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39CC3" w14:textId="4E36C10A" w:rsidR="007A4C53" w:rsidRDefault="000914A1" w:rsidP="000914A1">
      <w:pPr>
        <w:pStyle w:val="2"/>
      </w:pPr>
      <w:r>
        <w:rPr>
          <w:rFonts w:hint="eastAsia"/>
        </w:rPr>
        <w:t>后台多模块，每个模块独立</w:t>
      </w:r>
    </w:p>
    <w:p w14:paraId="25987E57" w14:textId="64E9F826" w:rsidR="000914A1" w:rsidRDefault="000914A1" w:rsidP="000914A1">
      <w:pPr>
        <w:pStyle w:val="3"/>
      </w:pPr>
      <w:r>
        <w:rPr>
          <w:rFonts w:hint="eastAsia"/>
        </w:rPr>
        <w:t>当前系统四个模块</w:t>
      </w:r>
    </w:p>
    <w:p w14:paraId="7EE1C80E" w14:textId="0A1837C3" w:rsidR="000914A1" w:rsidRDefault="000914A1" w:rsidP="000914A1">
      <w:pPr>
        <w:pStyle w:val="a3"/>
        <w:numPr>
          <w:ilvl w:val="0"/>
          <w:numId w:val="1"/>
        </w:numPr>
        <w:ind w:firstLineChars="0"/>
      </w:pPr>
      <w:r>
        <w:t>c</w:t>
      </w:r>
      <w:r w:rsidRPr="000914A1">
        <w:t>om\ssm\promotion\core</w:t>
      </w:r>
    </w:p>
    <w:p w14:paraId="5E1FE85D" w14:textId="2DE43B61" w:rsidR="003037A6" w:rsidRDefault="003037A6" w:rsidP="003037A6">
      <w:pPr>
        <w:ind w:left="420"/>
        <w:rPr>
          <w:rFonts w:hint="eastAsia"/>
        </w:rPr>
      </w:pPr>
      <w:r>
        <w:rPr>
          <w:rFonts w:hint="eastAsia"/>
        </w:rPr>
        <w:t>j</w:t>
      </w:r>
      <w:r>
        <w:t>sp</w:t>
      </w:r>
    </w:p>
    <w:p w14:paraId="117B3777" w14:textId="27C6D646" w:rsidR="000914A1" w:rsidRDefault="000914A1" w:rsidP="000914A1">
      <w:pPr>
        <w:pStyle w:val="a3"/>
        <w:numPr>
          <w:ilvl w:val="0"/>
          <w:numId w:val="1"/>
        </w:numPr>
        <w:ind w:firstLineChars="0"/>
      </w:pPr>
      <w:r w:rsidRPr="000914A1">
        <w:t>com\my\thymeleaf\controller</w:t>
      </w:r>
    </w:p>
    <w:p w14:paraId="121713B3" w14:textId="6E12F5BF" w:rsidR="003037A6" w:rsidRDefault="003037A6" w:rsidP="003037A6">
      <w:pPr>
        <w:ind w:firstLine="420"/>
      </w:pPr>
      <w:r w:rsidRPr="003037A6">
        <w:t>thymeleaf</w:t>
      </w:r>
    </w:p>
    <w:p w14:paraId="4970F5C3" w14:textId="72E51467" w:rsidR="000914A1" w:rsidRDefault="000914A1" w:rsidP="000914A1">
      <w:pPr>
        <w:pStyle w:val="a3"/>
        <w:numPr>
          <w:ilvl w:val="0"/>
          <w:numId w:val="1"/>
        </w:numPr>
        <w:ind w:firstLineChars="0"/>
      </w:pPr>
      <w:r w:rsidRPr="000914A1">
        <w:t>com\ctsi\a</w:t>
      </w:r>
    </w:p>
    <w:p w14:paraId="594C9CD7" w14:textId="6B29D3D2" w:rsidR="003037A6" w:rsidRDefault="003037A6" w:rsidP="003037A6">
      <w:pPr>
        <w:ind w:left="420"/>
        <w:rPr>
          <w:rFonts w:hint="eastAsia"/>
        </w:rPr>
      </w:pPr>
      <w:r>
        <w:rPr>
          <w:rFonts w:hint="eastAsia"/>
        </w:rPr>
        <w:t>测试用</w:t>
      </w:r>
    </w:p>
    <w:p w14:paraId="25911936" w14:textId="686A9D71" w:rsidR="000914A1" w:rsidRDefault="000914A1" w:rsidP="000914A1">
      <w:pPr>
        <w:pStyle w:val="a3"/>
        <w:numPr>
          <w:ilvl w:val="0"/>
          <w:numId w:val="1"/>
        </w:numPr>
        <w:ind w:firstLineChars="0"/>
      </w:pPr>
      <w:r w:rsidRPr="000914A1">
        <w:t>com\ctsi\</w:t>
      </w:r>
      <w:r>
        <w:t>credit</w:t>
      </w:r>
    </w:p>
    <w:p w14:paraId="5D26EEF6" w14:textId="6FFDB3BC" w:rsidR="003037A6" w:rsidRPr="000914A1" w:rsidRDefault="003037A6" w:rsidP="003037A6">
      <w:pPr>
        <w:ind w:left="420"/>
        <w:rPr>
          <w:rFonts w:hint="eastAsia"/>
        </w:rPr>
      </w:pPr>
      <w:r>
        <w:rPr>
          <w:rFonts w:hint="eastAsia"/>
        </w:rPr>
        <w:t>移植后目录</w:t>
      </w:r>
    </w:p>
    <w:p w14:paraId="55EA3A4A" w14:textId="6C7C42B0" w:rsidR="000914A1" w:rsidRPr="000914A1" w:rsidRDefault="000914A1" w:rsidP="000914A1">
      <w:pPr>
        <w:pStyle w:val="3"/>
        <w:rPr>
          <w:rFonts w:hint="eastAsia"/>
        </w:rPr>
      </w:pPr>
      <w:r w:rsidRPr="000914A1">
        <w:t>WEB-INF/web.xml</w:t>
      </w:r>
    </w:p>
    <w:p w14:paraId="154D0C1D" w14:textId="77777777" w:rsidR="000914A1" w:rsidRDefault="000914A1" w:rsidP="000914A1">
      <w:proofErr w:type="gramStart"/>
      <w:r>
        <w:t>&lt;!--</w:t>
      </w:r>
      <w:proofErr w:type="gramEnd"/>
      <w:r>
        <w:t>spring请求配置，指向springmvc的核心配置文件，定义所有以.do结尾的请求都被springmvc拦截--&gt;</w:t>
      </w:r>
    </w:p>
    <w:p w14:paraId="47D66996" w14:textId="77777777" w:rsidR="000914A1" w:rsidRDefault="000914A1" w:rsidP="000914A1">
      <w:r>
        <w:t xml:space="preserve">    &lt;context-param&gt;</w:t>
      </w:r>
    </w:p>
    <w:p w14:paraId="079D6A0D" w14:textId="77777777" w:rsidR="000914A1" w:rsidRDefault="000914A1" w:rsidP="000914A1">
      <w:r>
        <w:t xml:space="preserve">        &lt;param-name&gt;contextConfigLocation&lt;/param-name&gt;</w:t>
      </w:r>
    </w:p>
    <w:p w14:paraId="3CFA1DEF" w14:textId="77777777" w:rsidR="000914A1" w:rsidRDefault="000914A1" w:rsidP="000914A1">
      <w:r>
        <w:t xml:space="preserve">        &lt;param-value&gt;</w:t>
      </w:r>
    </w:p>
    <w:p w14:paraId="625B2FEA" w14:textId="77777777" w:rsidR="000914A1" w:rsidRPr="000914A1" w:rsidRDefault="000914A1" w:rsidP="000914A1">
      <w:pPr>
        <w:rPr>
          <w:color w:val="FF0000"/>
        </w:rPr>
      </w:pPr>
      <w:r w:rsidRPr="000914A1">
        <w:rPr>
          <w:color w:val="FF0000"/>
        </w:rPr>
        <w:t xml:space="preserve">            </w:t>
      </w:r>
      <w:proofErr w:type="gramStart"/>
      <w:r w:rsidRPr="000914A1">
        <w:rPr>
          <w:color w:val="FF0000"/>
        </w:rPr>
        <w:t>classpath:spring-context.xml</w:t>
      </w:r>
      <w:proofErr w:type="gramEnd"/>
      <w:r w:rsidRPr="000914A1">
        <w:rPr>
          <w:color w:val="FF0000"/>
        </w:rPr>
        <w:t>,</w:t>
      </w:r>
    </w:p>
    <w:p w14:paraId="5F4A18E5" w14:textId="77777777" w:rsidR="000914A1" w:rsidRPr="000914A1" w:rsidRDefault="000914A1" w:rsidP="000914A1">
      <w:pPr>
        <w:rPr>
          <w:color w:val="FF0000"/>
        </w:rPr>
      </w:pPr>
      <w:r w:rsidRPr="000914A1">
        <w:rPr>
          <w:color w:val="FF0000"/>
        </w:rPr>
        <w:t xml:space="preserve">            </w:t>
      </w:r>
      <w:proofErr w:type="gramStart"/>
      <w:r w:rsidRPr="000914A1">
        <w:rPr>
          <w:color w:val="FF0000"/>
        </w:rPr>
        <w:t>classpath:ctsi/a/spring-context-ctsi.xml</w:t>
      </w:r>
      <w:proofErr w:type="gramEnd"/>
      <w:r w:rsidRPr="000914A1">
        <w:rPr>
          <w:color w:val="FF0000"/>
        </w:rPr>
        <w:t>,</w:t>
      </w:r>
    </w:p>
    <w:p w14:paraId="38A9F0D1" w14:textId="77777777" w:rsidR="000914A1" w:rsidRPr="000914A1" w:rsidRDefault="000914A1" w:rsidP="000914A1">
      <w:pPr>
        <w:rPr>
          <w:color w:val="FF0000"/>
        </w:rPr>
      </w:pPr>
      <w:r w:rsidRPr="000914A1">
        <w:rPr>
          <w:color w:val="FF0000"/>
        </w:rPr>
        <w:t xml:space="preserve">            </w:t>
      </w:r>
      <w:proofErr w:type="gramStart"/>
      <w:r w:rsidRPr="000914A1">
        <w:rPr>
          <w:color w:val="FF0000"/>
        </w:rPr>
        <w:t>classpath:ctsi/credit/spring.xml</w:t>
      </w:r>
      <w:proofErr w:type="gramEnd"/>
    </w:p>
    <w:p w14:paraId="6A8863C8" w14:textId="77777777" w:rsidR="000914A1" w:rsidRDefault="000914A1" w:rsidP="000914A1">
      <w:r>
        <w:t xml:space="preserve">        &lt;/param-value&gt;</w:t>
      </w:r>
    </w:p>
    <w:p w14:paraId="0D68D20A" w14:textId="77777777" w:rsidR="000914A1" w:rsidRDefault="000914A1" w:rsidP="000914A1">
      <w:r>
        <w:t xml:space="preserve">    &lt;/context-param&gt;</w:t>
      </w:r>
    </w:p>
    <w:p w14:paraId="094E9012" w14:textId="77777777" w:rsidR="000914A1" w:rsidRDefault="000914A1" w:rsidP="000914A1">
      <w:r>
        <w:t xml:space="preserve">    &lt;servlet&gt;</w:t>
      </w:r>
    </w:p>
    <w:p w14:paraId="25F9AC20" w14:textId="77777777" w:rsidR="000914A1" w:rsidRDefault="000914A1" w:rsidP="000914A1">
      <w:r>
        <w:t xml:space="preserve">        &lt;servlet-name&gt;springMVC&lt;/servlet-name&gt;</w:t>
      </w:r>
    </w:p>
    <w:p w14:paraId="764D1A31" w14:textId="77777777" w:rsidR="000914A1" w:rsidRDefault="000914A1" w:rsidP="000914A1">
      <w:r>
        <w:t xml:space="preserve">        &lt;servlet-class&gt;</w:t>
      </w:r>
      <w:proofErr w:type="gramStart"/>
      <w:r>
        <w:t>org.springframework.web.servlet</w:t>
      </w:r>
      <w:proofErr w:type="gramEnd"/>
      <w:r>
        <w:t>.DispatcherServlet&lt;/servlet-class&gt;</w:t>
      </w:r>
    </w:p>
    <w:p w14:paraId="06F2D073" w14:textId="77777777" w:rsidR="000914A1" w:rsidRDefault="000914A1" w:rsidP="000914A1">
      <w:r>
        <w:t xml:space="preserve">        &lt;init-param&gt;</w:t>
      </w:r>
    </w:p>
    <w:p w14:paraId="2C338EFD" w14:textId="77777777" w:rsidR="000914A1" w:rsidRDefault="000914A1" w:rsidP="000914A1">
      <w:r>
        <w:t xml:space="preserve">            &lt;param-name&gt;contextConfigLocation&lt;/param-name&gt;</w:t>
      </w:r>
    </w:p>
    <w:p w14:paraId="51015720" w14:textId="77777777" w:rsidR="000914A1" w:rsidRDefault="000914A1" w:rsidP="000914A1">
      <w:r>
        <w:t xml:space="preserve">            &lt;param-value&gt;</w:t>
      </w:r>
      <w:proofErr w:type="gramStart"/>
      <w:r>
        <w:t>classpath:spring-context-mvc.xml</w:t>
      </w:r>
      <w:proofErr w:type="gramEnd"/>
      <w:r>
        <w:t>&lt;/param-value&gt;</w:t>
      </w:r>
    </w:p>
    <w:p w14:paraId="3B7850F3" w14:textId="77777777" w:rsidR="000914A1" w:rsidRDefault="000914A1" w:rsidP="000914A1">
      <w:r>
        <w:t xml:space="preserve">        &lt;/init-param&gt;</w:t>
      </w:r>
    </w:p>
    <w:p w14:paraId="11C64A74" w14:textId="77777777" w:rsidR="000914A1" w:rsidRDefault="000914A1" w:rsidP="000914A1">
      <w:r>
        <w:t xml:space="preserve">        </w:t>
      </w:r>
      <w:proofErr w:type="gramStart"/>
      <w:r>
        <w:t>&lt;!--</w:t>
      </w:r>
      <w:proofErr w:type="gramEnd"/>
      <w:r>
        <w:t>加载顺序为1 --&gt;</w:t>
      </w:r>
    </w:p>
    <w:p w14:paraId="7F230540" w14:textId="77777777" w:rsidR="000914A1" w:rsidRDefault="000914A1" w:rsidP="000914A1">
      <w:r>
        <w:t xml:space="preserve">        &lt;load-on-startup&gt;1&lt;/load-on-startup&gt;</w:t>
      </w:r>
    </w:p>
    <w:p w14:paraId="7D8D6288" w14:textId="77777777" w:rsidR="000914A1" w:rsidRDefault="000914A1" w:rsidP="000914A1">
      <w:r>
        <w:t xml:space="preserve">    &lt;/servlet&gt;</w:t>
      </w:r>
    </w:p>
    <w:p w14:paraId="3409E608" w14:textId="77777777" w:rsidR="000914A1" w:rsidRDefault="000914A1" w:rsidP="000914A1"/>
    <w:p w14:paraId="7ACA86A9" w14:textId="77777777" w:rsidR="000914A1" w:rsidRDefault="000914A1" w:rsidP="000914A1">
      <w:r>
        <w:t xml:space="preserve">    &lt;servlet-mapping&gt;</w:t>
      </w:r>
    </w:p>
    <w:p w14:paraId="469D05B8" w14:textId="77777777" w:rsidR="000914A1" w:rsidRDefault="000914A1" w:rsidP="000914A1">
      <w:r>
        <w:t xml:space="preserve">        &lt;servlet-name&gt;springMVC&lt;/servlet-name&gt;</w:t>
      </w:r>
    </w:p>
    <w:p w14:paraId="10F1354B" w14:textId="77777777" w:rsidR="000914A1" w:rsidRDefault="000914A1" w:rsidP="000914A1">
      <w:r>
        <w:t xml:space="preserve">        &lt;url-pattern&gt;</w:t>
      </w:r>
      <w:proofErr w:type="gramStart"/>
      <w:r>
        <w:t>*.b</w:t>
      </w:r>
      <w:proofErr w:type="gramEnd"/>
      <w:r>
        <w:t>&lt;/url-pattern&gt;</w:t>
      </w:r>
    </w:p>
    <w:p w14:paraId="109642BC" w14:textId="77777777" w:rsidR="000914A1" w:rsidRDefault="000914A1" w:rsidP="000914A1">
      <w:r>
        <w:t xml:space="preserve">    &lt;/servlet-mapping&gt;</w:t>
      </w:r>
    </w:p>
    <w:p w14:paraId="6F8ADA85" w14:textId="77777777" w:rsidR="000914A1" w:rsidRDefault="000914A1" w:rsidP="000914A1"/>
    <w:p w14:paraId="3CEE114F" w14:textId="77777777" w:rsidR="000914A1" w:rsidRDefault="000914A1" w:rsidP="000914A1">
      <w:r>
        <w:lastRenderedPageBreak/>
        <w:t xml:space="preserve">    &lt;!--===========================================--&gt;</w:t>
      </w:r>
    </w:p>
    <w:p w14:paraId="141ADA3F" w14:textId="77777777" w:rsidR="000914A1" w:rsidRDefault="000914A1" w:rsidP="000914A1">
      <w:r>
        <w:t xml:space="preserve">    &lt;servlet&gt;</w:t>
      </w:r>
    </w:p>
    <w:p w14:paraId="65334E7E" w14:textId="77777777" w:rsidR="000914A1" w:rsidRDefault="000914A1" w:rsidP="000914A1">
      <w:r>
        <w:t xml:space="preserve">        &lt;servlet-name&gt;ctsiA&lt;/servlet-name&gt;</w:t>
      </w:r>
    </w:p>
    <w:p w14:paraId="7C572D08" w14:textId="77777777" w:rsidR="000914A1" w:rsidRDefault="000914A1" w:rsidP="000914A1">
      <w:r>
        <w:t xml:space="preserve">        &lt;servlet-class&gt;</w:t>
      </w:r>
      <w:proofErr w:type="gramStart"/>
      <w:r>
        <w:t>org.springframework.web.servlet</w:t>
      </w:r>
      <w:proofErr w:type="gramEnd"/>
      <w:r>
        <w:t>.DispatcherServlet&lt;/servlet-class&gt;</w:t>
      </w:r>
    </w:p>
    <w:p w14:paraId="37679660" w14:textId="77777777" w:rsidR="000914A1" w:rsidRDefault="000914A1" w:rsidP="000914A1">
      <w:r>
        <w:t xml:space="preserve">        &lt;init-param&gt;</w:t>
      </w:r>
    </w:p>
    <w:p w14:paraId="1C00AE21" w14:textId="77777777" w:rsidR="000914A1" w:rsidRDefault="000914A1" w:rsidP="000914A1">
      <w:r>
        <w:t xml:space="preserve">            &lt;param-name&gt;contextConfigLocation&lt;/param-name&gt;</w:t>
      </w:r>
    </w:p>
    <w:p w14:paraId="6124E5E1" w14:textId="77777777" w:rsidR="000914A1" w:rsidRDefault="000914A1" w:rsidP="000914A1">
      <w:r>
        <w:t xml:space="preserve">            &lt;param-value&gt;</w:t>
      </w:r>
      <w:proofErr w:type="gramStart"/>
      <w:r>
        <w:t>classpath:ctsi/a/spring-context-mvc-ctsi.xml</w:t>
      </w:r>
      <w:proofErr w:type="gramEnd"/>
      <w:r>
        <w:t>&lt;/param-value&gt;</w:t>
      </w:r>
    </w:p>
    <w:p w14:paraId="5F93C3ED" w14:textId="77777777" w:rsidR="000914A1" w:rsidRDefault="000914A1" w:rsidP="000914A1">
      <w:r>
        <w:t xml:space="preserve">        &lt;/init-param&gt;</w:t>
      </w:r>
    </w:p>
    <w:p w14:paraId="42D0371C" w14:textId="77777777" w:rsidR="000914A1" w:rsidRDefault="000914A1" w:rsidP="000914A1">
      <w:r>
        <w:t xml:space="preserve">        </w:t>
      </w:r>
      <w:proofErr w:type="gramStart"/>
      <w:r>
        <w:t>&lt;!--</w:t>
      </w:r>
      <w:proofErr w:type="gramEnd"/>
      <w:r>
        <w:t>加载顺序为1 --&gt;</w:t>
      </w:r>
    </w:p>
    <w:p w14:paraId="48DF091C" w14:textId="77777777" w:rsidR="000914A1" w:rsidRDefault="000914A1" w:rsidP="000914A1">
      <w:r>
        <w:t xml:space="preserve">        &lt;load-on-startup&gt;3&lt;/load-on-startup&gt;</w:t>
      </w:r>
    </w:p>
    <w:p w14:paraId="2F6D4C24" w14:textId="77777777" w:rsidR="000914A1" w:rsidRDefault="000914A1" w:rsidP="000914A1">
      <w:r>
        <w:t xml:space="preserve">    &lt;/servlet&gt;</w:t>
      </w:r>
    </w:p>
    <w:p w14:paraId="0F0EDA2C" w14:textId="77777777" w:rsidR="000914A1" w:rsidRDefault="000914A1" w:rsidP="000914A1"/>
    <w:p w14:paraId="47D47C56" w14:textId="77777777" w:rsidR="000914A1" w:rsidRDefault="000914A1" w:rsidP="000914A1">
      <w:r>
        <w:t xml:space="preserve">    &lt;servlet-mapping&gt;</w:t>
      </w:r>
    </w:p>
    <w:p w14:paraId="3DB2CB7B" w14:textId="77777777" w:rsidR="000914A1" w:rsidRDefault="000914A1" w:rsidP="000914A1">
      <w:r>
        <w:t xml:space="preserve">        &lt;servlet-name&gt;ctsiA&lt;/servlet-name&gt;</w:t>
      </w:r>
    </w:p>
    <w:p w14:paraId="0F34F82A" w14:textId="77777777" w:rsidR="000914A1" w:rsidRDefault="000914A1" w:rsidP="000914A1">
      <w:r>
        <w:t xml:space="preserve">        &lt;url-pattern&gt;*.c&lt;/url-pattern&gt;</w:t>
      </w:r>
    </w:p>
    <w:p w14:paraId="7E212BDC" w14:textId="77777777" w:rsidR="000914A1" w:rsidRDefault="000914A1" w:rsidP="000914A1">
      <w:r>
        <w:t xml:space="preserve">    &lt;/servlet-mapping&gt;</w:t>
      </w:r>
    </w:p>
    <w:p w14:paraId="599C977F" w14:textId="77777777" w:rsidR="000914A1" w:rsidRDefault="000914A1" w:rsidP="000914A1">
      <w:r>
        <w:t xml:space="preserve">    &lt;!--===========================================--&gt;</w:t>
      </w:r>
    </w:p>
    <w:p w14:paraId="676CD7A6" w14:textId="77777777" w:rsidR="000914A1" w:rsidRDefault="000914A1" w:rsidP="000914A1">
      <w:r>
        <w:t xml:space="preserve">    &lt;servlet&gt;</w:t>
      </w:r>
    </w:p>
    <w:p w14:paraId="5599E673" w14:textId="77777777" w:rsidR="000914A1" w:rsidRDefault="000914A1" w:rsidP="000914A1">
      <w:r>
        <w:t xml:space="preserve">        &lt;servlet-name&gt;ctsiCredit&lt;/servlet-name&gt;</w:t>
      </w:r>
    </w:p>
    <w:p w14:paraId="0C2AC03E" w14:textId="77777777" w:rsidR="000914A1" w:rsidRDefault="000914A1" w:rsidP="000914A1">
      <w:r>
        <w:t xml:space="preserve">        &lt;servlet-class&gt;</w:t>
      </w:r>
      <w:proofErr w:type="gramStart"/>
      <w:r>
        <w:t>org.springframework.web.servlet</w:t>
      </w:r>
      <w:proofErr w:type="gramEnd"/>
      <w:r>
        <w:t>.DispatcherServlet&lt;/servlet-class&gt;</w:t>
      </w:r>
    </w:p>
    <w:p w14:paraId="5F1DC4AB" w14:textId="77777777" w:rsidR="000914A1" w:rsidRDefault="000914A1" w:rsidP="000914A1">
      <w:r>
        <w:t xml:space="preserve">        &lt;init-param&gt;</w:t>
      </w:r>
    </w:p>
    <w:p w14:paraId="140EAC2A" w14:textId="77777777" w:rsidR="000914A1" w:rsidRDefault="000914A1" w:rsidP="000914A1">
      <w:r>
        <w:t xml:space="preserve">            &lt;param-name&gt;contextConfigLocation&lt;/param-name&gt;</w:t>
      </w:r>
    </w:p>
    <w:p w14:paraId="11EF8B25" w14:textId="77777777" w:rsidR="000914A1" w:rsidRDefault="000914A1" w:rsidP="000914A1">
      <w:r>
        <w:t xml:space="preserve">            &lt;param-value&gt;</w:t>
      </w:r>
      <w:proofErr w:type="gramStart"/>
      <w:r>
        <w:t>classpath:ctsi/credit/spring.xml</w:t>
      </w:r>
      <w:proofErr w:type="gramEnd"/>
      <w:r>
        <w:t>&lt;/param-value&gt;</w:t>
      </w:r>
    </w:p>
    <w:p w14:paraId="2DB9D3A6" w14:textId="77777777" w:rsidR="000914A1" w:rsidRDefault="000914A1" w:rsidP="000914A1">
      <w:r>
        <w:t xml:space="preserve">        &lt;/init-param&gt;</w:t>
      </w:r>
    </w:p>
    <w:p w14:paraId="4CF94C8A" w14:textId="77777777" w:rsidR="000914A1" w:rsidRDefault="000914A1" w:rsidP="000914A1">
      <w:r>
        <w:t xml:space="preserve">        &lt;load-on-startup&gt;4&lt;/load-on-startup&gt;</w:t>
      </w:r>
    </w:p>
    <w:p w14:paraId="12FA1DAE" w14:textId="77777777" w:rsidR="000914A1" w:rsidRDefault="000914A1" w:rsidP="000914A1">
      <w:r>
        <w:t xml:space="preserve">    &lt;/servlet&gt;</w:t>
      </w:r>
    </w:p>
    <w:p w14:paraId="205163FF" w14:textId="77777777" w:rsidR="000914A1" w:rsidRDefault="000914A1" w:rsidP="000914A1"/>
    <w:p w14:paraId="6D75E18F" w14:textId="77777777" w:rsidR="000914A1" w:rsidRDefault="000914A1" w:rsidP="000914A1">
      <w:r>
        <w:t xml:space="preserve">    &lt;servlet-mapping&gt;</w:t>
      </w:r>
    </w:p>
    <w:p w14:paraId="5E5B266E" w14:textId="77777777" w:rsidR="000914A1" w:rsidRDefault="000914A1" w:rsidP="000914A1">
      <w:r>
        <w:t xml:space="preserve">        &lt;servlet-name&gt;ctsiCredit&lt;/servlet-name&gt;</w:t>
      </w:r>
    </w:p>
    <w:p w14:paraId="69DE30FC" w14:textId="77777777" w:rsidR="000914A1" w:rsidRDefault="000914A1" w:rsidP="000914A1">
      <w:r>
        <w:t xml:space="preserve">        &lt;url-pattern&gt;/&lt;/url-pattern&gt;</w:t>
      </w:r>
    </w:p>
    <w:p w14:paraId="78A357E7" w14:textId="64C3A1F1" w:rsidR="000914A1" w:rsidRDefault="000914A1" w:rsidP="000914A1">
      <w:pPr>
        <w:ind w:firstLine="420"/>
      </w:pPr>
      <w:r>
        <w:t>&lt;/servlet-mapping&gt;</w:t>
      </w:r>
    </w:p>
    <w:p w14:paraId="74831B85" w14:textId="402898A8" w:rsidR="000914A1" w:rsidRDefault="000914A1" w:rsidP="000914A1">
      <w:pPr>
        <w:ind w:firstLine="420"/>
      </w:pPr>
    </w:p>
    <w:p w14:paraId="70753367" w14:textId="1AB8E0D0" w:rsidR="000914A1" w:rsidRDefault="000914A1" w:rsidP="000914A1">
      <w:pPr>
        <w:pStyle w:val="2"/>
      </w:pPr>
      <w:r>
        <w:rPr>
          <w:rFonts w:hint="eastAsia"/>
        </w:rPr>
        <w:t xml:space="preserve">同时支持 </w:t>
      </w:r>
      <w:r w:rsidRPr="000914A1">
        <w:t>thymeleaf</w:t>
      </w:r>
      <w:r>
        <w:t xml:space="preserve"> </w:t>
      </w:r>
      <w:r>
        <w:rPr>
          <w:rFonts w:hint="eastAsia"/>
        </w:rPr>
        <w:t>和jsp</w:t>
      </w:r>
    </w:p>
    <w:p w14:paraId="4195578A" w14:textId="49A85115" w:rsidR="003037A6" w:rsidRPr="003037A6" w:rsidRDefault="003037A6" w:rsidP="003037A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后台</w:t>
      </w:r>
    </w:p>
    <w:p w14:paraId="1D0D1A5B" w14:textId="77777777" w:rsidR="003037A6" w:rsidRDefault="003037A6" w:rsidP="003037A6">
      <w:r w:rsidRPr="000914A1">
        <w:t>com\my\thymeleaf\controller</w:t>
      </w:r>
    </w:p>
    <w:p w14:paraId="48025895" w14:textId="72682966" w:rsidR="003037A6" w:rsidRPr="003037A6" w:rsidRDefault="003037A6" w:rsidP="003037A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前端</w:t>
      </w:r>
    </w:p>
    <w:p w14:paraId="33EA3C47" w14:textId="12429966" w:rsidR="003037A6" w:rsidRDefault="003037A6" w:rsidP="003037A6">
      <w:r w:rsidRPr="003037A6">
        <w:t>thymeleaf/hello.html</w:t>
      </w:r>
    </w:p>
    <w:p w14:paraId="20039774" w14:textId="44D5F5DD" w:rsidR="003037A6" w:rsidRDefault="003037A6" w:rsidP="003037A6"/>
    <w:p w14:paraId="5F45E604" w14:textId="15BEF08E" w:rsidR="003037A6" w:rsidRDefault="003037A6" w:rsidP="003037A6">
      <w:pPr>
        <w:pStyle w:val="2"/>
      </w:pPr>
      <w:r>
        <w:rPr>
          <w:rFonts w:hint="eastAsia"/>
        </w:rPr>
        <w:lastRenderedPageBreak/>
        <w:t>配置</w:t>
      </w:r>
    </w:p>
    <w:p w14:paraId="591F2212" w14:textId="21BA6BAA" w:rsidR="003037A6" w:rsidRDefault="003037A6" w:rsidP="003037A6">
      <w:pPr>
        <w:pStyle w:val="3"/>
      </w:pPr>
      <w:r>
        <w:rPr>
          <w:rFonts w:hint="eastAsia"/>
        </w:rPr>
        <w:t>数据库</w:t>
      </w:r>
    </w:p>
    <w:p w14:paraId="07C11E98" w14:textId="26B660A2" w:rsidR="003037A6" w:rsidRDefault="003037A6" w:rsidP="003037A6">
      <w:r w:rsidRPr="003037A6">
        <w:t>jdbc-druid-</w:t>
      </w:r>
      <w:proofErr w:type="gramStart"/>
      <w:r w:rsidRPr="003037A6">
        <w:t>config.properties</w:t>
      </w:r>
      <w:proofErr w:type="gramEnd"/>
    </w:p>
    <w:p w14:paraId="3DA5DFF3" w14:textId="068A02A1" w:rsidR="003037A6" w:rsidRDefault="003037A6" w:rsidP="003037A6">
      <w:pPr>
        <w:pStyle w:val="2"/>
      </w:pPr>
      <w:r>
        <w:rPr>
          <w:rFonts w:hint="eastAsia"/>
        </w:rPr>
        <w:t>测试</w:t>
      </w:r>
    </w:p>
    <w:p w14:paraId="77939E72" w14:textId="5F27A5D9" w:rsidR="003037A6" w:rsidRDefault="003037A6" w:rsidP="00286572">
      <w:pPr>
        <w:pStyle w:val="3"/>
      </w:pPr>
      <w:r>
        <w:rPr>
          <w:rFonts w:hint="eastAsia"/>
        </w:rPr>
        <w:t>页面测试</w:t>
      </w:r>
      <w:bookmarkStart w:id="0" w:name="_GoBack"/>
      <w:bookmarkEnd w:id="0"/>
    </w:p>
    <w:p w14:paraId="0F125F2F" w14:textId="15B1CFD3" w:rsidR="003037A6" w:rsidRDefault="003037A6" w:rsidP="003037A6">
      <w:r w:rsidRPr="003037A6">
        <w:t>test/credit/testCreditLoginAction.html</w:t>
      </w:r>
    </w:p>
    <w:p w14:paraId="617E91F0" w14:textId="4FB19E8B" w:rsidR="003037A6" w:rsidRDefault="003037A6" w:rsidP="003037A6"/>
    <w:p w14:paraId="6C1C2C16" w14:textId="1317ACFB" w:rsidR="003037A6" w:rsidRDefault="003037A6" w:rsidP="003037A6">
      <w:pPr>
        <w:pStyle w:val="3"/>
      </w:pPr>
      <w:r>
        <w:rPr>
          <w:rFonts w:hint="eastAsia"/>
        </w:rPr>
        <w:t>j</w:t>
      </w:r>
      <w:r>
        <w:t>unit</w:t>
      </w:r>
    </w:p>
    <w:p w14:paraId="0E53C5FE" w14:textId="5E186DC6" w:rsidR="003037A6" w:rsidRDefault="00286572" w:rsidP="003037A6">
      <w:r>
        <w:t>t</w:t>
      </w:r>
      <w:r w:rsidR="003037A6" w:rsidRPr="003037A6">
        <w:t>est\java\com\ctsi\credit\mapper\MenuMapperTest.java</w:t>
      </w:r>
    </w:p>
    <w:p w14:paraId="6A383A91" w14:textId="0A2BAD43" w:rsidR="00FD197C" w:rsidRDefault="00FD197C" w:rsidP="003037A6"/>
    <w:p w14:paraId="48A29BFC" w14:textId="188D871E" w:rsidR="00FD197C" w:rsidRDefault="00FD197C" w:rsidP="00FD197C">
      <w:pPr>
        <w:pStyle w:val="2"/>
      </w:pPr>
      <w:r>
        <w:rPr>
          <w:rFonts w:hint="eastAsia"/>
        </w:rPr>
        <w:t>注意事项</w:t>
      </w:r>
    </w:p>
    <w:p w14:paraId="08854FF6" w14:textId="78A08D74" w:rsidR="00FD197C" w:rsidRDefault="00FD197C" w:rsidP="00FD197C">
      <w:pPr>
        <w:pStyle w:val="3"/>
      </w:pPr>
      <w:r>
        <w:rPr>
          <w:rFonts w:hint="eastAsia"/>
        </w:rPr>
        <w:t>不同模块冲突</w:t>
      </w:r>
    </w:p>
    <w:p w14:paraId="76A5A88D" w14:textId="4C4028C0" w:rsidR="00FD197C" w:rsidRDefault="00FD197C" w:rsidP="00FD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2"/>
        </w:rPr>
      </w:pPr>
      <w:r w:rsidRPr="00FD197C">
        <w:rPr>
          <w:rFonts w:ascii="宋体" w:eastAsia="宋体" w:hAnsi="宋体" w:cs="宋体" w:hint="eastAsia"/>
          <w:color w:val="BBB529"/>
          <w:kern w:val="0"/>
          <w:sz w:val="22"/>
        </w:rPr>
        <w:t>@Service</w:t>
      </w:r>
      <w:r w:rsidRPr="00FD197C">
        <w:rPr>
          <w:rFonts w:ascii="宋体" w:eastAsia="宋体" w:hAnsi="宋体" w:cs="宋体" w:hint="eastAsia"/>
          <w:color w:val="A9B7C6"/>
          <w:kern w:val="0"/>
          <w:sz w:val="22"/>
        </w:rPr>
        <w:t>(</w:t>
      </w:r>
      <w:r w:rsidRPr="00FD197C">
        <w:rPr>
          <w:rFonts w:ascii="宋体" w:eastAsia="宋体" w:hAnsi="宋体" w:cs="宋体" w:hint="eastAsia"/>
          <w:color w:val="6A8759"/>
          <w:kern w:val="0"/>
          <w:sz w:val="22"/>
        </w:rPr>
        <w:t>"ctsiCreditUserService"</w:t>
      </w:r>
      <w:r w:rsidRPr="00FD197C">
        <w:rPr>
          <w:rFonts w:ascii="宋体" w:eastAsia="宋体" w:hAnsi="宋体" w:cs="宋体" w:hint="eastAsia"/>
          <w:color w:val="A9B7C6"/>
          <w:kern w:val="0"/>
          <w:sz w:val="22"/>
        </w:rPr>
        <w:t>)</w:t>
      </w:r>
      <w:r w:rsidRPr="00FD197C">
        <w:rPr>
          <w:rFonts w:ascii="宋体" w:eastAsia="宋体" w:hAnsi="宋体" w:cs="宋体" w:hint="eastAsia"/>
          <w:color w:val="A9B7C6"/>
          <w:kern w:val="0"/>
          <w:sz w:val="22"/>
        </w:rPr>
        <w:br/>
      </w:r>
      <w:r w:rsidRPr="00FD197C">
        <w:rPr>
          <w:rFonts w:ascii="宋体" w:eastAsia="宋体" w:hAnsi="宋体" w:cs="宋体" w:hint="eastAsia"/>
          <w:color w:val="CC7832"/>
          <w:kern w:val="0"/>
          <w:sz w:val="22"/>
        </w:rPr>
        <w:t xml:space="preserve">public class </w:t>
      </w:r>
      <w:r w:rsidRPr="00FD197C">
        <w:rPr>
          <w:rFonts w:ascii="宋体" w:eastAsia="宋体" w:hAnsi="宋体" w:cs="宋体" w:hint="eastAsia"/>
          <w:color w:val="A9B7C6"/>
          <w:kern w:val="0"/>
          <w:sz w:val="22"/>
        </w:rPr>
        <w:t>UserService {</w:t>
      </w:r>
    </w:p>
    <w:p w14:paraId="54682D95" w14:textId="3BA9932F" w:rsidR="00FD197C" w:rsidRDefault="00FD197C" w:rsidP="00FD197C"/>
    <w:p w14:paraId="738034AF" w14:textId="69EDAF7E" w:rsidR="00FD197C" w:rsidRDefault="00FD197C" w:rsidP="00FD197C">
      <w:pPr>
        <w:pStyle w:val="3"/>
      </w:pPr>
      <w:r>
        <w:rPr>
          <w:rFonts w:hint="eastAsia"/>
        </w:rPr>
        <w:t>规范</w:t>
      </w:r>
    </w:p>
    <w:p w14:paraId="5E726850" w14:textId="05BE6837" w:rsidR="00FD197C" w:rsidRPr="00FD197C" w:rsidRDefault="00FD197C" w:rsidP="00FD197C">
      <w:pPr>
        <w:rPr>
          <w:rFonts w:hint="eastAsia"/>
        </w:rPr>
      </w:pPr>
      <w:r>
        <w:t>C</w:t>
      </w:r>
      <w:r>
        <w:rPr>
          <w:rFonts w:hint="eastAsia"/>
        </w:rPr>
        <w:t>tsi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项目名称 +</w:t>
      </w:r>
      <w:r>
        <w:t xml:space="preserve"> </w:t>
      </w:r>
      <w:r>
        <w:rPr>
          <w:rFonts w:hint="eastAsia"/>
        </w:rPr>
        <w:t>注入名称</w:t>
      </w:r>
    </w:p>
    <w:p w14:paraId="425F8191" w14:textId="77777777" w:rsidR="00FD197C" w:rsidRPr="00FD197C" w:rsidRDefault="00FD197C" w:rsidP="003037A6">
      <w:pPr>
        <w:rPr>
          <w:rFonts w:hint="eastAsia"/>
        </w:rPr>
      </w:pPr>
    </w:p>
    <w:sectPr w:rsidR="00FD197C" w:rsidRPr="00FD1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656498"/>
    <w:multiLevelType w:val="hybridMultilevel"/>
    <w:tmpl w:val="4210E8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3D"/>
    <w:rsid w:val="000914A1"/>
    <w:rsid w:val="00286572"/>
    <w:rsid w:val="003037A6"/>
    <w:rsid w:val="007A4C53"/>
    <w:rsid w:val="00C15E3D"/>
    <w:rsid w:val="00DD3484"/>
    <w:rsid w:val="00FD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BEF9"/>
  <w15:chartTrackingRefBased/>
  <w15:docId w15:val="{B8CF1C73-6E07-4EA6-94B9-8FD6EC7E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914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14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914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14A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914A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D19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197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</dc:creator>
  <cp:keywords/>
  <dc:description/>
  <cp:lastModifiedBy>reed</cp:lastModifiedBy>
  <cp:revision>4</cp:revision>
  <dcterms:created xsi:type="dcterms:W3CDTF">2018-12-16T01:47:00Z</dcterms:created>
  <dcterms:modified xsi:type="dcterms:W3CDTF">2018-12-16T01:59:00Z</dcterms:modified>
</cp:coreProperties>
</file>