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ESTRATEGIA DE MARCA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077"/>
          <w:sz w:val="44"/>
          <w:szCs w:val="44"/>
        </w:rPr>
        <w:t xml:space="preserve">INDUSTRIAS XAMANEN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El Caballo de Troya Global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Producimos desde Argentina. Vendemos al mundo.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de Identidad Corporativa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PARTE A: IDENTIDAD ESTRATÉGICA</w:t>
      </w:r>
    </w:p>
    <w:p>
      <w:r>
        <w:rPr>
          <w:i/>
          <w:iCs/>
          <w:color w:val="666666"/>
        </w:rPr>
        <w:t xml:space="preserve">El núcleo estratégico que define el propósito y dirección de la marca.</w:t>
      </w:r>
    </w:p>
    <w:p>
      <w:pPr>
        <w:spacing w:before="300"/>
      </w:pPr>
    </w:p>
    <w:p>
      <w:pPr>
        <w:pStyle w:val="Heading2"/>
      </w:pPr>
      <w:r>
        <w:t xml:space="preserve">1. Propósito (El Porqué Existimos)</w:t>
      </w:r>
    </w:p>
    <w:p>
      <w:pPr>
        <w:shd w:fill="1E3A5F" w:val="clear"/>
        <w:spacing w:before="200"/>
        <w:jc w:val="center"/>
      </w:pPr>
      <w:r>
        <w:rPr>
          <w:sz w:val="8"/>
          <w:szCs w:val="8"/>
        </w:rPr>
        <w:t xml:space="preserve"> </w:t>
      </w:r>
    </w:p>
    <w:p>
      <w:pPr>
        <w:shd w:fill="1E3A5F" w:val="clear"/>
        <w:jc w:val="center"/>
      </w:pPr>
      <w:r>
        <w:rPr>
          <w:color w:val="FFFFFF"/>
          <w:sz w:val="26"/>
          <w:szCs w:val="26"/>
        </w:rPr>
        <w:t xml:space="preserve">Eliminar la brecha tecnológica que impide a la industria</w:t>
      </w:r>
    </w:p>
    <w:p>
      <w:pPr>
        <w:shd w:fill="1E3A5F" w:val="clear"/>
        <w:jc w:val="center"/>
      </w:pPr>
      <w:r>
        <w:rPr>
          <w:color w:val="FFFFFF"/>
          <w:sz w:val="26"/>
          <w:szCs w:val="26"/>
        </w:rPr>
        <w:t xml:space="preserve">nacional competir en las grandes ligas mundiales.</w:t>
      </w:r>
    </w:p>
    <w:p>
      <w:pPr>
        <w:shd w:fill="1E3A5F" w:val="clear"/>
        <w:jc w:val="center"/>
      </w:pPr>
      <w:r>
        <w:rPr>
          <w:sz w:val="8"/>
          <w:szCs w:val="8"/>
        </w:rPr>
        <w:t xml:space="preserve"> </w:t>
      </w:r>
    </w:p>
    <w:p>
      <w:pPr>
        <w:spacing w:before="200"/>
      </w:pPr>
      <w:r>
        <w:t xml:space="preserve">Xamanen existe para ser el </w:t>
      </w:r>
      <w:r>
        <w:rPr>
          <w:b/>
          <w:bCs/>
        </w:rPr>
        <w:t xml:space="preserve">puente habilitador</w:t>
      </w:r>
      <w:r>
        <w:t xml:space="preserve"> que transforma la capacidad productiva local en competitividad internacional. No vendemos software: democratizamos la tecnología para que una PyME argentina tenga las mismas herramientas que una multinacional.</w:t>
      </w:r>
    </w:p>
    <w:p>
      <w:pPr>
        <w:spacing w:before="150"/>
      </w:pPr>
      <w:r>
        <w:rPr>
          <w:b/>
          <w:bCs/>
          <w:color w:val="1E3A5F"/>
        </w:rPr>
        <w:t xml:space="preserve">Nuestra razón de ser: </w:t>
      </w:r>
      <w:r>
        <w:t xml:space="preserve">Que el origen "Argentina" sea sinónimo de calidad tecnológica, equipando a la industria nacional con las armas necesarias para ganar en el mercado global.</w:t>
      </w:r>
    </w:p>
    <w:p>
      <w:pPr>
        <w:spacing w:before="400"/>
      </w:pPr>
    </w:p>
    <w:p>
      <w:pPr>
        <w:pStyle w:val="Heading2"/>
      </w:pPr>
      <w:r>
        <w:t xml:space="preserve">2. Misión y Visión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MISIÓN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VISIÓN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</w:rPr>
              <w:t xml:space="preserve">"Eliminar la burocracia de nuestros clientes entregando tecnología de calidad global, para que dejen de perder tiempo en papeles y se enfoquen 100% en producir."</w:t>
            </w:r>
          </w:p>
          <w:p>
            <w:pPr>
              <w:spacing w:before="150"/>
            </w:pPr>
            <w:r>
              <w:rPr>
                <w:b/>
                <w:bCs/>
                <w:sz w:val="20"/>
                <w:szCs w:val="20"/>
              </w:rPr>
              <w:t xml:space="preserve">Lo que quitamos: </w:t>
            </w:r>
            <w:r>
              <w:rPr>
                <w:sz w:val="20"/>
                <w:szCs w:val="20"/>
              </w:rPr>
              <w:t xml:space="preserve">Burocracia y papeles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Lo que damos: </w:t>
            </w:r>
            <w:r>
              <w:rPr>
                <w:sz w:val="20"/>
                <w:szCs w:val="20"/>
              </w:rPr>
              <w:t xml:space="preserve">Tecnología rápida (72hs) de nivel internacional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El resultado: </w:t>
            </w:r>
            <w:r>
              <w:rPr>
                <w:sz w:val="20"/>
                <w:szCs w:val="20"/>
              </w:rPr>
              <w:t xml:space="preserve">Industria que produce sin trabas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i/>
                <w:iCs/>
              </w:rPr>
              <w:t xml:space="preserve">"Posicionar a la industria argentina como un referente global de innovación y eficiencia, construyendo un ecosistema donde la tecnología local y la producción nacional convergen para competir con los más altos estándares del mercado mundial."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3. Impacto en el Mercado: Soberanía Competitiva</w:t>
      </w:r>
    </w:p>
    <w:p>
      <w:pPr>
        <w:spacing w:before="150"/>
      </w:pPr>
      <w:r>
        <w:t xml:space="preserve">El beneficio principal que Xamanen aporta es la </w:t>
      </w:r>
      <w:r>
        <w:rPr>
          <w:b/>
          <w:bCs/>
          <w:color w:val="1E3A5F"/>
        </w:rPr>
        <w:t xml:space="preserve">"Soberanía Competitiva"</w:t>
      </w:r>
      <w:r>
        <w:t xml:space="preserve">: permitir que las empresas locales cumplan estándares globales sin depender de presupuestos millonarios ni tiempos de implementación eternos.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BLINDAJE OPERATIVO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AGILIDAD DE MERCADO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ACCESO DEMOCRÁTICO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Elevación del Estándar Industrial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Proveedores industriales que ya no fallan por burocracia. Due diligence en 2 clicks para gigantes como Barrick o Glencore.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Velocidad de Adaptación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Infraestructura digital en 72 horas. Las PyMEs reaccionan rápido a oportunidades mientras otros tardan meses.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Eficiencia de Costos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Modelo $0 Setup y costos mensualizados. La innovación deja de ser un lujo y se convierte en estándar accesible.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4. Valores Corporativos (El ADN de Xamanen)</w:t>
      </w:r>
    </w:p>
    <w:p>
      <w:pPr>
        <w:spacing w:before="150"/>
      </w:pPr>
      <w:r>
        <w:t xml:space="preserve">Valores diseñados para lograr el "Caballo de Troya Global" con un equipo ágil: autonomía, velocidad y calidad.</w:t>
      </w:r>
    </w:p>
    <w:p>
      <w:pPr>
        <w:shd w:fill="F5F5F5" w:val="clear"/>
        <w:spacing w:before="250"/>
      </w:pPr>
      <w:r>
        <w:rPr>
          <w:b/>
          <w:bCs/>
          <w:color w:val="1E3A5F"/>
          <w:sz w:val="24"/>
          <w:szCs w:val="24"/>
        </w:rPr>
        <w:t xml:space="preserve">A. EXCELENCIA PRAGMÁTICA</w:t>
      </w:r>
      <w:r>
        <w:rPr>
          <w:i/>
          <w:iCs/>
          <w:sz w:val="20"/>
          <w:szCs w:val="20"/>
        </w:rPr>
        <w:t xml:space="preserve">  "Funciona y es robusto"</w:t>
      </w:r>
    </w:p>
    <w:p>
      <w:pPr>
        <w:shd w:fill="F5F5F5" w:val="clear"/>
      </w:pPr>
      <w:r>
        <w:t xml:space="preserve">No buscamos la perfección académica, buscamos soluciones robustas que funcionen </w:t>
      </w:r>
      <w:r>
        <w:rPr>
          <w:i/>
          <w:iCs/>
        </w:rPr>
        <w:t xml:space="preserve">ya</w:t>
      </w:r>
      <w:r>
        <w:t xml:space="preserve">.</w:t>
      </w:r>
    </w:p>
    <w:p>
      <w:pPr>
        <w:shd w:fill="F5F5F5" w:val="clear"/>
      </w:pPr>
      <w:r>
        <w:rPr>
          <w:b/>
          <w:bCs/>
          <w:sz w:val="20"/>
          <w:szCs w:val="20"/>
        </w:rPr>
        <w:t xml:space="preserve">→ Para el equipo: </w:t>
      </w:r>
      <w:r>
        <w:rPr>
          <w:sz w:val="20"/>
          <w:szCs w:val="20"/>
        </w:rPr>
        <w:t xml:space="preserve">"Si el código es perfecto pero el cliente perdió la licitación porque tardamos, fallamos. Entregamos valor en 72hs, no en 72 días."</w:t>
      </w:r>
    </w:p>
    <w:p>
      <w:pPr>
        <w:spacing w:before="200"/>
      </w:pPr>
      <w:r>
        <w:rPr>
          <w:b/>
          <w:bCs/>
          <w:color w:val="1E3A5F"/>
          <w:sz w:val="24"/>
          <w:szCs w:val="24"/>
        </w:rPr>
        <w:t xml:space="preserve">B. TRANSPARENCIA AUDITABLE</w:t>
      </w:r>
      <w:r>
        <w:rPr>
          <w:i/>
          <w:iCs/>
          <w:sz w:val="20"/>
          <w:szCs w:val="20"/>
        </w:rPr>
        <w:t xml:space="preserve">  "Integridad Radical"</w:t>
      </w:r>
    </w:p>
    <w:p>
      <w:r>
        <w:t xml:space="preserve">En industria y minería, la mentira cuesta contratos millonarios. Somos transparentes en precios y capacidades.</w:t>
      </w:r>
    </w:p>
    <w:p>
      <w:r>
        <w:rPr>
          <w:b/>
          <w:bCs/>
          <w:sz w:val="20"/>
          <w:szCs w:val="20"/>
        </w:rPr>
        <w:t xml:space="preserve">→ Para el equipo: </w:t>
      </w:r>
      <w:r>
        <w:rPr>
          <w:sz w:val="20"/>
          <w:szCs w:val="20"/>
        </w:rPr>
        <w:t xml:space="preserve">"Si algo no se puede hacer o hay un riesgo, se comunica inmediatamente. La confianza es nuestro activo más caro."</w:t>
      </w:r>
    </w:p>
    <w:p>
      <w:pPr>
        <w:shd w:fill="F5F5F5" w:val="clear"/>
        <w:spacing w:before="200"/>
      </w:pPr>
      <w:r>
        <w:rPr>
          <w:b/>
          <w:bCs/>
          <w:color w:val="1E3A5F"/>
          <w:sz w:val="24"/>
          <w:szCs w:val="24"/>
        </w:rPr>
        <w:t xml:space="preserve">C. INGENIO CON ESTÁNDAR GLOBAL</w:t>
      </w:r>
      <w:r>
        <w:rPr>
          <w:i/>
          <w:iCs/>
          <w:sz w:val="20"/>
          <w:szCs w:val="20"/>
        </w:rPr>
        <w:t xml:space="preserve">  "Calidad Internacional"</w:t>
      </w:r>
    </w:p>
    <w:p>
      <w:pPr>
        <w:shd w:fill="F5F5F5" w:val="clear"/>
      </w:pPr>
      <w:r>
        <w:t xml:space="preserve">Resolvemos con la creatividad argentina, pero documentamos y ejecutamos con rigor alemán.</w:t>
      </w:r>
    </w:p>
    <w:p>
      <w:pPr>
        <w:shd w:fill="F5F5F5" w:val="clear"/>
      </w:pPr>
      <w:r>
        <w:rPr>
          <w:b/>
          <w:bCs/>
          <w:sz w:val="20"/>
          <w:szCs w:val="20"/>
        </w:rPr>
        <w:t xml:space="preserve">→ Para el equipo: </w:t>
      </w:r>
      <w:r>
        <w:rPr>
          <w:sz w:val="20"/>
          <w:szCs w:val="20"/>
        </w:rPr>
        <w:t xml:space="preserve">"El resultado final debe verse y sentirse como un desarrollo de Silicon Valley. Una solución hecha en San Juan con clase mundial."</w:t>
      </w:r>
    </w:p>
    <w:p>
      <w:pPr>
        <w:spacing w:before="200"/>
      </w:pPr>
      <w:r>
        <w:rPr>
          <w:b/>
          <w:bCs/>
          <w:color w:val="1E3A5F"/>
          <w:sz w:val="24"/>
          <w:szCs w:val="24"/>
        </w:rPr>
        <w:t xml:space="preserve">D. OBSESIÓN POR EL ROI DEL CLIENTE</w:t>
      </w:r>
      <w:r>
        <w:rPr>
          <w:i/>
          <w:iCs/>
          <w:sz w:val="20"/>
          <w:szCs w:val="20"/>
        </w:rPr>
        <w:t xml:space="preserve">  "Empatía Rentable"</w:t>
      </w:r>
    </w:p>
    <w:p>
      <w:r>
        <w:t xml:space="preserve">Entendemos que el cliente invierte para ganar dinero, no para tener "sistemas lindos".</w:t>
      </w:r>
    </w:p>
    <w:p>
      <w:r>
        <w:rPr>
          <w:b/>
          <w:bCs/>
          <w:sz w:val="20"/>
          <w:szCs w:val="20"/>
        </w:rPr>
        <w:t xml:space="preserve">→ Para el equipo: </w:t>
      </w:r>
      <w:r>
        <w:rPr>
          <w:sz w:val="20"/>
          <w:szCs w:val="20"/>
        </w:rPr>
        <w:t xml:space="preserve">"Cada línea de código debe ahorrar tiempo o generar dinero al cliente. Si no suma al EBITDA del cliente, no sirve."</w:t>
      </w:r>
    </w:p>
    <w:p>
      <w:pPr>
        <w:shd w:fill="F5F5F5" w:val="clear"/>
        <w:spacing w:before="200"/>
      </w:pPr>
      <w:r>
        <w:rPr>
          <w:b/>
          <w:bCs/>
          <w:color w:val="1E3A5F"/>
          <w:sz w:val="24"/>
          <w:szCs w:val="24"/>
        </w:rPr>
        <w:t xml:space="preserve">E. VELOCIDAD DISCIPLINADA</w:t>
      </w:r>
      <w:r>
        <w:rPr>
          <w:i/>
          <w:iCs/>
          <w:sz w:val="20"/>
          <w:szCs w:val="20"/>
        </w:rPr>
        <w:t xml:space="preserve">  "Ritmo de Startup"</w:t>
      </w:r>
    </w:p>
    <w:p>
      <w:pPr>
        <w:shd w:fill="F5F5F5" w:val="clear"/>
      </w:pPr>
      <w:r>
        <w:t xml:space="preserve">La velocidad es nuestra ventaja injusta contra las grandes consultoras burocráticas.</w:t>
      </w:r>
    </w:p>
    <w:p>
      <w:pPr>
        <w:shd w:fill="F5F5F5" w:val="clear"/>
      </w:pPr>
      <w:r>
        <w:rPr>
          <w:b/>
          <w:bCs/>
          <w:sz w:val="20"/>
          <w:szCs w:val="20"/>
        </w:rPr>
        <w:t xml:space="preserve">→ Para el equipo: </w:t>
      </w:r>
      <w:r>
        <w:rPr>
          <w:sz w:val="20"/>
          <w:szCs w:val="20"/>
        </w:rPr>
        <w:t xml:space="preserve">"Respondemos rápido, iteramos rápido y cerramos rápido. La burocracia interna es el enemigo."</w:t>
      </w:r>
    </w:p>
    <w:p>
      <w:pPr>
        <w:spacing w:before="400"/>
      </w:pPr>
    </w:p>
    <w:p>
      <w:pPr>
        <w:pStyle w:val="Heading2"/>
      </w:pPr>
      <w:r>
        <w:t xml:space="preserve">5. Público Objetivo (Buyer Persona)</w:t>
      </w:r>
    </w:p>
    <w:p>
      <w:pPr>
        <w:spacing w:before="150"/>
      </w:pPr>
      <w:r>
        <w:rPr>
          <w:b/>
          <w:bCs/>
          <w:color w:val="1E3A5F"/>
        </w:rPr>
        <w:t xml:space="preserve">Arquetipo: </w:t>
      </w:r>
      <w:r>
        <w:rPr>
          <w:i/>
          <w:iCs/>
        </w:rPr>
        <w:t xml:space="preserve">"El Industrial que Quiere Competir en las Grandes Ligas"</w:t>
      </w:r>
    </w:p>
    <w:p>
      <w:pPr>
        <w:spacing w:before="200"/>
      </w:pPr>
      <w:r>
        <w:rPr>
          <w:b/>
          <w:bCs/>
        </w:rPr>
        <w:t xml:space="preserve">Perfil demográfico: </w:t>
      </w:r>
      <w:r>
        <w:t xml:space="preserve">Dueño o gerente de PyME industrial argentina, generalmente entre 40 y 60 años, con operaciones en manufactura, servicios industriales o proveeduría. Facturación anual entre $50M y $500M ARS. Ubicado principalmente en el interior del país (San Juan, Mendoza, Córdoba) o Gran Buenos Aires.</w:t>
      </w:r>
    </w:p>
    <w:p>
      <w:pPr>
        <w:spacing w:before="200"/>
      </w:pPr>
      <w:r>
        <w:rPr>
          <w:b/>
          <w:bCs/>
        </w:rPr>
        <w:t xml:space="preserve">Su dolor: </w:t>
      </w:r>
      <w:r>
        <w:t xml:space="preserve">Pierde contratos porque no puede presentar documentación a tiempo. Ve cómo clientes grandes (mineras, exportadoras) le exigen certificaciones que maneja en Excel. Sabe que necesita digitalizarse pero cree que es caro, lento y complejo.</w:t>
      </w:r>
    </w:p>
    <w:p>
      <w:pPr>
        <w:spacing w:before="200"/>
      </w:pPr>
      <w:r>
        <w:rPr>
          <w:b/>
          <w:bCs/>
        </w:rPr>
        <w:t xml:space="preserve">Su aspiración: </w:t>
      </w:r>
      <w:r>
        <w:t xml:space="preserve">Quiere que su fábrica en Argentina sea un referente, no una empresa que "sobrevive". Quiere dejar de apagar incendios burocráticos y enfocarse en producir. Quiere acceder a las mismas herramientas que tienen las multinacionales.</w:t>
      </w:r>
    </w:p>
    <w:p>
      <w:pPr>
        <w:spacing w:before="400"/>
      </w:pPr>
    </w:p>
    <w:p>
      <w:pPr>
        <w:pStyle w:val="Heading2"/>
      </w:pPr>
      <w:r>
        <w:t xml:space="preserve">6. Personalidad de la Marca</w:t>
      </w:r>
    </w:p>
    <w:p>
      <w:pPr>
        <w:spacing w:before="150"/>
      </w:pPr>
      <w:r>
        <w:t xml:space="preserve">Industrias Xamanen proyecta una personalidad que combina: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Confiable y Sólida: </w:t>
      </w:r>
      <w:r>
        <w:t xml:space="preserve">Un socio que entiende la industria desde adentro, no un vendedor de tecnología que habla otro idioma.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Rápida y Resolutiva: </w:t>
      </w:r>
      <w:r>
        <w:t xml:space="preserve">Soluciones en 72 horas, no en 72 días. Contrasta con la lentitud de consultoras tradicionales.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Ambiciosa pero Accesible: </w:t>
      </w:r>
      <w:r>
        <w:t xml:space="preserve">Habla de "estándares mundiales" pero con modelo $0 Setup. Calidad de Silicon Valley, pragmatismo argentino.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Transparente sin Rodeos: </w:t>
      </w:r>
      <w:r>
        <w:t xml:space="preserve">Precios claros, capacidades honestas, comunicación directa. "Si no podemos, te lo decimos."</w:t>
      </w:r>
    </w:p>
    <w:p>
      <w:pPr>
        <w:spacing w:before="400"/>
      </w:pPr>
    </w:p>
    <w:p>
      <w:pPr>
        <w:pStyle w:val="Heading2"/>
      </w:pPr>
      <w:r>
        <w:t xml:space="preserve">7. Historia de la Marca (Brand Story)</w:t>
      </w:r>
    </w:p>
    <w:p>
      <w:pPr>
        <w:shd w:fill="F5F5F5" w:val="clear"/>
        <w:spacing w:before="200"/>
      </w:pPr>
      <w:r>
        <w:rPr>
          <w:i/>
          <w:iCs/>
          <w:sz w:val="28"/>
          <w:szCs w:val="28"/>
        </w:rPr>
        <w:t xml:space="preserve">"</w:t>
      </w:r>
    </w:p>
    <w:p>
      <w:pPr>
        <w:shd w:fill="F5F5F5" w:val="clear"/>
      </w:pPr>
      <w:r>
        <w:rPr>
          <w:i/>
          <w:iCs/>
        </w:rPr>
        <w:t xml:space="preserve">¿Por qué una PyME en San Juan debería competir con menos herramientas que una en Frankfurt o Chicago?</w:t>
      </w:r>
    </w:p>
    <w:p>
      <w:pPr>
        <w:shd w:fill="F5F5F5" w:val="clear"/>
        <w:spacing w:before="150"/>
      </w:pPr>
      <w:r>
        <w:rPr>
          <w:i/>
          <w:iCs/>
        </w:rPr>
        <w:t xml:space="preserve">Esa pregunta nos quitó el sueño. Vimos cómo empresas argentinas con productos excepcionales perdían contratos millonarios porque no podían presentar un certificado a tiempo. Vimos dueños trabajando 16 horas al día ahogados en burocracia mientras multinacionales resolvían lo mismo con un clic.</w:t>
      </w:r>
    </w:p>
    <w:p>
      <w:pPr>
        <w:shd w:fill="F5F5F5" w:val="clear"/>
        <w:spacing w:before="150"/>
      </w:pPr>
      <w:r>
        <w:rPr>
          <w:i/>
          <w:iCs/>
        </w:rPr>
        <w:t xml:space="preserve">La brecha no era de talento ni de ganas. Era de tecnología. Y esa brecha la podíamos cerrar.</w:t>
      </w:r>
    </w:p>
    <w:p>
      <w:pPr>
        <w:shd w:fill="F5F5F5" w:val="clear"/>
        <w:spacing w:before="150"/>
      </w:pPr>
      <w:r>
        <w:rPr>
          <w:i/>
          <w:iCs/>
        </w:rPr>
        <w:t xml:space="preserve">Por eso nació Xamanen: para que "Hecho en Argentina" deje de ser una disculpa y se convierta en una garantía. Tecnología de calidad global, implementada en 72 horas, sin costos de entrada prohibitivos.</w:t>
      </w:r>
    </w:p>
    <w:p>
      <w:pPr>
        <w:shd w:fill="F5F5F5" w:val="clear"/>
        <w:spacing w:before="150"/>
      </w:pPr>
      <w:r>
        <w:rPr>
          <w:i/>
          <w:iCs/>
        </w:rPr>
        <w:t xml:space="preserve">Producimos desde Argentina. Vendemos al mundo. Y cada cliente que gana una licitación gracias a nuestras herramientas es prueba de que se puede.</w:t>
      </w:r>
    </w:p>
    <w:p>
      <w:pPr>
        <w:shd w:fill="F5F5F5" w:val="clear"/>
        <w:jc w:val="right"/>
      </w:pPr>
      <w:r>
        <w:rPr>
          <w:i/>
          <w:iCs/>
          <w:sz w:val="28"/>
          <w:szCs w:val="28"/>
        </w:rPr>
        <w:t xml:space="preserve">"</w:t>
      </w:r>
    </w:p>
    <w:p>
      <w:r>
        <w:br w:type="page"/>
      </w:r>
    </w:p>
    <w:p>
      <w:pPr>
        <w:pStyle w:val="Heading1"/>
      </w:pPr>
      <w:r>
        <w:t xml:space="preserve">PARTE B: IDENTIDAD VERBAL</w:t>
      </w:r>
    </w:p>
    <w:p>
      <w:r>
        <w:rPr>
          <w:i/>
          <w:iCs/>
          <w:color w:val="666666"/>
        </w:rPr>
        <w:t xml:space="preserve">Las directrices que definen cómo se comunica la marca en todos sus puntos de contacto.</w:t>
      </w:r>
    </w:p>
    <w:p>
      <w:pPr>
        <w:spacing w:before="300"/>
      </w:pPr>
    </w:p>
    <w:p>
      <w:pPr>
        <w:pStyle w:val="Heading2"/>
      </w:pPr>
      <w:r>
        <w:t xml:space="preserve">1. Voz y Tono</w:t>
      </w:r>
    </w:p>
    <w:p>
      <w:pPr>
        <w:spacing w:before="150"/>
      </w:pPr>
      <w:r>
        <w:rPr>
          <w:b/>
          <w:bCs/>
          <w:color w:val="1E3A5F"/>
        </w:rPr>
        <w:t xml:space="preserve">Voz de la Marca (constante)</w:t>
      </w:r>
    </w:p>
    <w:p>
      <w:pPr>
        <w:spacing w:before="100"/>
      </w:pPr>
      <w:r>
        <w:t xml:space="preserve">Xamanen habla como un socio industrial que ya resolvió lo que vos estás enfrentando: directo, práctico, sin rodeos. Usa datos concretos ("72 horas", "2 clicks", "$0 setup") en lugar de promesas vagas. Proyecta ambición global ("estándares mundiales") sin perder la cercanía local.</w:t>
      </w:r>
    </w:p>
    <w:p>
      <w:pPr>
        <w:spacing w:before="200"/>
      </w:pPr>
      <w:r>
        <w:rPr>
          <w:b/>
          <w:bCs/>
          <w:color w:val="1E3A5F"/>
        </w:rPr>
        <w:t xml:space="preserve">Adaptación del Tono por Contexto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Redes sociales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Provocador, con datos duros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"Tu competidor ya tiene el sistema listo. ¿Vos todavía buscás papeles?"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Propuestas comerciales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Profesional, ROI explícito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"Setup: $0. Break-even: mes 3. Cada peso que pagás, lo medimos en horas que ahorrás."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Atención al cliente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Resolutivo, sin excusas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"Lo resolvemos hoy. Te mando el video en 30 minutos."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Internacional (España/LatAm)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Competitivo, calidad global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"Misma calidad que Silicon Valley, timezone compatible, costos competitivos."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2. Eslogan (Tagline)</w:t>
      </w:r>
    </w:p>
    <w:p>
      <w:pPr>
        <w:shd w:fill="1E3A5F" w:val="clear"/>
        <w:spacing w:before="200"/>
        <w:jc w:val="center"/>
      </w:pPr>
      <w:r>
        <w:rPr>
          <w:sz w:val="10"/>
          <w:szCs w:val="10"/>
        </w:rPr>
        <w:t xml:space="preserve"> </w:t>
      </w:r>
    </w:p>
    <w:p>
      <w:pPr>
        <w:shd w:fill="1E3A5F" w:val="clear"/>
        <w:jc w:val="center"/>
      </w:pPr>
      <w:r>
        <w:rPr>
          <w:b/>
          <w:bCs/>
          <w:color w:val="FFFFFF"/>
          <w:sz w:val="30"/>
          <w:szCs w:val="30"/>
        </w:rPr>
        <w:t xml:space="preserve">"Producimos desde Argentina. Vendemos al mundo."</w:t>
      </w:r>
    </w:p>
    <w:p>
      <w:pPr>
        <w:shd w:fill="1E3A5F" w:val="clear"/>
        <w:jc w:val="center"/>
      </w:pPr>
      <w:r>
        <w:rPr>
          <w:sz w:val="10"/>
          <w:szCs w:val="10"/>
        </w:rPr>
        <w:t xml:space="preserve"> </w:t>
      </w:r>
    </w:p>
    <w:p>
      <w:pPr>
        <w:spacing w:before="150"/>
      </w:pPr>
      <w:r>
        <w:rPr>
          <w:i/>
          <w:iCs/>
        </w:rPr>
        <w:t xml:space="preserve">Variantes según contexto:</w:t>
      </w:r>
    </w:p>
    <w:p>
      <w:pPr>
        <w:pStyle w:val="ListParagraph"/>
        <w:numPr>
          <w:ilvl w:val="0"/>
          <w:numId w:val="3"/>
        </w:numPr>
        <w:spacing w:before="100"/>
      </w:pPr>
      <w:r>
        <w:rPr>
          <w:b/>
          <w:bCs/>
        </w:rPr>
        <w:t xml:space="preserve">Operativa: </w:t>
      </w:r>
      <w:r>
        <w:t xml:space="preserve">"Tecnología de clase mundial en 72 horas"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Propuesta de valor: </w:t>
      </w:r>
      <w:r>
        <w:t xml:space="preserve">"$0 Setup. 100% Resultados."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Compliance: </w:t>
      </w:r>
      <w:r>
        <w:t xml:space="preserve">"Due diligence en 2 clicks. Auditorías en horas, no semanas."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Aspiracional: </w:t>
      </w:r>
      <w:r>
        <w:t xml:space="preserve">"Tu fábrica, lista para las grandes ligas."</w:t>
      </w:r>
    </w:p>
    <w:p>
      <w:pPr>
        <w:spacing w:before="400"/>
      </w:pPr>
    </w:p>
    <w:p>
      <w:pPr>
        <w:pStyle w:val="Heading2"/>
      </w:pPr>
      <w:r>
        <w:t xml:space="preserve">3. Mensajes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Eliminamos tu burocracia para que te enfoques en producir.</w:t>
            </w:r>
          </w:p>
          <w:p>
            <w:pPr>
              <w:spacing w:before="50"/>
            </w:pPr>
            <w:r>
              <w:rPr>
                <w:color w:val="666666"/>
              </w:rPr>
              <w:t xml:space="preserve">Automatizamos compliance, documentación y procesos. Vos ponés el talento, nosotros quitamos los papeles.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Tecnología de Silicon Valley, implementada en 72 horas, con $0 de entrada.</w:t>
            </w:r>
          </w:p>
          <w:p>
            <w:pPr>
              <w:spacing w:before="50"/>
            </w:pPr>
            <w:r>
              <w:rPr>
                <w:color w:val="666666"/>
              </w:rPr>
              <w:t xml:space="preserve">Sin inversiones millonarias ni meses de espera. Empezás a ver resultados esta semana.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Tu PyME merece las mismas herramientas que una multinacional.</w:t>
            </w:r>
          </w:p>
          <w:p>
            <w:pPr>
              <w:spacing w:before="50"/>
            </w:pPr>
            <w:r>
              <w:rPr>
                <w:color w:val="666666"/>
              </w:rPr>
              <w:t xml:space="preserve">Democratizamos la tecnología para que compitas por calidad, no por precio.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C: IDENTIDAD VISUAL</w:t>
      </w:r>
    </w:p>
    <w:p>
      <w:r>
        <w:rPr>
          <w:i/>
          <w:iCs/>
          <w:color w:val="666666"/>
        </w:rPr>
        <w:t xml:space="preserve">El sistema visual que materializa la personalidad de la marca en todos los puntos de contacto.</w:t>
      </w:r>
    </w:p>
    <w:p>
      <w:pPr>
        <w:spacing w:before="300"/>
      </w:pPr>
    </w:p>
    <w:p>
      <w:pPr>
        <w:pStyle w:val="Heading2"/>
      </w:pPr>
      <w:r>
        <w:t xml:space="preserve">1. Análisis del Logo</w:t>
      </w:r>
    </w:p>
    <w:p>
      <w:pPr>
        <w:spacing w:before="150"/>
      </w:pPr>
      <w:r>
        <w:t xml:space="preserve">El logo de Industrias Xamanen comunica visualmente los valores de la marca:</w:t>
      </w:r>
    </w:p>
    <w:p>
      <w:pPr>
        <w:spacing w:before="200"/>
      </w:pPr>
      <w:r>
        <w:rPr>
          <w:b/>
          <w:bCs/>
          <w:color w:val="1E3A5F"/>
        </w:rPr>
        <w:t xml:space="preserve">Isotipo (símbolo): </w:t>
      </w:r>
      <w:r>
        <w:t xml:space="preserve">Construcción geométrica de rombos entrelazados formando diamantes concéntricos.</w:t>
      </w:r>
    </w:p>
    <w:p>
      <w:pPr>
        <w:pStyle w:val="ListParagraph"/>
        <w:numPr>
          <w:ilvl w:val="0"/>
          <w:numId w:val="4"/>
        </w:numPr>
        <w:spacing w:before="100"/>
      </w:pPr>
      <w:r>
        <w:rPr>
          <w:b/>
          <w:bCs/>
        </w:rPr>
        <w:t xml:space="preserve">Interconexión Global: </w:t>
      </w:r>
      <w:r>
        <w:t xml:space="preserve">Los rombos entrelazados simbolizan las redes de valor, la conexión Argentina-mundo y el ecosistema que Xamanen construye.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Solidez + Precisión: </w:t>
      </w:r>
      <w:r>
        <w:t xml:space="preserve">Geometría exacta que transmite el "rigor alemán" mencionado en los valores: calidad internacional, sin improvisación.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Capas de Impacto: </w:t>
      </w:r>
      <w:r>
        <w:t xml:space="preserve">El efecto de profundidad refleja los tres beneficios: Blindaje Operativo → Agilidad → Acceso Democrático.</w:t>
      </w:r>
    </w:p>
    <w:p>
      <w:pPr>
        <w:spacing w:before="200"/>
      </w:pPr>
      <w:r>
        <w:rPr>
          <w:b/>
          <w:bCs/>
          <w:color w:val="1E3A5F"/>
        </w:rPr>
        <w:t xml:space="preserve">Logotipo: </w:t>
      </w:r>
      <w:r>
        <w:t xml:space="preserve">"INDUSTRIAS XAMANEN" en sans-serif bold, mayúsculas con espaciado amplio. Proyecta solidez industrial y autoridad sin perder modernidad.</w:t>
      </w:r>
    </w:p>
    <w:p>
      <w:pPr>
        <w:spacing w:before="200"/>
      </w:pPr>
      <w:r>
        <w:rPr>
          <w:b/>
          <w:bCs/>
          <w:color w:val="1E3A5F"/>
        </w:rPr>
        <w:t xml:space="preserve">Color: </w:t>
      </w:r>
      <w:r>
        <w:t xml:space="preserve">Azul marino oscuro: confianza, profesionalismo, estabilidad. Se diferencia del azul corporativo genérico por su profundidad, evocando industria seria y experiencia.</w:t>
      </w:r>
    </w:p>
    <w:p>
      <w:pPr>
        <w:spacing w:before="400"/>
      </w:pPr>
    </w:p>
    <w:p>
      <w:pPr>
        <w:pStyle w:val="Heading2"/>
      </w:pPr>
      <w:r>
        <w:t xml:space="preserve">2. Paleta de Colores</w:t>
      </w:r>
    </w:p>
    <w:p>
      <w:pPr>
        <w:spacing w:before="150"/>
      </w:pPr>
      <w:r>
        <w:rPr>
          <w:b/>
          <w:bCs/>
          <w:color w:val="1E3A5F"/>
        </w:rPr>
        <w:t xml:space="preserve">Colores Primarios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CMYK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Azul Xamanen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#1E3A5F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30, 58, 95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95, 70, 35, 25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Logo, títulos, CTAs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Blanco Industrial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255, 255, 255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0, 0, 0, 0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Fondos, espacios</w:t>
            </w:r>
          </w:p>
        </w:tc>
      </w:tr>
    </w:tbl>
    <w:p>
      <w:pPr>
        <w:spacing w:before="250"/>
      </w:pPr>
      <w:r>
        <w:rPr>
          <w:b/>
          <w:bCs/>
          <w:color w:val="1E3A5F"/>
        </w:rPr>
        <w:t xml:space="preserve">Colores Secundarios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CMYK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Azul Acero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#4A7C9B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74, 124, 155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70, 40, 20, 10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Acentos, íconos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Gris Industrial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#E8EEF2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232, 238, 242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8, 4, 2, 0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Fondos secundarios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18"/>
                <w:szCs w:val="18"/>
              </w:rPr>
              <w:t xml:space="preserve">Verde Éxito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#2D8B4E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45, 139, 78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80, 20, 80, 10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ROI, resultados, OK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3. Tipografía</w:t>
      </w:r>
    </w:p>
    <w:p>
      <w:pPr>
        <w:spacing w:before="150"/>
      </w:pPr>
      <w:r>
        <w:rPr>
          <w:b/>
          <w:bCs/>
          <w:color w:val="1E3A5F"/>
        </w:rPr>
        <w:t xml:space="preserve">Fuente Principal (Títulos): </w:t>
      </w:r>
      <w:r>
        <w:rPr>
          <w:b/>
          <w:bCs/>
        </w:rPr>
        <w:t xml:space="preserve">Montserrat Bold</w:t>
      </w:r>
    </w:p>
    <w:p>
      <w:pPr>
        <w:spacing w:before="100"/>
      </w:pPr>
      <w:r>
        <w:t xml:space="preserve">Tipografía geométrica sans-serif que refleja la modernidad y solidez del isotipo. Su peso bold transmite autoridad y "calidad internacional" sin rigidez.</w:t>
      </w:r>
    </w:p>
    <w:p>
      <w:pPr>
        <w:spacing w:before="200"/>
      </w:pPr>
      <w:r>
        <w:rPr>
          <w:b/>
          <w:bCs/>
          <w:color w:val="1E3A5F"/>
        </w:rPr>
        <w:t xml:space="preserve">Fuente Secundaria (Cuerpo): </w:t>
      </w:r>
      <w:r>
        <w:rPr>
          <w:b/>
          <w:bCs/>
        </w:rPr>
        <w:t xml:space="preserve">Open Sans Regular</w:t>
      </w:r>
    </w:p>
    <w:p>
      <w:pPr>
        <w:spacing w:before="100"/>
      </w:pPr>
      <w:r>
        <w:t xml:space="preserve">Alta legibilidad, optimizada para pantalla y documentos extensos. Neutralidad que deja brillar los datos y contenido técnico.</w:t>
      </w:r>
    </w:p>
    <w:p>
      <w:pPr>
        <w:spacing w:before="400"/>
      </w:pPr>
    </w:p>
    <w:p>
      <w:pPr>
        <w:pStyle w:val="Heading2"/>
      </w:pPr>
      <w:r>
        <w:t xml:space="preserve">4. Estilo de Imágenes</w:t>
      </w:r>
    </w:p>
    <w:p>
      <w:pPr>
        <w:spacing w:before="150"/>
      </w:pPr>
      <w:r>
        <w:rPr>
          <w:b/>
          <w:bCs/>
          <w:color w:val="1E3A5F"/>
        </w:rPr>
        <w:t xml:space="preserve">Estilo: </w:t>
      </w:r>
      <w:r>
        <w:rPr>
          <w:i/>
          <w:iCs/>
        </w:rPr>
        <w:t xml:space="preserve">"Industrial Auténtico con Ambición Global"</w:t>
      </w:r>
    </w:p>
    <w:p>
      <w:pPr>
        <w:pStyle w:val="ListParagraph"/>
        <w:numPr>
          <w:ilvl w:val="0"/>
          <w:numId w:val="5"/>
        </w:numPr>
        <w:spacing w:before="150"/>
      </w:pPr>
      <w:r>
        <w:t xml:space="preserve">Personas reales en contextos industriales (talleres, plantas, maquinaria)</w:t>
      </w:r>
    </w:p>
    <w:p>
      <w:pPr>
        <w:pStyle w:val="ListParagraph"/>
        <w:numPr>
          <w:ilvl w:val="0"/>
          <w:numId w:val="5"/>
        </w:numPr>
      </w:pPr>
      <w:r>
        <w:t xml:space="preserve">Tecnología visible: tablets, monitores, dashboards junto a maquinaria tradicional</w:t>
      </w:r>
    </w:p>
    <w:p>
      <w:pPr>
        <w:pStyle w:val="ListParagraph"/>
        <w:numPr>
          <w:ilvl w:val="0"/>
          <w:numId w:val="5"/>
        </w:numPr>
      </w:pPr>
      <w:r>
        <w:t xml:space="preserve">Datos en pantalla: gráficos, indicadores, interfaces que muestran resultados</w:t>
      </w:r>
    </w:p>
    <w:p>
      <w:pPr>
        <w:pStyle w:val="ListParagraph"/>
        <w:numPr>
          <w:ilvl w:val="0"/>
          <w:numId w:val="5"/>
        </w:numPr>
      </w:pPr>
      <w:r>
        <w:t xml:space="preserve">Evitar: fotos de stock genéricas, oficinas corporativas estériles, poses artificiales</w:t>
      </w:r>
    </w:p>
    <w:p>
      <w:r>
        <w:br w:type="page"/>
      </w:r>
    </w:p>
    <w:p>
      <w:pPr>
        <w:pStyle w:val="Heading1"/>
      </w:pPr>
      <w:r>
        <w:t xml:space="preserve">DIRECTRICES DE APLICACIÓN</w:t>
      </w:r>
    </w:p>
    <w:p>
      <w:r>
        <w:rPr>
          <w:i/>
          <w:iCs/>
          <w:color w:val="666666"/>
        </w:rPr>
        <w:t xml:space="preserve">Reglas prácticas para mantener coherencia de marca.</w:t>
      </w:r>
    </w:p>
    <w:p>
      <w:pPr>
        <w:spacing w:before="300"/>
      </w:pPr>
    </w:p>
    <w:p>
      <w:pPr>
        <w:pStyle w:val="Heading2"/>
      </w:pPr>
      <w:r>
        <w:t xml:space="preserve">1. Usos del Logo</w:t>
      </w:r>
    </w:p>
    <w:p>
      <w:pPr>
        <w:spacing w:before="200"/>
      </w:pPr>
      <w:r>
        <w:rPr>
          <w:b/>
          <w:bCs/>
          <w:color w:val="2D8B4E"/>
        </w:rPr>
        <w:t xml:space="preserve">✓ HACER</w:t>
      </w:r>
    </w:p>
    <w:p>
      <w:pPr>
        <w:pStyle w:val="ListParagraph"/>
        <w:numPr>
          <w:ilvl w:val="0"/>
          <w:numId w:val="6"/>
        </w:numPr>
        <w:spacing w:before="100"/>
      </w:pPr>
      <w:r>
        <w:t xml:space="preserve">Mantener área de seguridad mínima (altura de una "X") alrededor del logo</w:t>
      </w:r>
    </w:p>
    <w:p>
      <w:pPr>
        <w:pStyle w:val="ListParagraph"/>
        <w:numPr>
          <w:ilvl w:val="0"/>
          <w:numId w:val="6"/>
        </w:numPr>
      </w:pPr>
      <w:r>
        <w:t xml:space="preserve">Usar sobre fondos claros o aplicar versión blanca sobre fondos oscuros</w:t>
      </w:r>
    </w:p>
    <w:p>
      <w:pPr>
        <w:pStyle w:val="ListParagraph"/>
        <w:numPr>
          <w:ilvl w:val="0"/>
          <w:numId w:val="6"/>
        </w:numPr>
      </w:pPr>
      <w:r>
        <w:t xml:space="preserve">Tamaño mínimo: 120px ancho (digital), 30mm (impreso)</w:t>
      </w:r>
    </w:p>
    <w:p>
      <w:pPr>
        <w:spacing w:before="200"/>
      </w:pPr>
      <w:r>
        <w:rPr>
          <w:b/>
          <w:bCs/>
          <w:color w:val="C0392B"/>
        </w:rPr>
        <w:t xml:space="preserve">✗ NO HACER</w:t>
      </w:r>
    </w:p>
    <w:p>
      <w:pPr>
        <w:pStyle w:val="ListParagraph"/>
        <w:numPr>
          <w:ilvl w:val="0"/>
          <w:numId w:val="7"/>
        </w:numPr>
        <w:spacing w:before="100"/>
      </w:pPr>
      <w:r>
        <w:t xml:space="preserve">No deformar, estirar ni comprimir</w:t>
      </w:r>
    </w:p>
    <w:p>
      <w:pPr>
        <w:pStyle w:val="ListParagraph"/>
        <w:numPr>
          <w:ilvl w:val="0"/>
          <w:numId w:val="7"/>
        </w:numPr>
      </w:pPr>
      <w:r>
        <w:t xml:space="preserve">No cambiar colores ni aplicar efectos (degradados, sombras)</w:t>
      </w:r>
    </w:p>
    <w:p>
      <w:pPr>
        <w:pStyle w:val="ListParagraph"/>
        <w:numPr>
          <w:ilvl w:val="0"/>
          <w:numId w:val="7"/>
        </w:numPr>
      </w:pPr>
      <w:r>
        <w:t xml:space="preserve">No colocar sobre fondos con patrones o bajo contraste</w:t>
      </w:r>
    </w:p>
    <w:p>
      <w:pPr>
        <w:spacing w:before="400"/>
      </w:pPr>
    </w:p>
    <w:p>
      <w:pPr>
        <w:pStyle w:val="Heading2"/>
      </w:pPr>
      <w:r>
        <w:t xml:space="preserve">2. Ejemplos de Aplicación</w:t>
      </w:r>
    </w:p>
    <w:p>
      <w:pPr>
        <w:spacing w:before="200"/>
      </w:pPr>
      <w:r>
        <w:rPr>
          <w:b/>
          <w:bCs/>
          <w:color w:val="1E3A5F"/>
        </w:rPr>
        <w:t xml:space="preserve">Publicación de LinkedIn/Instagram</w:t>
      </w:r>
    </w:p>
    <w:p>
      <w:pPr>
        <w:shd w:fill="F5F5F5" w:val="clear"/>
        <w:spacing w:before="150"/>
      </w:pPr>
      <w:r>
        <w:rPr>
          <w:b/>
          <w:bCs/>
        </w:rPr>
        <w:t xml:space="preserve">Visual: </w:t>
      </w:r>
      <w:r>
        <w:t xml:space="preserve">Foto de taller con dato impactante superpuesto</w:t>
      </w:r>
    </w:p>
    <w:p>
      <w:pPr>
        <w:shd w:fill="F5F5F5" w:val="clear"/>
      </w:pPr>
      <w:r>
        <w:rPr>
          <w:b/>
          <w:bCs/>
        </w:rPr>
        <w:t xml:space="preserve">Titular: </w:t>
      </w:r>
      <w:r>
        <w:rPr>
          <w:i/>
          <w:iCs/>
        </w:rPr>
        <w:t xml:space="preserve">"72 horas. Eso tardamos en digitalizar tu compliance."</w:t>
      </w:r>
    </w:p>
    <w:p>
      <w:pPr>
        <w:shd w:fill="F5F5F5" w:val="clear"/>
      </w:pPr>
      <w:r>
        <w:rPr>
          <w:b/>
          <w:bCs/>
        </w:rPr>
        <w:t xml:space="preserve">Copy: </w:t>
      </w:r>
      <w:r>
        <w:t xml:space="preserve">$0 de setup. Due diligence en 2 clicks. ¿Tu próxima auditoría te encuentra listo?</w:t>
      </w:r>
    </w:p>
    <w:p>
      <w:pPr>
        <w:shd w:fill="F5F5F5" w:val="clear"/>
      </w:pPr>
      <w:r>
        <w:rPr>
          <w:b/>
          <w:bCs/>
        </w:rPr>
        <w:t xml:space="preserve">CTA: </w:t>
      </w:r>
      <w:r>
        <w:t xml:space="preserve">Contactanos → Link en bio</w:t>
      </w:r>
    </w:p>
    <w:p>
      <w:pPr>
        <w:spacing w:before="250"/>
      </w:pPr>
      <w:r>
        <w:rPr>
          <w:b/>
          <w:bCs/>
          <w:color w:val="1E3A5F"/>
        </w:rPr>
        <w:t xml:space="preserve">Email de Prospección</w:t>
      </w:r>
    </w:p>
    <w:p>
      <w:pPr>
        <w:shd w:fill="F5F5F5" w:val="clear"/>
        <w:spacing w:before="150"/>
      </w:pPr>
      <w:r>
        <w:rPr>
          <w:b/>
          <w:bCs/>
        </w:rPr>
        <w:t xml:space="preserve">Asunto: </w:t>
      </w:r>
      <w:r>
        <w:rPr>
          <w:i/>
          <w:iCs/>
        </w:rPr>
        <w:t xml:space="preserve">"[Nombre], ¿cuánto tardás en armar un kit de proveedor?"</w:t>
      </w:r>
    </w:p>
    <w:p>
      <w:pPr>
        <w:shd w:fill="F5F5F5" w:val="clear"/>
      </w:pPr>
      <w:r>
        <w:rPr>
          <w:b/>
          <w:bCs/>
        </w:rPr>
        <w:t xml:space="preserve">Apertura: </w:t>
      </w:r>
      <w:r>
        <w:t xml:space="preserve">"Sabemos que preparar documentación para Barrick o Glencore lleva días. Nosotros lo resolvemos en horas."</w:t>
      </w:r>
    </w:p>
    <w:p>
      <w:pPr>
        <w:shd w:fill="F5F5F5" w:val="clear"/>
      </w:pPr>
      <w:r>
        <w:rPr>
          <w:b/>
          <w:bCs/>
        </w:rPr>
        <w:t xml:space="preserve">Propuesta: </w:t>
      </w:r>
      <w:r>
        <w:t xml:space="preserve">"Sistema listo en 72hs. $0 setup. Break-even mes 3."</w:t>
      </w:r>
    </w:p>
    <w:p>
      <w:pPr>
        <w:shd w:fill="F5F5F5" w:val="clear"/>
      </w:pPr>
      <w:r>
        <w:rPr>
          <w:b/>
          <w:bCs/>
        </w:rPr>
        <w:t xml:space="preserve">CTA: </w:t>
      </w:r>
      <w:r>
        <w:t xml:space="preserve">"¿15 minutos para mostrarte cómo funciona?"</w:t>
      </w:r>
    </w:p>
    <w:p>
      <w:pPr>
        <w:spacing w:before="600"/>
      </w:pPr>
    </w:p>
    <w:p>
      <w:pPr>
        <w:jc w:val="center"/>
      </w:pPr>
      <w:r>
        <w:rPr>
          <w:color w:val="1E3A5F"/>
          <w:sz w:val="32"/>
          <w:szCs w:val="32"/>
        </w:rPr>
        <w:t xml:space="preserve">—</w:t>
      </w:r>
    </w:p>
    <w:p>
      <w:pPr>
        <w:spacing w:before="200"/>
        <w:jc w:val="center"/>
      </w:pPr>
      <w:r>
        <w:rPr>
          <w:b/>
          <w:bCs/>
          <w:color w:val="1E3A5F"/>
          <w:sz w:val="24"/>
          <w:szCs w:val="24"/>
        </w:rPr>
        <w:t xml:space="preserve">Industrias Xamanen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Producimos desde Argentina. Vendemos al mundo.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Estrategia de Marca | Industrias Xamanen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2026-01-11T04:24:24.005Z</dcterms:created>
  <dcterms:modified xsi:type="dcterms:W3CDTF">2026-01-11T04:24:24.006Z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