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6"/>
          <w:szCs w:val="36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383858</wp:posOffset>
                </wp:positionH>
                <wp:positionV relativeFrom="page">
                  <wp:posOffset>3620453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Техническое задание по разработке чат-приложения: «NightChat»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383858</wp:posOffset>
                </wp:positionH>
                <wp:positionV relativeFrom="page">
                  <wp:posOffset>3620453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1. Введение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ab/>
        </w:r>
      </w:hyperlink>
      <w:hyperlink r:id="rId12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1.1. Цель и область применения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1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1.2. Ссылки на соответствующие стандарты и регулирующие документы</w:t>
        </w:r>
      </w:hyperlink>
      <w:hyperlink r:id="rId17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8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2. Общее описание приложения</w:t>
        </w:r>
      </w:hyperlink>
      <w:hyperlink r:id="rId20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ab/>
        </w:r>
      </w:hyperlink>
      <w:hyperlink r:id="rId21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2.1. Назначение системы</w:t>
        </w:r>
      </w:hyperlink>
      <w:hyperlink r:id="rId23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24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25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2.2. Основные функции приложения</w:t>
        </w:r>
      </w:hyperlink>
      <w:hyperlink r:id="rId26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2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28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2.3. Требования к приложению </w:t>
        </w:r>
      </w:hyperlink>
      <w:hyperlink r:id="rId29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30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31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3.1   Требования к функциональности</w:t>
        </w:r>
      </w:hyperlink>
      <w:hyperlink r:id="rId32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ab/>
        </w:r>
      </w:hyperlink>
      <w:hyperlink r:id="rId33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34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3.1.1. Модуль обмена информацией</w:t>
        </w:r>
      </w:hyperlink>
      <w:hyperlink r:id="rId35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3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3.1.2. Модуль хранения информации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3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3.1.3. Модуль пользовательской базы данных</w:t>
        </w:r>
      </w:hyperlink>
      <w:hyperlink r:id="rId38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39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40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3.2. Функциональные требования к каждому модулю</w:t>
        </w:r>
      </w:hyperlink>
      <w:hyperlink r:id="rId41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ab/>
        </w:r>
      </w:hyperlink>
      <w:hyperlink r:id="rId42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43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3.2.1. Модуль обмена </w:t>
        </w:r>
      </w:hyperlink>
      <w:hyperlink r:id="rId44">
        <w:r w:rsidDel="00000000" w:rsidR="00000000" w:rsidRPr="00000000">
          <w:rPr>
            <w:rFonts w:ascii="Arial" w:cs="Arial" w:eastAsia="Arial" w:hAnsi="Arial"/>
            <w:sz w:val="24"/>
            <w:szCs w:val="24"/>
            <w:u w:val="single"/>
            <w:rtl w:val="0"/>
          </w:rPr>
          <w:t xml:space="preserve">информацией</w:t>
        </w:r>
      </w:hyperlink>
      <w:hyperlink r:id="rId45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4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3.2.2. Модуль хранения информации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4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3.2.3. Модуль пользовательской базы данных</w:t>
        </w:r>
      </w:hyperlink>
      <w:hyperlink r:id="rId48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49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50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4. Требования к надежности</w:t>
        </w:r>
      </w:hyperlink>
      <w:hyperlink r:id="rId51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ab/>
        </w:r>
      </w:hyperlink>
      <w:hyperlink r:id="rId52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53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4.1. Описание мер по обеспечению безопасности данных</w:t>
        </w:r>
      </w:hyperlink>
      <w:hyperlink r:id="rId54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55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5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4.2. Требования к резервному копированию и восстановлению</w:t>
        </w:r>
      </w:hyperlink>
      <w:hyperlink r:id="rId57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58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59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5. Требования к производительности</w:t>
        </w:r>
      </w:hyperlink>
      <w:hyperlink r:id="rId60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ab/>
        </w:r>
      </w:hyperlink>
      <w:hyperlink r:id="rId61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62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5.1. Описание требований к производительности приложения</w:t>
        </w:r>
      </w:hyperlink>
      <w:hyperlink r:id="rId63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64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65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5.2. Тестирование производительности</w:t>
        </w:r>
      </w:hyperlink>
      <w:hyperlink r:id="rId66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6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68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6. Требования к интерфейсу пользователя</w:t>
        </w:r>
      </w:hyperlink>
      <w:hyperlink r:id="rId69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70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71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6.1. Описание пользовательского интерфейса</w:t>
        </w:r>
      </w:hyperlink>
      <w:hyperlink r:id="rId72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73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74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6.2. Требования к удобству использования</w:t>
        </w:r>
      </w:hyperlink>
      <w:hyperlink r:id="rId75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7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7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7. Требования к технической поддержке</w:t>
        </w:r>
      </w:hyperlink>
      <w:hyperlink r:id="rId78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79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80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7.1. Обучение пользователей</w:t>
        </w:r>
      </w:hyperlink>
      <w:hyperlink r:id="rId81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82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83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7.2. Техническая поддержка и обновления</w:t>
        </w:r>
      </w:hyperlink>
      <w:hyperlink r:id="rId84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85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8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8. Тестирование</w:t>
        </w:r>
      </w:hyperlink>
      <w:hyperlink r:id="rId87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88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89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8.1. План тестирования</w:t>
        </w:r>
      </w:hyperlink>
      <w:hyperlink r:id="rId90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91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92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8.2. Критерии успешного тестирования</w:t>
        </w:r>
      </w:hyperlink>
      <w:hyperlink r:id="rId93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94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95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9. План внедрения</w:t>
        </w:r>
      </w:hyperlink>
      <w:hyperlink r:id="rId96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9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98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9.1. Этапы внедрения системы</w:t>
        </w:r>
      </w:hyperlink>
      <w:hyperlink r:id="rId99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00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101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9.2. Обучение персонала</w:t>
        </w:r>
      </w:hyperlink>
      <w:hyperlink r:id="rId102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03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104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10. Сопровождение и развитие</w:t>
        </w:r>
      </w:hyperlink>
      <w:hyperlink r:id="rId105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0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107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10.1. План сопровождения</w:t>
        </w:r>
      </w:hyperlink>
      <w:hyperlink r:id="rId108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09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110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10.2. Перспективы развития системы</w:t>
        </w:r>
      </w:hyperlink>
      <w:hyperlink r:id="rId111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12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hyperlink r:id="rId113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11. Заключение</w:t>
        </w:r>
      </w:hyperlink>
      <w:hyperlink r:id="rId114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15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6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hyperlink r:id="rId116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11.1. Обзор основных моментов технического задания</w:t>
        </w:r>
      </w:hyperlink>
      <w:hyperlink r:id="rId117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ab/>
        </w:r>
      </w:hyperlink>
      <w:hyperlink r:id="rId118">
        <w:r w:rsidDel="00000000" w:rsidR="00000000" w:rsidRPr="00000000">
          <w:rPr>
            <w:rFonts w:ascii="Arial" w:cs="Arial" w:eastAsia="Arial" w:hAnsi="Arial"/>
            <w:color w:val="000000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11.2. Согласование и подписи</w:t>
      </w:r>
    </w:p>
    <w:p w:rsidR="00000000" w:rsidDel="00000000" w:rsidP="00000000" w:rsidRDefault="00000000" w:rsidRPr="00000000" w14:paraId="0000002B">
      <w:pPr>
        <w:spacing w:after="0" w:before="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12. Диаграммы (User cage)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400" w:line="240" w:lineRule="auto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40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36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1.1. Цель и 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Целью разработки приложения является предоставление еще одного варианта для коммуникаций с людьми на расстоянии.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36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1.2. Ссылки на соответствующие стандарты и регулирующие документы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Документ разрабатывается в соответствии с требованиями ГОСТ 34, а также учитываются положения Закона о защите персональных данных и стандартов безопасности информации. </w:t>
      </w:r>
    </w:p>
    <w:p w:rsidR="00000000" w:rsidDel="00000000" w:rsidP="00000000" w:rsidRDefault="00000000" w:rsidRPr="00000000" w14:paraId="00000034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2. Общее описание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2.1. Назначение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предназначена для обмена и хранения информации в виде мессенджера. </w:t>
      </w:r>
    </w:p>
    <w:p w:rsidR="00000000" w:rsidDel="00000000" w:rsidP="00000000" w:rsidRDefault="00000000" w:rsidRPr="00000000" w14:paraId="00000037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2.2. Основные функции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Хранение данных о пользователях. (БД - MySQL)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Хранение данных об сообщениях. (БД - MySQL)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Отправка сообщений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 сообщений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авторизации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профиля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Удаление профиля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профиля</w:t>
      </w:r>
    </w:p>
    <w:p w:rsidR="00000000" w:rsidDel="00000000" w:rsidP="00000000" w:rsidRDefault="00000000" w:rsidRPr="00000000" w14:paraId="00000040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2.3. Требования к приложению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обеспечивать высокий уровень безопасности данных и обеспечивать доступ к функционалу в соответствии с ролями пользователей.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3.1 Требования к функциональности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3.1.1. Модуль обмена информацией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отправки, принятия, и ввода информации.</w:t>
      </w:r>
    </w:p>
    <w:p w:rsidR="00000000" w:rsidDel="00000000" w:rsidP="00000000" w:rsidRDefault="00000000" w:rsidRPr="00000000" w14:paraId="00000051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3.1.2. Модуль хранения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Функция, создающая записи об истории чатов.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3.1.3. Модуль пользовательской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Сбор и хранение информации о пользователях, их имена, номера телефонов, контакты.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3.2. Функциональные требования к каждому модулю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3.2.1. Модуль обмена сообщениями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должно предоставлять интерфейс для написания и отправления информации.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3.2.2. Модуль обмена сообщениями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должно предоставлять интерфейс для хранения информацией которой обмениваются пользователи.</w:t>
      </w:r>
    </w:p>
    <w:p w:rsidR="00000000" w:rsidDel="00000000" w:rsidP="00000000" w:rsidRDefault="00000000" w:rsidRPr="00000000" w14:paraId="0000005B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3.2.3. Модуль пользовательской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Ведение, изменение, удаление и обновление данных о клиентах.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Генерация отчетов об использовании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4.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4.1. Описание мер по обеспечению безопасности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должна обеспечивать защиту данных с использованием современных методов шифрования и механизмов аутентификации. Доступ к конфиденциальной информации о клиентах и заказах должен быть ограничен соответствующим образом с учетом ролей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4.2. Требования к резервному копированию и восстановлению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регулярно создавать резервные копии данных и тестировать процедуры восстановления. Резервные копии должны храниться в надежных и физически отдельных местах.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5. Требования к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5.1. Описание требований к производительности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Приложение должно обеспечивать высокую отзывчивость интерфейса пользователя даже при большом объеме данных. Время выполнения операций, таких как отправление и принятие информации, должно быть минимальным.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 5.2. 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before="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Проведение тестов нагрузки для определения максимальной нагрузки, которую система может выдерживать. Анализ результатов тестирования и оптимизация системы для обеспечения стабильной производительности.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6. Требования к интерфейсу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6.1. Описание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Интерфейс должен быть интуитивно понятным и легким в использовании. Все элементы управления должны быть четко видимы и иметь понятные подсказки. Пользователи должны иметь возможность быстро освоить базовый функционал системы без дополнительного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6.2. Требования к удобству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Разработка системы должна учитывать эргономические принципы, чтобы минимизировать возможность ошибок при вводе данных и выполнении операций. Система должна предоставлять подробные сообщения об ошибках и инструкции по их устранению.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0" w:before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7. Требования к технической поддержке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7.1. Обучение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Предоставление обучения пользователям по работе с системой перед внедрением. Регулярная оценка знаний пользователей и обновление обучающих материалов при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7.2. Техническая поддержка и обновления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Обеспечение непрерывной технической поддержки для оперативного реагирования на возникающие проблемы. Регулярные обновления системы с внедрением новых функций и улучшений.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8.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8.1. План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Разработка подробного плана тестирования, включая модульные тесты, интеграционные тесты, функциональные тесты, тесты производительности и тесты на безопасность.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8.2. Критерии успешного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Установление четких критериев успешного завершения каждого этапа тестирования. Отчеты о результатах тестирования должны быть подробными и включать информацию о выявленных ошибках и их исправлении.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9. План внедрения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9.1. Этапы внедрения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последовательности внедрения приложения, включая тестирование на пилотных проектах и поэтапное внедрение в жизнь. Разработка плана обучения персонала и предоставление необходимых ресурсов для успешного внедрения.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9.2. Обучение персонала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Проведение обучающих сессий для персонала, включая администраторов системы, менеджеров и конечных пользователей. Обучение должно включать в себя как теоретический материал, так и практические упражнения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10. Сопровождение и развитие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120" w:before="360" w:lineRule="auto"/>
        <w:rPr>
          <w:rFonts w:ascii="Arial" w:cs="Arial" w:eastAsia="Arial" w:hAnsi="Arial"/>
          <w:b w:val="0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10.1. План сопровождения</w:t>
      </w:r>
    </w:p>
    <w:p w:rsidR="00000000" w:rsidDel="00000000" w:rsidP="00000000" w:rsidRDefault="00000000" w:rsidRPr="00000000" w14:paraId="0000009D">
      <w:pPr>
        <w:pStyle w:val="Heading2"/>
        <w:spacing w:after="120" w:before="360" w:lineRule="auto"/>
        <w:rPr>
          <w:rFonts w:ascii="Arial" w:cs="Arial" w:eastAsia="Arial" w:hAnsi="Arial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Организация системы технической поддержки для оперативного реагирования на запросы и проблемы пользователей. Разработка процедур обновления системы и механизмов обратной связи для сбора предложений по улучшению функционала.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10.2. Перспективы развития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долгосрочных перспектив развития системы, включая план внедрения новых функций, интеграцию с другими информационными системами, а также адаптацию к изменениям в законодательстве.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120" w:before="40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11. 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120" w:befor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11.1. Обзор основных моментов технического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Подытоживание основных требований и ожиданий по разработке информационной системы для продажи тракторов.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12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11.2. Согласование и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Заказчик____________________________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Исполнитель _________________________</w:t>
      </w:r>
    </w:p>
    <w:p w:rsidR="00000000" w:rsidDel="00000000" w:rsidP="00000000" w:rsidRDefault="00000000" w:rsidRPr="00000000" w14:paraId="000000C2">
      <w:pPr>
        <w:spacing w:after="0" w:line="240" w:lineRule="auto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12. Диаграммы (User Cage)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767330"/>
            <wp:effectExtent b="0" l="0" r="0" t="0"/>
            <wp:docPr id="1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Диаграмма компонентов: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99798" cy="4582454"/>
            <wp:effectExtent b="0" l="0" r="0" t="0"/>
            <wp:docPr id="1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798" cy="4582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32"/>
          <w:szCs w:val="3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Диаграмма объектов: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844925"/>
            <wp:effectExtent b="0" l="0" r="0" t="0"/>
            <wp:docPr id="1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Диаграмма действий: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35055" cy="5311600"/>
            <wp:effectExtent b="0" l="0" r="0" t="0"/>
            <wp:docPr id="1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3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Диаграмма сценариев использования: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0" distT="0" distL="0" distR="0">
            <wp:extent cx="5940425" cy="3437255"/>
            <wp:effectExtent b="0" l="0" r="0" t="0"/>
            <wp:docPr id="1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Диаграмма последовательностей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0" distT="0" distL="0" distR="0">
            <wp:extent cx="5940425" cy="3983990"/>
            <wp:effectExtent b="0" l="0" r="0" t="0"/>
            <wp:docPr id="1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5" w:type="default"/>
      <w:footerReference r:id="rId126" w:type="even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" w:id="0" w:date="2024-06-26T10:46:00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F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813CF"/>
  </w:style>
  <w:style w:type="paragraph" w:styleId="1">
    <w:name w:val="heading 1"/>
    <w:basedOn w:val="a"/>
    <w:link w:val="10"/>
    <w:uiPriority w:val="9"/>
    <w:qFormat w:val="1"/>
    <w:rsid w:val="00EF636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EF636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EF63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EF6365"/>
    <w:rPr>
      <w:color w:val="0000ff"/>
      <w:u w:val="single"/>
    </w:rPr>
  </w:style>
  <w:style w:type="character" w:styleId="apple-tab-span" w:customStyle="1">
    <w:name w:val="apple-tab-span"/>
    <w:basedOn w:val="a0"/>
    <w:rsid w:val="00EF6365"/>
  </w:style>
  <w:style w:type="character" w:styleId="10" w:customStyle="1">
    <w:name w:val="Заголовок 1 Знак"/>
    <w:basedOn w:val="a0"/>
    <w:link w:val="1"/>
    <w:uiPriority w:val="9"/>
    <w:rsid w:val="00EF636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EF6365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5">
    <w:name w:val="No Spacing"/>
    <w:link w:val="a6"/>
    <w:uiPriority w:val="1"/>
    <w:qFormat w:val="1"/>
    <w:rsid w:val="000813CF"/>
    <w:pPr>
      <w:spacing w:after="0" w:line="240" w:lineRule="auto"/>
    </w:pPr>
    <w:rPr>
      <w:rFonts w:eastAsiaTheme="minorEastAsia"/>
      <w:lang w:eastAsia="ru-RU"/>
    </w:rPr>
  </w:style>
  <w:style w:type="character" w:styleId="a6" w:customStyle="1">
    <w:name w:val="Без интервала Знак"/>
    <w:basedOn w:val="a0"/>
    <w:link w:val="a5"/>
    <w:uiPriority w:val="1"/>
    <w:rsid w:val="000813CF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 w:val="1"/>
    <w:rsid w:val="000813CF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0813CF"/>
  </w:style>
  <w:style w:type="paragraph" w:styleId="a9">
    <w:name w:val="footer"/>
    <w:basedOn w:val="a"/>
    <w:link w:val="aa"/>
    <w:uiPriority w:val="99"/>
    <w:unhideWhenUsed w:val="1"/>
    <w:rsid w:val="000813CF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0813CF"/>
  </w:style>
  <w:style w:type="character" w:styleId="ab">
    <w:name w:val="annotation reference"/>
    <w:basedOn w:val="a0"/>
    <w:uiPriority w:val="99"/>
    <w:semiHidden w:val="1"/>
    <w:unhideWhenUsed w:val="1"/>
    <w:rsid w:val="009924B8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9924B8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9924B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9924B8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9924B8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zVSPTSzOK6U3t4jfZ9PtfioL0ZitF0_2KfZV1eU_UC4/edit#heading=h.pn06u3f3fs4d" TargetMode="External"/><Relationship Id="rId42" Type="http://schemas.openxmlformats.org/officeDocument/2006/relationships/hyperlink" Target="https://docs.google.com/document/d/1zVSPTSzOK6U3t4jfZ9PtfioL0ZitF0_2KfZV1eU_UC4/edit#heading=h.pn06u3f3fs4d" TargetMode="External"/><Relationship Id="rId41" Type="http://schemas.openxmlformats.org/officeDocument/2006/relationships/hyperlink" Target="https://docs.google.com/document/d/1zVSPTSzOK6U3t4jfZ9PtfioL0ZitF0_2KfZV1eU_UC4/edit#heading=h.pn06u3f3fs4d" TargetMode="External"/><Relationship Id="rId44" Type="http://schemas.openxmlformats.org/officeDocument/2006/relationships/hyperlink" Target="https://docs.google.com/document/d/1zVSPTSzOK6U3t4jfZ9PtfioL0ZitF0_2KfZV1eU_UC4/edit#heading=h.pn06u3f3fs4d" TargetMode="External"/><Relationship Id="rId43" Type="http://schemas.openxmlformats.org/officeDocument/2006/relationships/hyperlink" Target="https://docs.google.com/document/d/1zVSPTSzOK6U3t4jfZ9PtfioL0ZitF0_2KfZV1eU_UC4/edit#heading=h.pn06u3f3fs4d" TargetMode="External"/><Relationship Id="rId46" Type="http://schemas.openxmlformats.org/officeDocument/2006/relationships/hyperlink" Target="https://docs.google.com/document/d/1zVSPTSzOK6U3t4jfZ9PtfioL0ZitF0_2KfZV1eU_UC4/edit#heading=h.pn06u3f3fs4d" TargetMode="External"/><Relationship Id="rId45" Type="http://schemas.openxmlformats.org/officeDocument/2006/relationships/hyperlink" Target="https://docs.google.com/document/d/1zVSPTSzOK6U3t4jfZ9PtfioL0ZitF0_2KfZV1eU_UC4/edit#heading=h.pn06u3f3fs4d" TargetMode="External"/><Relationship Id="rId107" Type="http://schemas.openxmlformats.org/officeDocument/2006/relationships/hyperlink" Target="https://docs.google.com/document/d/1zVSPTSzOK6U3t4jfZ9PtfioL0ZitF0_2KfZV1eU_UC4/edit#heading=h.79n5wkdb27r8" TargetMode="External"/><Relationship Id="rId106" Type="http://schemas.openxmlformats.org/officeDocument/2006/relationships/hyperlink" Target="https://docs.google.com/document/d/1zVSPTSzOK6U3t4jfZ9PtfioL0ZitF0_2KfZV1eU_UC4/edit#heading=h.79n5wkdb27r8" TargetMode="External"/><Relationship Id="rId105" Type="http://schemas.openxmlformats.org/officeDocument/2006/relationships/hyperlink" Target="https://docs.google.com/document/d/1zVSPTSzOK6U3t4jfZ9PtfioL0ZitF0_2KfZV1eU_UC4/edit#heading=h.79n5wkdb27r8" TargetMode="External"/><Relationship Id="rId104" Type="http://schemas.openxmlformats.org/officeDocument/2006/relationships/hyperlink" Target="https://docs.google.com/document/d/1zVSPTSzOK6U3t4jfZ9PtfioL0ZitF0_2KfZV1eU_UC4/edit#heading=h.79n5wkdb27r8" TargetMode="External"/><Relationship Id="rId109" Type="http://schemas.openxmlformats.org/officeDocument/2006/relationships/hyperlink" Target="https://docs.google.com/document/d/1zVSPTSzOK6U3t4jfZ9PtfioL0ZitF0_2KfZV1eU_UC4/edit#heading=h.79n5wkdb27r8" TargetMode="External"/><Relationship Id="rId108" Type="http://schemas.openxmlformats.org/officeDocument/2006/relationships/hyperlink" Target="https://docs.google.com/document/d/1zVSPTSzOK6U3t4jfZ9PtfioL0ZitF0_2KfZV1eU_UC4/edit#heading=h.79n5wkdb27r8" TargetMode="External"/><Relationship Id="rId48" Type="http://schemas.openxmlformats.org/officeDocument/2006/relationships/hyperlink" Target="https://docs.google.com/document/d/1zVSPTSzOK6U3t4jfZ9PtfioL0ZitF0_2KfZV1eU_UC4/edit#heading=h.pn06u3f3fs4d" TargetMode="External"/><Relationship Id="rId47" Type="http://schemas.openxmlformats.org/officeDocument/2006/relationships/hyperlink" Target="https://docs.google.com/document/d/1zVSPTSzOK6U3t4jfZ9PtfioL0ZitF0_2KfZV1eU_UC4/edit#heading=h.pn06u3f3fs4d" TargetMode="External"/><Relationship Id="rId49" Type="http://schemas.openxmlformats.org/officeDocument/2006/relationships/hyperlink" Target="https://docs.google.com/document/d/1zVSPTSzOK6U3t4jfZ9PtfioL0ZitF0_2KfZV1eU_UC4/edit#heading=h.pn06u3f3fs4d" TargetMode="External"/><Relationship Id="rId103" Type="http://schemas.openxmlformats.org/officeDocument/2006/relationships/hyperlink" Target="https://docs.google.com/document/d/1zVSPTSzOK6U3t4jfZ9PtfioL0ZitF0_2KfZV1eU_UC4/edit#heading=h.79n5wkdb27r8" TargetMode="External"/><Relationship Id="rId102" Type="http://schemas.openxmlformats.org/officeDocument/2006/relationships/hyperlink" Target="https://docs.google.com/document/d/1zVSPTSzOK6U3t4jfZ9PtfioL0ZitF0_2KfZV1eU_UC4/edit#heading=h.79n5wkdb27r8" TargetMode="External"/><Relationship Id="rId101" Type="http://schemas.openxmlformats.org/officeDocument/2006/relationships/hyperlink" Target="https://docs.google.com/document/d/1zVSPTSzOK6U3t4jfZ9PtfioL0ZitF0_2KfZV1eU_UC4/edit#heading=h.79n5wkdb27r8" TargetMode="External"/><Relationship Id="rId100" Type="http://schemas.openxmlformats.org/officeDocument/2006/relationships/hyperlink" Target="https://docs.google.com/document/d/1zVSPTSzOK6U3t4jfZ9PtfioL0ZitF0_2KfZV1eU_UC4/edit#heading=h.79n5wkdb27r8" TargetMode="External"/><Relationship Id="rId31" Type="http://schemas.openxmlformats.org/officeDocument/2006/relationships/hyperlink" Target="https://docs.google.com/document/d/1zVSPTSzOK6U3t4jfZ9PtfioL0ZitF0_2KfZV1eU_UC4/edit#heading=h.rnz6o1zep7d4" TargetMode="External"/><Relationship Id="rId30" Type="http://schemas.openxmlformats.org/officeDocument/2006/relationships/hyperlink" Target="https://docs.google.com/document/d/1zVSPTSzOK6U3t4jfZ9PtfioL0ZitF0_2KfZV1eU_UC4/edit#heading=h.vcwya7jln37d" TargetMode="External"/><Relationship Id="rId33" Type="http://schemas.openxmlformats.org/officeDocument/2006/relationships/hyperlink" Target="https://docs.google.com/document/d/1zVSPTSzOK6U3t4jfZ9PtfioL0ZitF0_2KfZV1eU_UC4/edit#heading=h.rnz6o1zep7d4" TargetMode="External"/><Relationship Id="rId32" Type="http://schemas.openxmlformats.org/officeDocument/2006/relationships/hyperlink" Target="https://docs.google.com/document/d/1zVSPTSzOK6U3t4jfZ9PtfioL0ZitF0_2KfZV1eU_UC4/edit#heading=h.rnz6o1zep7d4" TargetMode="External"/><Relationship Id="rId35" Type="http://schemas.openxmlformats.org/officeDocument/2006/relationships/hyperlink" Target="https://docs.google.com/document/d/1zVSPTSzOK6U3t4jfZ9PtfioL0ZitF0_2KfZV1eU_UC4/edit#heading=h.saeyfss3w3d9" TargetMode="External"/><Relationship Id="rId34" Type="http://schemas.openxmlformats.org/officeDocument/2006/relationships/hyperlink" Target="https://docs.google.com/document/d/1zVSPTSzOK6U3t4jfZ9PtfioL0ZitF0_2KfZV1eU_UC4/edit#heading=h.saeyfss3w3d9" TargetMode="External"/><Relationship Id="rId37" Type="http://schemas.openxmlformats.org/officeDocument/2006/relationships/hyperlink" Target="https://docs.google.com/document/d/1zVSPTSzOK6U3t4jfZ9PtfioL0ZitF0_2KfZV1eU_UC4/edit#heading=h.pn06u3f3fs4d" TargetMode="External"/><Relationship Id="rId36" Type="http://schemas.openxmlformats.org/officeDocument/2006/relationships/hyperlink" Target="https://docs.google.com/document/d/1zVSPTSzOK6U3t4jfZ9PtfioL0ZitF0_2KfZV1eU_UC4/edit#heading=h.saeyfss3w3d9" TargetMode="External"/><Relationship Id="rId39" Type="http://schemas.openxmlformats.org/officeDocument/2006/relationships/hyperlink" Target="https://docs.google.com/document/d/1zVSPTSzOK6U3t4jfZ9PtfioL0ZitF0_2KfZV1eU_UC4/edit#heading=h.pn06u3f3fs4d" TargetMode="External"/><Relationship Id="rId38" Type="http://schemas.openxmlformats.org/officeDocument/2006/relationships/hyperlink" Target="https://docs.google.com/document/d/1zVSPTSzOK6U3t4jfZ9PtfioL0ZitF0_2KfZV1eU_UC4/edit#heading=h.pn06u3f3fs4d" TargetMode="External"/><Relationship Id="rId20" Type="http://schemas.openxmlformats.org/officeDocument/2006/relationships/hyperlink" Target="https://docs.google.com/document/d/1zVSPTSzOK6U3t4jfZ9PtfioL0ZitF0_2KfZV1eU_UC4/edit#heading=h.5n3ls394jjm5" TargetMode="External"/><Relationship Id="rId22" Type="http://schemas.openxmlformats.org/officeDocument/2006/relationships/hyperlink" Target="https://docs.google.com/document/d/1zVSPTSzOK6U3t4jfZ9PtfioL0ZitF0_2KfZV1eU_UC4/edit#heading=h.qxwi2x5dpw8r" TargetMode="External"/><Relationship Id="rId21" Type="http://schemas.openxmlformats.org/officeDocument/2006/relationships/hyperlink" Target="https://docs.google.com/document/d/1zVSPTSzOK6U3t4jfZ9PtfioL0ZitF0_2KfZV1eU_UC4/edit#heading=h.5n3ls394jjm5" TargetMode="External"/><Relationship Id="rId24" Type="http://schemas.openxmlformats.org/officeDocument/2006/relationships/hyperlink" Target="https://docs.google.com/document/d/1zVSPTSzOK6U3t4jfZ9PtfioL0ZitF0_2KfZV1eU_UC4/edit#heading=h.qxwi2x5dpw8r" TargetMode="External"/><Relationship Id="rId23" Type="http://schemas.openxmlformats.org/officeDocument/2006/relationships/hyperlink" Target="https://docs.google.com/document/d/1zVSPTSzOK6U3t4jfZ9PtfioL0ZitF0_2KfZV1eU_UC4/edit#heading=h.qxwi2x5dpw8r" TargetMode="External"/><Relationship Id="rId126" Type="http://schemas.openxmlformats.org/officeDocument/2006/relationships/footer" Target="footer1.xml"/><Relationship Id="rId26" Type="http://schemas.openxmlformats.org/officeDocument/2006/relationships/hyperlink" Target="https://docs.google.com/document/d/1zVSPTSzOK6U3t4jfZ9PtfioL0ZitF0_2KfZV1eU_UC4/edit#heading=h.4shckk63i7ey" TargetMode="External"/><Relationship Id="rId121" Type="http://schemas.openxmlformats.org/officeDocument/2006/relationships/image" Target="media/image6.png"/><Relationship Id="rId25" Type="http://schemas.openxmlformats.org/officeDocument/2006/relationships/hyperlink" Target="https://docs.google.com/document/d/1zVSPTSzOK6U3t4jfZ9PtfioL0ZitF0_2KfZV1eU_UC4/edit#heading=h.4shckk63i7ey" TargetMode="External"/><Relationship Id="rId120" Type="http://schemas.openxmlformats.org/officeDocument/2006/relationships/image" Target="media/image4.png"/><Relationship Id="rId28" Type="http://schemas.openxmlformats.org/officeDocument/2006/relationships/hyperlink" Target="https://docs.google.com/document/d/1zVSPTSzOK6U3t4jfZ9PtfioL0ZitF0_2KfZV1eU_UC4/edit#heading=h.vcwya7jln37d" TargetMode="External"/><Relationship Id="rId27" Type="http://schemas.openxmlformats.org/officeDocument/2006/relationships/hyperlink" Target="https://docs.google.com/document/d/1zVSPTSzOK6U3t4jfZ9PtfioL0ZitF0_2KfZV1eU_UC4/edit#heading=h.4shckk63i7ey" TargetMode="External"/><Relationship Id="rId125" Type="http://schemas.openxmlformats.org/officeDocument/2006/relationships/footer" Target="footer2.xml"/><Relationship Id="rId29" Type="http://schemas.openxmlformats.org/officeDocument/2006/relationships/hyperlink" Target="https://docs.google.com/document/d/1zVSPTSzOK6U3t4jfZ9PtfioL0ZitF0_2KfZV1eU_UC4/edit#heading=h.vcwya7jln37d" TargetMode="External"/><Relationship Id="rId124" Type="http://schemas.openxmlformats.org/officeDocument/2006/relationships/image" Target="media/image2.png"/><Relationship Id="rId123" Type="http://schemas.openxmlformats.org/officeDocument/2006/relationships/image" Target="media/image3.png"/><Relationship Id="rId122" Type="http://schemas.openxmlformats.org/officeDocument/2006/relationships/image" Target="media/image5.png"/><Relationship Id="rId95" Type="http://schemas.openxmlformats.org/officeDocument/2006/relationships/hyperlink" Target="https://docs.google.com/document/d/1zVSPTSzOK6U3t4jfZ9PtfioL0ZitF0_2KfZV1eU_UC4/edit#heading=h.79n5wkdb27r8" TargetMode="External"/><Relationship Id="rId94" Type="http://schemas.openxmlformats.org/officeDocument/2006/relationships/hyperlink" Target="https://docs.google.com/document/d/1zVSPTSzOK6U3t4jfZ9PtfioL0ZitF0_2KfZV1eU_UC4/edit#heading=h.ml4bsryzllpk" TargetMode="External"/><Relationship Id="rId97" Type="http://schemas.openxmlformats.org/officeDocument/2006/relationships/hyperlink" Target="https://docs.google.com/document/d/1zVSPTSzOK6U3t4jfZ9PtfioL0ZitF0_2KfZV1eU_UC4/edit#heading=h.79n5wkdb27r8" TargetMode="External"/><Relationship Id="rId96" Type="http://schemas.openxmlformats.org/officeDocument/2006/relationships/hyperlink" Target="https://docs.google.com/document/d/1zVSPTSzOK6U3t4jfZ9PtfioL0ZitF0_2KfZV1eU_UC4/edit#heading=h.79n5wkdb27r8" TargetMode="External"/><Relationship Id="rId11" Type="http://schemas.openxmlformats.org/officeDocument/2006/relationships/hyperlink" Target="https://docs.google.com/document/d/1zVSPTSzOK6U3t4jfZ9PtfioL0ZitF0_2KfZV1eU_UC4/edit#heading=h.o2es562gfoso" TargetMode="External"/><Relationship Id="rId99" Type="http://schemas.openxmlformats.org/officeDocument/2006/relationships/hyperlink" Target="https://docs.google.com/document/d/1zVSPTSzOK6U3t4jfZ9PtfioL0ZitF0_2KfZV1eU_UC4/edit#heading=h.79n5wkdb27r8" TargetMode="External"/><Relationship Id="rId10" Type="http://schemas.openxmlformats.org/officeDocument/2006/relationships/hyperlink" Target="https://docs.google.com/document/d/1zVSPTSzOK6U3t4jfZ9PtfioL0ZitF0_2KfZV1eU_UC4/edit#heading=h.o2es562gfoso" TargetMode="External"/><Relationship Id="rId98" Type="http://schemas.openxmlformats.org/officeDocument/2006/relationships/hyperlink" Target="https://docs.google.com/document/d/1zVSPTSzOK6U3t4jfZ9PtfioL0ZitF0_2KfZV1eU_UC4/edit#heading=h.79n5wkdb27r8" TargetMode="External"/><Relationship Id="rId13" Type="http://schemas.openxmlformats.org/officeDocument/2006/relationships/hyperlink" Target="https://docs.google.com/document/d/1zVSPTSzOK6U3t4jfZ9PtfioL0ZitF0_2KfZV1eU_UC4/edit#heading=h.7y1rjbpuso7g" TargetMode="External"/><Relationship Id="rId12" Type="http://schemas.openxmlformats.org/officeDocument/2006/relationships/hyperlink" Target="https://docs.google.com/document/d/1zVSPTSzOK6U3t4jfZ9PtfioL0ZitF0_2KfZV1eU_UC4/edit#heading=h.o2es562gfoso" TargetMode="External"/><Relationship Id="rId91" Type="http://schemas.openxmlformats.org/officeDocument/2006/relationships/hyperlink" Target="https://docs.google.com/document/d/1zVSPTSzOK6U3t4jfZ9PtfioL0ZitF0_2KfZV1eU_UC4/edit#heading=h.ml4bsryzllpk" TargetMode="External"/><Relationship Id="rId90" Type="http://schemas.openxmlformats.org/officeDocument/2006/relationships/hyperlink" Target="https://docs.google.com/document/d/1zVSPTSzOK6U3t4jfZ9PtfioL0ZitF0_2KfZV1eU_UC4/edit#heading=h.ml4bsryzllpk" TargetMode="External"/><Relationship Id="rId93" Type="http://schemas.openxmlformats.org/officeDocument/2006/relationships/hyperlink" Target="https://docs.google.com/document/d/1zVSPTSzOK6U3t4jfZ9PtfioL0ZitF0_2KfZV1eU_UC4/edit#heading=h.ml4bsryzllpk" TargetMode="External"/><Relationship Id="rId92" Type="http://schemas.openxmlformats.org/officeDocument/2006/relationships/hyperlink" Target="https://docs.google.com/document/d/1zVSPTSzOK6U3t4jfZ9PtfioL0ZitF0_2KfZV1eU_UC4/edit#heading=h.ml4bsryzllpk" TargetMode="External"/><Relationship Id="rId118" Type="http://schemas.openxmlformats.org/officeDocument/2006/relationships/hyperlink" Target="https://docs.google.com/document/d/1zVSPTSzOK6U3t4jfZ9PtfioL0ZitF0_2KfZV1eU_UC4/edit#heading=h.79n5wkdb27r8" TargetMode="External"/><Relationship Id="rId117" Type="http://schemas.openxmlformats.org/officeDocument/2006/relationships/hyperlink" Target="https://docs.google.com/document/d/1zVSPTSzOK6U3t4jfZ9PtfioL0ZitF0_2KfZV1eU_UC4/edit#heading=h.79n5wkdb27r8" TargetMode="External"/><Relationship Id="rId116" Type="http://schemas.openxmlformats.org/officeDocument/2006/relationships/hyperlink" Target="https://docs.google.com/document/d/1zVSPTSzOK6U3t4jfZ9PtfioL0ZitF0_2KfZV1eU_UC4/edit#heading=h.79n5wkdb27r8" TargetMode="External"/><Relationship Id="rId115" Type="http://schemas.openxmlformats.org/officeDocument/2006/relationships/hyperlink" Target="https://docs.google.com/document/d/1zVSPTSzOK6U3t4jfZ9PtfioL0ZitF0_2KfZV1eU_UC4/edit#heading=h.79n5wkdb27r8" TargetMode="External"/><Relationship Id="rId119" Type="http://schemas.openxmlformats.org/officeDocument/2006/relationships/image" Target="media/image1.png"/><Relationship Id="rId15" Type="http://schemas.openxmlformats.org/officeDocument/2006/relationships/hyperlink" Target="https://docs.google.com/document/d/1zVSPTSzOK6U3t4jfZ9PtfioL0ZitF0_2KfZV1eU_UC4/edit#heading=h.7y1rjbpuso7g" TargetMode="External"/><Relationship Id="rId110" Type="http://schemas.openxmlformats.org/officeDocument/2006/relationships/hyperlink" Target="https://docs.google.com/document/d/1zVSPTSzOK6U3t4jfZ9PtfioL0ZitF0_2KfZV1eU_UC4/edit#heading=h.79n5wkdb27r8" TargetMode="External"/><Relationship Id="rId14" Type="http://schemas.openxmlformats.org/officeDocument/2006/relationships/hyperlink" Target="https://docs.google.com/document/d/1zVSPTSzOK6U3t4jfZ9PtfioL0ZitF0_2KfZV1eU_UC4/edit#heading=h.7y1rjbpuso7g" TargetMode="External"/><Relationship Id="rId17" Type="http://schemas.openxmlformats.org/officeDocument/2006/relationships/hyperlink" Target="https://docs.google.com/document/d/1zVSPTSzOK6U3t4jfZ9PtfioL0ZitF0_2KfZV1eU_UC4/edit#heading=h.ovcu8ipu156n" TargetMode="External"/><Relationship Id="rId16" Type="http://schemas.openxmlformats.org/officeDocument/2006/relationships/hyperlink" Target="https://docs.google.com/document/d/1zVSPTSzOK6U3t4jfZ9PtfioL0ZitF0_2KfZV1eU_UC4/edit#heading=h.ovcu8ipu156n" TargetMode="External"/><Relationship Id="rId19" Type="http://schemas.openxmlformats.org/officeDocument/2006/relationships/hyperlink" Target="https://docs.google.com/document/d/1zVSPTSzOK6U3t4jfZ9PtfioL0ZitF0_2KfZV1eU_UC4/edit#heading=h.5n3ls394jjm5" TargetMode="External"/><Relationship Id="rId114" Type="http://schemas.openxmlformats.org/officeDocument/2006/relationships/hyperlink" Target="https://docs.google.com/document/d/1zVSPTSzOK6U3t4jfZ9PtfioL0ZitF0_2KfZV1eU_UC4/edit#heading=h.79n5wkdb27r8" TargetMode="External"/><Relationship Id="rId18" Type="http://schemas.openxmlformats.org/officeDocument/2006/relationships/hyperlink" Target="https://docs.google.com/document/d/1zVSPTSzOK6U3t4jfZ9PtfioL0ZitF0_2KfZV1eU_UC4/edit#heading=h.ovcu8ipu156n" TargetMode="External"/><Relationship Id="rId113" Type="http://schemas.openxmlformats.org/officeDocument/2006/relationships/hyperlink" Target="https://docs.google.com/document/d/1zVSPTSzOK6U3t4jfZ9PtfioL0ZitF0_2KfZV1eU_UC4/edit#heading=h.79n5wkdb27r8" TargetMode="External"/><Relationship Id="rId112" Type="http://schemas.openxmlformats.org/officeDocument/2006/relationships/hyperlink" Target="https://docs.google.com/document/d/1zVSPTSzOK6U3t4jfZ9PtfioL0ZitF0_2KfZV1eU_UC4/edit#heading=h.79n5wkdb27r8" TargetMode="External"/><Relationship Id="rId111" Type="http://schemas.openxmlformats.org/officeDocument/2006/relationships/hyperlink" Target="https://docs.google.com/document/d/1zVSPTSzOK6U3t4jfZ9PtfioL0ZitF0_2KfZV1eU_UC4/edit#heading=h.79n5wkdb27r8" TargetMode="External"/><Relationship Id="rId84" Type="http://schemas.openxmlformats.org/officeDocument/2006/relationships/hyperlink" Target="https://docs.google.com/document/d/1zVSPTSzOK6U3t4jfZ9PtfioL0ZitF0_2KfZV1eU_UC4/edit#heading=h.ml4bsryzllpk" TargetMode="External"/><Relationship Id="rId83" Type="http://schemas.openxmlformats.org/officeDocument/2006/relationships/hyperlink" Target="https://docs.google.com/document/d/1zVSPTSzOK6U3t4jfZ9PtfioL0ZitF0_2KfZV1eU_UC4/edit#heading=h.ml4bsryzllpk" TargetMode="External"/><Relationship Id="rId86" Type="http://schemas.openxmlformats.org/officeDocument/2006/relationships/hyperlink" Target="https://docs.google.com/document/d/1zVSPTSzOK6U3t4jfZ9PtfioL0ZitF0_2KfZV1eU_UC4/edit#heading=h.ml4bsryzllpk" TargetMode="External"/><Relationship Id="rId85" Type="http://schemas.openxmlformats.org/officeDocument/2006/relationships/hyperlink" Target="https://docs.google.com/document/d/1zVSPTSzOK6U3t4jfZ9PtfioL0ZitF0_2KfZV1eU_UC4/edit#heading=h.ml4bsryzllpk" TargetMode="External"/><Relationship Id="rId88" Type="http://schemas.openxmlformats.org/officeDocument/2006/relationships/hyperlink" Target="https://docs.google.com/document/d/1zVSPTSzOK6U3t4jfZ9PtfioL0ZitF0_2KfZV1eU_UC4/edit#heading=h.ml4bsryzllpk" TargetMode="External"/><Relationship Id="rId87" Type="http://schemas.openxmlformats.org/officeDocument/2006/relationships/hyperlink" Target="https://docs.google.com/document/d/1zVSPTSzOK6U3t4jfZ9PtfioL0ZitF0_2KfZV1eU_UC4/edit#heading=h.ml4bsryzllpk" TargetMode="External"/><Relationship Id="rId89" Type="http://schemas.openxmlformats.org/officeDocument/2006/relationships/hyperlink" Target="https://docs.google.com/document/d/1zVSPTSzOK6U3t4jfZ9PtfioL0ZitF0_2KfZV1eU_UC4/edit#heading=h.ml4bsryzllpk" TargetMode="External"/><Relationship Id="rId80" Type="http://schemas.openxmlformats.org/officeDocument/2006/relationships/hyperlink" Target="https://docs.google.com/document/d/1zVSPTSzOK6U3t4jfZ9PtfioL0ZitF0_2KfZV1eU_UC4/edit#heading=h.ml4bsryzllpk" TargetMode="External"/><Relationship Id="rId82" Type="http://schemas.openxmlformats.org/officeDocument/2006/relationships/hyperlink" Target="https://docs.google.com/document/d/1zVSPTSzOK6U3t4jfZ9PtfioL0ZitF0_2KfZV1eU_UC4/edit#heading=h.ml4bsryzllpk" TargetMode="External"/><Relationship Id="rId81" Type="http://schemas.openxmlformats.org/officeDocument/2006/relationships/hyperlink" Target="https://docs.google.com/document/d/1zVSPTSzOK6U3t4jfZ9PtfioL0ZitF0_2KfZV1eU_UC4/edit#heading=h.ml4bsryzllp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73" Type="http://schemas.openxmlformats.org/officeDocument/2006/relationships/hyperlink" Target="https://docs.google.com/document/d/1zVSPTSzOK6U3t4jfZ9PtfioL0ZitF0_2KfZV1eU_UC4/edit#heading=h.ml4bsryzllpk" TargetMode="External"/><Relationship Id="rId72" Type="http://schemas.openxmlformats.org/officeDocument/2006/relationships/hyperlink" Target="https://docs.google.com/document/d/1zVSPTSzOK6U3t4jfZ9PtfioL0ZitF0_2KfZV1eU_UC4/edit#heading=h.ml4bsryzllpk" TargetMode="External"/><Relationship Id="rId75" Type="http://schemas.openxmlformats.org/officeDocument/2006/relationships/hyperlink" Target="https://docs.google.com/document/d/1zVSPTSzOK6U3t4jfZ9PtfioL0ZitF0_2KfZV1eU_UC4/edit#heading=h.ml4bsryzllpk" TargetMode="External"/><Relationship Id="rId74" Type="http://schemas.openxmlformats.org/officeDocument/2006/relationships/hyperlink" Target="https://docs.google.com/document/d/1zVSPTSzOK6U3t4jfZ9PtfioL0ZitF0_2KfZV1eU_UC4/edit#heading=h.ml4bsryzllpk" TargetMode="External"/><Relationship Id="rId77" Type="http://schemas.openxmlformats.org/officeDocument/2006/relationships/hyperlink" Target="https://docs.google.com/document/d/1zVSPTSzOK6U3t4jfZ9PtfioL0ZitF0_2KfZV1eU_UC4/edit#heading=h.ml4bsryzllpk" TargetMode="External"/><Relationship Id="rId76" Type="http://schemas.openxmlformats.org/officeDocument/2006/relationships/hyperlink" Target="https://docs.google.com/document/d/1zVSPTSzOK6U3t4jfZ9PtfioL0ZitF0_2KfZV1eU_UC4/edit#heading=h.ml4bsryzllpk" TargetMode="External"/><Relationship Id="rId79" Type="http://schemas.openxmlformats.org/officeDocument/2006/relationships/hyperlink" Target="https://docs.google.com/document/d/1zVSPTSzOK6U3t4jfZ9PtfioL0ZitF0_2KfZV1eU_UC4/edit#heading=h.ml4bsryzllpk" TargetMode="External"/><Relationship Id="rId78" Type="http://schemas.openxmlformats.org/officeDocument/2006/relationships/hyperlink" Target="https://docs.google.com/document/d/1zVSPTSzOK6U3t4jfZ9PtfioL0ZitF0_2KfZV1eU_UC4/edit#heading=h.ml4bsryzllpk" TargetMode="External"/><Relationship Id="rId71" Type="http://schemas.openxmlformats.org/officeDocument/2006/relationships/hyperlink" Target="https://docs.google.com/document/d/1zVSPTSzOK6U3t4jfZ9PtfioL0ZitF0_2KfZV1eU_UC4/edit#heading=h.ml4bsryzllpk" TargetMode="External"/><Relationship Id="rId70" Type="http://schemas.openxmlformats.org/officeDocument/2006/relationships/hyperlink" Target="https://docs.google.com/document/d/1zVSPTSzOK6U3t4jfZ9PtfioL0ZitF0_2KfZV1eU_UC4/edit#heading=h.ml4bsryzllpk" TargetMode="External"/><Relationship Id="rId62" Type="http://schemas.openxmlformats.org/officeDocument/2006/relationships/hyperlink" Target="https://docs.google.com/document/d/1zVSPTSzOK6U3t4jfZ9PtfioL0ZitF0_2KfZV1eU_UC4/edit#heading=h.ybwbuh3ujqh4" TargetMode="External"/><Relationship Id="rId61" Type="http://schemas.openxmlformats.org/officeDocument/2006/relationships/hyperlink" Target="https://docs.google.com/document/d/1zVSPTSzOK6U3t4jfZ9PtfioL0ZitF0_2KfZV1eU_UC4/edit#heading=h.icm8zyk5a7i4" TargetMode="External"/><Relationship Id="rId64" Type="http://schemas.openxmlformats.org/officeDocument/2006/relationships/hyperlink" Target="https://docs.google.com/document/d/1zVSPTSzOK6U3t4jfZ9PtfioL0ZitF0_2KfZV1eU_UC4/edit#heading=h.ybwbuh3ujqh4" TargetMode="External"/><Relationship Id="rId63" Type="http://schemas.openxmlformats.org/officeDocument/2006/relationships/hyperlink" Target="https://docs.google.com/document/d/1zVSPTSzOK6U3t4jfZ9PtfioL0ZitF0_2KfZV1eU_UC4/edit#heading=h.ybwbuh3ujqh4" TargetMode="External"/><Relationship Id="rId66" Type="http://schemas.openxmlformats.org/officeDocument/2006/relationships/hyperlink" Target="https://docs.google.com/document/d/1zVSPTSzOK6U3t4jfZ9PtfioL0ZitF0_2KfZV1eU_UC4/edit#heading=h.ml4bsryzllpk" TargetMode="External"/><Relationship Id="rId65" Type="http://schemas.openxmlformats.org/officeDocument/2006/relationships/hyperlink" Target="https://docs.google.com/document/d/1zVSPTSzOK6U3t4jfZ9PtfioL0ZitF0_2KfZV1eU_UC4/edit#heading=h.ml4bsryzllpk" TargetMode="External"/><Relationship Id="rId68" Type="http://schemas.openxmlformats.org/officeDocument/2006/relationships/hyperlink" Target="https://docs.google.com/document/d/1zVSPTSzOK6U3t4jfZ9PtfioL0ZitF0_2KfZV1eU_UC4/edit#heading=h.ml4bsryzllpk" TargetMode="External"/><Relationship Id="rId67" Type="http://schemas.openxmlformats.org/officeDocument/2006/relationships/hyperlink" Target="https://docs.google.com/document/d/1zVSPTSzOK6U3t4jfZ9PtfioL0ZitF0_2KfZV1eU_UC4/edit#heading=h.ml4bsryzllpk" TargetMode="External"/><Relationship Id="rId60" Type="http://schemas.openxmlformats.org/officeDocument/2006/relationships/hyperlink" Target="https://docs.google.com/document/d/1zVSPTSzOK6U3t4jfZ9PtfioL0ZitF0_2KfZV1eU_UC4/edit#heading=h.icm8zyk5a7i4" TargetMode="External"/><Relationship Id="rId69" Type="http://schemas.openxmlformats.org/officeDocument/2006/relationships/hyperlink" Target="https://docs.google.com/document/d/1zVSPTSzOK6U3t4jfZ9PtfioL0ZitF0_2KfZV1eU_UC4/edit#heading=h.ml4bsryzllpk" TargetMode="External"/><Relationship Id="rId51" Type="http://schemas.openxmlformats.org/officeDocument/2006/relationships/hyperlink" Target="https://docs.google.com/document/d/1zVSPTSzOK6U3t4jfZ9PtfioL0ZitF0_2KfZV1eU_UC4/edit#heading=h.pn06u3f3fs4d" TargetMode="External"/><Relationship Id="rId50" Type="http://schemas.openxmlformats.org/officeDocument/2006/relationships/hyperlink" Target="https://docs.google.com/document/d/1zVSPTSzOK6U3t4jfZ9PtfioL0ZitF0_2KfZV1eU_UC4/edit#heading=h.pn06u3f3fs4d" TargetMode="External"/><Relationship Id="rId53" Type="http://schemas.openxmlformats.org/officeDocument/2006/relationships/hyperlink" Target="https://docs.google.com/document/d/1zVSPTSzOK6U3t4jfZ9PtfioL0ZitF0_2KfZV1eU_UC4/edit#heading=h.pn06u3f3fs4d" TargetMode="External"/><Relationship Id="rId52" Type="http://schemas.openxmlformats.org/officeDocument/2006/relationships/hyperlink" Target="https://docs.google.com/document/d/1zVSPTSzOK6U3t4jfZ9PtfioL0ZitF0_2KfZV1eU_UC4/edit#heading=h.pn06u3f3fs4d" TargetMode="External"/><Relationship Id="rId55" Type="http://schemas.openxmlformats.org/officeDocument/2006/relationships/hyperlink" Target="https://docs.google.com/document/d/1zVSPTSzOK6U3t4jfZ9PtfioL0ZitF0_2KfZV1eU_UC4/edit#heading=h.pn06u3f3fs4d" TargetMode="External"/><Relationship Id="rId54" Type="http://schemas.openxmlformats.org/officeDocument/2006/relationships/hyperlink" Target="https://docs.google.com/document/d/1zVSPTSzOK6U3t4jfZ9PtfioL0ZitF0_2KfZV1eU_UC4/edit#heading=h.pn06u3f3fs4d" TargetMode="External"/><Relationship Id="rId57" Type="http://schemas.openxmlformats.org/officeDocument/2006/relationships/hyperlink" Target="https://docs.google.com/document/d/1zVSPTSzOK6U3t4jfZ9PtfioL0ZitF0_2KfZV1eU_UC4/edit#heading=h.pn06u3f3fs4d" TargetMode="External"/><Relationship Id="rId56" Type="http://schemas.openxmlformats.org/officeDocument/2006/relationships/hyperlink" Target="https://docs.google.com/document/d/1zVSPTSzOK6U3t4jfZ9PtfioL0ZitF0_2KfZV1eU_UC4/edit#heading=h.pn06u3f3fs4d" TargetMode="External"/><Relationship Id="rId59" Type="http://schemas.openxmlformats.org/officeDocument/2006/relationships/hyperlink" Target="https://docs.google.com/document/d/1zVSPTSzOK6U3t4jfZ9PtfioL0ZitF0_2KfZV1eU_UC4/edit#heading=h.icm8zyk5a7i4" TargetMode="External"/><Relationship Id="rId58" Type="http://schemas.openxmlformats.org/officeDocument/2006/relationships/hyperlink" Target="https://docs.google.com/document/d/1zVSPTSzOK6U3t4jfZ9PtfioL0ZitF0_2KfZV1eU_UC4/edit#heading=h.pn06u3f3fs4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jsxz3U0txGdkiXuVKMWsSdTEDg==">CgMxLjAaJwoBMBIiCiAIBCocCgtBQUFCUXJqSUhtNBAIGgtBQUFCUXJqSUhtNCKHAgoLQUFBQlFyaklIbTQS3QEKC0FBQUJRcmpJSG00EgtBQUFCUXJqSUhtNBoNCgl0ZXh0L2h0bWwSACIOCgp0ZXh0L3BsYWluEgAqPgoFYWRtaW4aNS8vc3NsLmdzdGF0aWMuY29tL2RvY3MvY29tbW9uL2JsdWVfc2lsaG91ZXR0ZTk2LTAucG5nMMD8m6GFMjjA/JuhhTJyQAoFYWRtaW4aNwo1Ly9zc2wuZ3N0YXRpYy5jb20vZG9jcy9jb21tb24vYmx1ZV9zaWxob3VldHRlOTYtMC5wbmd4AIgBAZoBBggAEAAYALABALgBARjA/JuhhTIgwPyboYUyMABCCGtpeC5jbXQwOAByITEzXzNUMW1uN0ZTdUxmbTJKV2ZCSzk3S0F2SUhQT3Bk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2024-06-18T09:37:00Z</dcterms:created>
  <dc:creator>user</dc:creator>
</cp:coreProperties>
</file>