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523" w:rsidRPr="00982C40" w:rsidRDefault="00EE6523" w:rsidP="0078238F">
      <w:pPr>
        <w:autoSpaceDE w:val="0"/>
        <w:autoSpaceDN w:val="0"/>
        <w:adjustRightInd w:val="0"/>
        <w:jc w:val="center"/>
        <w:rPr>
          <w:rFonts w:ascii="SFBX2074" w:hAnsi="SFBX2074" w:cs="SFBX2074"/>
          <w:kern w:val="0"/>
          <w:sz w:val="41"/>
          <w:szCs w:val="41"/>
        </w:rPr>
      </w:pPr>
    </w:p>
    <w:p w:rsidR="0078238F" w:rsidRPr="00982C40" w:rsidRDefault="00A62206" w:rsidP="0078238F">
      <w:pPr>
        <w:autoSpaceDE w:val="0"/>
        <w:autoSpaceDN w:val="0"/>
        <w:adjustRightInd w:val="0"/>
        <w:jc w:val="center"/>
        <w:rPr>
          <w:rFonts w:ascii="SFBX2074" w:hAnsi="SFBX2074" w:cs="SFBX2074"/>
          <w:kern w:val="0"/>
          <w:sz w:val="41"/>
          <w:szCs w:val="41"/>
        </w:rPr>
      </w:pPr>
      <w:r w:rsidRPr="00A62206">
        <w:rPr>
          <w:rFonts w:ascii="SFBX2074" w:hAnsi="SFBX2074" w:cs="SFBX2074"/>
          <w:noProof/>
          <w:kern w:val="0"/>
          <w:sz w:val="41"/>
          <w:szCs w:val="41"/>
        </w:rPr>
        <w:t>PARALLEL AND DISTRIBUTED PROGRAMMING</w:t>
      </w:r>
    </w:p>
    <w:p w:rsidR="0078238F" w:rsidRDefault="00871F93" w:rsidP="0078238F">
      <w:pPr>
        <w:autoSpaceDE w:val="0"/>
        <w:autoSpaceDN w:val="0"/>
        <w:adjustRightInd w:val="0"/>
        <w:jc w:val="center"/>
        <w:rPr>
          <w:rFonts w:ascii="SFRM2074" w:hAnsi="SFRM2074" w:cs="SFRM2074"/>
          <w:kern w:val="0"/>
          <w:sz w:val="41"/>
          <w:szCs w:val="41"/>
        </w:rPr>
      </w:pPr>
      <w:r>
        <w:rPr>
          <w:rFonts w:ascii="SFRM2074" w:hAnsi="SFRM2074" w:cs="SFRM2074"/>
          <w:kern w:val="0"/>
          <w:sz w:val="41"/>
          <w:szCs w:val="41"/>
        </w:rPr>
        <w:t>ASSIGNMENT</w:t>
      </w:r>
      <w:r w:rsidR="008A0205">
        <w:rPr>
          <w:rFonts w:ascii="SFRM2074" w:hAnsi="SFRM2074" w:cs="SFRM2074"/>
          <w:kern w:val="0"/>
          <w:sz w:val="41"/>
          <w:szCs w:val="41"/>
        </w:rPr>
        <w:t xml:space="preserve"> 1</w:t>
      </w:r>
    </w:p>
    <w:p w:rsidR="00694BFC" w:rsidRPr="00982C40" w:rsidRDefault="008A0205" w:rsidP="0078238F">
      <w:pPr>
        <w:autoSpaceDE w:val="0"/>
        <w:autoSpaceDN w:val="0"/>
        <w:adjustRightInd w:val="0"/>
        <w:jc w:val="center"/>
        <w:rPr>
          <w:rFonts w:ascii="SFRM2074" w:hAnsi="SFRM2074" w:cs="SFRM2074"/>
          <w:kern w:val="0"/>
          <w:sz w:val="41"/>
          <w:szCs w:val="41"/>
        </w:rPr>
      </w:pPr>
      <w:r>
        <w:rPr>
          <w:rFonts w:ascii="SFRM2074" w:hAnsi="SFRM2074" w:cs="SFRM2074"/>
          <w:kern w:val="0"/>
          <w:sz w:val="41"/>
          <w:szCs w:val="41"/>
        </w:rPr>
        <w:t>Group 50</w:t>
      </w:r>
    </w:p>
    <w:p w:rsidR="00A31DF2" w:rsidRPr="00982C40" w:rsidRDefault="008A0205" w:rsidP="0078238F">
      <w:pPr>
        <w:jc w:val="center"/>
        <w:rPr>
          <w:rFonts w:ascii="SFRM2074" w:hAnsi="SFRM2074" w:cs="SFRM2074"/>
          <w:kern w:val="0"/>
          <w:sz w:val="32"/>
          <w:szCs w:val="41"/>
        </w:rPr>
      </w:pPr>
      <w:r w:rsidRPr="008A0205">
        <w:rPr>
          <w:rFonts w:ascii="SFRM2074" w:hAnsi="SFRM2074" w:cs="SFRM2074"/>
          <w:kern w:val="0"/>
          <w:sz w:val="32"/>
          <w:szCs w:val="41"/>
        </w:rPr>
        <w:t xml:space="preserve">Jiahao LU, You WU, </w:t>
      </w:r>
      <w:proofErr w:type="spellStart"/>
      <w:r w:rsidRPr="008A0205">
        <w:rPr>
          <w:rFonts w:ascii="SFRM2074" w:hAnsi="SFRM2074" w:cs="SFRM2074"/>
          <w:kern w:val="0"/>
          <w:sz w:val="32"/>
          <w:szCs w:val="41"/>
        </w:rPr>
        <w:t>Zonghao</w:t>
      </w:r>
      <w:proofErr w:type="spellEnd"/>
      <w:r w:rsidRPr="008A0205">
        <w:rPr>
          <w:rFonts w:ascii="SFRM2074" w:hAnsi="SFRM2074" w:cs="SFRM2074"/>
          <w:kern w:val="0"/>
          <w:sz w:val="32"/>
          <w:szCs w:val="41"/>
        </w:rPr>
        <w:t xml:space="preserve"> LU</w:t>
      </w:r>
    </w:p>
    <w:p w:rsidR="00C31F89" w:rsidRPr="00982C40" w:rsidRDefault="00C31F89" w:rsidP="0078238F">
      <w:pPr>
        <w:jc w:val="center"/>
      </w:pPr>
    </w:p>
    <w:p w:rsidR="0078238F" w:rsidRDefault="0078238F" w:rsidP="00C31F89">
      <w:pPr>
        <w:jc w:val="center"/>
        <w:rPr>
          <w:rFonts w:ascii="SFRM2074" w:hAnsi="SFRM2074" w:cs="SFRM2074"/>
          <w:kern w:val="0"/>
          <w:szCs w:val="41"/>
        </w:rPr>
      </w:pPr>
      <w:r w:rsidRPr="00982C40">
        <w:rPr>
          <w:rFonts w:ascii="SFRM2074" w:hAnsi="SFRM2074" w:cs="SFRM2074"/>
          <w:kern w:val="0"/>
          <w:szCs w:val="41"/>
        </w:rPr>
        <w:fldChar w:fldCharType="begin"/>
      </w:r>
      <w:r w:rsidRPr="00982C40">
        <w:rPr>
          <w:rFonts w:ascii="SFRM2074" w:hAnsi="SFRM2074" w:cs="SFRM2074"/>
          <w:kern w:val="0"/>
          <w:szCs w:val="41"/>
        </w:rPr>
        <w:instrText xml:space="preserve"> DATE \@ "d MMMM yyyy" </w:instrText>
      </w:r>
      <w:r w:rsidRPr="00982C40">
        <w:rPr>
          <w:rFonts w:ascii="SFRM2074" w:hAnsi="SFRM2074" w:cs="SFRM2074"/>
          <w:kern w:val="0"/>
          <w:szCs w:val="41"/>
        </w:rPr>
        <w:fldChar w:fldCharType="separate"/>
      </w:r>
      <w:r w:rsidR="00ED1ABD">
        <w:rPr>
          <w:rFonts w:ascii="SFRM2074" w:hAnsi="SFRM2074" w:cs="SFRM2074"/>
          <w:noProof/>
          <w:kern w:val="0"/>
          <w:szCs w:val="41"/>
        </w:rPr>
        <w:t>13 April 2019</w:t>
      </w:r>
      <w:r w:rsidRPr="00982C40">
        <w:rPr>
          <w:rFonts w:ascii="SFRM2074" w:hAnsi="SFRM2074" w:cs="SFRM2074"/>
          <w:kern w:val="0"/>
          <w:szCs w:val="41"/>
        </w:rPr>
        <w:fldChar w:fldCharType="end"/>
      </w:r>
    </w:p>
    <w:p w:rsidR="007F1078" w:rsidRPr="00982C40" w:rsidRDefault="007F1078" w:rsidP="00C31F89">
      <w:pPr>
        <w:jc w:val="center"/>
        <w:rPr>
          <w:rFonts w:ascii="SFRM2074" w:hAnsi="SFRM2074" w:cs="SFRM2074"/>
          <w:kern w:val="0"/>
          <w:szCs w:val="41"/>
        </w:rPr>
      </w:pPr>
    </w:p>
    <w:p w:rsidR="000F00E3" w:rsidRDefault="009A6614" w:rsidP="00C462F0">
      <w:pPr>
        <w:pStyle w:val="2"/>
      </w:pPr>
      <w:r w:rsidRPr="009A6614">
        <w:t xml:space="preserve">Problem </w:t>
      </w:r>
      <w:r>
        <w:t>F</w:t>
      </w:r>
      <w:r w:rsidRPr="009A6614">
        <w:t>ormulation</w:t>
      </w:r>
    </w:p>
    <w:p w:rsidR="0083493F" w:rsidRDefault="009D2144" w:rsidP="00752C81">
      <w:pPr>
        <w:rPr>
          <w:rFonts w:eastAsiaTheme="minorEastAsia"/>
        </w:rPr>
      </w:pPr>
      <w:r>
        <w:rPr>
          <w:rFonts w:eastAsiaTheme="minorEastAsia" w:hint="eastAsia"/>
        </w:rPr>
        <w:t>T</w:t>
      </w:r>
      <w:r>
        <w:rPr>
          <w:rFonts w:eastAsiaTheme="minorEastAsia"/>
        </w:rPr>
        <w:t xml:space="preserve">he </w:t>
      </w:r>
      <w:r w:rsidRPr="009D2144">
        <w:rPr>
          <w:rFonts w:eastAsiaTheme="minorEastAsia"/>
        </w:rPr>
        <w:t>task is to compute in parallel the two-dimensional integral</w:t>
      </w:r>
    </w:p>
    <w:p w:rsidR="005E49F5" w:rsidRPr="005E49F5" w:rsidRDefault="00ED1ABD" w:rsidP="00752C81">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I</m:t>
              </m:r>
              <m:ctrlPr>
                <w:rPr>
                  <w:rFonts w:ascii="Cambria Math" w:eastAsiaTheme="minorEastAsia" w:hAnsi="Cambria Math"/>
                  <w:i/>
                  <w:iCs/>
                </w:rPr>
              </m:ctrlPr>
            </m:e>
            <m:sub>
              <m:r>
                <m:rPr>
                  <m:sty m:val="p"/>
                </m:rPr>
                <w:rPr>
                  <w:rFonts w:ascii="Cambria Math" w:eastAsiaTheme="minorEastAsia" w:hAnsi="Cambria Math"/>
                </w:rPr>
                <m:t>2</m:t>
              </m:r>
              <m:r>
                <w:rPr>
                  <w:rFonts w:ascii="Cambria Math" w:eastAsiaTheme="minorEastAsia" w:hAnsi="Cambria Math"/>
                </w:rPr>
                <m:t>D</m:t>
              </m:r>
            </m:sub>
          </m:sSub>
          <m:r>
            <m:rPr>
              <m:sty m:val="p"/>
            </m:rPr>
            <w:rPr>
              <w:rFonts w:ascii="Cambria Math" w:eastAsiaTheme="minorEastAsia" w:hAnsi="Cambria Math"/>
            </w:rPr>
            <m:t>=</m:t>
          </m:r>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+1</m:t>
                          </m:r>
                        </m:e>
                      </m:d>
                      <m:r>
                        <w:rPr>
                          <w:rFonts w:ascii="Cambria Math" w:eastAsiaTheme="minorEastAsia" w:hAnsi="Cambria Math"/>
                        </w:rPr>
                        <m:t>dx</m:t>
                      </m:r>
                    </m:e>
                  </m:nary>
                </m:e>
              </m:d>
              <m:r>
                <w:rPr>
                  <w:rFonts w:ascii="Cambria Math" w:eastAsiaTheme="minorEastAsia" w:hAnsi="Cambria Math"/>
                </w:rPr>
                <m:t>dy</m:t>
              </m:r>
            </m:e>
          </m:nary>
          <m:r>
            <w:rPr>
              <w:rFonts w:ascii="Cambria Math" w:eastAsiaTheme="minorEastAsia" w:hAnsi="Cambria Math"/>
            </w:rPr>
            <m:t>.</m:t>
          </m:r>
        </m:oMath>
      </m:oMathPara>
    </w:p>
    <w:p w:rsidR="005E49F5" w:rsidRPr="005D119C" w:rsidRDefault="005E49F5" w:rsidP="00752C81">
      <w:pPr>
        <w:rPr>
          <w:rFonts w:eastAsiaTheme="minorEastAsia"/>
        </w:rPr>
      </w:pPr>
      <w:r w:rsidRPr="005E49F5">
        <w:rPr>
          <w:rFonts w:eastAsiaTheme="minorEastAsia"/>
        </w:rPr>
        <w:t xml:space="preserve">The exact answer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2D</m:t>
            </m:r>
          </m:sub>
        </m:sSub>
        <m:r>
          <w:rPr>
            <w:rFonts w:ascii="Cambria Math" w:eastAsiaTheme="minorEastAsia" w:hAnsi="Cambria Math"/>
          </w:rPr>
          <m:t>=10</m:t>
        </m:r>
        <m:r>
          <w:rPr>
            <w:rFonts w:ascii="Cambria Math" w:eastAsia="Cambria Math" w:hAnsi="Cambria Math" w:cs="Cambria Math"/>
          </w:rPr>
          <m:t>-</m:t>
        </m:r>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≈10.832293673094284</m:t>
        </m:r>
      </m:oMath>
      <w:r w:rsidRPr="005E49F5">
        <w:rPr>
          <w:rFonts w:eastAsiaTheme="minorEastAsia"/>
        </w:rPr>
        <w:t>.</w:t>
      </w:r>
    </w:p>
    <w:p w:rsidR="00910D44" w:rsidRDefault="00910D44" w:rsidP="00C462F0">
      <w:pPr>
        <w:pStyle w:val="2"/>
        <w:rPr>
          <w:rFonts w:eastAsiaTheme="minorEastAsia"/>
        </w:rPr>
      </w:pPr>
      <w:r>
        <w:rPr>
          <w:rFonts w:eastAsiaTheme="minorEastAsia" w:hint="eastAsia"/>
        </w:rPr>
        <w:t>S</w:t>
      </w:r>
      <w:r>
        <w:rPr>
          <w:rFonts w:eastAsiaTheme="minorEastAsia"/>
        </w:rPr>
        <w:t>olution</w:t>
      </w:r>
      <w:bookmarkStart w:id="0" w:name="_GoBack"/>
      <w:bookmarkEnd w:id="0"/>
      <w:r>
        <w:rPr>
          <w:rFonts w:eastAsiaTheme="minorEastAsia"/>
        </w:rPr>
        <w:t xml:space="preserve"> Method</w:t>
      </w:r>
    </w:p>
    <w:p w:rsidR="0080581D" w:rsidRDefault="00021E1F" w:rsidP="00291C67">
      <w:pPr>
        <w:rPr>
          <w:rFonts w:eastAsiaTheme="minorEastAsia"/>
        </w:rPr>
      </w:pPr>
      <w:r>
        <w:rPr>
          <w:rFonts w:eastAsiaTheme="minorEastAsia"/>
        </w:rPr>
        <w:t xml:space="preserve">The </w:t>
      </w:r>
      <w:r w:rsidRPr="009D2144">
        <w:rPr>
          <w:rFonts w:eastAsiaTheme="minorEastAsia"/>
        </w:rPr>
        <w:t>two-dimensional integral</w:t>
      </w:r>
      <w:r>
        <w:rPr>
          <w:rFonts w:eastAsiaTheme="minorEastAsia"/>
        </w:rPr>
        <w:t xml:space="preserve"> can be approximated by the midpoint rule as follows:</w:t>
      </w:r>
    </w:p>
    <w:p w:rsidR="00291C67" w:rsidRPr="0014606C" w:rsidRDefault="00ED1ABD" w:rsidP="00291C67">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I</m:t>
              </m:r>
              <m:ctrlPr>
                <w:rPr>
                  <w:rFonts w:ascii="Cambria Math" w:eastAsiaTheme="minorEastAsia" w:hAnsi="Cambria Math"/>
                  <w:i/>
                  <w:iCs/>
                </w:rPr>
              </m:ctrlPr>
            </m:e>
            <m:sub>
              <m:r>
                <m:rPr>
                  <m:sty m:val="p"/>
                </m:rPr>
                <w:rPr>
                  <w:rFonts w:ascii="Cambria Math" w:eastAsiaTheme="minorEastAsia" w:hAnsi="Cambria Math"/>
                </w:rPr>
                <m:t>2</m:t>
              </m:r>
              <m:r>
                <w:rPr>
                  <w:rFonts w:ascii="Cambria Math" w:eastAsiaTheme="minorEastAsia" w:hAnsi="Cambria Math"/>
                </w:rPr>
                <m:t>D</m:t>
              </m:r>
            </m:sub>
          </m:sSub>
          <m:r>
            <m:rPr>
              <m:sty m:val="p"/>
              <m:aln/>
            </m:rPr>
            <w:rPr>
              <w:rFonts w:ascii="Cambria Math" w:eastAsiaTheme="minorEastAsia" w:hAnsi="Cambria Math"/>
            </w:rPr>
            <m:t>=</m:t>
          </m:r>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+1</m:t>
                          </m:r>
                        </m:e>
                      </m:d>
                      <m:r>
                        <w:rPr>
                          <w:rFonts w:ascii="Cambria Math" w:eastAsiaTheme="minorEastAsia" w:hAnsi="Cambria Math"/>
                        </w:rPr>
                        <m:t>dx</m:t>
                      </m:r>
                    </m:e>
                  </m:nary>
                </m:e>
              </m:d>
              <m:r>
                <w:rPr>
                  <w:rFonts w:ascii="Cambria Math" w:eastAsiaTheme="minorEastAsia" w:hAnsi="Cambria Math"/>
                </w:rPr>
                <m:t>dy</m:t>
              </m:r>
            </m:e>
          </m:nary>
          <m:r>
            <m:rPr>
              <m:sty m:val="p"/>
            </m:rPr>
            <w:rPr>
              <w:rFonts w:ascii="Cambria Math" w:eastAsiaTheme="minorEastAsia" w:hAnsi="Cambria Math"/>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i-0.5</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j</m:t>
                                  </m:r>
                                  <m:r>
                                    <w:rPr>
                                      <w:rFonts w:ascii="Cambria Math" w:eastAsiaTheme="minorEastAsia" w:hAnsi="Cambria Math"/>
                                    </w:rPr>
                                    <m:t>-0.5</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d>
                        </m:e>
                      </m:func>
                      <m:r>
                        <w:rPr>
                          <w:rFonts w:ascii="Cambria Math" w:eastAsiaTheme="minorEastAsia" w:hAnsi="Cambria Math"/>
                        </w:rPr>
                        <m:t>+1</m:t>
                      </m:r>
                    </m:e>
                  </m:d>
                </m:e>
              </m:nary>
            </m:e>
          </m:nary>
        </m:oMath>
      </m:oMathPara>
    </w:p>
    <w:p w:rsidR="0014606C" w:rsidRPr="005E49F5" w:rsidRDefault="0014606C" w:rsidP="00291C67">
      <w:pPr>
        <w:rPr>
          <w:rFonts w:eastAsiaTheme="minorEastAsia"/>
        </w:rPr>
      </w:pPr>
      <w:r>
        <w:rPr>
          <w:rFonts w:eastAsiaTheme="minorEastAsia" w:hint="eastAsia"/>
        </w:rPr>
        <w:lastRenderedPageBreak/>
        <w:t>w</w:t>
      </w:r>
      <w:r>
        <w:rPr>
          <w:rFonts w:eastAsiaTheme="minorEastAsia"/>
        </w:rPr>
        <w:t xml:space="preserve">here </w:t>
      </w:r>
      <m:oMath>
        <m:r>
          <w:rPr>
            <w:rFonts w:ascii="Cambria Math" w:eastAsiaTheme="minorEastAsia" w:hAnsi="Cambria Math"/>
          </w:rPr>
          <m:t>n</m:t>
        </m:r>
      </m:oMath>
      <w:r>
        <w:rPr>
          <w:rFonts w:eastAsiaTheme="minorEastAsia" w:hint="eastAsia"/>
        </w:rPr>
        <w:t xml:space="preserve"> </w:t>
      </w:r>
      <w:r>
        <w:rPr>
          <w:rFonts w:eastAsiaTheme="minorEastAsia"/>
        </w:rPr>
        <w:t xml:space="preserve">is the number of intervals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=2/n</m:t>
        </m:r>
      </m:oMath>
      <w:r>
        <w:rPr>
          <w:rFonts w:eastAsiaTheme="minorEastAsia" w:hint="eastAsia"/>
        </w:rPr>
        <w:t>.</w:t>
      </w:r>
    </w:p>
    <w:p w:rsidR="00291C67" w:rsidRPr="002611D9" w:rsidRDefault="0080581D" w:rsidP="002611D9">
      <w:pPr>
        <w:rPr>
          <w:rFonts w:eastAsiaTheme="minorEastAsia"/>
          <w:lang w:val="en-US"/>
        </w:rPr>
      </w:pPr>
      <w:r>
        <w:rPr>
          <w:rFonts w:eastAsiaTheme="minorEastAsia" w:hint="eastAsia"/>
        </w:rPr>
        <w:t>T</w:t>
      </w:r>
      <w:r>
        <w:rPr>
          <w:rFonts w:eastAsiaTheme="minorEastAsia"/>
        </w:rPr>
        <w:t xml:space="preserve">he intervals are divided into p processors. A partial sum in x-dimension is computed on each processor, and then reduced to all processors to get the inner integral by using </w:t>
      </w:r>
      <w:proofErr w:type="spellStart"/>
      <w:r w:rsidRPr="002611D9">
        <w:rPr>
          <w:rFonts w:ascii="Consolas" w:eastAsiaTheme="minorEastAsia" w:hAnsi="Consolas"/>
          <w:lang w:val="en-US"/>
        </w:rPr>
        <w:t>MPI_Allreduce</w:t>
      </w:r>
      <w:proofErr w:type="spellEnd"/>
      <w:r>
        <w:rPr>
          <w:rFonts w:eastAsiaTheme="minorEastAsia"/>
          <w:lang w:val="en-US"/>
        </w:rPr>
        <w:t xml:space="preserve"> function. The outer integral in y-dimension is reduced to the master processor by </w:t>
      </w:r>
      <w:proofErr w:type="spellStart"/>
      <w:r w:rsidRPr="002611D9">
        <w:rPr>
          <w:rFonts w:ascii="Consolas" w:eastAsiaTheme="minorEastAsia" w:hAnsi="Consolas"/>
          <w:lang w:val="en-US"/>
        </w:rPr>
        <w:t>MPI_Reduce</w:t>
      </w:r>
      <w:proofErr w:type="spellEnd"/>
      <w:r>
        <w:rPr>
          <w:rFonts w:eastAsiaTheme="minorEastAsia"/>
          <w:lang w:val="en-US"/>
        </w:rPr>
        <w:t xml:space="preserve"> function. The master processor also measures the computation time and output the number of intervals </w:t>
      </w:r>
      <m:oMath>
        <m:r>
          <w:rPr>
            <w:rFonts w:ascii="Cambria Math" w:eastAsiaTheme="minorEastAsia" w:hAnsi="Cambria Math"/>
            <w:lang w:val="en-US"/>
          </w:rPr>
          <m:t>N</m:t>
        </m:r>
      </m:oMath>
      <w:r>
        <w:rPr>
          <w:rFonts w:eastAsiaTheme="minorEastAsia"/>
          <w:lang w:val="en-US"/>
        </w:rPr>
        <w:t xml:space="preserve">, the result </w:t>
      </w:r>
      <m:oMath>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2D</m:t>
            </m:r>
          </m:sub>
          <m:sup>
            <m:r>
              <w:rPr>
                <w:rFonts w:ascii="Cambria Math" w:eastAsiaTheme="minorEastAsia" w:hAnsi="Cambria Math"/>
                <w:lang w:val="en-US"/>
              </w:rPr>
              <m:t>m</m:t>
            </m:r>
          </m:sup>
        </m:sSubSup>
      </m:oMath>
      <w:r>
        <w:rPr>
          <w:rFonts w:eastAsiaTheme="minorEastAsia" w:hint="eastAsia"/>
          <w:lang w:val="en-US"/>
        </w:rPr>
        <w:t xml:space="preserve"> </w:t>
      </w:r>
      <w:r>
        <w:rPr>
          <w:rFonts w:eastAsiaTheme="minorEastAsia"/>
          <w:lang w:val="en-US"/>
        </w:rPr>
        <w:t>and the time.</w:t>
      </w:r>
    </w:p>
    <w:p w:rsidR="00910D44" w:rsidRDefault="00910D44" w:rsidP="00C462F0">
      <w:pPr>
        <w:pStyle w:val="2"/>
        <w:rPr>
          <w:rFonts w:eastAsiaTheme="minorEastAsia"/>
        </w:rPr>
      </w:pPr>
      <w:r>
        <w:rPr>
          <w:rFonts w:eastAsiaTheme="minorEastAsia" w:hint="eastAsia"/>
        </w:rPr>
        <w:t>E</w:t>
      </w:r>
      <w:r>
        <w:rPr>
          <w:rFonts w:eastAsiaTheme="minorEastAsia"/>
        </w:rPr>
        <w:t>xperiments</w:t>
      </w:r>
    </w:p>
    <w:p w:rsidR="00C10896" w:rsidRPr="002C3118" w:rsidRDefault="00C10896" w:rsidP="002C3118">
      <w:pPr>
        <w:pStyle w:val="a7"/>
        <w:numPr>
          <w:ilvl w:val="0"/>
          <w:numId w:val="13"/>
        </w:numPr>
        <w:ind w:firstLineChars="0"/>
        <w:rPr>
          <w:rFonts w:eastAsiaTheme="minorEastAsia"/>
          <w:b/>
          <w:sz w:val="28"/>
        </w:rPr>
      </w:pPr>
      <w:r w:rsidRPr="002C3118">
        <w:rPr>
          <w:rFonts w:eastAsiaTheme="minorEastAsia"/>
          <w:b/>
          <w:sz w:val="28"/>
        </w:rPr>
        <w:t>Testing environment</w:t>
      </w:r>
    </w:p>
    <w:p w:rsidR="005F7106" w:rsidRDefault="005F7106" w:rsidP="00C10896">
      <w:pPr>
        <w:rPr>
          <w:rFonts w:eastAsiaTheme="minorEastAsia"/>
        </w:rPr>
      </w:pPr>
      <w:r>
        <w:rPr>
          <w:rFonts w:eastAsiaTheme="minorEastAsia" w:hint="eastAsia"/>
        </w:rPr>
        <w:t>H</w:t>
      </w:r>
      <w:r>
        <w:rPr>
          <w:rFonts w:eastAsiaTheme="minorEastAsia"/>
        </w:rPr>
        <w:t xml:space="preserve">ost: </w:t>
      </w:r>
      <w:r>
        <w:t>vitsippa.it.uu.se</w:t>
      </w:r>
    </w:p>
    <w:p w:rsidR="00C10896" w:rsidRPr="00C10896" w:rsidRDefault="00C10896" w:rsidP="00C10896">
      <w:pPr>
        <w:rPr>
          <w:rFonts w:eastAsiaTheme="minorEastAsia"/>
        </w:rPr>
      </w:pPr>
      <w:r w:rsidRPr="00C10896">
        <w:rPr>
          <w:rFonts w:eastAsiaTheme="minorEastAsia"/>
        </w:rPr>
        <w:t xml:space="preserve">CPU: </w:t>
      </w:r>
      <w:r w:rsidR="005F7106">
        <w:t>AMD Opteron (Bulldozer) 6282SE, 2.6 GHz, 16-core, dual socket</w:t>
      </w:r>
    </w:p>
    <w:p w:rsidR="0094418E" w:rsidRDefault="0094418E" w:rsidP="0094418E">
      <w:pPr>
        <w:rPr>
          <w:rFonts w:eastAsiaTheme="minorEastAsia"/>
        </w:rPr>
      </w:pPr>
      <w:r w:rsidRPr="00C10896">
        <w:rPr>
          <w:rFonts w:eastAsiaTheme="minorEastAsia"/>
        </w:rPr>
        <w:t xml:space="preserve">OS: </w:t>
      </w:r>
      <w:r w:rsidRPr="005F7106">
        <w:rPr>
          <w:rFonts w:eastAsiaTheme="minorEastAsia"/>
        </w:rPr>
        <w:t>Scientific Linux release 6.10 (Carbon)</w:t>
      </w:r>
    </w:p>
    <w:p w:rsidR="00C10896" w:rsidRDefault="00C10896" w:rsidP="00C10896">
      <w:pPr>
        <w:rPr>
          <w:rFonts w:eastAsiaTheme="minorEastAsia"/>
          <w:noProof/>
        </w:rPr>
      </w:pPr>
      <w:r w:rsidRPr="00C10896">
        <w:rPr>
          <w:rFonts w:eastAsiaTheme="minorEastAsia"/>
        </w:rPr>
        <w:t xml:space="preserve">GCC: </w:t>
      </w:r>
      <w:r w:rsidR="00BA25B9" w:rsidRPr="00BA25B9">
        <w:rPr>
          <w:rFonts w:eastAsiaTheme="minorEastAsia"/>
          <w:noProof/>
        </w:rPr>
        <w:t>gcc (GCC) 4.4.7 20120313 (Red Hat 4.4.7-23)</w:t>
      </w:r>
    </w:p>
    <w:p w:rsidR="0094418E" w:rsidRPr="00C10896" w:rsidRDefault="0094418E" w:rsidP="00C10896">
      <w:pPr>
        <w:rPr>
          <w:rFonts w:eastAsiaTheme="minorEastAsia"/>
        </w:rPr>
      </w:pPr>
      <w:r>
        <w:rPr>
          <w:rFonts w:eastAsiaTheme="minorEastAsia" w:hint="eastAsia"/>
          <w:noProof/>
        </w:rPr>
        <w:t>M</w:t>
      </w:r>
      <w:r>
        <w:rPr>
          <w:rFonts w:eastAsiaTheme="minorEastAsia"/>
          <w:noProof/>
        </w:rPr>
        <w:t xml:space="preserve">PI: </w:t>
      </w:r>
      <w:r w:rsidRPr="0094418E">
        <w:rPr>
          <w:rFonts w:eastAsiaTheme="minorEastAsia"/>
          <w:noProof/>
        </w:rPr>
        <w:t>mpirun (Open MPI) 1.8.1</w:t>
      </w:r>
    </w:p>
    <w:p w:rsidR="00C10896" w:rsidRPr="002C3118" w:rsidRDefault="00C10896" w:rsidP="002C3118">
      <w:pPr>
        <w:pStyle w:val="a7"/>
        <w:numPr>
          <w:ilvl w:val="0"/>
          <w:numId w:val="13"/>
        </w:numPr>
        <w:ind w:firstLineChars="0"/>
        <w:rPr>
          <w:rFonts w:eastAsiaTheme="minorEastAsia"/>
          <w:b/>
          <w:sz w:val="28"/>
        </w:rPr>
      </w:pPr>
      <w:r w:rsidRPr="002C3118">
        <w:rPr>
          <w:rFonts w:eastAsiaTheme="minorEastAsia"/>
          <w:b/>
          <w:sz w:val="28"/>
        </w:rPr>
        <w:t>Testing method</w:t>
      </w:r>
    </w:p>
    <w:p w:rsidR="00C41BB0" w:rsidRDefault="00C41BB0" w:rsidP="00BB41DC">
      <w:pPr>
        <w:rPr>
          <w:rFonts w:eastAsiaTheme="minorEastAsia"/>
        </w:rPr>
      </w:pPr>
      <w:r w:rsidRPr="00595B15">
        <w:t xml:space="preserve">Each </w:t>
      </w:r>
      <w:r>
        <w:t>time</w:t>
      </w:r>
      <w:r w:rsidRPr="00595B15">
        <w:t xml:space="preserve"> is tested 4 times. </w:t>
      </w:r>
      <w:r w:rsidRPr="00595B15">
        <w:rPr>
          <w:noProof/>
        </w:rPr>
        <w:t>Except for</w:t>
      </w:r>
      <w:r w:rsidRPr="00595B15">
        <w:t xml:space="preserve"> the first result, the measured time of the rest 3 testing </w:t>
      </w:r>
      <w:r>
        <w:rPr>
          <w:noProof/>
        </w:rPr>
        <w:t>is</w:t>
      </w:r>
      <w:r w:rsidRPr="00595B15">
        <w:t xml:space="preserve"> averaged to get the mean value.</w:t>
      </w:r>
    </w:p>
    <w:p w:rsidR="00B36A8E" w:rsidRDefault="001A44CC" w:rsidP="00BB41DC">
      <w:pPr>
        <w:rPr>
          <w:rFonts w:eastAsiaTheme="minorEastAsia"/>
        </w:rPr>
      </w:pPr>
      <w:r>
        <w:rPr>
          <w:rFonts w:eastAsiaTheme="minorEastAsia"/>
        </w:rPr>
        <w:t xml:space="preserve">The </w:t>
      </w:r>
      <w:r w:rsidR="00C41BB0">
        <w:rPr>
          <w:rFonts w:eastAsiaTheme="minorEastAsia"/>
        </w:rPr>
        <w:t xml:space="preserve">speedup </w:t>
      </w:r>
      <w:r w:rsidR="005701EB">
        <w:rPr>
          <w:rFonts w:eastAsiaTheme="minorEastAsia"/>
        </w:rPr>
        <w:t xml:space="preserve">performance is tested for </w:t>
      </w:r>
      <w:bookmarkStart w:id="1" w:name="OLE_LINK2"/>
      <w:bookmarkStart w:id="2" w:name="OLE_LINK1"/>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8</m:t>
            </m:r>
          </m:sup>
        </m:sSup>
      </m:oMath>
      <w:bookmarkEnd w:id="1"/>
      <w:bookmarkEnd w:id="2"/>
      <w:r w:rsidR="005701EB">
        <w:rPr>
          <w:rFonts w:eastAsiaTheme="minorEastAsia" w:hint="eastAsia"/>
        </w:rPr>
        <w:t xml:space="preserve"> </w:t>
      </w:r>
      <w:r w:rsidR="005701EB">
        <w:rPr>
          <w:rFonts w:eastAsiaTheme="minorEastAsia"/>
        </w:rPr>
        <w:t>intervals, running from 1 to 32 process</w:t>
      </w:r>
      <w:r w:rsidR="0057398D">
        <w:rPr>
          <w:rFonts w:eastAsiaTheme="minorEastAsia"/>
        </w:rPr>
        <w:t>or</w:t>
      </w:r>
      <w:r w:rsidR="005701EB">
        <w:rPr>
          <w:rFonts w:eastAsiaTheme="minorEastAsia"/>
        </w:rPr>
        <w:t xml:space="preserve">s. </w:t>
      </w:r>
      <w:r w:rsidR="00BB41DC">
        <w:rPr>
          <w:rFonts w:eastAsiaTheme="minorEastAsia"/>
        </w:rPr>
        <w:t>The output time is meas</w:t>
      </w:r>
      <w:r w:rsidR="00BB41DC" w:rsidRPr="00BB41DC">
        <w:rPr>
          <w:rFonts w:eastAsiaTheme="minorEastAsia"/>
        </w:rPr>
        <w:t xml:space="preserve">ured by </w:t>
      </w:r>
      <w:proofErr w:type="spellStart"/>
      <w:r w:rsidR="00BB41DC" w:rsidRPr="00BB41DC">
        <w:rPr>
          <w:rFonts w:ascii="Consolas" w:eastAsiaTheme="minorEastAsia" w:hAnsi="Consolas"/>
        </w:rPr>
        <w:t>MPI_</w:t>
      </w:r>
      <w:proofErr w:type="gramStart"/>
      <w:r w:rsidR="00BB41DC" w:rsidRPr="00BB41DC">
        <w:rPr>
          <w:rFonts w:ascii="Consolas" w:eastAsiaTheme="minorEastAsia" w:hAnsi="Consolas"/>
        </w:rPr>
        <w:t>Wtime</w:t>
      </w:r>
      <w:proofErr w:type="spellEnd"/>
      <w:r w:rsidR="00BB41DC" w:rsidRPr="00BB41DC">
        <w:rPr>
          <w:rFonts w:ascii="Consolas" w:eastAsiaTheme="minorEastAsia" w:hAnsi="Consolas"/>
        </w:rPr>
        <w:t>(</w:t>
      </w:r>
      <w:proofErr w:type="gramEnd"/>
      <w:r w:rsidR="00BB41DC" w:rsidRPr="00BB41DC">
        <w:rPr>
          <w:rFonts w:ascii="Consolas" w:eastAsiaTheme="minorEastAsia" w:hAnsi="Consolas"/>
        </w:rPr>
        <w:t>)</w:t>
      </w:r>
      <w:r w:rsidR="00BB41DC" w:rsidRPr="00BB41DC">
        <w:rPr>
          <w:rFonts w:eastAsiaTheme="minorEastAsia"/>
        </w:rPr>
        <w:t xml:space="preserve"> </w:t>
      </w:r>
      <w:r w:rsidR="00BB41DC">
        <w:rPr>
          <w:rFonts w:eastAsiaTheme="minorEastAsia"/>
        </w:rPr>
        <w:t>function</w:t>
      </w:r>
      <w:r w:rsidR="00743E15">
        <w:rPr>
          <w:rFonts w:eastAsiaTheme="minorEastAsia"/>
        </w:rPr>
        <w:t xml:space="preserve"> on the master processor</w:t>
      </w:r>
      <w:r w:rsidR="008239FF">
        <w:rPr>
          <w:rFonts w:eastAsiaTheme="minorEastAsia"/>
        </w:rPr>
        <w:t>. O</w:t>
      </w:r>
      <w:r w:rsidR="00CF2967">
        <w:rPr>
          <w:rFonts w:eastAsiaTheme="minorEastAsia"/>
        </w:rPr>
        <w:t>nly the parallelised computation time is measured</w:t>
      </w:r>
      <w:r w:rsidR="00BB41DC">
        <w:rPr>
          <w:rFonts w:eastAsiaTheme="minorEastAsia"/>
        </w:rPr>
        <w:t xml:space="preserve">. </w:t>
      </w:r>
    </w:p>
    <w:p w:rsidR="00C41BB0" w:rsidRPr="00BB41DC" w:rsidRDefault="00C41BB0" w:rsidP="00BB41DC">
      <w:pPr>
        <w:rPr>
          <w:rFonts w:eastAsiaTheme="minorEastAsia"/>
        </w:rPr>
      </w:pPr>
      <w:r>
        <w:rPr>
          <w:rFonts w:eastAsiaTheme="minorEastAsia"/>
        </w:rPr>
        <w:t xml:space="preserve">The scalability is tested </w:t>
      </w:r>
      <w:r w:rsidR="00B879DB">
        <w:rPr>
          <w:rFonts w:eastAsiaTheme="minorEastAsia"/>
        </w:rPr>
        <w:t xml:space="preserve">when </w:t>
      </w:r>
      <w:r w:rsidR="00742D00">
        <w:rPr>
          <w:rFonts w:eastAsiaTheme="minorEastAsia"/>
        </w:rPr>
        <w:t xml:space="preserve">number of processors are increased from 1 to 32, while number of intervals are increased simultaneously in a way that the interval load per processors is kept to </w:t>
      </w:r>
      <m:oMath>
        <m:sSup>
          <m:sSupPr>
            <m:ctrlPr>
              <w:rPr>
                <w:rFonts w:ascii="Cambria Math" w:eastAsiaTheme="minorEastAsia" w:hAnsi="Cambria Math"/>
              </w:rPr>
            </m:ctrlPr>
          </m:sSupPr>
          <m:e>
            <m:r>
              <m:rPr>
                <m:sty m:val="p"/>
              </m:rPr>
              <w:rPr>
                <w:rFonts w:ascii="Cambria Math" w:eastAsiaTheme="minorEastAsia" w:hAnsi="Cambria Math"/>
              </w:rPr>
              <m:t>10</m:t>
            </m:r>
          </m:e>
          <m:sup>
            <m:r>
              <w:rPr>
                <w:rFonts w:ascii="Cambria Math" w:eastAsiaTheme="minorEastAsia" w:hAnsi="Cambria Math"/>
              </w:rPr>
              <m:t>7</m:t>
            </m:r>
          </m:sup>
        </m:sSup>
      </m:oMath>
      <w:r w:rsidR="00742D00">
        <w:rPr>
          <w:rFonts w:eastAsiaTheme="minorEastAsia"/>
        </w:rPr>
        <w:t>.</w:t>
      </w:r>
    </w:p>
    <w:p w:rsidR="00C17B3F" w:rsidRPr="00FF71DC" w:rsidRDefault="00C17B3F" w:rsidP="00FF71DC">
      <w:pPr>
        <w:pStyle w:val="2"/>
        <w:rPr>
          <w:rFonts w:eastAsiaTheme="minorEastAsia"/>
        </w:rPr>
      </w:pPr>
      <w:r w:rsidRPr="00FF71DC">
        <w:rPr>
          <w:rFonts w:eastAsiaTheme="minorEastAsia"/>
        </w:rPr>
        <w:t xml:space="preserve">Results and </w:t>
      </w:r>
      <w:r w:rsidR="00E377AB">
        <w:rPr>
          <w:rFonts w:eastAsiaTheme="minorEastAsia"/>
        </w:rPr>
        <w:t>D</w:t>
      </w:r>
      <w:r w:rsidRPr="00FF71DC">
        <w:rPr>
          <w:rFonts w:eastAsiaTheme="minorEastAsia"/>
        </w:rPr>
        <w:t>iscussion</w:t>
      </w:r>
    </w:p>
    <w:p w:rsidR="009233DE" w:rsidRDefault="00436F9A" w:rsidP="00910D44">
      <w:pPr>
        <w:rPr>
          <w:rFonts w:eastAsiaTheme="minorEastAsia"/>
        </w:rPr>
      </w:pPr>
      <w:r>
        <w:rPr>
          <w:rFonts w:eastAsiaTheme="minorEastAsia" w:hint="eastAsia"/>
        </w:rPr>
        <w:t>T</w:t>
      </w:r>
      <w:r>
        <w:rPr>
          <w:rFonts w:eastAsiaTheme="minorEastAsia"/>
        </w:rPr>
        <w:t xml:space="preserve">he tested </w:t>
      </w:r>
      <w:r w:rsidR="00571755">
        <w:rPr>
          <w:rFonts w:eastAsiaTheme="minorEastAsia"/>
        </w:rPr>
        <w:t>parallel</w:t>
      </w:r>
      <w:r w:rsidR="00627C90">
        <w:rPr>
          <w:rFonts w:eastAsiaTheme="minorEastAsia"/>
        </w:rPr>
        <w:t xml:space="preserve">isation </w:t>
      </w:r>
      <w:r w:rsidR="00571755">
        <w:t>performance and the scalability</w:t>
      </w:r>
      <w:r>
        <w:rPr>
          <w:rFonts w:eastAsiaTheme="minorEastAsia"/>
        </w:rPr>
        <w:t xml:space="preserve"> </w:t>
      </w:r>
      <w:r w:rsidR="00627C90">
        <w:rPr>
          <w:rFonts w:eastAsiaTheme="minorEastAsia"/>
        </w:rPr>
        <w:t xml:space="preserve">for </w:t>
      </w:r>
      <w:r w:rsidR="00627C90">
        <w:t xml:space="preserve">both fixed problem size and </w:t>
      </w:r>
      <w:bookmarkStart w:id="3" w:name="OLE_LINK3"/>
      <w:bookmarkStart w:id="4" w:name="OLE_LINK4"/>
      <w:r w:rsidR="00627C90">
        <w:t>scaled problem size</w:t>
      </w:r>
      <w:bookmarkEnd w:id="3"/>
      <w:bookmarkEnd w:id="4"/>
      <w:r w:rsidR="00627C90">
        <w:t xml:space="preserve"> are</w:t>
      </w:r>
      <w:r>
        <w:rPr>
          <w:rFonts w:eastAsiaTheme="minorEastAsia"/>
        </w:rPr>
        <w:t xml:space="preserve"> shown as follows.</w:t>
      </w:r>
    </w:p>
    <w:p w:rsidR="00436F9A" w:rsidRDefault="0057398D" w:rsidP="00910D44">
      <w:pPr>
        <w:rPr>
          <w:rFonts w:eastAsiaTheme="minorEastAsia"/>
        </w:rPr>
      </w:pPr>
      <w:r>
        <w:rPr>
          <w:rFonts w:eastAsiaTheme="minorEastAsia"/>
          <w:noProof/>
        </w:rPr>
        <w:lastRenderedPageBreak/>
        <w:drawing>
          <wp:inline distT="0" distB="0" distL="0" distR="0">
            <wp:extent cx="5730875" cy="343852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up.png"/>
                    <pic:cNvPicPr/>
                  </pic:nvPicPr>
                  <pic:blipFill>
                    <a:blip r:embed="rId7">
                      <a:extLst>
                        <a:ext uri="{28A0092B-C50C-407E-A947-70E740481C1C}">
                          <a14:useLocalDpi xmlns:a14="http://schemas.microsoft.com/office/drawing/2010/main" val="0"/>
                        </a:ext>
                      </a:extLst>
                    </a:blip>
                    <a:stretch>
                      <a:fillRect/>
                    </a:stretch>
                  </pic:blipFill>
                  <pic:spPr>
                    <a:xfrm>
                      <a:off x="0" y="0"/>
                      <a:ext cx="5730875" cy="3438525"/>
                    </a:xfrm>
                    <a:prstGeom prst="rect">
                      <a:avLst/>
                    </a:prstGeom>
                  </pic:spPr>
                </pic:pic>
              </a:graphicData>
            </a:graphic>
          </wp:inline>
        </w:drawing>
      </w:r>
    </w:p>
    <w:p w:rsidR="00627C90" w:rsidRPr="006E4BB9" w:rsidRDefault="00627C90" w:rsidP="00910D44">
      <w:pPr>
        <w:rPr>
          <w:rFonts w:eastAsiaTheme="minorEastAsia"/>
        </w:rPr>
      </w:pPr>
      <w:r>
        <w:rPr>
          <w:rFonts w:eastAsiaTheme="minorEastAsia" w:hint="eastAsia"/>
          <w:noProof/>
        </w:rPr>
        <w:drawing>
          <wp:inline distT="0" distB="0" distL="0" distR="0">
            <wp:extent cx="5731510" cy="34385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abilit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rsidR="004470B5" w:rsidRDefault="007A461B" w:rsidP="00193643">
      <w:pPr>
        <w:rPr>
          <w:rFonts w:eastAsiaTheme="minorEastAsia"/>
        </w:rPr>
      </w:pPr>
      <w:r>
        <w:rPr>
          <w:rFonts w:eastAsiaTheme="minorEastAsia"/>
        </w:rPr>
        <w:t xml:space="preserve">Since only the parallelised computation time is measured, the theoretical speedup </w:t>
      </w:r>
      <w:r w:rsidR="00544AD9">
        <w:rPr>
          <w:rFonts w:eastAsiaTheme="minorEastAsia"/>
        </w:rPr>
        <w:t xml:space="preserve">for </w:t>
      </w:r>
      <w:r w:rsidR="00544AD9">
        <w:t>fixed problem size</w:t>
      </w:r>
      <w:r w:rsidR="00544AD9">
        <w:rPr>
          <w:rFonts w:eastAsiaTheme="minorEastAsia"/>
        </w:rPr>
        <w:t xml:space="preserve"> </w:t>
      </w:r>
      <w:r>
        <w:rPr>
          <w:rFonts w:eastAsiaTheme="minorEastAsia"/>
        </w:rPr>
        <w:t xml:space="preserve">should </w:t>
      </w:r>
      <w:r w:rsidR="008A4CE0">
        <w:rPr>
          <w:rFonts w:eastAsiaTheme="minorEastAsia"/>
        </w:rPr>
        <w:t>equal to the number of processors.</w:t>
      </w:r>
      <w:r w:rsidR="00F17BCB">
        <w:rPr>
          <w:rFonts w:eastAsiaTheme="minorEastAsia"/>
        </w:rPr>
        <w:t xml:space="preserve"> The measured speedup </w:t>
      </w:r>
      <w:r w:rsidR="00193643">
        <w:rPr>
          <w:rFonts w:eastAsiaTheme="minorEastAsia"/>
        </w:rPr>
        <w:t xml:space="preserve">for </w:t>
      </w:r>
      <w:r w:rsidR="00193643">
        <w:t>fixed problem size</w:t>
      </w:r>
      <w:r w:rsidR="00193643">
        <w:rPr>
          <w:rFonts w:eastAsiaTheme="minorEastAsia"/>
        </w:rPr>
        <w:t xml:space="preserve"> </w:t>
      </w:r>
      <w:r w:rsidR="00F17BCB">
        <w:rPr>
          <w:rFonts w:eastAsiaTheme="minorEastAsia"/>
        </w:rPr>
        <w:t xml:space="preserve">curve is approximately linear but lower than the theoretical line. </w:t>
      </w:r>
      <w:r w:rsidR="00890997">
        <w:rPr>
          <w:rFonts w:eastAsiaTheme="minorEastAsia"/>
        </w:rPr>
        <w:t xml:space="preserve">The </w:t>
      </w:r>
      <w:r w:rsidR="00193643">
        <w:rPr>
          <w:rFonts w:eastAsiaTheme="minorEastAsia"/>
        </w:rPr>
        <w:t xml:space="preserve">ideal speedup for </w:t>
      </w:r>
      <w:r w:rsidR="00193643">
        <w:t>scaled problem size should be 1 since the load per individual processor is kept large enough and approximately constant.</w:t>
      </w:r>
    </w:p>
    <w:p w:rsidR="00D37CB1" w:rsidRDefault="004470B5" w:rsidP="004552D3">
      <w:pPr>
        <w:rPr>
          <w:rFonts w:eastAsiaTheme="minorEastAsia"/>
        </w:rPr>
      </w:pPr>
      <w:r>
        <w:rPr>
          <w:rFonts w:eastAsiaTheme="minorEastAsia"/>
        </w:rPr>
        <w:lastRenderedPageBreak/>
        <w:t>The measured curves are</w:t>
      </w:r>
      <w:r w:rsidR="00F17BCB">
        <w:rPr>
          <w:rFonts w:eastAsiaTheme="minorEastAsia"/>
        </w:rPr>
        <w:t xml:space="preserve"> not ideal because of the overheads in communication between processors. The fluctuation might be due to the cache usage as number of intervals increasing, as well as the disturbance on the host server.</w:t>
      </w:r>
    </w:p>
    <w:p w:rsidR="005038B5" w:rsidRPr="004552D3" w:rsidRDefault="005038B5" w:rsidP="004552D3">
      <w:pPr>
        <w:rPr>
          <w:rFonts w:eastAsiaTheme="minorEastAsia"/>
        </w:rPr>
      </w:pPr>
    </w:p>
    <w:sectPr w:rsidR="005038B5" w:rsidRPr="004552D3">
      <w:head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7B6" w:rsidRDefault="00AA37B6" w:rsidP="0078238F">
      <w:r>
        <w:separator/>
      </w:r>
    </w:p>
  </w:endnote>
  <w:endnote w:type="continuationSeparator" w:id="0">
    <w:p w:rsidR="00AA37B6" w:rsidRDefault="00AA37B6" w:rsidP="0078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FBX2074">
    <w:altName w:val="Times New Roman"/>
    <w:panose1 w:val="00000000000000000000"/>
    <w:charset w:val="00"/>
    <w:family w:val="auto"/>
    <w:notTrueType/>
    <w:pitch w:val="default"/>
    <w:sig w:usb0="00000003" w:usb1="00000000" w:usb2="00000000" w:usb3="00000000" w:csb0="00000001" w:csb1="00000000"/>
  </w:font>
  <w:font w:name="SFRM2074">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7B6" w:rsidRDefault="00AA37B6" w:rsidP="0078238F">
      <w:r>
        <w:separator/>
      </w:r>
    </w:p>
  </w:footnote>
  <w:footnote w:type="continuationSeparator" w:id="0">
    <w:p w:rsidR="00AA37B6" w:rsidRDefault="00AA37B6" w:rsidP="00782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8F" w:rsidRPr="0078238F" w:rsidRDefault="0078238F">
    <w:pPr>
      <w:pStyle w:val="a3"/>
      <w:rPr>
        <w:lang w:val="en-US"/>
      </w:rPr>
    </w:pPr>
    <w:r>
      <w:rPr>
        <w:rFonts w:ascii="SFRM1200" w:hAnsi="SFRM1200" w:cs="SFRM1200"/>
        <w:kern w:val="0"/>
        <w:sz w:val="24"/>
        <w:szCs w:val="24"/>
        <w:lang w:val="en-US"/>
      </w:rPr>
      <w:t>Spring 2019, Uppsala University ·</w:t>
    </w:r>
    <w:r>
      <w:rPr>
        <w:rFonts w:ascii="CMSY10" w:hAnsi="CMSY10" w:cs="CMSY10"/>
        <w:kern w:val="0"/>
        <w:sz w:val="24"/>
        <w:szCs w:val="24"/>
        <w:lang w:val="en-US"/>
      </w:rPr>
      <w:t xml:space="preserve"> </w:t>
    </w:r>
    <w:r w:rsidR="00DE5AD5">
      <w:rPr>
        <w:rFonts w:ascii="SFRM1200" w:hAnsi="SFRM1200" w:cs="SFRM1200"/>
        <w:kern w:val="0"/>
        <w:sz w:val="24"/>
        <w:szCs w:val="24"/>
        <w:lang w:val="en-US"/>
      </w:rPr>
      <w:t>Jiahao</w:t>
    </w:r>
    <w:r w:rsidR="008A0205">
      <w:rPr>
        <w:rFonts w:ascii="SFRM1200" w:hAnsi="SFRM1200" w:cs="SFRM1200"/>
        <w:kern w:val="0"/>
        <w:sz w:val="24"/>
        <w:szCs w:val="24"/>
        <w:lang w:val="en-US"/>
      </w:rPr>
      <w:t xml:space="preserve"> </w:t>
    </w:r>
    <w:r w:rsidR="00DE5AD5">
      <w:rPr>
        <w:rFonts w:ascii="SFRM1200" w:hAnsi="SFRM1200" w:cs="SFRM1200"/>
        <w:kern w:val="0"/>
        <w:sz w:val="24"/>
        <w:szCs w:val="24"/>
        <w:lang w:val="en-US"/>
      </w:rPr>
      <w:t>LU</w:t>
    </w:r>
    <w:r w:rsidR="008A0205">
      <w:rPr>
        <w:rFonts w:ascii="SFRM1200" w:hAnsi="SFRM1200" w:cs="SFRM1200"/>
        <w:kern w:val="0"/>
        <w:sz w:val="24"/>
        <w:szCs w:val="24"/>
        <w:lang w:val="en-US"/>
      </w:rPr>
      <w:t xml:space="preserve">, You WU, </w:t>
    </w:r>
    <w:proofErr w:type="spellStart"/>
    <w:r w:rsidR="008A0205">
      <w:rPr>
        <w:rFonts w:ascii="SFRM1200" w:hAnsi="SFRM1200" w:cs="SFRM1200"/>
        <w:kern w:val="0"/>
        <w:sz w:val="24"/>
        <w:szCs w:val="24"/>
        <w:lang w:val="en-US"/>
      </w:rPr>
      <w:t>Zonghao</w:t>
    </w:r>
    <w:proofErr w:type="spellEnd"/>
    <w:r w:rsidR="008A0205">
      <w:rPr>
        <w:rFonts w:ascii="SFRM1200" w:hAnsi="SFRM1200" w:cs="SFRM1200"/>
        <w:kern w:val="0"/>
        <w:sz w:val="24"/>
        <w:szCs w:val="24"/>
        <w:lang w:val="en-US"/>
      </w:rPr>
      <w:t xml:space="preserve"> 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4E67"/>
    <w:multiLevelType w:val="hybridMultilevel"/>
    <w:tmpl w:val="276A8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B2E26"/>
    <w:multiLevelType w:val="hybridMultilevel"/>
    <w:tmpl w:val="ADCAD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827B6D"/>
    <w:multiLevelType w:val="hybridMultilevel"/>
    <w:tmpl w:val="047EB5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817B1"/>
    <w:multiLevelType w:val="hybridMultilevel"/>
    <w:tmpl w:val="276A8E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3414D6"/>
    <w:multiLevelType w:val="multilevel"/>
    <w:tmpl w:val="6472BED8"/>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3490384A"/>
    <w:multiLevelType w:val="hybridMultilevel"/>
    <w:tmpl w:val="4BD6CB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E829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AF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573B72"/>
    <w:multiLevelType w:val="hybridMultilevel"/>
    <w:tmpl w:val="7B9228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B46674"/>
    <w:multiLevelType w:val="hybridMultilevel"/>
    <w:tmpl w:val="60BED3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5F24F7"/>
    <w:multiLevelType w:val="hybridMultilevel"/>
    <w:tmpl w:val="987660EE"/>
    <w:lvl w:ilvl="0" w:tplc="86387B16">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930089"/>
    <w:multiLevelType w:val="hybridMultilevel"/>
    <w:tmpl w:val="92B84A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BE33B2"/>
    <w:multiLevelType w:val="hybridMultilevel"/>
    <w:tmpl w:val="276A8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9E6766"/>
    <w:multiLevelType w:val="hybridMultilevel"/>
    <w:tmpl w:val="95EC0382"/>
    <w:lvl w:ilvl="0" w:tplc="9348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6767BC"/>
    <w:multiLevelType w:val="multilevel"/>
    <w:tmpl w:val="45B0DF78"/>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8C764BF"/>
    <w:multiLevelType w:val="hybridMultilevel"/>
    <w:tmpl w:val="959AE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2B5788"/>
    <w:multiLevelType w:val="hybridMultilevel"/>
    <w:tmpl w:val="4F746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767472"/>
    <w:multiLevelType w:val="multilevel"/>
    <w:tmpl w:val="AF6A2640"/>
    <w:lvl w:ilvl="0">
      <w:start w:val="1"/>
      <w:numFmt w:val="decimal"/>
      <w:pStyle w:val="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1"/>
  </w:num>
  <w:num w:numId="3">
    <w:abstractNumId w:val="9"/>
  </w:num>
  <w:num w:numId="4">
    <w:abstractNumId w:val="5"/>
  </w:num>
  <w:num w:numId="5">
    <w:abstractNumId w:val="4"/>
  </w:num>
  <w:num w:numId="6">
    <w:abstractNumId w:val="11"/>
  </w:num>
  <w:num w:numId="7">
    <w:abstractNumId w:val="2"/>
  </w:num>
  <w:num w:numId="8">
    <w:abstractNumId w:val="13"/>
  </w:num>
  <w:num w:numId="9">
    <w:abstractNumId w:val="8"/>
  </w:num>
  <w:num w:numId="10">
    <w:abstractNumId w:val="15"/>
  </w:num>
  <w:num w:numId="11">
    <w:abstractNumId w:val="3"/>
  </w:num>
  <w:num w:numId="12">
    <w:abstractNumId w:val="6"/>
  </w:num>
  <w:num w:numId="13">
    <w:abstractNumId w:val="7"/>
  </w:num>
  <w:num w:numId="14">
    <w:abstractNumId w:val="17"/>
  </w:num>
  <w:num w:numId="15">
    <w:abstractNumId w:val="10"/>
  </w:num>
  <w:num w:numId="16">
    <w:abstractNumId w:val="12"/>
  </w:num>
  <w:num w:numId="17">
    <w:abstractNumId w:val="1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wNjIwsTQ2NDY1sTRV0lEKTi0uzszPAykwNqgFAHrFAWk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55d59zttsdeoe2dpbvpsear5ppaw0vad5s&quot;&gt;IA2-Project_Diagnosing_oral_cancer&lt;record-ids&gt;&lt;item&gt;12&lt;/item&gt;&lt;item&gt;14&lt;/item&gt;&lt;item&gt;15&lt;/item&gt;&lt;item&gt;16&lt;/item&gt;&lt;/record-ids&gt;&lt;/item&gt;&lt;/Libraries&gt;"/>
  </w:docVars>
  <w:rsids>
    <w:rsidRoot w:val="00117744"/>
    <w:rsid w:val="00016128"/>
    <w:rsid w:val="00016414"/>
    <w:rsid w:val="00016C6A"/>
    <w:rsid w:val="0002016C"/>
    <w:rsid w:val="000214F3"/>
    <w:rsid w:val="00021E1F"/>
    <w:rsid w:val="00023753"/>
    <w:rsid w:val="000410C9"/>
    <w:rsid w:val="0004485C"/>
    <w:rsid w:val="000511DF"/>
    <w:rsid w:val="000560C4"/>
    <w:rsid w:val="00063C1E"/>
    <w:rsid w:val="00073661"/>
    <w:rsid w:val="00074D96"/>
    <w:rsid w:val="00075355"/>
    <w:rsid w:val="000929B1"/>
    <w:rsid w:val="00096CC1"/>
    <w:rsid w:val="000B1151"/>
    <w:rsid w:val="000B4C39"/>
    <w:rsid w:val="000B710A"/>
    <w:rsid w:val="000B79E1"/>
    <w:rsid w:val="000B7F63"/>
    <w:rsid w:val="000C30C4"/>
    <w:rsid w:val="000F00E3"/>
    <w:rsid w:val="000F1AB6"/>
    <w:rsid w:val="00103185"/>
    <w:rsid w:val="0010395A"/>
    <w:rsid w:val="00107229"/>
    <w:rsid w:val="00113DBA"/>
    <w:rsid w:val="00117744"/>
    <w:rsid w:val="001241EA"/>
    <w:rsid w:val="0014606C"/>
    <w:rsid w:val="00154FC0"/>
    <w:rsid w:val="001658F8"/>
    <w:rsid w:val="00167E8A"/>
    <w:rsid w:val="00174B1B"/>
    <w:rsid w:val="00177097"/>
    <w:rsid w:val="00191A14"/>
    <w:rsid w:val="00193643"/>
    <w:rsid w:val="001A44CC"/>
    <w:rsid w:val="001C2474"/>
    <w:rsid w:val="001C29DB"/>
    <w:rsid w:val="001C67AB"/>
    <w:rsid w:val="001D0917"/>
    <w:rsid w:val="001D1117"/>
    <w:rsid w:val="001D2BFC"/>
    <w:rsid w:val="001E19A9"/>
    <w:rsid w:val="001F032F"/>
    <w:rsid w:val="00200140"/>
    <w:rsid w:val="00203D2E"/>
    <w:rsid w:val="0022208A"/>
    <w:rsid w:val="0022230C"/>
    <w:rsid w:val="00226943"/>
    <w:rsid w:val="00230496"/>
    <w:rsid w:val="00257FE1"/>
    <w:rsid w:val="002611D9"/>
    <w:rsid w:val="0026583F"/>
    <w:rsid w:val="00274F84"/>
    <w:rsid w:val="002815F3"/>
    <w:rsid w:val="00282846"/>
    <w:rsid w:val="0028719E"/>
    <w:rsid w:val="00291C67"/>
    <w:rsid w:val="0029464E"/>
    <w:rsid w:val="002963D0"/>
    <w:rsid w:val="002A3DA4"/>
    <w:rsid w:val="002B05F8"/>
    <w:rsid w:val="002B087B"/>
    <w:rsid w:val="002B2B3D"/>
    <w:rsid w:val="002B5660"/>
    <w:rsid w:val="002B72B6"/>
    <w:rsid w:val="002C3118"/>
    <w:rsid w:val="002D3BC8"/>
    <w:rsid w:val="00304D9F"/>
    <w:rsid w:val="00306E4D"/>
    <w:rsid w:val="00314434"/>
    <w:rsid w:val="003324F4"/>
    <w:rsid w:val="00333879"/>
    <w:rsid w:val="0033620D"/>
    <w:rsid w:val="003364E2"/>
    <w:rsid w:val="00343B9B"/>
    <w:rsid w:val="00347CFE"/>
    <w:rsid w:val="00355B4E"/>
    <w:rsid w:val="00364CAD"/>
    <w:rsid w:val="00365D34"/>
    <w:rsid w:val="00366C16"/>
    <w:rsid w:val="00370EC5"/>
    <w:rsid w:val="003724D5"/>
    <w:rsid w:val="00372B17"/>
    <w:rsid w:val="00374BFF"/>
    <w:rsid w:val="00375BF6"/>
    <w:rsid w:val="00375FE5"/>
    <w:rsid w:val="0039329D"/>
    <w:rsid w:val="00393DF8"/>
    <w:rsid w:val="003941BC"/>
    <w:rsid w:val="00396D87"/>
    <w:rsid w:val="00397D44"/>
    <w:rsid w:val="003A0984"/>
    <w:rsid w:val="003A4F93"/>
    <w:rsid w:val="003A5062"/>
    <w:rsid w:val="003B0A5D"/>
    <w:rsid w:val="003B48EC"/>
    <w:rsid w:val="003B5111"/>
    <w:rsid w:val="003B7A49"/>
    <w:rsid w:val="003C221E"/>
    <w:rsid w:val="003E0FBF"/>
    <w:rsid w:val="003F2AC4"/>
    <w:rsid w:val="003F33B2"/>
    <w:rsid w:val="004044AF"/>
    <w:rsid w:val="00406FCE"/>
    <w:rsid w:val="00411A7C"/>
    <w:rsid w:val="00413BB2"/>
    <w:rsid w:val="00414586"/>
    <w:rsid w:val="004210ED"/>
    <w:rsid w:val="0042244F"/>
    <w:rsid w:val="0042646F"/>
    <w:rsid w:val="00427650"/>
    <w:rsid w:val="00436F9A"/>
    <w:rsid w:val="00437485"/>
    <w:rsid w:val="004470B5"/>
    <w:rsid w:val="004509C9"/>
    <w:rsid w:val="004552D3"/>
    <w:rsid w:val="00455CA9"/>
    <w:rsid w:val="00460B39"/>
    <w:rsid w:val="004801C2"/>
    <w:rsid w:val="00486C2A"/>
    <w:rsid w:val="00487C30"/>
    <w:rsid w:val="004919FA"/>
    <w:rsid w:val="00492983"/>
    <w:rsid w:val="00495EBA"/>
    <w:rsid w:val="00497AFF"/>
    <w:rsid w:val="004A631C"/>
    <w:rsid w:val="004A66CE"/>
    <w:rsid w:val="004B36EB"/>
    <w:rsid w:val="004B5A73"/>
    <w:rsid w:val="004C5BE3"/>
    <w:rsid w:val="004E18D6"/>
    <w:rsid w:val="004E386B"/>
    <w:rsid w:val="004E3A42"/>
    <w:rsid w:val="004E5888"/>
    <w:rsid w:val="004F457B"/>
    <w:rsid w:val="004F7F4E"/>
    <w:rsid w:val="005038B5"/>
    <w:rsid w:val="005075EA"/>
    <w:rsid w:val="00516803"/>
    <w:rsid w:val="00521A02"/>
    <w:rsid w:val="00525DE7"/>
    <w:rsid w:val="005337F5"/>
    <w:rsid w:val="00544AD9"/>
    <w:rsid w:val="00546A9C"/>
    <w:rsid w:val="00561A8D"/>
    <w:rsid w:val="00562AB4"/>
    <w:rsid w:val="00562E75"/>
    <w:rsid w:val="005656CA"/>
    <w:rsid w:val="005701EB"/>
    <w:rsid w:val="00571755"/>
    <w:rsid w:val="0057398D"/>
    <w:rsid w:val="005952AC"/>
    <w:rsid w:val="005A651F"/>
    <w:rsid w:val="005B416E"/>
    <w:rsid w:val="005C07EB"/>
    <w:rsid w:val="005C2069"/>
    <w:rsid w:val="005C3153"/>
    <w:rsid w:val="005D119C"/>
    <w:rsid w:val="005D2269"/>
    <w:rsid w:val="005E49F5"/>
    <w:rsid w:val="005F1CED"/>
    <w:rsid w:val="005F7106"/>
    <w:rsid w:val="00603570"/>
    <w:rsid w:val="00603AB2"/>
    <w:rsid w:val="00611968"/>
    <w:rsid w:val="0061723A"/>
    <w:rsid w:val="00627C90"/>
    <w:rsid w:val="006339F1"/>
    <w:rsid w:val="00643B8E"/>
    <w:rsid w:val="006522AE"/>
    <w:rsid w:val="0065409B"/>
    <w:rsid w:val="006542CD"/>
    <w:rsid w:val="006745BF"/>
    <w:rsid w:val="00675DAA"/>
    <w:rsid w:val="00682630"/>
    <w:rsid w:val="0068738E"/>
    <w:rsid w:val="00690DC4"/>
    <w:rsid w:val="006933B3"/>
    <w:rsid w:val="00694A78"/>
    <w:rsid w:val="00694BFC"/>
    <w:rsid w:val="006A1602"/>
    <w:rsid w:val="006A200A"/>
    <w:rsid w:val="006A27A2"/>
    <w:rsid w:val="006B2527"/>
    <w:rsid w:val="006B4FC2"/>
    <w:rsid w:val="006C548F"/>
    <w:rsid w:val="006D2886"/>
    <w:rsid w:val="006D4EA6"/>
    <w:rsid w:val="006E4BB9"/>
    <w:rsid w:val="006F1D62"/>
    <w:rsid w:val="006F3867"/>
    <w:rsid w:val="006F43B8"/>
    <w:rsid w:val="00705F4F"/>
    <w:rsid w:val="00714A37"/>
    <w:rsid w:val="00716DD4"/>
    <w:rsid w:val="0072399F"/>
    <w:rsid w:val="00725586"/>
    <w:rsid w:val="007343E8"/>
    <w:rsid w:val="00742D00"/>
    <w:rsid w:val="00743291"/>
    <w:rsid w:val="00743E15"/>
    <w:rsid w:val="0074749B"/>
    <w:rsid w:val="00752C81"/>
    <w:rsid w:val="00755B28"/>
    <w:rsid w:val="00780F01"/>
    <w:rsid w:val="0078238F"/>
    <w:rsid w:val="007876B9"/>
    <w:rsid w:val="00795F9C"/>
    <w:rsid w:val="007A2E80"/>
    <w:rsid w:val="007A461B"/>
    <w:rsid w:val="007B6CF8"/>
    <w:rsid w:val="007B7DF4"/>
    <w:rsid w:val="007C6B7E"/>
    <w:rsid w:val="007D0133"/>
    <w:rsid w:val="007D268B"/>
    <w:rsid w:val="007E1B7C"/>
    <w:rsid w:val="007F1078"/>
    <w:rsid w:val="008010C3"/>
    <w:rsid w:val="0080581D"/>
    <w:rsid w:val="00812E0B"/>
    <w:rsid w:val="00822E5A"/>
    <w:rsid w:val="008239FF"/>
    <w:rsid w:val="00826832"/>
    <w:rsid w:val="00830823"/>
    <w:rsid w:val="00833EE7"/>
    <w:rsid w:val="0083493F"/>
    <w:rsid w:val="00846F23"/>
    <w:rsid w:val="00847865"/>
    <w:rsid w:val="00850B98"/>
    <w:rsid w:val="00871F93"/>
    <w:rsid w:val="008722D7"/>
    <w:rsid w:val="00890997"/>
    <w:rsid w:val="00893A1B"/>
    <w:rsid w:val="008A0205"/>
    <w:rsid w:val="008A4CE0"/>
    <w:rsid w:val="008B1A8F"/>
    <w:rsid w:val="008B2C1B"/>
    <w:rsid w:val="008D2E66"/>
    <w:rsid w:val="008D5C88"/>
    <w:rsid w:val="008D6128"/>
    <w:rsid w:val="008E0932"/>
    <w:rsid w:val="008E5F98"/>
    <w:rsid w:val="008E7A19"/>
    <w:rsid w:val="008F34EB"/>
    <w:rsid w:val="00900475"/>
    <w:rsid w:val="00910D44"/>
    <w:rsid w:val="009233DE"/>
    <w:rsid w:val="00923540"/>
    <w:rsid w:val="00924882"/>
    <w:rsid w:val="00924CD0"/>
    <w:rsid w:val="00925555"/>
    <w:rsid w:val="00927E2B"/>
    <w:rsid w:val="009358E2"/>
    <w:rsid w:val="00936F8F"/>
    <w:rsid w:val="0094418E"/>
    <w:rsid w:val="00967768"/>
    <w:rsid w:val="009700FD"/>
    <w:rsid w:val="00975B13"/>
    <w:rsid w:val="00975E39"/>
    <w:rsid w:val="00980120"/>
    <w:rsid w:val="00980CCD"/>
    <w:rsid w:val="00982C40"/>
    <w:rsid w:val="00983359"/>
    <w:rsid w:val="009A6614"/>
    <w:rsid w:val="009B7A77"/>
    <w:rsid w:val="009C4B8B"/>
    <w:rsid w:val="009D2144"/>
    <w:rsid w:val="009D2E39"/>
    <w:rsid w:val="009D51DD"/>
    <w:rsid w:val="009E36A1"/>
    <w:rsid w:val="009E6EEE"/>
    <w:rsid w:val="009F75B4"/>
    <w:rsid w:val="00A04AB8"/>
    <w:rsid w:val="00A12305"/>
    <w:rsid w:val="00A25CFA"/>
    <w:rsid w:val="00A30CF9"/>
    <w:rsid w:val="00A31DF2"/>
    <w:rsid w:val="00A33E61"/>
    <w:rsid w:val="00A50234"/>
    <w:rsid w:val="00A52483"/>
    <w:rsid w:val="00A54B96"/>
    <w:rsid w:val="00A62206"/>
    <w:rsid w:val="00A7314B"/>
    <w:rsid w:val="00A752AE"/>
    <w:rsid w:val="00A76F33"/>
    <w:rsid w:val="00A7760C"/>
    <w:rsid w:val="00A91886"/>
    <w:rsid w:val="00A93B80"/>
    <w:rsid w:val="00AA1BA0"/>
    <w:rsid w:val="00AA244C"/>
    <w:rsid w:val="00AA37B6"/>
    <w:rsid w:val="00AB195B"/>
    <w:rsid w:val="00AB5EDE"/>
    <w:rsid w:val="00AC7B8C"/>
    <w:rsid w:val="00AC7C5C"/>
    <w:rsid w:val="00AE4312"/>
    <w:rsid w:val="00AF2842"/>
    <w:rsid w:val="00AF78BF"/>
    <w:rsid w:val="00B06C30"/>
    <w:rsid w:val="00B1156B"/>
    <w:rsid w:val="00B32F0A"/>
    <w:rsid w:val="00B36A8E"/>
    <w:rsid w:val="00B5246F"/>
    <w:rsid w:val="00B56190"/>
    <w:rsid w:val="00B65E81"/>
    <w:rsid w:val="00B76B57"/>
    <w:rsid w:val="00B77D5A"/>
    <w:rsid w:val="00B8611C"/>
    <w:rsid w:val="00B879DB"/>
    <w:rsid w:val="00B93C65"/>
    <w:rsid w:val="00BA25B9"/>
    <w:rsid w:val="00BB24B0"/>
    <w:rsid w:val="00BB41DC"/>
    <w:rsid w:val="00BD3BA6"/>
    <w:rsid w:val="00BE3DE9"/>
    <w:rsid w:val="00BE4034"/>
    <w:rsid w:val="00BF02D3"/>
    <w:rsid w:val="00C10896"/>
    <w:rsid w:val="00C160A9"/>
    <w:rsid w:val="00C17B3F"/>
    <w:rsid w:val="00C30F15"/>
    <w:rsid w:val="00C31F89"/>
    <w:rsid w:val="00C4132E"/>
    <w:rsid w:val="00C41BB0"/>
    <w:rsid w:val="00C43B53"/>
    <w:rsid w:val="00C462F0"/>
    <w:rsid w:val="00C618B3"/>
    <w:rsid w:val="00C63819"/>
    <w:rsid w:val="00C67CFC"/>
    <w:rsid w:val="00C73E0D"/>
    <w:rsid w:val="00C75F91"/>
    <w:rsid w:val="00C80E6A"/>
    <w:rsid w:val="00C81510"/>
    <w:rsid w:val="00C825D4"/>
    <w:rsid w:val="00C95C33"/>
    <w:rsid w:val="00CA6FC3"/>
    <w:rsid w:val="00CA7FF9"/>
    <w:rsid w:val="00CD10A5"/>
    <w:rsid w:val="00CD558B"/>
    <w:rsid w:val="00CE09D3"/>
    <w:rsid w:val="00CE16A7"/>
    <w:rsid w:val="00CF2967"/>
    <w:rsid w:val="00CF2976"/>
    <w:rsid w:val="00D06F8E"/>
    <w:rsid w:val="00D1072D"/>
    <w:rsid w:val="00D17548"/>
    <w:rsid w:val="00D212DC"/>
    <w:rsid w:val="00D25D33"/>
    <w:rsid w:val="00D26078"/>
    <w:rsid w:val="00D27C06"/>
    <w:rsid w:val="00D33E5F"/>
    <w:rsid w:val="00D34D79"/>
    <w:rsid w:val="00D37CB1"/>
    <w:rsid w:val="00D37D3E"/>
    <w:rsid w:val="00D40389"/>
    <w:rsid w:val="00D47967"/>
    <w:rsid w:val="00D55FCF"/>
    <w:rsid w:val="00D736BC"/>
    <w:rsid w:val="00D75CFB"/>
    <w:rsid w:val="00D90B22"/>
    <w:rsid w:val="00D91C23"/>
    <w:rsid w:val="00DA0B9A"/>
    <w:rsid w:val="00DA705E"/>
    <w:rsid w:val="00DB2875"/>
    <w:rsid w:val="00DB54B0"/>
    <w:rsid w:val="00DB6B90"/>
    <w:rsid w:val="00DD2E3A"/>
    <w:rsid w:val="00DE5AD5"/>
    <w:rsid w:val="00DF29F3"/>
    <w:rsid w:val="00E00937"/>
    <w:rsid w:val="00E04F2F"/>
    <w:rsid w:val="00E06178"/>
    <w:rsid w:val="00E2415A"/>
    <w:rsid w:val="00E24F7B"/>
    <w:rsid w:val="00E31571"/>
    <w:rsid w:val="00E377AB"/>
    <w:rsid w:val="00E8502D"/>
    <w:rsid w:val="00E868AC"/>
    <w:rsid w:val="00EA15D1"/>
    <w:rsid w:val="00EA4E25"/>
    <w:rsid w:val="00EB3791"/>
    <w:rsid w:val="00EB4041"/>
    <w:rsid w:val="00ED1ABD"/>
    <w:rsid w:val="00ED7C6A"/>
    <w:rsid w:val="00EE0A2F"/>
    <w:rsid w:val="00EE4564"/>
    <w:rsid w:val="00EE6523"/>
    <w:rsid w:val="00EE6E47"/>
    <w:rsid w:val="00F15B59"/>
    <w:rsid w:val="00F17BCB"/>
    <w:rsid w:val="00F35ED4"/>
    <w:rsid w:val="00F372B7"/>
    <w:rsid w:val="00F45D0C"/>
    <w:rsid w:val="00F94582"/>
    <w:rsid w:val="00FB2A30"/>
    <w:rsid w:val="00FB4947"/>
    <w:rsid w:val="00FB4978"/>
    <w:rsid w:val="00FB60BC"/>
    <w:rsid w:val="00FC0EE1"/>
    <w:rsid w:val="00FD16F7"/>
    <w:rsid w:val="00FD21E0"/>
    <w:rsid w:val="00FD2690"/>
    <w:rsid w:val="00FE2D47"/>
    <w:rsid w:val="00FE7CC7"/>
    <w:rsid w:val="00FF6841"/>
    <w:rsid w:val="00F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8C7C54F"/>
  <w15:chartTrackingRefBased/>
  <w15:docId w15:val="{53377B1F-C281-4591-B64F-E2CCE61E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AB6"/>
    <w:pPr>
      <w:widowControl w:val="0"/>
      <w:spacing w:before="240" w:after="240"/>
      <w:jc w:val="both"/>
    </w:pPr>
    <w:rPr>
      <w:rFonts w:ascii="Times New Roman" w:eastAsia="Times New Roman" w:hAnsi="Times New Roman" w:cs="Times New Roman"/>
      <w:sz w:val="24"/>
      <w:lang w:val="en-GB"/>
    </w:rPr>
  </w:style>
  <w:style w:type="paragraph" w:styleId="2">
    <w:name w:val="heading 2"/>
    <w:basedOn w:val="a"/>
    <w:next w:val="a"/>
    <w:link w:val="20"/>
    <w:autoRedefine/>
    <w:uiPriority w:val="9"/>
    <w:unhideWhenUsed/>
    <w:qFormat/>
    <w:rsid w:val="00C462F0"/>
    <w:pPr>
      <w:keepNext/>
      <w:keepLines/>
      <w:numPr>
        <w:numId w:val="14"/>
      </w:numPr>
      <w:spacing w:before="260" w:after="260" w:line="416"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3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38F"/>
    <w:rPr>
      <w:sz w:val="18"/>
      <w:szCs w:val="18"/>
    </w:rPr>
  </w:style>
  <w:style w:type="paragraph" w:styleId="a5">
    <w:name w:val="footer"/>
    <w:basedOn w:val="a"/>
    <w:link w:val="a6"/>
    <w:uiPriority w:val="99"/>
    <w:unhideWhenUsed/>
    <w:rsid w:val="0078238F"/>
    <w:pPr>
      <w:tabs>
        <w:tab w:val="center" w:pos="4153"/>
        <w:tab w:val="right" w:pos="8306"/>
      </w:tabs>
      <w:snapToGrid w:val="0"/>
      <w:jc w:val="left"/>
    </w:pPr>
    <w:rPr>
      <w:sz w:val="18"/>
      <w:szCs w:val="18"/>
    </w:rPr>
  </w:style>
  <w:style w:type="character" w:customStyle="1" w:styleId="a6">
    <w:name w:val="页脚 字符"/>
    <w:basedOn w:val="a0"/>
    <w:link w:val="a5"/>
    <w:uiPriority w:val="99"/>
    <w:rsid w:val="0078238F"/>
    <w:rPr>
      <w:sz w:val="18"/>
      <w:szCs w:val="18"/>
    </w:rPr>
  </w:style>
  <w:style w:type="character" w:customStyle="1" w:styleId="20">
    <w:name w:val="标题 2 字符"/>
    <w:basedOn w:val="a0"/>
    <w:link w:val="2"/>
    <w:uiPriority w:val="9"/>
    <w:rsid w:val="00C462F0"/>
    <w:rPr>
      <w:rFonts w:ascii="Times New Roman" w:eastAsia="Times New Roman" w:hAnsi="Times New Roman" w:cs="Times New Roman"/>
      <w:b/>
      <w:bCs/>
      <w:sz w:val="32"/>
      <w:szCs w:val="32"/>
      <w:lang w:val="en-GB"/>
    </w:rPr>
  </w:style>
  <w:style w:type="paragraph" w:styleId="a7">
    <w:name w:val="List Paragraph"/>
    <w:basedOn w:val="a"/>
    <w:uiPriority w:val="34"/>
    <w:qFormat/>
    <w:rsid w:val="00D25D33"/>
    <w:pPr>
      <w:ind w:firstLineChars="200" w:firstLine="420"/>
    </w:pPr>
  </w:style>
  <w:style w:type="character" w:styleId="a8">
    <w:name w:val="Placeholder Text"/>
    <w:basedOn w:val="a0"/>
    <w:uiPriority w:val="99"/>
    <w:semiHidden/>
    <w:rsid w:val="00A33E61"/>
    <w:rPr>
      <w:color w:val="808080"/>
    </w:rPr>
  </w:style>
  <w:style w:type="table" w:styleId="a9">
    <w:name w:val="Table Grid"/>
    <w:basedOn w:val="a1"/>
    <w:uiPriority w:val="39"/>
    <w:rsid w:val="00D2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83493F"/>
    <w:rPr>
      <w:color w:val="0563C1" w:themeColor="hyperlink"/>
      <w:u w:val="single"/>
    </w:rPr>
  </w:style>
  <w:style w:type="paragraph" w:styleId="ab">
    <w:name w:val="No Spacing"/>
    <w:uiPriority w:val="1"/>
    <w:qFormat/>
    <w:rsid w:val="00AC7C5C"/>
    <w:pPr>
      <w:widowControl w:val="0"/>
      <w:jc w:val="both"/>
    </w:pPr>
    <w:rPr>
      <w:rFonts w:ascii="Times New Roman" w:eastAsia="Times New Roman" w:hAnsi="Times New Roman" w:cs="Times New Roman"/>
      <w:sz w:val="24"/>
      <w:lang w:val="en-GB"/>
    </w:rPr>
  </w:style>
  <w:style w:type="paragraph" w:customStyle="1" w:styleId="EndNoteBibliographyTitle">
    <w:name w:val="EndNote Bibliography Title"/>
    <w:basedOn w:val="a"/>
    <w:link w:val="EndNoteBibliographyTitleChar"/>
    <w:rsid w:val="00DA705E"/>
    <w:pPr>
      <w:spacing w:after="0"/>
      <w:jc w:val="center"/>
    </w:pPr>
    <w:rPr>
      <w:noProof/>
    </w:rPr>
  </w:style>
  <w:style w:type="character" w:customStyle="1" w:styleId="EndNoteBibliographyTitleChar">
    <w:name w:val="EndNote Bibliography Title Char"/>
    <w:basedOn w:val="a0"/>
    <w:link w:val="EndNoteBibliographyTitle"/>
    <w:rsid w:val="00DA705E"/>
    <w:rPr>
      <w:rFonts w:ascii="Times New Roman" w:eastAsia="Times New Roman" w:hAnsi="Times New Roman" w:cs="Times New Roman"/>
      <w:noProof/>
      <w:sz w:val="24"/>
      <w:lang w:val="en-GB"/>
    </w:rPr>
  </w:style>
  <w:style w:type="paragraph" w:customStyle="1" w:styleId="EndNoteBibliography">
    <w:name w:val="EndNote Bibliography"/>
    <w:basedOn w:val="a"/>
    <w:link w:val="EndNoteBibliographyChar"/>
    <w:rsid w:val="00DA705E"/>
    <w:rPr>
      <w:noProof/>
    </w:rPr>
  </w:style>
  <w:style w:type="character" w:customStyle="1" w:styleId="EndNoteBibliographyChar">
    <w:name w:val="EndNote Bibliography Char"/>
    <w:basedOn w:val="a0"/>
    <w:link w:val="EndNoteBibliography"/>
    <w:rsid w:val="00DA705E"/>
    <w:rPr>
      <w:rFonts w:ascii="Times New Roman" w:eastAsia="Times New Roman" w:hAnsi="Times New Roman" w:cs="Times New Roman"/>
      <w:noProof/>
      <w:sz w:val="24"/>
      <w:lang w:val="en-GB"/>
    </w:rPr>
  </w:style>
  <w:style w:type="paragraph" w:styleId="ac">
    <w:name w:val="Date"/>
    <w:basedOn w:val="a"/>
    <w:next w:val="a"/>
    <w:link w:val="ad"/>
    <w:uiPriority w:val="99"/>
    <w:semiHidden/>
    <w:unhideWhenUsed/>
    <w:rsid w:val="007F1078"/>
    <w:pPr>
      <w:ind w:leftChars="2500" w:left="100"/>
    </w:pPr>
  </w:style>
  <w:style w:type="character" w:customStyle="1" w:styleId="ad">
    <w:name w:val="日期 字符"/>
    <w:basedOn w:val="a0"/>
    <w:link w:val="ac"/>
    <w:uiPriority w:val="99"/>
    <w:semiHidden/>
    <w:rsid w:val="007F1078"/>
    <w:rPr>
      <w:rFonts w:ascii="Times New Roman" w:eastAsia="Times New Roman" w:hAnsi="Times New Roman" w:cs="Times New Roman"/>
      <w:sz w:val="24"/>
      <w:lang w:val="en-GB"/>
    </w:rPr>
  </w:style>
  <w:style w:type="paragraph" w:styleId="ae">
    <w:name w:val="Balloon Text"/>
    <w:basedOn w:val="a"/>
    <w:link w:val="af"/>
    <w:uiPriority w:val="99"/>
    <w:semiHidden/>
    <w:unhideWhenUsed/>
    <w:rsid w:val="008A0205"/>
    <w:pPr>
      <w:spacing w:before="0" w:after="0"/>
    </w:pPr>
    <w:rPr>
      <w:sz w:val="18"/>
      <w:szCs w:val="18"/>
    </w:rPr>
  </w:style>
  <w:style w:type="character" w:customStyle="1" w:styleId="af">
    <w:name w:val="批注框文本 字符"/>
    <w:basedOn w:val="a0"/>
    <w:link w:val="ae"/>
    <w:uiPriority w:val="99"/>
    <w:semiHidden/>
    <w:rsid w:val="008A0205"/>
    <w:rPr>
      <w:rFonts w:ascii="Times New Roman" w:eastAsia="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1175">
      <w:bodyDiv w:val="1"/>
      <w:marLeft w:val="0"/>
      <w:marRight w:val="0"/>
      <w:marTop w:val="0"/>
      <w:marBottom w:val="0"/>
      <w:divBdr>
        <w:top w:val="none" w:sz="0" w:space="0" w:color="auto"/>
        <w:left w:val="none" w:sz="0" w:space="0" w:color="auto"/>
        <w:bottom w:val="none" w:sz="0" w:space="0" w:color="auto"/>
        <w:right w:val="none" w:sz="0" w:space="0" w:color="auto"/>
      </w:divBdr>
      <w:divsChild>
        <w:div w:id="85854495">
          <w:marLeft w:val="0"/>
          <w:marRight w:val="0"/>
          <w:marTop w:val="0"/>
          <w:marBottom w:val="0"/>
          <w:divBdr>
            <w:top w:val="none" w:sz="0" w:space="0" w:color="auto"/>
            <w:left w:val="none" w:sz="0" w:space="0" w:color="auto"/>
            <w:bottom w:val="none" w:sz="0" w:space="0" w:color="auto"/>
            <w:right w:val="none" w:sz="0" w:space="0" w:color="auto"/>
          </w:divBdr>
          <w:divsChild>
            <w:div w:id="194001794">
              <w:marLeft w:val="0"/>
              <w:marRight w:val="0"/>
              <w:marTop w:val="0"/>
              <w:marBottom w:val="0"/>
              <w:divBdr>
                <w:top w:val="none" w:sz="0" w:space="0" w:color="auto"/>
                <w:left w:val="none" w:sz="0" w:space="0" w:color="auto"/>
                <w:bottom w:val="none" w:sz="0" w:space="0" w:color="auto"/>
                <w:right w:val="none" w:sz="0" w:space="0" w:color="auto"/>
              </w:divBdr>
            </w:div>
            <w:div w:id="1915971531">
              <w:marLeft w:val="0"/>
              <w:marRight w:val="0"/>
              <w:marTop w:val="0"/>
              <w:marBottom w:val="0"/>
              <w:divBdr>
                <w:top w:val="none" w:sz="0" w:space="0" w:color="auto"/>
                <w:left w:val="none" w:sz="0" w:space="0" w:color="auto"/>
                <w:bottom w:val="none" w:sz="0" w:space="0" w:color="auto"/>
                <w:right w:val="none" w:sz="0" w:space="0" w:color="auto"/>
              </w:divBdr>
            </w:div>
            <w:div w:id="1796479593">
              <w:marLeft w:val="0"/>
              <w:marRight w:val="0"/>
              <w:marTop w:val="0"/>
              <w:marBottom w:val="0"/>
              <w:divBdr>
                <w:top w:val="none" w:sz="0" w:space="0" w:color="auto"/>
                <w:left w:val="none" w:sz="0" w:space="0" w:color="auto"/>
                <w:bottom w:val="none" w:sz="0" w:space="0" w:color="auto"/>
                <w:right w:val="none" w:sz="0" w:space="0" w:color="auto"/>
              </w:divBdr>
            </w:div>
            <w:div w:id="1122381497">
              <w:marLeft w:val="0"/>
              <w:marRight w:val="0"/>
              <w:marTop w:val="0"/>
              <w:marBottom w:val="0"/>
              <w:divBdr>
                <w:top w:val="none" w:sz="0" w:space="0" w:color="auto"/>
                <w:left w:val="none" w:sz="0" w:space="0" w:color="auto"/>
                <w:bottom w:val="none" w:sz="0" w:space="0" w:color="auto"/>
                <w:right w:val="none" w:sz="0" w:space="0" w:color="auto"/>
              </w:divBdr>
            </w:div>
            <w:div w:id="96407345">
              <w:marLeft w:val="0"/>
              <w:marRight w:val="0"/>
              <w:marTop w:val="0"/>
              <w:marBottom w:val="0"/>
              <w:divBdr>
                <w:top w:val="none" w:sz="0" w:space="0" w:color="auto"/>
                <w:left w:val="none" w:sz="0" w:space="0" w:color="auto"/>
                <w:bottom w:val="none" w:sz="0" w:space="0" w:color="auto"/>
                <w:right w:val="none" w:sz="0" w:space="0" w:color="auto"/>
              </w:divBdr>
            </w:div>
            <w:div w:id="1205871547">
              <w:marLeft w:val="0"/>
              <w:marRight w:val="0"/>
              <w:marTop w:val="0"/>
              <w:marBottom w:val="0"/>
              <w:divBdr>
                <w:top w:val="none" w:sz="0" w:space="0" w:color="auto"/>
                <w:left w:val="none" w:sz="0" w:space="0" w:color="auto"/>
                <w:bottom w:val="none" w:sz="0" w:space="0" w:color="auto"/>
                <w:right w:val="none" w:sz="0" w:space="0" w:color="auto"/>
              </w:divBdr>
            </w:div>
            <w:div w:id="1416631342">
              <w:marLeft w:val="0"/>
              <w:marRight w:val="0"/>
              <w:marTop w:val="0"/>
              <w:marBottom w:val="0"/>
              <w:divBdr>
                <w:top w:val="none" w:sz="0" w:space="0" w:color="auto"/>
                <w:left w:val="none" w:sz="0" w:space="0" w:color="auto"/>
                <w:bottom w:val="none" w:sz="0" w:space="0" w:color="auto"/>
                <w:right w:val="none" w:sz="0" w:space="0" w:color="auto"/>
              </w:divBdr>
            </w:div>
            <w:div w:id="858278463">
              <w:marLeft w:val="0"/>
              <w:marRight w:val="0"/>
              <w:marTop w:val="0"/>
              <w:marBottom w:val="0"/>
              <w:divBdr>
                <w:top w:val="none" w:sz="0" w:space="0" w:color="auto"/>
                <w:left w:val="none" w:sz="0" w:space="0" w:color="auto"/>
                <w:bottom w:val="none" w:sz="0" w:space="0" w:color="auto"/>
                <w:right w:val="none" w:sz="0" w:space="0" w:color="auto"/>
              </w:divBdr>
            </w:div>
            <w:div w:id="2130393079">
              <w:marLeft w:val="0"/>
              <w:marRight w:val="0"/>
              <w:marTop w:val="0"/>
              <w:marBottom w:val="0"/>
              <w:divBdr>
                <w:top w:val="none" w:sz="0" w:space="0" w:color="auto"/>
                <w:left w:val="none" w:sz="0" w:space="0" w:color="auto"/>
                <w:bottom w:val="none" w:sz="0" w:space="0" w:color="auto"/>
                <w:right w:val="none" w:sz="0" w:space="0" w:color="auto"/>
              </w:divBdr>
            </w:div>
            <w:div w:id="270357604">
              <w:marLeft w:val="0"/>
              <w:marRight w:val="0"/>
              <w:marTop w:val="0"/>
              <w:marBottom w:val="0"/>
              <w:divBdr>
                <w:top w:val="none" w:sz="0" w:space="0" w:color="auto"/>
                <w:left w:val="none" w:sz="0" w:space="0" w:color="auto"/>
                <w:bottom w:val="none" w:sz="0" w:space="0" w:color="auto"/>
                <w:right w:val="none" w:sz="0" w:space="0" w:color="auto"/>
              </w:divBdr>
            </w:div>
            <w:div w:id="2631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8320">
      <w:bodyDiv w:val="1"/>
      <w:marLeft w:val="0"/>
      <w:marRight w:val="0"/>
      <w:marTop w:val="0"/>
      <w:marBottom w:val="0"/>
      <w:divBdr>
        <w:top w:val="none" w:sz="0" w:space="0" w:color="auto"/>
        <w:left w:val="none" w:sz="0" w:space="0" w:color="auto"/>
        <w:bottom w:val="none" w:sz="0" w:space="0" w:color="auto"/>
        <w:right w:val="none" w:sz="0" w:space="0" w:color="auto"/>
      </w:divBdr>
      <w:divsChild>
        <w:div w:id="144394088">
          <w:marLeft w:val="0"/>
          <w:marRight w:val="0"/>
          <w:marTop w:val="0"/>
          <w:marBottom w:val="0"/>
          <w:divBdr>
            <w:top w:val="none" w:sz="0" w:space="0" w:color="auto"/>
            <w:left w:val="none" w:sz="0" w:space="0" w:color="auto"/>
            <w:bottom w:val="none" w:sz="0" w:space="0" w:color="auto"/>
            <w:right w:val="none" w:sz="0" w:space="0" w:color="auto"/>
          </w:divBdr>
          <w:divsChild>
            <w:div w:id="1930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3486">
      <w:bodyDiv w:val="1"/>
      <w:marLeft w:val="0"/>
      <w:marRight w:val="0"/>
      <w:marTop w:val="0"/>
      <w:marBottom w:val="0"/>
      <w:divBdr>
        <w:top w:val="none" w:sz="0" w:space="0" w:color="auto"/>
        <w:left w:val="none" w:sz="0" w:space="0" w:color="auto"/>
        <w:bottom w:val="none" w:sz="0" w:space="0" w:color="auto"/>
        <w:right w:val="none" w:sz="0" w:space="0" w:color="auto"/>
      </w:divBdr>
      <w:divsChild>
        <w:div w:id="1896547722">
          <w:marLeft w:val="0"/>
          <w:marRight w:val="0"/>
          <w:marTop w:val="0"/>
          <w:marBottom w:val="0"/>
          <w:divBdr>
            <w:top w:val="none" w:sz="0" w:space="0" w:color="auto"/>
            <w:left w:val="none" w:sz="0" w:space="0" w:color="auto"/>
            <w:bottom w:val="none" w:sz="0" w:space="0" w:color="auto"/>
            <w:right w:val="none" w:sz="0" w:space="0" w:color="auto"/>
          </w:divBdr>
        </w:div>
      </w:divsChild>
    </w:div>
    <w:div w:id="247464416">
      <w:bodyDiv w:val="1"/>
      <w:marLeft w:val="0"/>
      <w:marRight w:val="0"/>
      <w:marTop w:val="0"/>
      <w:marBottom w:val="0"/>
      <w:divBdr>
        <w:top w:val="none" w:sz="0" w:space="0" w:color="auto"/>
        <w:left w:val="none" w:sz="0" w:space="0" w:color="auto"/>
        <w:bottom w:val="none" w:sz="0" w:space="0" w:color="auto"/>
        <w:right w:val="none" w:sz="0" w:space="0" w:color="auto"/>
      </w:divBdr>
      <w:divsChild>
        <w:div w:id="248925974">
          <w:marLeft w:val="0"/>
          <w:marRight w:val="0"/>
          <w:marTop w:val="0"/>
          <w:marBottom w:val="0"/>
          <w:divBdr>
            <w:top w:val="none" w:sz="0" w:space="0" w:color="auto"/>
            <w:left w:val="none" w:sz="0" w:space="0" w:color="auto"/>
            <w:bottom w:val="none" w:sz="0" w:space="0" w:color="auto"/>
            <w:right w:val="none" w:sz="0" w:space="0" w:color="auto"/>
          </w:divBdr>
          <w:divsChild>
            <w:div w:id="20438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3170">
      <w:bodyDiv w:val="1"/>
      <w:marLeft w:val="0"/>
      <w:marRight w:val="0"/>
      <w:marTop w:val="0"/>
      <w:marBottom w:val="0"/>
      <w:divBdr>
        <w:top w:val="none" w:sz="0" w:space="0" w:color="auto"/>
        <w:left w:val="none" w:sz="0" w:space="0" w:color="auto"/>
        <w:bottom w:val="none" w:sz="0" w:space="0" w:color="auto"/>
        <w:right w:val="none" w:sz="0" w:space="0" w:color="auto"/>
      </w:divBdr>
      <w:divsChild>
        <w:div w:id="451247587">
          <w:marLeft w:val="0"/>
          <w:marRight w:val="0"/>
          <w:marTop w:val="0"/>
          <w:marBottom w:val="0"/>
          <w:divBdr>
            <w:top w:val="none" w:sz="0" w:space="0" w:color="auto"/>
            <w:left w:val="none" w:sz="0" w:space="0" w:color="auto"/>
            <w:bottom w:val="none" w:sz="0" w:space="0" w:color="auto"/>
            <w:right w:val="none" w:sz="0" w:space="0" w:color="auto"/>
          </w:divBdr>
          <w:divsChild>
            <w:div w:id="7132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347">
      <w:bodyDiv w:val="1"/>
      <w:marLeft w:val="0"/>
      <w:marRight w:val="0"/>
      <w:marTop w:val="0"/>
      <w:marBottom w:val="0"/>
      <w:divBdr>
        <w:top w:val="none" w:sz="0" w:space="0" w:color="auto"/>
        <w:left w:val="none" w:sz="0" w:space="0" w:color="auto"/>
        <w:bottom w:val="none" w:sz="0" w:space="0" w:color="auto"/>
        <w:right w:val="none" w:sz="0" w:space="0" w:color="auto"/>
      </w:divBdr>
      <w:divsChild>
        <w:div w:id="1911695884">
          <w:marLeft w:val="0"/>
          <w:marRight w:val="0"/>
          <w:marTop w:val="0"/>
          <w:marBottom w:val="0"/>
          <w:divBdr>
            <w:top w:val="none" w:sz="0" w:space="0" w:color="auto"/>
            <w:left w:val="none" w:sz="0" w:space="0" w:color="auto"/>
            <w:bottom w:val="none" w:sz="0" w:space="0" w:color="auto"/>
            <w:right w:val="none" w:sz="0" w:space="0" w:color="auto"/>
          </w:divBdr>
          <w:divsChild>
            <w:div w:id="1819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294">
      <w:bodyDiv w:val="1"/>
      <w:marLeft w:val="0"/>
      <w:marRight w:val="0"/>
      <w:marTop w:val="0"/>
      <w:marBottom w:val="0"/>
      <w:divBdr>
        <w:top w:val="none" w:sz="0" w:space="0" w:color="auto"/>
        <w:left w:val="none" w:sz="0" w:space="0" w:color="auto"/>
        <w:bottom w:val="none" w:sz="0" w:space="0" w:color="auto"/>
        <w:right w:val="none" w:sz="0" w:space="0" w:color="auto"/>
      </w:divBdr>
      <w:divsChild>
        <w:div w:id="368073588">
          <w:marLeft w:val="0"/>
          <w:marRight w:val="0"/>
          <w:marTop w:val="0"/>
          <w:marBottom w:val="0"/>
          <w:divBdr>
            <w:top w:val="none" w:sz="0" w:space="0" w:color="auto"/>
            <w:left w:val="none" w:sz="0" w:space="0" w:color="auto"/>
            <w:bottom w:val="none" w:sz="0" w:space="0" w:color="auto"/>
            <w:right w:val="none" w:sz="0" w:space="0" w:color="auto"/>
          </w:divBdr>
          <w:divsChild>
            <w:div w:id="3217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694">
      <w:bodyDiv w:val="1"/>
      <w:marLeft w:val="0"/>
      <w:marRight w:val="0"/>
      <w:marTop w:val="0"/>
      <w:marBottom w:val="0"/>
      <w:divBdr>
        <w:top w:val="none" w:sz="0" w:space="0" w:color="auto"/>
        <w:left w:val="none" w:sz="0" w:space="0" w:color="auto"/>
        <w:bottom w:val="none" w:sz="0" w:space="0" w:color="auto"/>
        <w:right w:val="none" w:sz="0" w:space="0" w:color="auto"/>
      </w:divBdr>
      <w:divsChild>
        <w:div w:id="1491553967">
          <w:marLeft w:val="0"/>
          <w:marRight w:val="0"/>
          <w:marTop w:val="0"/>
          <w:marBottom w:val="0"/>
          <w:divBdr>
            <w:top w:val="none" w:sz="0" w:space="0" w:color="auto"/>
            <w:left w:val="none" w:sz="0" w:space="0" w:color="auto"/>
            <w:bottom w:val="none" w:sz="0" w:space="0" w:color="auto"/>
            <w:right w:val="none" w:sz="0" w:space="0" w:color="auto"/>
          </w:divBdr>
          <w:divsChild>
            <w:div w:id="11968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940">
      <w:bodyDiv w:val="1"/>
      <w:marLeft w:val="0"/>
      <w:marRight w:val="0"/>
      <w:marTop w:val="0"/>
      <w:marBottom w:val="0"/>
      <w:divBdr>
        <w:top w:val="none" w:sz="0" w:space="0" w:color="auto"/>
        <w:left w:val="none" w:sz="0" w:space="0" w:color="auto"/>
        <w:bottom w:val="none" w:sz="0" w:space="0" w:color="auto"/>
        <w:right w:val="none" w:sz="0" w:space="0" w:color="auto"/>
      </w:divBdr>
      <w:divsChild>
        <w:div w:id="1208301116">
          <w:marLeft w:val="0"/>
          <w:marRight w:val="0"/>
          <w:marTop w:val="0"/>
          <w:marBottom w:val="0"/>
          <w:divBdr>
            <w:top w:val="none" w:sz="0" w:space="0" w:color="auto"/>
            <w:left w:val="none" w:sz="0" w:space="0" w:color="auto"/>
            <w:bottom w:val="none" w:sz="0" w:space="0" w:color="auto"/>
            <w:right w:val="none" w:sz="0" w:space="0" w:color="auto"/>
          </w:divBdr>
          <w:divsChild>
            <w:div w:id="848910329">
              <w:marLeft w:val="0"/>
              <w:marRight w:val="0"/>
              <w:marTop w:val="0"/>
              <w:marBottom w:val="0"/>
              <w:divBdr>
                <w:top w:val="none" w:sz="0" w:space="0" w:color="auto"/>
                <w:left w:val="none" w:sz="0" w:space="0" w:color="auto"/>
                <w:bottom w:val="none" w:sz="0" w:space="0" w:color="auto"/>
                <w:right w:val="none" w:sz="0" w:space="0" w:color="auto"/>
              </w:divBdr>
            </w:div>
            <w:div w:id="410852099">
              <w:marLeft w:val="0"/>
              <w:marRight w:val="0"/>
              <w:marTop w:val="0"/>
              <w:marBottom w:val="0"/>
              <w:divBdr>
                <w:top w:val="none" w:sz="0" w:space="0" w:color="auto"/>
                <w:left w:val="none" w:sz="0" w:space="0" w:color="auto"/>
                <w:bottom w:val="none" w:sz="0" w:space="0" w:color="auto"/>
                <w:right w:val="none" w:sz="0" w:space="0" w:color="auto"/>
              </w:divBdr>
            </w:div>
            <w:div w:id="1549145715">
              <w:marLeft w:val="0"/>
              <w:marRight w:val="0"/>
              <w:marTop w:val="0"/>
              <w:marBottom w:val="0"/>
              <w:divBdr>
                <w:top w:val="none" w:sz="0" w:space="0" w:color="auto"/>
                <w:left w:val="none" w:sz="0" w:space="0" w:color="auto"/>
                <w:bottom w:val="none" w:sz="0" w:space="0" w:color="auto"/>
                <w:right w:val="none" w:sz="0" w:space="0" w:color="auto"/>
              </w:divBdr>
            </w:div>
            <w:div w:id="10571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68">
      <w:bodyDiv w:val="1"/>
      <w:marLeft w:val="0"/>
      <w:marRight w:val="0"/>
      <w:marTop w:val="0"/>
      <w:marBottom w:val="0"/>
      <w:divBdr>
        <w:top w:val="none" w:sz="0" w:space="0" w:color="auto"/>
        <w:left w:val="none" w:sz="0" w:space="0" w:color="auto"/>
        <w:bottom w:val="none" w:sz="0" w:space="0" w:color="auto"/>
        <w:right w:val="none" w:sz="0" w:space="0" w:color="auto"/>
      </w:divBdr>
      <w:divsChild>
        <w:div w:id="160313425">
          <w:marLeft w:val="0"/>
          <w:marRight w:val="0"/>
          <w:marTop w:val="0"/>
          <w:marBottom w:val="0"/>
          <w:divBdr>
            <w:top w:val="none" w:sz="0" w:space="0" w:color="auto"/>
            <w:left w:val="none" w:sz="0" w:space="0" w:color="auto"/>
            <w:bottom w:val="none" w:sz="0" w:space="0" w:color="auto"/>
            <w:right w:val="none" w:sz="0" w:space="0" w:color="auto"/>
          </w:divBdr>
          <w:divsChild>
            <w:div w:id="2147038806">
              <w:marLeft w:val="0"/>
              <w:marRight w:val="0"/>
              <w:marTop w:val="0"/>
              <w:marBottom w:val="0"/>
              <w:divBdr>
                <w:top w:val="none" w:sz="0" w:space="0" w:color="auto"/>
                <w:left w:val="none" w:sz="0" w:space="0" w:color="auto"/>
                <w:bottom w:val="none" w:sz="0" w:space="0" w:color="auto"/>
                <w:right w:val="none" w:sz="0" w:space="0" w:color="auto"/>
              </w:divBdr>
            </w:div>
            <w:div w:id="709233124">
              <w:marLeft w:val="0"/>
              <w:marRight w:val="0"/>
              <w:marTop w:val="0"/>
              <w:marBottom w:val="0"/>
              <w:divBdr>
                <w:top w:val="none" w:sz="0" w:space="0" w:color="auto"/>
                <w:left w:val="none" w:sz="0" w:space="0" w:color="auto"/>
                <w:bottom w:val="none" w:sz="0" w:space="0" w:color="auto"/>
                <w:right w:val="none" w:sz="0" w:space="0" w:color="auto"/>
              </w:divBdr>
            </w:div>
            <w:div w:id="1778211918">
              <w:marLeft w:val="0"/>
              <w:marRight w:val="0"/>
              <w:marTop w:val="0"/>
              <w:marBottom w:val="0"/>
              <w:divBdr>
                <w:top w:val="none" w:sz="0" w:space="0" w:color="auto"/>
                <w:left w:val="none" w:sz="0" w:space="0" w:color="auto"/>
                <w:bottom w:val="none" w:sz="0" w:space="0" w:color="auto"/>
                <w:right w:val="none" w:sz="0" w:space="0" w:color="auto"/>
              </w:divBdr>
            </w:div>
            <w:div w:id="915289663">
              <w:marLeft w:val="0"/>
              <w:marRight w:val="0"/>
              <w:marTop w:val="0"/>
              <w:marBottom w:val="0"/>
              <w:divBdr>
                <w:top w:val="none" w:sz="0" w:space="0" w:color="auto"/>
                <w:left w:val="none" w:sz="0" w:space="0" w:color="auto"/>
                <w:bottom w:val="none" w:sz="0" w:space="0" w:color="auto"/>
                <w:right w:val="none" w:sz="0" w:space="0" w:color="auto"/>
              </w:divBdr>
            </w:div>
            <w:div w:id="921061230">
              <w:marLeft w:val="0"/>
              <w:marRight w:val="0"/>
              <w:marTop w:val="0"/>
              <w:marBottom w:val="0"/>
              <w:divBdr>
                <w:top w:val="none" w:sz="0" w:space="0" w:color="auto"/>
                <w:left w:val="none" w:sz="0" w:space="0" w:color="auto"/>
                <w:bottom w:val="none" w:sz="0" w:space="0" w:color="auto"/>
                <w:right w:val="none" w:sz="0" w:space="0" w:color="auto"/>
              </w:divBdr>
            </w:div>
            <w:div w:id="1633711476">
              <w:marLeft w:val="0"/>
              <w:marRight w:val="0"/>
              <w:marTop w:val="0"/>
              <w:marBottom w:val="0"/>
              <w:divBdr>
                <w:top w:val="none" w:sz="0" w:space="0" w:color="auto"/>
                <w:left w:val="none" w:sz="0" w:space="0" w:color="auto"/>
                <w:bottom w:val="none" w:sz="0" w:space="0" w:color="auto"/>
                <w:right w:val="none" w:sz="0" w:space="0" w:color="auto"/>
              </w:divBdr>
            </w:div>
            <w:div w:id="173610839">
              <w:marLeft w:val="0"/>
              <w:marRight w:val="0"/>
              <w:marTop w:val="0"/>
              <w:marBottom w:val="0"/>
              <w:divBdr>
                <w:top w:val="none" w:sz="0" w:space="0" w:color="auto"/>
                <w:left w:val="none" w:sz="0" w:space="0" w:color="auto"/>
                <w:bottom w:val="none" w:sz="0" w:space="0" w:color="auto"/>
                <w:right w:val="none" w:sz="0" w:space="0" w:color="auto"/>
              </w:divBdr>
            </w:div>
            <w:div w:id="2069379148">
              <w:marLeft w:val="0"/>
              <w:marRight w:val="0"/>
              <w:marTop w:val="0"/>
              <w:marBottom w:val="0"/>
              <w:divBdr>
                <w:top w:val="none" w:sz="0" w:space="0" w:color="auto"/>
                <w:left w:val="none" w:sz="0" w:space="0" w:color="auto"/>
                <w:bottom w:val="none" w:sz="0" w:space="0" w:color="auto"/>
                <w:right w:val="none" w:sz="0" w:space="0" w:color="auto"/>
              </w:divBdr>
            </w:div>
            <w:div w:id="1572806719">
              <w:marLeft w:val="0"/>
              <w:marRight w:val="0"/>
              <w:marTop w:val="0"/>
              <w:marBottom w:val="0"/>
              <w:divBdr>
                <w:top w:val="none" w:sz="0" w:space="0" w:color="auto"/>
                <w:left w:val="none" w:sz="0" w:space="0" w:color="auto"/>
                <w:bottom w:val="none" w:sz="0" w:space="0" w:color="auto"/>
                <w:right w:val="none" w:sz="0" w:space="0" w:color="auto"/>
              </w:divBdr>
            </w:div>
            <w:div w:id="647826768">
              <w:marLeft w:val="0"/>
              <w:marRight w:val="0"/>
              <w:marTop w:val="0"/>
              <w:marBottom w:val="0"/>
              <w:divBdr>
                <w:top w:val="none" w:sz="0" w:space="0" w:color="auto"/>
                <w:left w:val="none" w:sz="0" w:space="0" w:color="auto"/>
                <w:bottom w:val="none" w:sz="0" w:space="0" w:color="auto"/>
                <w:right w:val="none" w:sz="0" w:space="0" w:color="auto"/>
              </w:divBdr>
            </w:div>
            <w:div w:id="14120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313">
      <w:bodyDiv w:val="1"/>
      <w:marLeft w:val="0"/>
      <w:marRight w:val="0"/>
      <w:marTop w:val="0"/>
      <w:marBottom w:val="0"/>
      <w:divBdr>
        <w:top w:val="none" w:sz="0" w:space="0" w:color="auto"/>
        <w:left w:val="none" w:sz="0" w:space="0" w:color="auto"/>
        <w:bottom w:val="none" w:sz="0" w:space="0" w:color="auto"/>
        <w:right w:val="none" w:sz="0" w:space="0" w:color="auto"/>
      </w:divBdr>
    </w:div>
    <w:div w:id="1021785796">
      <w:bodyDiv w:val="1"/>
      <w:marLeft w:val="0"/>
      <w:marRight w:val="0"/>
      <w:marTop w:val="0"/>
      <w:marBottom w:val="0"/>
      <w:divBdr>
        <w:top w:val="none" w:sz="0" w:space="0" w:color="auto"/>
        <w:left w:val="none" w:sz="0" w:space="0" w:color="auto"/>
        <w:bottom w:val="none" w:sz="0" w:space="0" w:color="auto"/>
        <w:right w:val="none" w:sz="0" w:space="0" w:color="auto"/>
      </w:divBdr>
    </w:div>
    <w:div w:id="1066802080">
      <w:bodyDiv w:val="1"/>
      <w:marLeft w:val="0"/>
      <w:marRight w:val="0"/>
      <w:marTop w:val="0"/>
      <w:marBottom w:val="0"/>
      <w:divBdr>
        <w:top w:val="none" w:sz="0" w:space="0" w:color="auto"/>
        <w:left w:val="none" w:sz="0" w:space="0" w:color="auto"/>
        <w:bottom w:val="none" w:sz="0" w:space="0" w:color="auto"/>
        <w:right w:val="none" w:sz="0" w:space="0" w:color="auto"/>
      </w:divBdr>
    </w:div>
    <w:div w:id="1089228926">
      <w:bodyDiv w:val="1"/>
      <w:marLeft w:val="0"/>
      <w:marRight w:val="0"/>
      <w:marTop w:val="0"/>
      <w:marBottom w:val="0"/>
      <w:divBdr>
        <w:top w:val="none" w:sz="0" w:space="0" w:color="auto"/>
        <w:left w:val="none" w:sz="0" w:space="0" w:color="auto"/>
        <w:bottom w:val="none" w:sz="0" w:space="0" w:color="auto"/>
        <w:right w:val="none" w:sz="0" w:space="0" w:color="auto"/>
      </w:divBdr>
      <w:divsChild>
        <w:div w:id="235361247">
          <w:marLeft w:val="0"/>
          <w:marRight w:val="0"/>
          <w:marTop w:val="0"/>
          <w:marBottom w:val="0"/>
          <w:divBdr>
            <w:top w:val="none" w:sz="0" w:space="0" w:color="auto"/>
            <w:left w:val="none" w:sz="0" w:space="0" w:color="auto"/>
            <w:bottom w:val="none" w:sz="0" w:space="0" w:color="auto"/>
            <w:right w:val="none" w:sz="0" w:space="0" w:color="auto"/>
          </w:divBdr>
          <w:divsChild>
            <w:div w:id="301229376">
              <w:marLeft w:val="0"/>
              <w:marRight w:val="0"/>
              <w:marTop w:val="0"/>
              <w:marBottom w:val="0"/>
              <w:divBdr>
                <w:top w:val="none" w:sz="0" w:space="0" w:color="auto"/>
                <w:left w:val="none" w:sz="0" w:space="0" w:color="auto"/>
                <w:bottom w:val="none" w:sz="0" w:space="0" w:color="auto"/>
                <w:right w:val="none" w:sz="0" w:space="0" w:color="auto"/>
              </w:divBdr>
            </w:div>
            <w:div w:id="1591811749">
              <w:marLeft w:val="0"/>
              <w:marRight w:val="0"/>
              <w:marTop w:val="0"/>
              <w:marBottom w:val="0"/>
              <w:divBdr>
                <w:top w:val="none" w:sz="0" w:space="0" w:color="auto"/>
                <w:left w:val="none" w:sz="0" w:space="0" w:color="auto"/>
                <w:bottom w:val="none" w:sz="0" w:space="0" w:color="auto"/>
                <w:right w:val="none" w:sz="0" w:space="0" w:color="auto"/>
              </w:divBdr>
            </w:div>
            <w:div w:id="739671160">
              <w:marLeft w:val="0"/>
              <w:marRight w:val="0"/>
              <w:marTop w:val="0"/>
              <w:marBottom w:val="0"/>
              <w:divBdr>
                <w:top w:val="none" w:sz="0" w:space="0" w:color="auto"/>
                <w:left w:val="none" w:sz="0" w:space="0" w:color="auto"/>
                <w:bottom w:val="none" w:sz="0" w:space="0" w:color="auto"/>
                <w:right w:val="none" w:sz="0" w:space="0" w:color="auto"/>
              </w:divBdr>
            </w:div>
            <w:div w:id="897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045">
      <w:bodyDiv w:val="1"/>
      <w:marLeft w:val="0"/>
      <w:marRight w:val="0"/>
      <w:marTop w:val="0"/>
      <w:marBottom w:val="0"/>
      <w:divBdr>
        <w:top w:val="none" w:sz="0" w:space="0" w:color="auto"/>
        <w:left w:val="none" w:sz="0" w:space="0" w:color="auto"/>
        <w:bottom w:val="none" w:sz="0" w:space="0" w:color="auto"/>
        <w:right w:val="none" w:sz="0" w:space="0" w:color="auto"/>
      </w:divBdr>
      <w:divsChild>
        <w:div w:id="1203899932">
          <w:marLeft w:val="0"/>
          <w:marRight w:val="0"/>
          <w:marTop w:val="0"/>
          <w:marBottom w:val="0"/>
          <w:divBdr>
            <w:top w:val="none" w:sz="0" w:space="0" w:color="auto"/>
            <w:left w:val="none" w:sz="0" w:space="0" w:color="auto"/>
            <w:bottom w:val="none" w:sz="0" w:space="0" w:color="auto"/>
            <w:right w:val="none" w:sz="0" w:space="0" w:color="auto"/>
          </w:divBdr>
          <w:divsChild>
            <w:div w:id="687757842">
              <w:marLeft w:val="0"/>
              <w:marRight w:val="0"/>
              <w:marTop w:val="0"/>
              <w:marBottom w:val="0"/>
              <w:divBdr>
                <w:top w:val="none" w:sz="0" w:space="0" w:color="auto"/>
                <w:left w:val="none" w:sz="0" w:space="0" w:color="auto"/>
                <w:bottom w:val="none" w:sz="0" w:space="0" w:color="auto"/>
                <w:right w:val="none" w:sz="0" w:space="0" w:color="auto"/>
              </w:divBdr>
            </w:div>
            <w:div w:id="180512275">
              <w:marLeft w:val="0"/>
              <w:marRight w:val="0"/>
              <w:marTop w:val="0"/>
              <w:marBottom w:val="0"/>
              <w:divBdr>
                <w:top w:val="none" w:sz="0" w:space="0" w:color="auto"/>
                <w:left w:val="none" w:sz="0" w:space="0" w:color="auto"/>
                <w:bottom w:val="none" w:sz="0" w:space="0" w:color="auto"/>
                <w:right w:val="none" w:sz="0" w:space="0" w:color="auto"/>
              </w:divBdr>
            </w:div>
            <w:div w:id="501160465">
              <w:marLeft w:val="0"/>
              <w:marRight w:val="0"/>
              <w:marTop w:val="0"/>
              <w:marBottom w:val="0"/>
              <w:divBdr>
                <w:top w:val="none" w:sz="0" w:space="0" w:color="auto"/>
                <w:left w:val="none" w:sz="0" w:space="0" w:color="auto"/>
                <w:bottom w:val="none" w:sz="0" w:space="0" w:color="auto"/>
                <w:right w:val="none" w:sz="0" w:space="0" w:color="auto"/>
              </w:divBdr>
            </w:div>
            <w:div w:id="377706160">
              <w:marLeft w:val="0"/>
              <w:marRight w:val="0"/>
              <w:marTop w:val="0"/>
              <w:marBottom w:val="0"/>
              <w:divBdr>
                <w:top w:val="none" w:sz="0" w:space="0" w:color="auto"/>
                <w:left w:val="none" w:sz="0" w:space="0" w:color="auto"/>
                <w:bottom w:val="none" w:sz="0" w:space="0" w:color="auto"/>
                <w:right w:val="none" w:sz="0" w:space="0" w:color="auto"/>
              </w:divBdr>
            </w:div>
            <w:div w:id="1064059510">
              <w:marLeft w:val="0"/>
              <w:marRight w:val="0"/>
              <w:marTop w:val="0"/>
              <w:marBottom w:val="0"/>
              <w:divBdr>
                <w:top w:val="none" w:sz="0" w:space="0" w:color="auto"/>
                <w:left w:val="none" w:sz="0" w:space="0" w:color="auto"/>
                <w:bottom w:val="none" w:sz="0" w:space="0" w:color="auto"/>
                <w:right w:val="none" w:sz="0" w:space="0" w:color="auto"/>
              </w:divBdr>
            </w:div>
            <w:div w:id="1104612204">
              <w:marLeft w:val="0"/>
              <w:marRight w:val="0"/>
              <w:marTop w:val="0"/>
              <w:marBottom w:val="0"/>
              <w:divBdr>
                <w:top w:val="none" w:sz="0" w:space="0" w:color="auto"/>
                <w:left w:val="none" w:sz="0" w:space="0" w:color="auto"/>
                <w:bottom w:val="none" w:sz="0" w:space="0" w:color="auto"/>
                <w:right w:val="none" w:sz="0" w:space="0" w:color="auto"/>
              </w:divBdr>
            </w:div>
            <w:div w:id="821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874">
      <w:bodyDiv w:val="1"/>
      <w:marLeft w:val="0"/>
      <w:marRight w:val="0"/>
      <w:marTop w:val="0"/>
      <w:marBottom w:val="0"/>
      <w:divBdr>
        <w:top w:val="none" w:sz="0" w:space="0" w:color="auto"/>
        <w:left w:val="none" w:sz="0" w:space="0" w:color="auto"/>
        <w:bottom w:val="none" w:sz="0" w:space="0" w:color="auto"/>
        <w:right w:val="none" w:sz="0" w:space="0" w:color="auto"/>
      </w:divBdr>
      <w:divsChild>
        <w:div w:id="124979449">
          <w:marLeft w:val="0"/>
          <w:marRight w:val="0"/>
          <w:marTop w:val="0"/>
          <w:marBottom w:val="0"/>
          <w:divBdr>
            <w:top w:val="none" w:sz="0" w:space="0" w:color="auto"/>
            <w:left w:val="none" w:sz="0" w:space="0" w:color="auto"/>
            <w:bottom w:val="none" w:sz="0" w:space="0" w:color="auto"/>
            <w:right w:val="none" w:sz="0" w:space="0" w:color="auto"/>
          </w:divBdr>
          <w:divsChild>
            <w:div w:id="9047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145">
      <w:bodyDiv w:val="1"/>
      <w:marLeft w:val="0"/>
      <w:marRight w:val="0"/>
      <w:marTop w:val="0"/>
      <w:marBottom w:val="0"/>
      <w:divBdr>
        <w:top w:val="none" w:sz="0" w:space="0" w:color="auto"/>
        <w:left w:val="none" w:sz="0" w:space="0" w:color="auto"/>
        <w:bottom w:val="none" w:sz="0" w:space="0" w:color="auto"/>
        <w:right w:val="none" w:sz="0" w:space="0" w:color="auto"/>
      </w:divBdr>
      <w:divsChild>
        <w:div w:id="1435982246">
          <w:marLeft w:val="0"/>
          <w:marRight w:val="0"/>
          <w:marTop w:val="0"/>
          <w:marBottom w:val="0"/>
          <w:divBdr>
            <w:top w:val="none" w:sz="0" w:space="0" w:color="auto"/>
            <w:left w:val="none" w:sz="0" w:space="0" w:color="auto"/>
            <w:bottom w:val="none" w:sz="0" w:space="0" w:color="auto"/>
            <w:right w:val="none" w:sz="0" w:space="0" w:color="auto"/>
          </w:divBdr>
          <w:divsChild>
            <w:div w:id="900407078">
              <w:marLeft w:val="0"/>
              <w:marRight w:val="0"/>
              <w:marTop w:val="0"/>
              <w:marBottom w:val="0"/>
              <w:divBdr>
                <w:top w:val="none" w:sz="0" w:space="0" w:color="auto"/>
                <w:left w:val="none" w:sz="0" w:space="0" w:color="auto"/>
                <w:bottom w:val="none" w:sz="0" w:space="0" w:color="auto"/>
                <w:right w:val="none" w:sz="0" w:space="0" w:color="auto"/>
              </w:divBdr>
            </w:div>
            <w:div w:id="87622008">
              <w:marLeft w:val="0"/>
              <w:marRight w:val="0"/>
              <w:marTop w:val="0"/>
              <w:marBottom w:val="0"/>
              <w:divBdr>
                <w:top w:val="none" w:sz="0" w:space="0" w:color="auto"/>
                <w:left w:val="none" w:sz="0" w:space="0" w:color="auto"/>
                <w:bottom w:val="none" w:sz="0" w:space="0" w:color="auto"/>
                <w:right w:val="none" w:sz="0" w:space="0" w:color="auto"/>
              </w:divBdr>
            </w:div>
            <w:div w:id="1724713043">
              <w:marLeft w:val="0"/>
              <w:marRight w:val="0"/>
              <w:marTop w:val="0"/>
              <w:marBottom w:val="0"/>
              <w:divBdr>
                <w:top w:val="none" w:sz="0" w:space="0" w:color="auto"/>
                <w:left w:val="none" w:sz="0" w:space="0" w:color="auto"/>
                <w:bottom w:val="none" w:sz="0" w:space="0" w:color="auto"/>
                <w:right w:val="none" w:sz="0" w:space="0" w:color="auto"/>
              </w:divBdr>
            </w:div>
            <w:div w:id="1974406802">
              <w:marLeft w:val="0"/>
              <w:marRight w:val="0"/>
              <w:marTop w:val="0"/>
              <w:marBottom w:val="0"/>
              <w:divBdr>
                <w:top w:val="none" w:sz="0" w:space="0" w:color="auto"/>
                <w:left w:val="none" w:sz="0" w:space="0" w:color="auto"/>
                <w:bottom w:val="none" w:sz="0" w:space="0" w:color="auto"/>
                <w:right w:val="none" w:sz="0" w:space="0" w:color="auto"/>
              </w:divBdr>
            </w:div>
            <w:div w:id="170803158">
              <w:marLeft w:val="0"/>
              <w:marRight w:val="0"/>
              <w:marTop w:val="0"/>
              <w:marBottom w:val="0"/>
              <w:divBdr>
                <w:top w:val="none" w:sz="0" w:space="0" w:color="auto"/>
                <w:left w:val="none" w:sz="0" w:space="0" w:color="auto"/>
                <w:bottom w:val="none" w:sz="0" w:space="0" w:color="auto"/>
                <w:right w:val="none" w:sz="0" w:space="0" w:color="auto"/>
              </w:divBdr>
            </w:div>
            <w:div w:id="200824384">
              <w:marLeft w:val="0"/>
              <w:marRight w:val="0"/>
              <w:marTop w:val="0"/>
              <w:marBottom w:val="0"/>
              <w:divBdr>
                <w:top w:val="none" w:sz="0" w:space="0" w:color="auto"/>
                <w:left w:val="none" w:sz="0" w:space="0" w:color="auto"/>
                <w:bottom w:val="none" w:sz="0" w:space="0" w:color="auto"/>
                <w:right w:val="none" w:sz="0" w:space="0" w:color="auto"/>
              </w:divBdr>
            </w:div>
            <w:div w:id="17538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061">
      <w:bodyDiv w:val="1"/>
      <w:marLeft w:val="0"/>
      <w:marRight w:val="0"/>
      <w:marTop w:val="0"/>
      <w:marBottom w:val="0"/>
      <w:divBdr>
        <w:top w:val="none" w:sz="0" w:space="0" w:color="auto"/>
        <w:left w:val="none" w:sz="0" w:space="0" w:color="auto"/>
        <w:bottom w:val="none" w:sz="0" w:space="0" w:color="auto"/>
        <w:right w:val="none" w:sz="0" w:space="0" w:color="auto"/>
      </w:divBdr>
    </w:div>
    <w:div w:id="1721399329">
      <w:bodyDiv w:val="1"/>
      <w:marLeft w:val="0"/>
      <w:marRight w:val="0"/>
      <w:marTop w:val="0"/>
      <w:marBottom w:val="0"/>
      <w:divBdr>
        <w:top w:val="none" w:sz="0" w:space="0" w:color="auto"/>
        <w:left w:val="none" w:sz="0" w:space="0" w:color="auto"/>
        <w:bottom w:val="none" w:sz="0" w:space="0" w:color="auto"/>
        <w:right w:val="none" w:sz="0" w:space="0" w:color="auto"/>
      </w:divBdr>
      <w:divsChild>
        <w:div w:id="1202281708">
          <w:marLeft w:val="0"/>
          <w:marRight w:val="0"/>
          <w:marTop w:val="0"/>
          <w:marBottom w:val="0"/>
          <w:divBdr>
            <w:top w:val="none" w:sz="0" w:space="0" w:color="auto"/>
            <w:left w:val="none" w:sz="0" w:space="0" w:color="auto"/>
            <w:bottom w:val="none" w:sz="0" w:space="0" w:color="auto"/>
            <w:right w:val="none" w:sz="0" w:space="0" w:color="auto"/>
          </w:divBdr>
          <w:divsChild>
            <w:div w:id="472798510">
              <w:marLeft w:val="0"/>
              <w:marRight w:val="0"/>
              <w:marTop w:val="0"/>
              <w:marBottom w:val="0"/>
              <w:divBdr>
                <w:top w:val="none" w:sz="0" w:space="0" w:color="auto"/>
                <w:left w:val="none" w:sz="0" w:space="0" w:color="auto"/>
                <w:bottom w:val="none" w:sz="0" w:space="0" w:color="auto"/>
                <w:right w:val="none" w:sz="0" w:space="0" w:color="auto"/>
              </w:divBdr>
            </w:div>
            <w:div w:id="1455294999">
              <w:marLeft w:val="0"/>
              <w:marRight w:val="0"/>
              <w:marTop w:val="0"/>
              <w:marBottom w:val="0"/>
              <w:divBdr>
                <w:top w:val="none" w:sz="0" w:space="0" w:color="auto"/>
                <w:left w:val="none" w:sz="0" w:space="0" w:color="auto"/>
                <w:bottom w:val="none" w:sz="0" w:space="0" w:color="auto"/>
                <w:right w:val="none" w:sz="0" w:space="0" w:color="auto"/>
              </w:divBdr>
            </w:div>
            <w:div w:id="486897834">
              <w:marLeft w:val="0"/>
              <w:marRight w:val="0"/>
              <w:marTop w:val="0"/>
              <w:marBottom w:val="0"/>
              <w:divBdr>
                <w:top w:val="none" w:sz="0" w:space="0" w:color="auto"/>
                <w:left w:val="none" w:sz="0" w:space="0" w:color="auto"/>
                <w:bottom w:val="none" w:sz="0" w:space="0" w:color="auto"/>
                <w:right w:val="none" w:sz="0" w:space="0" w:color="auto"/>
              </w:divBdr>
            </w:div>
            <w:div w:id="1354770262">
              <w:marLeft w:val="0"/>
              <w:marRight w:val="0"/>
              <w:marTop w:val="0"/>
              <w:marBottom w:val="0"/>
              <w:divBdr>
                <w:top w:val="none" w:sz="0" w:space="0" w:color="auto"/>
                <w:left w:val="none" w:sz="0" w:space="0" w:color="auto"/>
                <w:bottom w:val="none" w:sz="0" w:space="0" w:color="auto"/>
                <w:right w:val="none" w:sz="0" w:space="0" w:color="auto"/>
              </w:divBdr>
            </w:div>
            <w:div w:id="709888001">
              <w:marLeft w:val="0"/>
              <w:marRight w:val="0"/>
              <w:marTop w:val="0"/>
              <w:marBottom w:val="0"/>
              <w:divBdr>
                <w:top w:val="none" w:sz="0" w:space="0" w:color="auto"/>
                <w:left w:val="none" w:sz="0" w:space="0" w:color="auto"/>
                <w:bottom w:val="none" w:sz="0" w:space="0" w:color="auto"/>
                <w:right w:val="none" w:sz="0" w:space="0" w:color="auto"/>
              </w:divBdr>
            </w:div>
            <w:div w:id="655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9388">
      <w:bodyDiv w:val="1"/>
      <w:marLeft w:val="0"/>
      <w:marRight w:val="0"/>
      <w:marTop w:val="0"/>
      <w:marBottom w:val="0"/>
      <w:divBdr>
        <w:top w:val="none" w:sz="0" w:space="0" w:color="auto"/>
        <w:left w:val="none" w:sz="0" w:space="0" w:color="auto"/>
        <w:bottom w:val="none" w:sz="0" w:space="0" w:color="auto"/>
        <w:right w:val="none" w:sz="0" w:space="0" w:color="auto"/>
      </w:divBdr>
      <w:divsChild>
        <w:div w:id="466092939">
          <w:marLeft w:val="0"/>
          <w:marRight w:val="0"/>
          <w:marTop w:val="0"/>
          <w:marBottom w:val="0"/>
          <w:divBdr>
            <w:top w:val="none" w:sz="0" w:space="0" w:color="auto"/>
            <w:left w:val="none" w:sz="0" w:space="0" w:color="auto"/>
            <w:bottom w:val="none" w:sz="0" w:space="0" w:color="auto"/>
            <w:right w:val="none" w:sz="0" w:space="0" w:color="auto"/>
          </w:divBdr>
          <w:divsChild>
            <w:div w:id="19261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449">
      <w:bodyDiv w:val="1"/>
      <w:marLeft w:val="0"/>
      <w:marRight w:val="0"/>
      <w:marTop w:val="0"/>
      <w:marBottom w:val="0"/>
      <w:divBdr>
        <w:top w:val="none" w:sz="0" w:space="0" w:color="auto"/>
        <w:left w:val="none" w:sz="0" w:space="0" w:color="auto"/>
        <w:bottom w:val="none" w:sz="0" w:space="0" w:color="auto"/>
        <w:right w:val="none" w:sz="0" w:space="0" w:color="auto"/>
      </w:divBdr>
      <w:divsChild>
        <w:div w:id="1402557486">
          <w:marLeft w:val="0"/>
          <w:marRight w:val="0"/>
          <w:marTop w:val="0"/>
          <w:marBottom w:val="0"/>
          <w:divBdr>
            <w:top w:val="none" w:sz="0" w:space="0" w:color="auto"/>
            <w:left w:val="none" w:sz="0" w:space="0" w:color="auto"/>
            <w:bottom w:val="none" w:sz="0" w:space="0" w:color="auto"/>
            <w:right w:val="none" w:sz="0" w:space="0" w:color="auto"/>
          </w:divBdr>
          <w:divsChild>
            <w:div w:id="17807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7496">
      <w:bodyDiv w:val="1"/>
      <w:marLeft w:val="0"/>
      <w:marRight w:val="0"/>
      <w:marTop w:val="0"/>
      <w:marBottom w:val="0"/>
      <w:divBdr>
        <w:top w:val="none" w:sz="0" w:space="0" w:color="auto"/>
        <w:left w:val="none" w:sz="0" w:space="0" w:color="auto"/>
        <w:bottom w:val="none" w:sz="0" w:space="0" w:color="auto"/>
        <w:right w:val="none" w:sz="0" w:space="0" w:color="auto"/>
      </w:divBdr>
      <w:divsChild>
        <w:div w:id="1661735133">
          <w:marLeft w:val="0"/>
          <w:marRight w:val="0"/>
          <w:marTop w:val="0"/>
          <w:marBottom w:val="0"/>
          <w:divBdr>
            <w:top w:val="none" w:sz="0" w:space="0" w:color="auto"/>
            <w:left w:val="none" w:sz="0" w:space="0" w:color="auto"/>
            <w:bottom w:val="none" w:sz="0" w:space="0" w:color="auto"/>
            <w:right w:val="none" w:sz="0" w:space="0" w:color="auto"/>
          </w:divBdr>
          <w:divsChild>
            <w:div w:id="1019434622">
              <w:marLeft w:val="0"/>
              <w:marRight w:val="0"/>
              <w:marTop w:val="0"/>
              <w:marBottom w:val="0"/>
              <w:divBdr>
                <w:top w:val="none" w:sz="0" w:space="0" w:color="auto"/>
                <w:left w:val="none" w:sz="0" w:space="0" w:color="auto"/>
                <w:bottom w:val="none" w:sz="0" w:space="0" w:color="auto"/>
                <w:right w:val="none" w:sz="0" w:space="0" w:color="auto"/>
              </w:divBdr>
            </w:div>
            <w:div w:id="1254582663">
              <w:marLeft w:val="0"/>
              <w:marRight w:val="0"/>
              <w:marTop w:val="0"/>
              <w:marBottom w:val="0"/>
              <w:divBdr>
                <w:top w:val="none" w:sz="0" w:space="0" w:color="auto"/>
                <w:left w:val="none" w:sz="0" w:space="0" w:color="auto"/>
                <w:bottom w:val="none" w:sz="0" w:space="0" w:color="auto"/>
                <w:right w:val="none" w:sz="0" w:space="0" w:color="auto"/>
              </w:divBdr>
            </w:div>
            <w:div w:id="1965379367">
              <w:marLeft w:val="0"/>
              <w:marRight w:val="0"/>
              <w:marTop w:val="0"/>
              <w:marBottom w:val="0"/>
              <w:divBdr>
                <w:top w:val="none" w:sz="0" w:space="0" w:color="auto"/>
                <w:left w:val="none" w:sz="0" w:space="0" w:color="auto"/>
                <w:bottom w:val="none" w:sz="0" w:space="0" w:color="auto"/>
                <w:right w:val="none" w:sz="0" w:space="0" w:color="auto"/>
              </w:divBdr>
            </w:div>
            <w:div w:id="412357105">
              <w:marLeft w:val="0"/>
              <w:marRight w:val="0"/>
              <w:marTop w:val="0"/>
              <w:marBottom w:val="0"/>
              <w:divBdr>
                <w:top w:val="none" w:sz="0" w:space="0" w:color="auto"/>
                <w:left w:val="none" w:sz="0" w:space="0" w:color="auto"/>
                <w:bottom w:val="none" w:sz="0" w:space="0" w:color="auto"/>
                <w:right w:val="none" w:sz="0" w:space="0" w:color="auto"/>
              </w:divBdr>
            </w:div>
            <w:div w:id="1555241064">
              <w:marLeft w:val="0"/>
              <w:marRight w:val="0"/>
              <w:marTop w:val="0"/>
              <w:marBottom w:val="0"/>
              <w:divBdr>
                <w:top w:val="none" w:sz="0" w:space="0" w:color="auto"/>
                <w:left w:val="none" w:sz="0" w:space="0" w:color="auto"/>
                <w:bottom w:val="none" w:sz="0" w:space="0" w:color="auto"/>
                <w:right w:val="none" w:sz="0" w:space="0" w:color="auto"/>
              </w:divBdr>
            </w:div>
            <w:div w:id="16635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6563</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Martin</dc:creator>
  <cp:keywords/>
  <dc:description/>
  <cp:lastModifiedBy>LU Martin</cp:lastModifiedBy>
  <cp:revision>326</cp:revision>
  <cp:lastPrinted>2019-02-28T09:57:00Z</cp:lastPrinted>
  <dcterms:created xsi:type="dcterms:W3CDTF">2019-02-03T13:51:00Z</dcterms:created>
  <dcterms:modified xsi:type="dcterms:W3CDTF">2019-04-13T19:25:00Z</dcterms:modified>
</cp:coreProperties>
</file>