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45" w:rsidRDefault="00840745" w:rsidP="00840745">
      <w:pPr>
        <w:spacing w:line="220" w:lineRule="atLeast"/>
        <w:jc w:val="center"/>
        <w:rPr>
          <w:rFonts w:ascii="黑体" w:eastAsia="黑体" w:hAnsi="黑体"/>
          <w:color w:val="333333"/>
          <w:sz w:val="36"/>
          <w:szCs w:val="36"/>
        </w:rPr>
      </w:pPr>
      <w:r w:rsidRPr="00BD365B">
        <w:rPr>
          <w:rFonts w:ascii="黑体" w:eastAsia="黑体" w:hAnsi="黑体" w:hint="eastAsia"/>
          <w:color w:val="333333"/>
          <w:sz w:val="36"/>
          <w:szCs w:val="36"/>
        </w:rPr>
        <w:t>2017上海国际运动生物力学与临床转化会议</w:t>
      </w:r>
    </w:p>
    <w:p w:rsidR="00840745" w:rsidRDefault="00840745" w:rsidP="00840745">
      <w:pPr>
        <w:spacing w:line="220" w:lineRule="atLeast"/>
        <w:jc w:val="center"/>
        <w:rPr>
          <w:rFonts w:ascii="黑体" w:eastAsia="黑体" w:hAnsi="黑体"/>
          <w:color w:val="333333"/>
          <w:sz w:val="36"/>
          <w:szCs w:val="36"/>
        </w:rPr>
      </w:pPr>
      <w:r w:rsidRPr="00BD365B">
        <w:rPr>
          <w:rFonts w:ascii="黑体" w:eastAsia="黑体" w:hAnsi="黑体"/>
          <w:color w:val="333333"/>
          <w:sz w:val="36"/>
          <w:szCs w:val="36"/>
        </w:rPr>
        <w:t>征文通知</w:t>
      </w:r>
      <w:r w:rsidRPr="006728AF">
        <w:rPr>
          <w:rFonts w:ascii="黑体" w:eastAsia="黑体" w:hAnsi="黑体" w:hint="eastAsia"/>
          <w:color w:val="333333"/>
          <w:sz w:val="36"/>
          <w:szCs w:val="36"/>
        </w:rPr>
        <w:t>(小</w:t>
      </w:r>
      <w:r w:rsidRPr="006728AF">
        <w:rPr>
          <w:rFonts w:ascii="黑体" w:eastAsia="黑体" w:hAnsi="黑体"/>
          <w:color w:val="333333"/>
          <w:sz w:val="36"/>
          <w:szCs w:val="36"/>
        </w:rPr>
        <w:t>2</w:t>
      </w:r>
      <w:r w:rsidRPr="006728AF">
        <w:rPr>
          <w:rFonts w:ascii="黑体" w:eastAsia="黑体" w:hAnsi="黑体" w:hint="eastAsia"/>
          <w:color w:val="333333"/>
          <w:sz w:val="36"/>
          <w:szCs w:val="36"/>
        </w:rPr>
        <w:t>黑)</w:t>
      </w:r>
    </w:p>
    <w:p w:rsidR="00840745" w:rsidRDefault="00840745" w:rsidP="00840745">
      <w:pPr>
        <w:spacing w:after="0"/>
        <w:jc w:val="center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sz w:val="24"/>
          <w:szCs w:val="28"/>
        </w:rPr>
        <w:t>作者：</w:t>
      </w:r>
      <w:r w:rsidRPr="005E1B79">
        <w:rPr>
          <w:rFonts w:ascii="仿宋" w:eastAsia="仿宋" w:hAnsi="仿宋" w:hint="eastAsia"/>
          <w:sz w:val="24"/>
          <w:szCs w:val="28"/>
          <w:vertAlign w:val="superscript"/>
        </w:rPr>
        <w:t>1</w:t>
      </w:r>
      <w:r w:rsidRPr="005E1B79">
        <w:rPr>
          <w:rFonts w:ascii="仿宋" w:eastAsia="仿宋" w:hAnsi="仿宋" w:hint="eastAsia"/>
          <w:sz w:val="24"/>
          <w:szCs w:val="28"/>
        </w:rPr>
        <w:t>上海交通大学数字医学临床转化教育部工程研究中心,</w:t>
      </w:r>
    </w:p>
    <w:p w:rsidR="00840745" w:rsidRDefault="00840745" w:rsidP="00840745">
      <w:pPr>
        <w:spacing w:after="0"/>
        <w:jc w:val="center"/>
        <w:rPr>
          <w:rFonts w:ascii="仿宋" w:eastAsia="仿宋" w:hAnsi="仿宋"/>
          <w:color w:val="333333"/>
          <w:sz w:val="24"/>
          <w:szCs w:val="24"/>
        </w:rPr>
      </w:pPr>
      <w:r w:rsidRPr="005E1B79">
        <w:rPr>
          <w:rFonts w:ascii="仿宋" w:eastAsia="仿宋" w:hAnsi="仿宋" w:hint="eastAsia"/>
          <w:sz w:val="24"/>
          <w:szCs w:val="28"/>
          <w:vertAlign w:val="superscript"/>
        </w:rPr>
        <w:t>2</w:t>
      </w:r>
      <w:r w:rsidRPr="005E1B79">
        <w:rPr>
          <w:rFonts w:ascii="仿宋" w:eastAsia="仿宋" w:hAnsi="仿宋" w:hint="eastAsia"/>
          <w:sz w:val="24"/>
          <w:szCs w:val="28"/>
        </w:rPr>
        <w:t>上海交通大学医学院附属第九人民医院</w:t>
      </w:r>
      <w:r w:rsidRPr="005E1B79">
        <w:rPr>
          <w:rFonts w:ascii="仿宋" w:eastAsia="仿宋" w:hAnsi="仿宋" w:hint="eastAsia"/>
          <w:color w:val="333333"/>
          <w:sz w:val="24"/>
          <w:szCs w:val="24"/>
        </w:rPr>
        <w:t>（小</w:t>
      </w:r>
      <w:r w:rsidRPr="005E1B79">
        <w:rPr>
          <w:rFonts w:ascii="仿宋" w:eastAsia="仿宋" w:hAnsi="仿宋"/>
          <w:color w:val="333333"/>
          <w:sz w:val="24"/>
          <w:szCs w:val="24"/>
        </w:rPr>
        <w:t>4</w:t>
      </w:r>
      <w:r w:rsidRPr="005E1B79">
        <w:rPr>
          <w:rFonts w:ascii="仿宋" w:eastAsia="仿宋" w:hAnsi="仿宋" w:hint="eastAsia"/>
          <w:color w:val="333333"/>
          <w:sz w:val="24"/>
          <w:szCs w:val="24"/>
        </w:rPr>
        <w:t>仿）</w:t>
      </w:r>
    </w:p>
    <w:p w:rsidR="00840745" w:rsidRDefault="00840745" w:rsidP="00840745">
      <w:pPr>
        <w:spacing w:after="0"/>
        <w:jc w:val="center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 w:val="18"/>
          <w:szCs w:val="18"/>
        </w:rPr>
        <w:t>单位：</w:t>
      </w:r>
      <w:r w:rsidRPr="005E1B79">
        <w:rPr>
          <w:rFonts w:asciiTheme="majorEastAsia" w:eastAsiaTheme="majorEastAsia" w:hAnsiTheme="majorEastAsia" w:hint="eastAsia"/>
          <w:sz w:val="18"/>
          <w:szCs w:val="18"/>
        </w:rPr>
        <w:t>上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海交通大学（小</w:t>
      </w:r>
      <w:r w:rsidRPr="005E1B79">
        <w:rPr>
          <w:rFonts w:asciiTheme="minorEastAsia" w:eastAsiaTheme="minorEastAsia" w:hAnsiTheme="minorEastAsia"/>
          <w:sz w:val="18"/>
          <w:szCs w:val="18"/>
        </w:rPr>
        <w:t>5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宋）</w:t>
      </w:r>
    </w:p>
    <w:p w:rsidR="00840745" w:rsidRDefault="00840745" w:rsidP="00840745">
      <w:pPr>
        <w:spacing w:after="0"/>
        <w:jc w:val="center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cs="Arial" w:hint="eastAsia"/>
          <w:b/>
          <w:color w:val="333333"/>
          <w:sz w:val="18"/>
          <w:szCs w:val="18"/>
          <w:shd w:val="clear" w:color="auto" w:fill="FFFFFF"/>
        </w:rPr>
        <w:t>地址：</w:t>
      </w:r>
      <w:r w:rsidRPr="005E1B79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上海市徐汇区华山路1954号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（小</w:t>
      </w:r>
      <w:r w:rsidRPr="005E1B79">
        <w:rPr>
          <w:rFonts w:asciiTheme="minorEastAsia" w:eastAsiaTheme="minorEastAsia" w:hAnsiTheme="minorEastAsia"/>
          <w:sz w:val="18"/>
          <w:szCs w:val="18"/>
        </w:rPr>
        <w:t>5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宋）</w:t>
      </w:r>
    </w:p>
    <w:p w:rsidR="00840745" w:rsidRDefault="00840745" w:rsidP="00840745">
      <w:pPr>
        <w:spacing w:after="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5E1B79">
        <w:rPr>
          <w:rFonts w:asciiTheme="minorEastAsia" w:eastAsiaTheme="minorEastAsia" w:hAnsiTheme="minorEastAsia"/>
          <w:b/>
          <w:sz w:val="18"/>
          <w:szCs w:val="18"/>
        </w:rPr>
        <w:t>E-mail</w:t>
      </w:r>
      <w:r w:rsidRPr="005E1B79">
        <w:rPr>
          <w:rFonts w:asciiTheme="minorEastAsia" w:eastAsiaTheme="minorEastAsia" w:hAnsiTheme="minorEastAsia" w:hint="eastAsia"/>
          <w:b/>
          <w:sz w:val="18"/>
          <w:szCs w:val="18"/>
        </w:rPr>
        <w:t>：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dmctgait@126.com（小</w:t>
      </w:r>
      <w:r w:rsidRPr="005E1B79">
        <w:rPr>
          <w:rFonts w:asciiTheme="minorEastAsia" w:eastAsiaTheme="minorEastAsia" w:hAnsiTheme="minorEastAsia"/>
          <w:sz w:val="18"/>
          <w:szCs w:val="18"/>
        </w:rPr>
        <w:t>5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宋）</w:t>
      </w:r>
    </w:p>
    <w:p w:rsidR="00840745" w:rsidRDefault="00840745" w:rsidP="00840745">
      <w:pPr>
        <w:spacing w:after="0"/>
        <w:ind w:firstLineChars="100" w:firstLine="181"/>
        <w:jc w:val="center"/>
        <w:rPr>
          <w:rFonts w:asciiTheme="minorEastAsia" w:eastAsiaTheme="minorEastAsia" w:hAnsiTheme="minorEastAsia"/>
          <w:sz w:val="18"/>
          <w:szCs w:val="18"/>
        </w:rPr>
      </w:pPr>
      <w:r w:rsidRPr="005E1B79">
        <w:rPr>
          <w:rFonts w:asciiTheme="minorEastAsia" w:eastAsiaTheme="minorEastAsia" w:hAnsiTheme="minorEastAsia" w:hint="eastAsia"/>
          <w:b/>
          <w:sz w:val="18"/>
          <w:szCs w:val="18"/>
        </w:rPr>
        <w:t>电话号码：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021-62934959 ,15262624106)(小</w:t>
      </w:r>
      <w:r w:rsidRPr="005E1B79">
        <w:rPr>
          <w:rFonts w:asciiTheme="minorEastAsia" w:eastAsiaTheme="minorEastAsia" w:hAnsiTheme="minorEastAsia"/>
          <w:sz w:val="18"/>
          <w:szCs w:val="18"/>
        </w:rPr>
        <w:t>5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宋）</w:t>
      </w:r>
    </w:p>
    <w:p w:rsidR="00840745" w:rsidRDefault="00840745" w:rsidP="00840745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</w:p>
    <w:p w:rsidR="00840745" w:rsidRDefault="00840745" w:rsidP="0076786C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目的（</w:t>
      </w:r>
      <w:r w:rsidRPr="005E1B79">
        <w:rPr>
          <w:rFonts w:asciiTheme="minorEastAsia" w:eastAsiaTheme="minorEastAsia" w:hAnsiTheme="minorEastAsia"/>
          <w:b/>
          <w:sz w:val="21"/>
          <w:szCs w:val="21"/>
        </w:rPr>
        <w:t>5</w:t>
      </w: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宋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,行间距1.5倍</w:t>
      </w: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：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本届会议将本着进一步提高运动生物力学研究领域的学术水平，促进研究成果的临床应用与转化的宗旨，在汲取往届会议成功经验的基础上，呈现多种形式的学术交流。我们将邀请来自国内外运动生物力学领域的知名专家</w:t>
      </w:r>
      <w:proofErr w:type="gramStart"/>
      <w:r w:rsidRPr="005E1B79">
        <w:rPr>
          <w:rFonts w:asciiTheme="minorEastAsia" w:eastAsiaTheme="minorEastAsia" w:hAnsiTheme="minorEastAsia" w:hint="eastAsia"/>
          <w:sz w:val="21"/>
          <w:szCs w:val="21"/>
        </w:rPr>
        <w:t>作主</w:t>
      </w:r>
      <w:proofErr w:type="gramEnd"/>
      <w:r w:rsidRPr="005E1B79">
        <w:rPr>
          <w:rFonts w:asciiTheme="minorEastAsia" w:eastAsiaTheme="minorEastAsia" w:hAnsiTheme="minorEastAsia" w:hint="eastAsia"/>
          <w:sz w:val="21"/>
          <w:szCs w:val="21"/>
        </w:rPr>
        <w:t>旨报告，举办以实用技术为主的workshop，以口头发言或壁报展示的学术论文交流，对评选出的会议优秀论文进行奖励, 欢迎相关学科领域的临床医师、研究人员及研究生们积极参与、踊跃投稿。</w:t>
      </w:r>
    </w:p>
    <w:p w:rsidR="00840745" w:rsidRDefault="00840745" w:rsidP="0076786C">
      <w:pPr>
        <w:spacing w:after="0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方法（</w:t>
      </w:r>
      <w:r w:rsidRPr="005E1B79">
        <w:rPr>
          <w:rFonts w:asciiTheme="minorEastAsia" w:eastAsiaTheme="minorEastAsia" w:hAnsiTheme="minorEastAsia"/>
          <w:b/>
          <w:sz w:val="21"/>
          <w:szCs w:val="21"/>
        </w:rPr>
        <w:t>5</w:t>
      </w: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宋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,行间距1.5倍</w:t>
      </w: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：</w:t>
      </w:r>
      <w:r w:rsidRPr="005E1B79">
        <w:rPr>
          <w:rFonts w:asciiTheme="minorEastAsia" w:eastAsiaTheme="minorEastAsia" w:hAnsiTheme="minorEastAsia" w:cs="宋体" w:hint="eastAsia"/>
          <w:bCs/>
          <w:sz w:val="21"/>
          <w:szCs w:val="21"/>
        </w:rPr>
        <w:t>征文领域</w:t>
      </w:r>
      <w:r>
        <w:rPr>
          <w:rFonts w:asciiTheme="minorEastAsia" w:eastAsiaTheme="minorEastAsia" w:hAnsiTheme="minorEastAsia" w:cs="宋体" w:hint="eastAsia"/>
          <w:bCs/>
          <w:sz w:val="21"/>
          <w:szCs w:val="21"/>
        </w:rPr>
        <w:t>(包括但不限于以下主题)</w:t>
      </w:r>
      <w:r w:rsidRPr="005E1B79">
        <w:rPr>
          <w:rFonts w:asciiTheme="minorEastAsia" w:eastAsiaTheme="minorEastAsia" w:hAnsiTheme="minorEastAsia" w:cs="宋体" w:hint="eastAsia"/>
          <w:bCs/>
          <w:sz w:val="21"/>
          <w:szCs w:val="21"/>
        </w:rPr>
        <w:t>：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骨</w:t>
      </w:r>
      <w:proofErr w:type="gramStart"/>
      <w:r w:rsidRPr="005E1B79">
        <w:rPr>
          <w:rFonts w:asciiTheme="minorEastAsia" w:eastAsiaTheme="minorEastAsia" w:hAnsiTheme="minorEastAsia" w:hint="eastAsia"/>
          <w:sz w:val="21"/>
          <w:szCs w:val="21"/>
        </w:rPr>
        <w:t>肌系统</w:t>
      </w:r>
      <w:proofErr w:type="gramEnd"/>
      <w:r w:rsidRPr="005E1B79">
        <w:rPr>
          <w:rFonts w:asciiTheme="minorEastAsia" w:eastAsiaTheme="minorEastAsia" w:hAnsiTheme="minorEastAsia" w:hint="eastAsia"/>
          <w:sz w:val="21"/>
          <w:szCs w:val="21"/>
        </w:rPr>
        <w:t>运动生物力学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步态分析与临床应用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运动生物力学与运动损伤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康复生物力学及康复机器人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足踝生物力学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矫形假肢与足具生物力学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竞技体育生物力学和建模与仿真。</w:t>
      </w:r>
    </w:p>
    <w:p w:rsidR="00840745" w:rsidRDefault="00840745" w:rsidP="0076786C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结果和结论（</w:t>
      </w:r>
      <w:r w:rsidRPr="005E1B79">
        <w:rPr>
          <w:rFonts w:asciiTheme="minorEastAsia" w:eastAsiaTheme="minorEastAsia" w:hAnsiTheme="minorEastAsia"/>
          <w:b/>
          <w:sz w:val="21"/>
          <w:szCs w:val="21"/>
        </w:rPr>
        <w:t>5</w:t>
      </w: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宋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,行间距1.5倍</w:t>
      </w: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：</w:t>
      </w:r>
      <w:r w:rsidRPr="003F3CF4">
        <w:rPr>
          <w:rFonts w:asciiTheme="minorEastAsia" w:eastAsiaTheme="minorEastAsia" w:hAnsiTheme="minorEastAsia" w:cs="宋体"/>
          <w:sz w:val="21"/>
          <w:szCs w:val="21"/>
        </w:rPr>
        <w:t>本次会议接受论文详细摘要</w:t>
      </w:r>
      <w:r w:rsidRPr="003F3CF4">
        <w:rPr>
          <w:rFonts w:asciiTheme="minorEastAsia" w:eastAsiaTheme="minorEastAsia" w:hAnsiTheme="minorEastAsia" w:cs="宋体" w:hint="eastAsia"/>
          <w:sz w:val="21"/>
          <w:szCs w:val="21"/>
        </w:rPr>
        <w:t>，中英文均可</w:t>
      </w:r>
      <w:r w:rsidRPr="003F3CF4">
        <w:rPr>
          <w:rFonts w:asciiTheme="minorEastAsia" w:eastAsiaTheme="minorEastAsia" w:hAnsiTheme="minorEastAsia" w:cs="宋体"/>
          <w:sz w:val="21"/>
          <w:szCs w:val="21"/>
        </w:rPr>
        <w:t>。</w:t>
      </w:r>
      <w:r w:rsidRPr="005E1B79">
        <w:rPr>
          <w:rFonts w:asciiTheme="minorEastAsia" w:eastAsiaTheme="minorEastAsia" w:hAnsiTheme="minorEastAsia" w:cs="宋体"/>
          <w:sz w:val="21"/>
          <w:szCs w:val="21"/>
        </w:rPr>
        <w:t>为规范会议论文摘要的投稿、审稿和</w:t>
      </w:r>
      <w:r w:rsidRPr="005E1B79">
        <w:rPr>
          <w:rFonts w:asciiTheme="minorEastAsia" w:eastAsiaTheme="minorEastAsia" w:hAnsiTheme="minorEastAsia" w:cs="宋体" w:hint="eastAsia"/>
          <w:sz w:val="21"/>
          <w:szCs w:val="21"/>
        </w:rPr>
        <w:t>会议论文集的</w:t>
      </w:r>
      <w:r w:rsidRPr="005E1B79">
        <w:rPr>
          <w:rFonts w:asciiTheme="minorEastAsia" w:eastAsiaTheme="minorEastAsia" w:hAnsiTheme="minorEastAsia" w:cs="宋体"/>
          <w:sz w:val="21"/>
          <w:szCs w:val="21"/>
        </w:rPr>
        <w:t>出版，本次会议将通过网络投稿方式提交会议论文摘要。请作者登陆会议网址</w:t>
      </w:r>
      <w:hyperlink r:id="rId7" w:tgtFrame="_blank" w:history="1">
        <w:r w:rsidRPr="005E1B79">
          <w:rPr>
            <w:rStyle w:val="a5"/>
            <w:rFonts w:asciiTheme="minorEastAsia" w:eastAsiaTheme="minorEastAsia" w:hAnsiTheme="minorEastAsia" w:hint="eastAsia"/>
            <w:color w:val="4696DF"/>
            <w:sz w:val="21"/>
            <w:szCs w:val="21"/>
          </w:rPr>
          <w:t>https://easychair.org/conferences/</w:t>
        </w:r>
      </w:hyperlink>
      <w:r w:rsidRPr="005E1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），</w:t>
      </w:r>
      <w:r w:rsidRPr="005E1B79">
        <w:rPr>
          <w:rFonts w:asciiTheme="minorEastAsia" w:eastAsiaTheme="minorEastAsia" w:hAnsiTheme="minorEastAsia" w:cs="宋体"/>
          <w:sz w:val="21"/>
          <w:szCs w:val="21"/>
        </w:rPr>
        <w:t>根据提示流程进</w:t>
      </w:r>
      <w:r w:rsidRPr="005E1B79">
        <w:rPr>
          <w:rFonts w:asciiTheme="minorEastAsia" w:eastAsiaTheme="minorEastAsia" w:hAnsiTheme="minorEastAsia" w:cs="宋体" w:hint="eastAsia"/>
          <w:sz w:val="21"/>
          <w:szCs w:val="21"/>
        </w:rPr>
        <w:t>行</w:t>
      </w:r>
      <w:r w:rsidRPr="005E1B79">
        <w:rPr>
          <w:rFonts w:asciiTheme="minorEastAsia" w:eastAsiaTheme="minorEastAsia" w:hAnsiTheme="minorEastAsia" w:cs="宋体"/>
          <w:sz w:val="21"/>
          <w:szCs w:val="21"/>
        </w:rPr>
        <w:t>投稿</w:t>
      </w:r>
      <w:r w:rsidRPr="005D4AD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840745" w:rsidRDefault="00840745" w:rsidP="0076786C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结论（</w:t>
      </w:r>
      <w:r w:rsidRPr="005E1B79">
        <w:rPr>
          <w:rFonts w:asciiTheme="minorEastAsia" w:eastAsiaTheme="minorEastAsia" w:hAnsiTheme="minorEastAsia"/>
          <w:b/>
          <w:sz w:val="21"/>
          <w:szCs w:val="21"/>
        </w:rPr>
        <w:t>5</w:t>
      </w: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宋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,行间距1.5倍</w:t>
      </w:r>
      <w:r w:rsidRPr="005E1B79">
        <w:rPr>
          <w:rFonts w:asciiTheme="minorEastAsia" w:eastAsiaTheme="minorEastAsia" w:hAnsiTheme="minorEastAsia" w:hint="eastAsia"/>
          <w:b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：</w:t>
      </w:r>
      <w:r w:rsidDel="000E5DD8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  <w:r w:rsidRPr="005E1B79">
        <w:rPr>
          <w:rFonts w:asciiTheme="minorEastAsia" w:eastAsiaTheme="minorEastAsia" w:hAnsiTheme="minorEastAsia" w:cs="宋体"/>
          <w:sz w:val="21"/>
          <w:szCs w:val="21"/>
        </w:rPr>
        <w:t>所有会议论文摘要经大会学术委员会审稿，决定其在会议的交流形式</w:t>
      </w:r>
      <w:r w:rsidRPr="005E1B79">
        <w:rPr>
          <w:rFonts w:asciiTheme="minorEastAsia" w:eastAsiaTheme="minorEastAsia" w:hAnsiTheme="minorEastAsia" w:cs="宋体" w:hint="eastAsia"/>
          <w:sz w:val="21"/>
          <w:szCs w:val="21"/>
        </w:rPr>
        <w:t>（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口头发言或壁报交流展示</w:t>
      </w:r>
      <w:r w:rsidRPr="005E1B79">
        <w:rPr>
          <w:rFonts w:asciiTheme="minorEastAsia" w:eastAsiaTheme="minorEastAsia" w:hAnsiTheme="minorEastAsia" w:cs="宋体" w:hint="eastAsia"/>
          <w:sz w:val="21"/>
          <w:szCs w:val="21"/>
        </w:rPr>
        <w:t>）</w:t>
      </w:r>
      <w:r w:rsidRPr="005E1B79">
        <w:rPr>
          <w:rFonts w:asciiTheme="minorEastAsia" w:eastAsiaTheme="minorEastAsia" w:hAnsiTheme="minorEastAsia" w:cs="宋体"/>
          <w:sz w:val="21"/>
          <w:szCs w:val="21"/>
        </w:rPr>
        <w:t>并向第一作者（或通讯作者）发出录用通知。</w:t>
      </w:r>
      <w:r w:rsidRPr="005E1B79">
        <w:rPr>
          <w:rFonts w:asciiTheme="minorEastAsia" w:eastAsiaTheme="minorEastAsia" w:hAnsiTheme="minorEastAsia" w:hint="eastAsia"/>
          <w:sz w:val="21"/>
          <w:szCs w:val="21"/>
        </w:rPr>
        <w:t>口头发言时间和壁报制作要求，将在论文录用通知函中告知。参加会议的注册人员可获得国家级继续医学教育</w:t>
      </w:r>
      <w:r w:rsidRPr="005E1B79">
        <w:rPr>
          <w:rFonts w:asciiTheme="minorEastAsia" w:eastAsiaTheme="minorEastAsia" w:hAnsiTheme="minorEastAsia"/>
          <w:sz w:val="21"/>
          <w:szCs w:val="21"/>
        </w:rPr>
        <w:t>I类学分10分并授予证书。</w:t>
      </w:r>
    </w:p>
    <w:p w:rsidR="00840745" w:rsidRPr="003F3CF4" w:rsidRDefault="00840745" w:rsidP="00840745">
      <w:pPr>
        <w:rPr>
          <w:rFonts w:asciiTheme="minorEastAsia" w:eastAsiaTheme="minorEastAsia" w:hAnsiTheme="minorEastAsia" w:cs="宋体"/>
          <w:kern w:val="2"/>
          <w:sz w:val="18"/>
          <w:szCs w:val="18"/>
        </w:rPr>
      </w:pPr>
      <w:bookmarkStart w:id="0" w:name="_GoBack"/>
      <w:bookmarkEnd w:id="0"/>
      <w:r w:rsidRPr="005E1B79">
        <w:rPr>
          <w:rFonts w:asciiTheme="minorEastAsia" w:eastAsiaTheme="minorEastAsia" w:hAnsiTheme="minorEastAsia" w:hint="eastAsia"/>
          <w:b/>
          <w:sz w:val="18"/>
          <w:szCs w:val="18"/>
        </w:rPr>
        <w:t>参考文献：</w:t>
      </w:r>
      <w:r w:rsidRPr="003F3CF4">
        <w:rPr>
          <w:rFonts w:asciiTheme="minorEastAsia" w:eastAsiaTheme="minorEastAsia" w:hAnsiTheme="minorEastAsia" w:hint="eastAsia"/>
          <w:kern w:val="2"/>
          <w:sz w:val="18"/>
          <w:szCs w:val="18"/>
        </w:rPr>
        <w:t>摘要为</w:t>
      </w:r>
      <w:r w:rsidRPr="003F3CF4">
        <w:rPr>
          <w:rFonts w:asciiTheme="minorEastAsia" w:eastAsiaTheme="minorEastAsia" w:hAnsiTheme="minorEastAsia"/>
          <w:kern w:val="2"/>
          <w:sz w:val="18"/>
          <w:szCs w:val="18"/>
        </w:rPr>
        <w:t>A4</w:t>
      </w:r>
      <w:r w:rsidRPr="003F3CF4">
        <w:rPr>
          <w:rFonts w:asciiTheme="minorEastAsia" w:eastAsiaTheme="minorEastAsia" w:hAnsiTheme="minorEastAsia" w:hint="eastAsia"/>
          <w:kern w:val="2"/>
          <w:sz w:val="18"/>
          <w:szCs w:val="18"/>
        </w:rPr>
        <w:t>纸一页，</w:t>
      </w:r>
      <w:r w:rsidRPr="003F3CF4">
        <w:rPr>
          <w:rFonts w:asciiTheme="minorEastAsia" w:eastAsiaTheme="minorEastAsia" w:hAnsiTheme="minorEastAsia"/>
          <w:kern w:val="2"/>
          <w:sz w:val="18"/>
          <w:szCs w:val="18"/>
        </w:rPr>
        <w:t>800-1000</w:t>
      </w:r>
      <w:r w:rsidRPr="003F3CF4">
        <w:rPr>
          <w:rFonts w:asciiTheme="minorEastAsia" w:eastAsiaTheme="minorEastAsia" w:hAnsiTheme="minorEastAsia" w:hint="eastAsia"/>
          <w:kern w:val="2"/>
          <w:sz w:val="18"/>
          <w:szCs w:val="18"/>
        </w:rPr>
        <w:t>字左右，不超过</w:t>
      </w:r>
      <w:r w:rsidRPr="003F3CF4">
        <w:rPr>
          <w:rFonts w:asciiTheme="minorEastAsia" w:eastAsiaTheme="minorEastAsia" w:hAnsiTheme="minorEastAsia"/>
          <w:kern w:val="2"/>
          <w:sz w:val="18"/>
          <w:szCs w:val="18"/>
        </w:rPr>
        <w:t>3</w:t>
      </w:r>
      <w:r w:rsidRPr="003F3CF4">
        <w:rPr>
          <w:rFonts w:asciiTheme="minorEastAsia" w:eastAsiaTheme="minorEastAsia" w:hAnsiTheme="minorEastAsia" w:hint="eastAsia"/>
          <w:kern w:val="2"/>
          <w:sz w:val="18"/>
          <w:szCs w:val="18"/>
        </w:rPr>
        <w:t>篇（小</w:t>
      </w:r>
      <w:r w:rsidRPr="003F3CF4">
        <w:rPr>
          <w:rFonts w:asciiTheme="minorEastAsia" w:eastAsiaTheme="minorEastAsia" w:hAnsiTheme="minorEastAsia"/>
          <w:kern w:val="2"/>
          <w:sz w:val="18"/>
          <w:szCs w:val="18"/>
        </w:rPr>
        <w:t>5</w:t>
      </w:r>
      <w:r w:rsidRPr="003F3CF4">
        <w:rPr>
          <w:rFonts w:asciiTheme="minorEastAsia" w:eastAsiaTheme="minorEastAsia" w:hAnsiTheme="minorEastAsia" w:hint="eastAsia"/>
          <w:kern w:val="2"/>
          <w:sz w:val="18"/>
          <w:szCs w:val="18"/>
        </w:rPr>
        <w:t>宋）</w:t>
      </w:r>
    </w:p>
    <w:p w:rsidR="00840745" w:rsidRDefault="00840745" w:rsidP="00840745">
      <w:pPr>
        <w:spacing w:after="0" w:line="220" w:lineRule="atLeast"/>
      </w:pPr>
      <w:r w:rsidRPr="005E1B79">
        <w:rPr>
          <w:rFonts w:asciiTheme="minorEastAsia" w:eastAsiaTheme="minorEastAsia" w:hAnsiTheme="minorEastAsia" w:hint="eastAsia"/>
          <w:b/>
          <w:sz w:val="18"/>
          <w:szCs w:val="18"/>
        </w:rPr>
        <w:t>基金课题与编号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2017上海国际运动生物力学与临床转化会议（小</w:t>
      </w:r>
      <w:r w:rsidRPr="005E1B79">
        <w:rPr>
          <w:rFonts w:asciiTheme="minorEastAsia" w:eastAsiaTheme="minorEastAsia" w:hAnsiTheme="minorEastAsia"/>
          <w:sz w:val="18"/>
          <w:szCs w:val="18"/>
        </w:rPr>
        <w:t>5</w:t>
      </w:r>
      <w:r w:rsidRPr="005E1B79">
        <w:rPr>
          <w:rFonts w:asciiTheme="minorEastAsia" w:eastAsiaTheme="minorEastAsia" w:hAnsiTheme="minorEastAsia" w:hint="eastAsia"/>
          <w:sz w:val="18"/>
          <w:szCs w:val="18"/>
        </w:rPr>
        <w:t>宋）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ECF" w:rsidRDefault="00B30ECF" w:rsidP="00840745">
      <w:pPr>
        <w:spacing w:after="0"/>
      </w:pPr>
      <w:r>
        <w:separator/>
      </w:r>
    </w:p>
  </w:endnote>
  <w:endnote w:type="continuationSeparator" w:id="0">
    <w:p w:rsidR="00B30ECF" w:rsidRDefault="00B30ECF" w:rsidP="00840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ECF" w:rsidRDefault="00B30ECF" w:rsidP="00840745">
      <w:pPr>
        <w:spacing w:after="0"/>
      </w:pPr>
      <w:r>
        <w:separator/>
      </w:r>
    </w:p>
  </w:footnote>
  <w:footnote w:type="continuationSeparator" w:id="0">
    <w:p w:rsidR="00B30ECF" w:rsidRDefault="00B30ECF" w:rsidP="008407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41D85"/>
    <w:rsid w:val="00222EBF"/>
    <w:rsid w:val="00323B43"/>
    <w:rsid w:val="003354C0"/>
    <w:rsid w:val="003D37D8"/>
    <w:rsid w:val="00426133"/>
    <w:rsid w:val="004358AB"/>
    <w:rsid w:val="004C2942"/>
    <w:rsid w:val="0076786C"/>
    <w:rsid w:val="00840745"/>
    <w:rsid w:val="008B7726"/>
    <w:rsid w:val="009E4C7A"/>
    <w:rsid w:val="00B30ECF"/>
    <w:rsid w:val="00D31D50"/>
    <w:rsid w:val="00EA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07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07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07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074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8407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sychair.org/conferences/?conf=sicbmc20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szl</cp:lastModifiedBy>
  <cp:revision>6</cp:revision>
  <dcterms:created xsi:type="dcterms:W3CDTF">2008-09-11T17:20:00Z</dcterms:created>
  <dcterms:modified xsi:type="dcterms:W3CDTF">2017-01-11T08:21:00Z</dcterms:modified>
</cp:coreProperties>
</file>