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E2BE0" w14:textId="77777777" w:rsidR="00507C43" w:rsidRDefault="00507C43" w:rsidP="00507C43">
      <w:pPr>
        <w:jc w:val="both"/>
      </w:pPr>
      <w:r>
        <w:t>## Intro</w:t>
      </w:r>
    </w:p>
    <w:p w14:paraId="47860066" w14:textId="2781DB7D" w:rsidR="00507C43" w:rsidRDefault="00507C43" w:rsidP="00507C43">
      <w:pPr>
        <w:jc w:val="both"/>
      </w:pPr>
      <w:r>
        <w:t>My name is Wilson Chan, thank you so much for giving me the opportunity</w:t>
      </w:r>
      <w:r w:rsidR="00155BEB">
        <w:t>, which I have attempted</w:t>
      </w:r>
      <w:r>
        <w:t xml:space="preserve"> to the best of my ability. I have completed parts of this project using Windows 10 Home edition</w:t>
      </w:r>
      <w:r w:rsidR="000F6561">
        <w:t xml:space="preserve"> </w:t>
      </w:r>
      <w:r>
        <w:t xml:space="preserve">so some solutions may differ. </w:t>
      </w:r>
    </w:p>
    <w:p w14:paraId="7ACA2297" w14:textId="77777777" w:rsidR="00507C43" w:rsidRDefault="00507C43" w:rsidP="00507C43">
      <w:pPr>
        <w:jc w:val="both"/>
      </w:pPr>
    </w:p>
    <w:p w14:paraId="379DFD62" w14:textId="77777777" w:rsidR="00507C43" w:rsidRDefault="00507C43" w:rsidP="00507C43">
      <w:pPr>
        <w:jc w:val="both"/>
      </w:pPr>
      <w:r>
        <w:t>## Processes</w:t>
      </w:r>
    </w:p>
    <w:p w14:paraId="18F65101" w14:textId="3DC403CA" w:rsidR="00507C43" w:rsidRPr="007513D9" w:rsidRDefault="00507C43" w:rsidP="00507C43">
      <w:pPr>
        <w:jc w:val="both"/>
        <w:rPr>
          <w:b/>
          <w:bCs/>
        </w:rPr>
      </w:pPr>
      <w:proofErr w:type="spellStart"/>
      <w:r w:rsidRPr="007513D9">
        <w:rPr>
          <w:b/>
          <w:bCs/>
        </w:rPr>
        <w:t>Dockerise</w:t>
      </w:r>
      <w:proofErr w:type="spellEnd"/>
      <w:r w:rsidRPr="007513D9">
        <w:rPr>
          <w:b/>
          <w:bCs/>
        </w:rPr>
        <w:t xml:space="preserve"> the application</w:t>
      </w:r>
    </w:p>
    <w:p w14:paraId="0FC8EE65" w14:textId="3F72D241" w:rsidR="00507C43" w:rsidRDefault="00507C43" w:rsidP="00507C43">
      <w:pPr>
        <w:jc w:val="both"/>
      </w:pPr>
      <w:r>
        <w:t>As presented, there are two main components to this project, the Python-Flask framework API and the React frontend. When both are running, it displays a web application that shows RAM and CPU usage on two statistics on the local system. To begin, I experimented on the containerisation of each of these components. To do this, Docker files had to be created in their respective directories.</w:t>
      </w:r>
    </w:p>
    <w:p w14:paraId="32F8D76A" w14:textId="10F010D8" w:rsidR="00507C43" w:rsidRDefault="00507C43" w:rsidP="00507C43">
      <w:pPr>
        <w:jc w:val="both"/>
      </w:pPr>
      <w:r>
        <w:t xml:space="preserve">The </w:t>
      </w:r>
      <w:proofErr w:type="spellStart"/>
      <w:r>
        <w:t>Dockerfile</w:t>
      </w:r>
      <w:proofErr w:type="spellEnd"/>
      <w:r>
        <w:t xml:space="preserve"> that I have set up in the Python API directory is as follows.</w:t>
      </w:r>
    </w:p>
    <w:p w14:paraId="21DD3BC1" w14:textId="64C2F4F9" w:rsidR="00507C43" w:rsidRDefault="00507C43" w:rsidP="00507C43">
      <w:pPr>
        <w:jc w:val="both"/>
      </w:pPr>
      <w:r>
        <w:rPr>
          <w:noProof/>
        </w:rPr>
        <w:drawing>
          <wp:inline distT="0" distB="0" distL="0" distR="0" wp14:anchorId="48BD465A" wp14:editId="636F01AF">
            <wp:extent cx="3576452" cy="201946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2683" cy="202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F1BD" w14:textId="594B8AA0" w:rsidR="00507C43" w:rsidRDefault="00507C43" w:rsidP="00507C43">
      <w:pPr>
        <w:jc w:val="both"/>
      </w:pPr>
      <w:r>
        <w:t xml:space="preserve">Working with system Python version 3.9, the command is followed by copying the container dependencies requirements text. For this instance, I included the essential packages such as flask, flask </w:t>
      </w:r>
      <w:proofErr w:type="spellStart"/>
      <w:r>
        <w:t>cor</w:t>
      </w:r>
      <w:proofErr w:type="spellEnd"/>
      <w:r>
        <w:t xml:space="preserve"> etc that were essential to running the application</w:t>
      </w:r>
      <w:r w:rsidR="00EF142B">
        <w:t xml:space="preserve">. </w:t>
      </w:r>
      <w:proofErr w:type="spellStart"/>
      <w:r w:rsidR="00EF142B">
        <w:t>Gunicorn</w:t>
      </w:r>
      <w:proofErr w:type="spellEnd"/>
      <w:r w:rsidR="00EF142B">
        <w:t xml:space="preserve"> is also added within the file. Then, a copy command copies the entire directory (and directory above). To end, I chose to expose the documentary port 3000 and run the flask command to initiate the server in this array.</w:t>
      </w:r>
    </w:p>
    <w:p w14:paraId="04CE7787" w14:textId="5C5EDD99" w:rsidR="00E71D13" w:rsidRDefault="00EF142B" w:rsidP="00EF142B">
      <w:pPr>
        <w:jc w:val="both"/>
      </w:pPr>
      <w:r>
        <w:t xml:space="preserve">The </w:t>
      </w:r>
      <w:proofErr w:type="spellStart"/>
      <w:r>
        <w:t>Dockerfile</w:t>
      </w:r>
      <w:proofErr w:type="spellEnd"/>
      <w:r>
        <w:t xml:space="preserve"> that I have set up in the React frontend directory is as follows.</w:t>
      </w:r>
      <w:r w:rsidR="00E71D13">
        <w:rPr>
          <w:noProof/>
        </w:rPr>
        <w:drawing>
          <wp:anchor distT="0" distB="0" distL="114300" distR="114300" simplePos="0" relativeHeight="251658240" behindDoc="0" locked="0" layoutInCell="1" allowOverlap="1" wp14:anchorId="303331C2" wp14:editId="33E1113B">
            <wp:simplePos x="0" y="0"/>
            <wp:positionH relativeFrom="column">
              <wp:posOffset>0</wp:posOffset>
            </wp:positionH>
            <wp:positionV relativeFrom="paragraph">
              <wp:posOffset>-2194</wp:posOffset>
            </wp:positionV>
            <wp:extent cx="2031390" cy="1579418"/>
            <wp:effectExtent l="0" t="0" r="6985" b="1905"/>
            <wp:wrapThrough wrapText="bothSides">
              <wp:wrapPolygon edited="0">
                <wp:start x="0" y="0"/>
                <wp:lineTo x="0" y="21366"/>
                <wp:lineTo x="21472" y="21366"/>
                <wp:lineTo x="2147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390" cy="1579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9D8EA" w14:textId="179EFA36" w:rsidR="007513D9" w:rsidRDefault="00EF142B" w:rsidP="00EF142B">
      <w:pPr>
        <w:jc w:val="both"/>
      </w:pPr>
      <w:r>
        <w:t xml:space="preserve">I have chosen the last distribution of Alpine instead of 17 as it was a workaround </w:t>
      </w:r>
      <w:r w:rsidRPr="007513D9">
        <w:rPr>
          <w:i/>
          <w:iCs/>
        </w:rPr>
        <w:t>to Error: error:0308010</w:t>
      </w:r>
      <w:proofErr w:type="gramStart"/>
      <w:r w:rsidRPr="007513D9">
        <w:rPr>
          <w:i/>
          <w:iCs/>
        </w:rPr>
        <w:t>C:digital</w:t>
      </w:r>
      <w:proofErr w:type="gramEnd"/>
      <w:r w:rsidRPr="007513D9">
        <w:rPr>
          <w:i/>
          <w:iCs/>
        </w:rPr>
        <w:t xml:space="preserve"> envelope routines::unsupported</w:t>
      </w:r>
      <w:r>
        <w:t xml:space="preserve">. The copy command captures the </w:t>
      </w:r>
      <w:proofErr w:type="spellStart"/>
      <w:r w:rsidR="007513D9">
        <w:t>json</w:t>
      </w:r>
      <w:proofErr w:type="spellEnd"/>
      <w:r w:rsidR="007513D9">
        <w:t xml:space="preserve"> directory file and installs everything required for the frontend to run.</w:t>
      </w:r>
      <w:r w:rsidR="00E71D13">
        <w:t xml:space="preserve"> The env routes the environment and runs the build commands. </w:t>
      </w:r>
      <w:r w:rsidR="007513D9">
        <w:t xml:space="preserve">To run the containers in tandem sync, I’ve also set up a docker-compose file that works with </w:t>
      </w:r>
      <w:r w:rsidR="007513D9" w:rsidRPr="007513D9">
        <w:rPr>
          <w:i/>
          <w:iCs/>
        </w:rPr>
        <w:t>docker-compose up</w:t>
      </w:r>
      <w:r w:rsidR="007513D9">
        <w:t xml:space="preserve">. </w:t>
      </w:r>
    </w:p>
    <w:p w14:paraId="00DEB36A" w14:textId="46656822" w:rsidR="00EF142B" w:rsidRDefault="00E71D13" w:rsidP="00507C43">
      <w:pPr>
        <w:jc w:val="both"/>
      </w:pPr>
      <w:r>
        <w:rPr>
          <w:noProof/>
        </w:rPr>
        <w:lastRenderedPageBreak/>
        <w:drawing>
          <wp:inline distT="0" distB="0" distL="0" distR="0" wp14:anchorId="664B7626" wp14:editId="78008118">
            <wp:extent cx="481965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C847" w14:textId="5D2ACFCE" w:rsidR="00E71D13" w:rsidRDefault="00E71D13" w:rsidP="00507C43">
      <w:pPr>
        <w:jc w:val="both"/>
      </w:pPr>
      <w:r>
        <w:t>NGINX was installed locally and redirected to port 4000</w:t>
      </w:r>
    </w:p>
    <w:p w14:paraId="69C2CF8B" w14:textId="2E0B97F3" w:rsidR="000F6561" w:rsidRDefault="000F6561" w:rsidP="000F6561">
      <w:pPr>
        <w:jc w:val="both"/>
        <w:rPr>
          <w:b/>
          <w:bCs/>
        </w:rPr>
      </w:pPr>
      <w:r>
        <w:rPr>
          <w:b/>
          <w:bCs/>
        </w:rPr>
        <w:t>Deployment to Amazon EC2/EBS</w:t>
      </w:r>
    </w:p>
    <w:p w14:paraId="0DD11993" w14:textId="29CEDD24" w:rsidR="000F6561" w:rsidRDefault="000F6561" w:rsidP="000F6561">
      <w:pPr>
        <w:jc w:val="both"/>
        <w:rPr>
          <w:b/>
          <w:bCs/>
        </w:rPr>
      </w:pPr>
    </w:p>
    <w:p w14:paraId="00068586" w14:textId="352A1543" w:rsidR="000F6561" w:rsidRDefault="000F6561" w:rsidP="000F6561">
      <w:pPr>
        <w:jc w:val="both"/>
        <w:rPr>
          <w:b/>
          <w:bCs/>
        </w:rPr>
      </w:pPr>
      <w:r>
        <w:rPr>
          <w:b/>
          <w:bCs/>
        </w:rPr>
        <w:t>Deployment to Kubernetes/</w:t>
      </w:r>
      <w:proofErr w:type="spellStart"/>
      <w:r>
        <w:rPr>
          <w:b/>
          <w:bCs/>
        </w:rPr>
        <w:t>Minikube</w:t>
      </w:r>
      <w:proofErr w:type="spellEnd"/>
    </w:p>
    <w:p w14:paraId="2A7E7C57" w14:textId="25075D3D" w:rsidR="000F6561" w:rsidRPr="000F6561" w:rsidRDefault="000F6561" w:rsidP="000F6561">
      <w:pPr>
        <w:jc w:val="both"/>
      </w:pPr>
      <w:r>
        <w:t xml:space="preserve">From the completed Docker compose </w:t>
      </w:r>
      <w:proofErr w:type="spellStart"/>
      <w:r>
        <w:t>yaml</w:t>
      </w:r>
      <w:proofErr w:type="spellEnd"/>
      <w:r>
        <w:t xml:space="preserve">, I used the </w:t>
      </w:r>
      <w:proofErr w:type="spellStart"/>
      <w:r>
        <w:t>Kompose</w:t>
      </w:r>
      <w:proofErr w:type="spellEnd"/>
      <w:r>
        <w:t xml:space="preserve"> conversion tool to convert to a Kubernetes manifest file. Initially, it did not work as the file paths had to be manually corrected. I managed, preliminarily, on Windows Docker Desktop’s Kubernetes integration as well as Kubernetes UI build with </w:t>
      </w:r>
      <w:proofErr w:type="spellStart"/>
      <w:r>
        <w:t>kubectl</w:t>
      </w:r>
      <w:proofErr w:type="spellEnd"/>
      <w:r>
        <w:t>.</w:t>
      </w:r>
    </w:p>
    <w:p w14:paraId="5763F05A" w14:textId="4AB78F6D" w:rsidR="00EF142B" w:rsidRDefault="00EF142B" w:rsidP="00507C43">
      <w:pPr>
        <w:jc w:val="both"/>
      </w:pPr>
    </w:p>
    <w:p w14:paraId="7F06146C" w14:textId="274A7802" w:rsidR="007513D9" w:rsidRDefault="007513D9" w:rsidP="00507C43">
      <w:pPr>
        <w:jc w:val="both"/>
      </w:pPr>
    </w:p>
    <w:p w14:paraId="6EEAB978" w14:textId="3DDA1B24" w:rsidR="007513D9" w:rsidRDefault="007513D9" w:rsidP="00507C43">
      <w:pPr>
        <w:jc w:val="both"/>
      </w:pPr>
    </w:p>
    <w:p w14:paraId="7350194E" w14:textId="77777777" w:rsidR="007513D9" w:rsidRDefault="007513D9" w:rsidP="00507C43">
      <w:pPr>
        <w:jc w:val="both"/>
      </w:pPr>
    </w:p>
    <w:sectPr w:rsidR="00751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43"/>
    <w:rsid w:val="00021A92"/>
    <w:rsid w:val="000F6561"/>
    <w:rsid w:val="00155BEB"/>
    <w:rsid w:val="002C06CB"/>
    <w:rsid w:val="003E4D0F"/>
    <w:rsid w:val="00507C43"/>
    <w:rsid w:val="007513D9"/>
    <w:rsid w:val="009A551F"/>
    <w:rsid w:val="00A357B6"/>
    <w:rsid w:val="00E71D13"/>
    <w:rsid w:val="00EF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875B"/>
  <w15:chartTrackingRefBased/>
  <w15:docId w15:val="{4B1E253B-9276-40B6-84CC-D49617D8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Wilson</dc:creator>
  <cp:keywords/>
  <dc:description/>
  <cp:lastModifiedBy>Chan Wilson</cp:lastModifiedBy>
  <cp:revision>5</cp:revision>
  <dcterms:created xsi:type="dcterms:W3CDTF">2022-06-05T19:06:00Z</dcterms:created>
  <dcterms:modified xsi:type="dcterms:W3CDTF">2022-06-06T10:33:00Z</dcterms:modified>
</cp:coreProperties>
</file>