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40" w:type="pct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Look w:val="04A0" w:firstRow="1" w:lastRow="0" w:firstColumn="1" w:lastColumn="0" w:noHBand="0" w:noVBand="1"/>
      </w:tblPr>
      <w:tblGrid>
        <w:gridCol w:w="2038"/>
        <w:gridCol w:w="6670"/>
      </w:tblGrid>
      <w:tr w:rsidR="00C77D52" w:rsidRPr="00521C8D" w14:paraId="5EF82075" w14:textId="77777777" w:rsidTr="00787565">
        <w:trPr>
          <w:trHeight w:val="506"/>
        </w:trPr>
        <w:tc>
          <w:tcPr>
            <w:tcW w:w="1170" w:type="pct"/>
            <w:shd w:val="clear" w:color="auto" w:fill="FFFFFF"/>
            <w:noWrap/>
            <w:hideMark/>
          </w:tcPr>
          <w:p w14:paraId="67DE52D1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ID: </w:t>
            </w:r>
          </w:p>
        </w:tc>
        <w:tc>
          <w:tcPr>
            <w:tcW w:w="3830" w:type="pct"/>
            <w:shd w:val="clear" w:color="auto" w:fill="FFFFFF"/>
            <w:hideMark/>
          </w:tcPr>
          <w:p w14:paraId="571C0041" w14:textId="08064386" w:rsidR="00C77D52" w:rsidRPr="00521C8D" w:rsidRDefault="00C77D52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521C8D">
              <w:t>U</w:t>
            </w:r>
            <w:r>
              <w:t xml:space="preserve">C - </w:t>
            </w:r>
            <w:r w:rsidR="006742E0">
              <w:t>13</w:t>
            </w:r>
          </w:p>
          <w:p w14:paraId="68429FC4" w14:textId="669C8D53" w:rsidR="00C77D52" w:rsidRPr="00521C8D" w:rsidRDefault="00C77D52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C77D52" w:rsidRPr="00521C8D" w14:paraId="71DF026F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700204D0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3830" w:type="pct"/>
            <w:shd w:val="clear" w:color="auto" w:fill="D9E2F3"/>
            <w:hideMark/>
          </w:tcPr>
          <w:p w14:paraId="187F9760" w14:textId="11A07DFB" w:rsidR="00C77D52" w:rsidRPr="00521C8D" w:rsidRDefault="00C77D52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Receive Purchase Orders</w:t>
            </w:r>
          </w:p>
        </w:tc>
      </w:tr>
      <w:tr w:rsidR="00C77D52" w:rsidRPr="00521C8D" w14:paraId="51417054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136D3DE2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Description:</w:t>
            </w:r>
          </w:p>
        </w:tc>
        <w:tc>
          <w:tcPr>
            <w:tcW w:w="3830" w:type="pct"/>
            <w:shd w:val="clear" w:color="auto" w:fill="auto"/>
            <w:hideMark/>
          </w:tcPr>
          <w:p w14:paraId="60EBCDC2" w14:textId="3B4F8740" w:rsidR="00C77D52" w:rsidRPr="007B5114" w:rsidRDefault="00C77D52" w:rsidP="00787565">
            <w:pPr>
              <w:rPr>
                <w:lang w:val="en-IN"/>
              </w:rPr>
            </w:pPr>
            <w:r w:rsidRPr="00C77D52">
              <w:rPr>
                <w:lang w:val="en-IN"/>
              </w:rPr>
              <w:t>Supplier receives purchase orders from the restaurant and processes them.</w:t>
            </w:r>
          </w:p>
        </w:tc>
      </w:tr>
      <w:tr w:rsidR="00C77D52" w:rsidRPr="00521C8D" w14:paraId="7F774811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567F3316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Primary Actor:</w:t>
            </w:r>
          </w:p>
        </w:tc>
        <w:tc>
          <w:tcPr>
            <w:tcW w:w="3830" w:type="pct"/>
            <w:shd w:val="clear" w:color="auto" w:fill="D9E2F3"/>
            <w:hideMark/>
          </w:tcPr>
          <w:p w14:paraId="68D7B466" w14:textId="11D21702" w:rsidR="00C77D52" w:rsidRPr="00C563B7" w:rsidRDefault="00C77D52" w:rsidP="0078756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color w:val="000000" w:themeColor="text1"/>
              </w:rPr>
              <w:t>Supplier</w:t>
            </w:r>
          </w:p>
          <w:p w14:paraId="36308BFD" w14:textId="77777777" w:rsidR="00C77D52" w:rsidRPr="00C563B7" w:rsidRDefault="00C77D52" w:rsidP="0078756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C77D52" w:rsidRPr="00521C8D" w14:paraId="6E14A79D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1E14A83E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Secondary Actor:</w:t>
            </w:r>
          </w:p>
        </w:tc>
        <w:tc>
          <w:tcPr>
            <w:tcW w:w="3830" w:type="pct"/>
            <w:shd w:val="clear" w:color="auto" w:fill="D9E2F3"/>
          </w:tcPr>
          <w:p w14:paraId="198713F0" w14:textId="77777777" w:rsidR="00C77D52" w:rsidRPr="00521C8D" w:rsidRDefault="00C77D52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RMS, Manager</w:t>
            </w:r>
          </w:p>
        </w:tc>
      </w:tr>
      <w:tr w:rsidR="00C77D52" w:rsidRPr="00521C8D" w14:paraId="5BD98F33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296F328A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Preconditions:</w:t>
            </w:r>
          </w:p>
        </w:tc>
        <w:tc>
          <w:tcPr>
            <w:tcW w:w="3830" w:type="pct"/>
            <w:shd w:val="clear" w:color="auto" w:fill="auto"/>
            <w:hideMark/>
          </w:tcPr>
          <w:p w14:paraId="29F29F64" w14:textId="77657989" w:rsidR="00C77D52" w:rsidRPr="00C77D52" w:rsidRDefault="00C77D52" w:rsidP="00C77D52">
            <w:pPr>
              <w:rPr>
                <w:lang w:val="en-IN"/>
              </w:rPr>
            </w:pPr>
            <w:r w:rsidRPr="00C77D52">
              <w:rPr>
                <w:lang w:val="en-IN"/>
              </w:rPr>
              <w:t>Purchase order must be sent.</w:t>
            </w:r>
          </w:p>
        </w:tc>
      </w:tr>
      <w:tr w:rsidR="00C77D52" w:rsidRPr="00521C8D" w14:paraId="7AEAC3CC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4457897E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Postconditions:</w:t>
            </w:r>
          </w:p>
        </w:tc>
        <w:tc>
          <w:tcPr>
            <w:tcW w:w="3830" w:type="pct"/>
            <w:shd w:val="clear" w:color="auto" w:fill="D9E2F3"/>
            <w:hideMark/>
          </w:tcPr>
          <w:p w14:paraId="2CE22679" w14:textId="40CF8E19" w:rsidR="00C77D52" w:rsidRPr="00C77D52" w:rsidRDefault="00C77D52" w:rsidP="00C77D52">
            <w:pPr>
              <w:rPr>
                <w:lang w:val="en-IN"/>
              </w:rPr>
            </w:pPr>
            <w:r w:rsidRPr="00C77D52">
              <w:rPr>
                <w:lang w:val="en-IN"/>
              </w:rPr>
              <w:t>Order is processed and scheduled for delivery</w:t>
            </w:r>
            <w:r>
              <w:rPr>
                <w:lang w:val="en-IN"/>
              </w:rPr>
              <w:t>.</w:t>
            </w:r>
          </w:p>
        </w:tc>
      </w:tr>
      <w:tr w:rsidR="006742E0" w:rsidRPr="00521C8D" w14:paraId="463CE65C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4B83DA33" w14:textId="4A675F4A" w:rsidR="006742E0" w:rsidRPr="00521C8D" w:rsidRDefault="006742E0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Generalization:</w:t>
            </w:r>
          </w:p>
        </w:tc>
        <w:tc>
          <w:tcPr>
            <w:tcW w:w="3830" w:type="pct"/>
            <w:shd w:val="clear" w:color="auto" w:fill="D9E2F3"/>
          </w:tcPr>
          <w:p w14:paraId="1C56BA7C" w14:textId="0D148839" w:rsidR="006742E0" w:rsidRPr="00C77D52" w:rsidRDefault="006742E0" w:rsidP="00C77D52">
            <w:pPr>
              <w:rPr>
                <w:lang w:val="en-IN"/>
              </w:rPr>
            </w:pPr>
            <w:r w:rsidRPr="006742E0">
              <w:rPr>
                <w:lang w:val="en-IN"/>
              </w:rPr>
              <w:t>Receive Purchase Orders is a specialized case of supplier operations.</w:t>
            </w:r>
            <w:r>
              <w:rPr>
                <w:lang w:val="en-IN"/>
              </w:rPr>
              <w:t xml:space="preserve"> </w:t>
            </w:r>
          </w:p>
        </w:tc>
      </w:tr>
      <w:tr w:rsidR="006742E0" w:rsidRPr="00521C8D" w14:paraId="4D09F4CC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52BCA827" w14:textId="587CE0DA" w:rsidR="006742E0" w:rsidRDefault="006742E0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Dependencies:</w:t>
            </w:r>
          </w:p>
        </w:tc>
        <w:tc>
          <w:tcPr>
            <w:tcW w:w="3830" w:type="pct"/>
            <w:shd w:val="clear" w:color="auto" w:fill="D9E2F3"/>
          </w:tcPr>
          <w:p w14:paraId="2A8BB776" w14:textId="527AF02E" w:rsidR="006742E0" w:rsidRPr="006742E0" w:rsidRDefault="006742E0" w:rsidP="00C77D52">
            <w:pPr>
              <w:rPr>
                <w:lang w:val="en-IN"/>
              </w:rPr>
            </w:pPr>
            <w:r w:rsidRPr="006742E0">
              <w:rPr>
                <w:lang w:val="en-IN"/>
              </w:rPr>
              <w:t>Requires generated purchase orders from the manager.</w:t>
            </w:r>
          </w:p>
        </w:tc>
      </w:tr>
      <w:tr w:rsidR="00C77D52" w:rsidRPr="00521C8D" w14:paraId="6E781F8C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1B667321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Pr="00521C8D">
              <w:rPr>
                <w:rFonts w:ascii="Arial" w:hAnsi="Arial" w:cs="Arial"/>
                <w:sz w:val="22"/>
                <w:szCs w:val="22"/>
              </w:rPr>
              <w:br/>
              <w:t>Success Scenario:</w:t>
            </w:r>
          </w:p>
        </w:tc>
        <w:tc>
          <w:tcPr>
            <w:tcW w:w="3830" w:type="pct"/>
            <w:shd w:val="clear" w:color="auto" w:fill="auto"/>
            <w:hideMark/>
          </w:tcPr>
          <w:p w14:paraId="5BC559E8" w14:textId="77777777" w:rsidR="00C77D52" w:rsidRDefault="00C77D52" w:rsidP="00C77D52">
            <w:pPr>
              <w:pStyle w:val="NormalWeb"/>
              <w:numPr>
                <w:ilvl w:val="0"/>
                <w:numId w:val="1"/>
              </w:numPr>
              <w:rPr>
                <w:lang w:val="en-IN"/>
              </w:rPr>
            </w:pPr>
            <w:r>
              <w:t>Supplier logs into RMS.</w:t>
            </w:r>
          </w:p>
          <w:p w14:paraId="3D16ED5A" w14:textId="5CFCA390" w:rsidR="00C77D52" w:rsidRDefault="00C77D52" w:rsidP="00C77D52">
            <w:pPr>
              <w:pStyle w:val="NormalWeb"/>
              <w:numPr>
                <w:ilvl w:val="0"/>
                <w:numId w:val="1"/>
              </w:numPr>
            </w:pPr>
            <w:r>
              <w:t>View incoming purchase orders.</w:t>
            </w:r>
          </w:p>
          <w:p w14:paraId="339C67E5" w14:textId="0014A653" w:rsidR="00C77D52" w:rsidRDefault="00C77D52" w:rsidP="00C77D52">
            <w:pPr>
              <w:pStyle w:val="NormalWeb"/>
              <w:numPr>
                <w:ilvl w:val="0"/>
                <w:numId w:val="1"/>
              </w:numPr>
            </w:pPr>
            <w:r>
              <w:t>Confirm and process the order.</w:t>
            </w:r>
          </w:p>
          <w:p w14:paraId="70364EC0" w14:textId="2A933609" w:rsidR="00C77D52" w:rsidRPr="002F1B93" w:rsidRDefault="00C77D52" w:rsidP="00C77D52">
            <w:pPr>
              <w:pStyle w:val="NormalWeb"/>
              <w:numPr>
                <w:ilvl w:val="0"/>
                <w:numId w:val="1"/>
              </w:numPr>
            </w:pPr>
            <w:r>
              <w:t>Notify the restaurant about dispatch.</w:t>
            </w:r>
          </w:p>
        </w:tc>
      </w:tr>
      <w:tr w:rsidR="00C77D52" w:rsidRPr="00521C8D" w14:paraId="2BDD68B5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115F2B2F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Extensions or </w:t>
            </w:r>
          </w:p>
          <w:p w14:paraId="0B085E27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Alternate Flow:</w:t>
            </w:r>
          </w:p>
        </w:tc>
        <w:tc>
          <w:tcPr>
            <w:tcW w:w="3830" w:type="pct"/>
            <w:shd w:val="clear" w:color="auto" w:fill="D9E2F3"/>
            <w:hideMark/>
          </w:tcPr>
          <w:p w14:paraId="5B10BADC" w14:textId="1D5803FE" w:rsidR="00C77D52" w:rsidRPr="00D67579" w:rsidRDefault="00C77D52" w:rsidP="00787565">
            <w:pPr>
              <w:pStyle w:val="NormalWeb"/>
              <w:rPr>
                <w:lang w:val="en-IN"/>
              </w:rPr>
            </w:pPr>
            <w:r w:rsidRPr="00C77D52">
              <w:rPr>
                <w:lang w:val="en-IN"/>
              </w:rPr>
              <w:t>If stock is unavailable, the supplier notifies the restaurant</w:t>
            </w:r>
            <w:r>
              <w:rPr>
                <w:lang w:val="en-IN"/>
              </w:rPr>
              <w:t>.</w:t>
            </w:r>
          </w:p>
        </w:tc>
      </w:tr>
      <w:tr w:rsidR="00C77D52" w:rsidRPr="00521C8D" w14:paraId="5ED633CA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6806B8F9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Frequency of Use:</w:t>
            </w:r>
          </w:p>
        </w:tc>
        <w:tc>
          <w:tcPr>
            <w:tcW w:w="3830" w:type="pct"/>
            <w:shd w:val="clear" w:color="auto" w:fill="auto"/>
            <w:hideMark/>
          </w:tcPr>
          <w:p w14:paraId="64F324C3" w14:textId="33AF3BE8" w:rsidR="006742E0" w:rsidRPr="00D67579" w:rsidRDefault="00C77D52" w:rsidP="00787565">
            <w:pPr>
              <w:rPr>
                <w:lang w:val="en-IN"/>
              </w:rPr>
            </w:pPr>
            <w:r>
              <w:rPr>
                <w:lang w:val="en-IN"/>
              </w:rPr>
              <w:t>Weekly.</w:t>
            </w:r>
          </w:p>
        </w:tc>
      </w:tr>
      <w:tr w:rsidR="00C77D52" w:rsidRPr="00521C8D" w14:paraId="51BF8A44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3B6D1E54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Status:</w:t>
            </w:r>
          </w:p>
        </w:tc>
        <w:tc>
          <w:tcPr>
            <w:tcW w:w="3830" w:type="pct"/>
            <w:shd w:val="clear" w:color="auto" w:fill="D9E2F3"/>
            <w:hideMark/>
          </w:tcPr>
          <w:p w14:paraId="643148B7" w14:textId="742DBE5D" w:rsidR="00C77D52" w:rsidRPr="006742E0" w:rsidRDefault="006742E0" w:rsidP="00787565">
            <w:r w:rsidRPr="006742E0">
              <w:t>In Development</w:t>
            </w:r>
          </w:p>
        </w:tc>
      </w:tr>
      <w:tr w:rsidR="00C77D52" w:rsidRPr="00521C8D" w14:paraId="10E14ED6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3C284139" w14:textId="77777777" w:rsidR="00C77D52" w:rsidRPr="00521C8D" w:rsidRDefault="00C77D52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Priority:</w:t>
            </w:r>
          </w:p>
        </w:tc>
        <w:tc>
          <w:tcPr>
            <w:tcW w:w="3830" w:type="pct"/>
            <w:shd w:val="clear" w:color="auto" w:fill="D9E2F3"/>
            <w:hideMark/>
          </w:tcPr>
          <w:p w14:paraId="6F5AFE79" w14:textId="083556BD" w:rsidR="00C77D52" w:rsidRPr="006742E0" w:rsidRDefault="006742E0" w:rsidP="00787565">
            <w:r w:rsidRPr="006742E0">
              <w:t>Medium</w:t>
            </w:r>
          </w:p>
        </w:tc>
      </w:tr>
    </w:tbl>
    <w:p w14:paraId="7809F778" w14:textId="77777777" w:rsidR="00C77D52" w:rsidRDefault="00C77D52"/>
    <w:sectPr w:rsidR="00C77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3501"/>
    <w:multiLevelType w:val="multilevel"/>
    <w:tmpl w:val="4A84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72AD8"/>
    <w:multiLevelType w:val="hybridMultilevel"/>
    <w:tmpl w:val="A6467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4552B"/>
    <w:multiLevelType w:val="multilevel"/>
    <w:tmpl w:val="46CC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F6A94"/>
    <w:multiLevelType w:val="multilevel"/>
    <w:tmpl w:val="14E4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816124">
    <w:abstractNumId w:val="1"/>
  </w:num>
  <w:num w:numId="2" w16cid:durableId="465513852">
    <w:abstractNumId w:val="2"/>
  </w:num>
  <w:num w:numId="3" w16cid:durableId="404300033">
    <w:abstractNumId w:val="3"/>
  </w:num>
  <w:num w:numId="4" w16cid:durableId="165022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52"/>
    <w:rsid w:val="006742E0"/>
    <w:rsid w:val="00942E4D"/>
    <w:rsid w:val="00C53328"/>
    <w:rsid w:val="00C7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E2C7"/>
  <w15:chartTrackingRefBased/>
  <w15:docId w15:val="{A9F4144A-A06D-43BE-9DD3-D9A3DE5E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D52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D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D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D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D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D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D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7D5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Chatterji</dc:creator>
  <cp:keywords/>
  <dc:description/>
  <cp:lastModifiedBy>Rakshit Chatterji</cp:lastModifiedBy>
  <cp:revision>2</cp:revision>
  <dcterms:created xsi:type="dcterms:W3CDTF">2025-03-29T13:25:00Z</dcterms:created>
  <dcterms:modified xsi:type="dcterms:W3CDTF">2025-03-30T09:03:00Z</dcterms:modified>
</cp:coreProperties>
</file>