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gckj69enn2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Concept Map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05r24riyw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q5c3jlqq3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"Concept Map"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options menu icon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Help/Tutorial icon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lcg9416te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View Control Bar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2D/3D view toggle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style selector dropdown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Constellation view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Hierarchical view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view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view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concepts button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in map icon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pse83v2k2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Interactive Canvas Area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Full-screen concept visualization space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nodes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Node shape/icon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 label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Mastery level indicator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count badge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lines between concepts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 type indicator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strength indicator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 boundaries (if in cluster view)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focus indicator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g7p23cpx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Floating Control Panel (Left Side)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Zoom in button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out button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slider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 to screen button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Center on user location button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guw35mi3x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Floating Legend Panel (Right Side)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"Legend" collapsible header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types explanation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concepts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concepts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Mastered concepts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concepts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types explanation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relationship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Weak relationship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User-created connection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 connection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Mastery levels color key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0um45az7u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Selected Concept Info Panel (Bottom Sheet)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 handle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badge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relationships section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Connected to count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Prerequisites list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Leads to list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actions row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concept button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about this button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journey button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connection button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Related insights preview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ha9kodiks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Search Overlay (When Active)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input field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search button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results list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Path from current location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Jump to concept button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j9fa8gpsh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Filter Overlay (When Active)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filter button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options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only mastered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only in journey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by category checkboxes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by difficulty slider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user contributions toggle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Connection density slider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filters button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filters button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pqqt38v52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Map Statistics Bar (Collapsible)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concepts shown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connections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explored percentage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contributions count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sewmafjlo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Navigation Breadcrumbs (When Deep in Map)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path display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Clickable breadcrumb items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 to overview button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5l8b2n72e7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Gesture Instructions Overlay (First Time)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Pinch to zoom instruction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to pan instruction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Tap to select instruction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 press for options instruction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Got it button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a7ds7xy1v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Mini-Map (Corner Overlay)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Miniature map overview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viewport indicator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 to navigate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j1hxfa2y0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Sharing Options (When Activated)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map view button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current view button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as image button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