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ru-RU" w:eastAsia="zxx" w:bidi="zxx"/>
        </w:rPr>
      </w:pPr>
      <w:r>
        <w:rPr>
          <w:lang w:val="ru-RU" w:eastAsia="zxx" w:bidi="zxx"/>
        </w:rPr>
      </w:r>
    </w:p>
    <w:tbl>
      <w:tblPr>
        <w:tblW w:w="985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86"/>
        <w:gridCol w:w="8467"/>
      </w:tblGrid>
      <w:tr>
        <w:trPr/>
        <w:tc>
          <w:tcPr>
            <w:tcW w:w="1386" w:type="dxa"/>
            <w:tcBorders>
              <w:top w:val="single" w:sz="4" w:space="0" w:color="FFFFFF"/>
              <w:left w:val="single" w:sz="4" w:space="0" w:color="FFFFFF"/>
              <w:bottom w:val="single" w:sz="4" w:space="0" w:color="FFFFFF"/>
              <w:right w:val="single" w:sz="4" w:space="0" w:color="FFFFFF"/>
            </w:tcBorders>
          </w:tcPr>
          <w:p>
            <w:pPr>
              <w:pStyle w:val="Normal"/>
              <w:widowControl w:val="false"/>
              <w:spacing w:before="0" w:after="160"/>
              <w:rPr>
                <w:lang w:val="ru-RU"/>
              </w:rPr>
            </w:pPr>
            <w:r>
              <w:rPr/>
              <w:drawing>
                <wp:inline distT="0" distB="0" distL="0" distR="0">
                  <wp:extent cx="733425" cy="828675"/>
                  <wp:effectExtent l="0" t="0" r="0"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inline>
              </w:drawing>
            </w:r>
          </w:p>
        </w:tc>
        <w:tc>
          <w:tcPr>
            <w:tcW w:w="8467" w:type="dxa"/>
            <w:tcBorders>
              <w:top w:val="single" w:sz="4" w:space="0" w:color="FFFFFF"/>
              <w:left w:val="single" w:sz="4" w:space="0" w:color="FFFFFF"/>
              <w:bottom w:val="single" w:sz="4" w:space="0" w:color="FFFFFF"/>
              <w:right w:val="single" w:sz="4" w:space="0" w:color="FFFFFF"/>
            </w:tcBorders>
          </w:tcPr>
          <w:p>
            <w:pPr>
              <w:pStyle w:val="Normal"/>
              <w:widowControl w:val="false"/>
              <w:spacing w:lineRule="auto" w:line="240"/>
              <w:jc w:val="center"/>
              <w:rPr>
                <w:lang w:val="ru-RU"/>
              </w:rPr>
            </w:pPr>
            <w:r>
              <w:rPr>
                <w:b/>
                <w:sz w:val="24"/>
                <w:lang w:val="ru-RU" w:eastAsia="zxx" w:bidi="zxx"/>
              </w:rPr>
              <w:t>Министерство науки и высшего образования Российской Федерации</w:t>
              <w:br/>
              <w:t>Федеральное государственное бюджетное образовательное учреждение высшего образования</w:t>
            </w:r>
          </w:p>
          <w:p>
            <w:pPr>
              <w:pStyle w:val="Normal"/>
              <w:widowControl w:val="false"/>
              <w:spacing w:lineRule="auto" w:line="240"/>
              <w:ind w:right="-2" w:hanging="0"/>
              <w:jc w:val="center"/>
              <w:rPr>
                <w:lang w:val="ru-RU"/>
              </w:rPr>
            </w:pPr>
            <w:r>
              <w:rPr>
                <w:b/>
                <w:sz w:val="24"/>
                <w:lang w:val="ru-RU" w:eastAsia="zxx" w:bidi="zxx"/>
              </w:rPr>
              <w:t>«Московский государственный технический университет</w:t>
              <w:br/>
              <w:t>имени Н.Э. Баумана</w:t>
            </w:r>
          </w:p>
          <w:p>
            <w:pPr>
              <w:pStyle w:val="Normal"/>
              <w:widowControl w:val="false"/>
              <w:spacing w:lineRule="auto" w:line="240" w:before="0" w:after="160"/>
              <w:ind w:right="-2" w:hanging="0"/>
              <w:jc w:val="center"/>
              <w:rPr>
                <w:lang w:val="ru-RU"/>
              </w:rPr>
            </w:pPr>
            <w:r>
              <w:rPr>
                <w:b/>
                <w:sz w:val="24"/>
                <w:lang w:val="ru-RU" w:eastAsia="zxx" w:bidi="zxx"/>
              </w:rPr>
              <w:t>(национальный исследовательский университет)»</w:t>
              <w:br/>
              <w:t>(МГТУ им. Н.Э. Баумана)</w:t>
            </w:r>
          </w:p>
        </w:tc>
      </w:tr>
    </w:tbl>
    <w:p>
      <w:pPr>
        <w:pStyle w:val="Normal"/>
        <w:pBdr>
          <w:bottom w:val="thinThickSmallGap" w:sz="24" w:space="1" w:color="000000"/>
        </w:pBdr>
        <w:jc w:val="center"/>
        <w:rPr>
          <w:bCs/>
          <w:sz w:val="12"/>
          <w:szCs w:val="28"/>
          <w:lang w:val="ru-RU" w:eastAsia="zxx" w:bidi="zxx"/>
        </w:rPr>
      </w:pPr>
      <w:r>
        <w:rPr>
          <w:bCs/>
          <w:sz w:val="12"/>
          <w:szCs w:val="28"/>
          <w:lang w:val="ru-RU" w:eastAsia="zxx" w:bidi="zxx"/>
        </w:rPr>
      </w:r>
    </w:p>
    <w:p>
      <w:pPr>
        <w:pStyle w:val="Normal"/>
        <w:spacing w:lineRule="auto" w:line="240"/>
        <w:ind w:left="360" w:hanging="0"/>
        <w:jc w:val="center"/>
        <w:rPr>
          <w:bCs/>
          <w:sz w:val="20"/>
          <w:szCs w:val="20"/>
          <w:lang w:val="ru-RU" w:eastAsia="zxx" w:bidi="zxx"/>
        </w:rPr>
      </w:pPr>
      <w:r>
        <w:rPr>
          <w:bCs/>
          <w:sz w:val="20"/>
          <w:szCs w:val="20"/>
          <w:lang w:val="ru-RU" w:eastAsia="zxx" w:bidi="zxx"/>
        </w:rPr>
      </w:r>
    </w:p>
    <w:tbl>
      <w:tblPr>
        <w:tblStyle w:val="ac"/>
        <w:tblW w:w="985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951"/>
        <w:gridCol w:w="7902"/>
      </w:tblGrid>
      <w:tr>
        <w:trPr/>
        <w:tc>
          <w:tcPr>
            <w:tcW w:w="195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pPr>
            <w:r>
              <w:rPr>
                <w:rStyle w:val="AllCaps"/>
                <w:rFonts w:eastAsia="Calibri" w:cs=""/>
                <w:kern w:val="0"/>
                <w:sz w:val="24"/>
                <w:szCs w:val="24"/>
                <w:lang w:val="ru-RU" w:eastAsia="zxx" w:bidi="zxx"/>
              </w:rPr>
              <w:t>Факультет</w:t>
            </w:r>
          </w:p>
        </w:tc>
        <w:tc>
          <w:tcPr>
            <w:tcW w:w="790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lang w:val="ru-RU"/>
              </w:rPr>
            </w:pPr>
            <w:r>
              <w:rPr>
                <w:rFonts w:eastAsia="Calibri" w:cs=""/>
                <w:kern w:val="0"/>
                <w:sz w:val="24"/>
                <w:szCs w:val="24"/>
                <w:lang w:val="ru-RU" w:eastAsia="zxx" w:bidi="zxx"/>
              </w:rPr>
              <w:t>«Информатика и системы управления» (ИУ)</w:t>
            </w:r>
          </w:p>
        </w:tc>
      </w:tr>
      <w:tr>
        <w:trPr/>
        <w:tc>
          <w:tcPr>
            <w:tcW w:w="195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pPr>
            <w:r>
              <w:rPr>
                <w:rStyle w:val="AllCaps"/>
                <w:rFonts w:eastAsia="Calibri" w:cs=""/>
                <w:kern w:val="0"/>
                <w:sz w:val="24"/>
                <w:szCs w:val="24"/>
                <w:lang w:val="ru-RU" w:eastAsia="zxx" w:bidi="zxx"/>
              </w:rPr>
              <w:t>Кафедра</w:t>
            </w:r>
          </w:p>
        </w:tc>
        <w:tc>
          <w:tcPr>
            <w:tcW w:w="7902"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before="0" w:after="0"/>
              <w:jc w:val="left"/>
              <w:rPr>
                <w:lang w:val="ru-RU"/>
              </w:rPr>
            </w:pPr>
            <w:r>
              <w:rPr>
                <w:rFonts w:eastAsia="Calibri" w:cs=""/>
                <w:kern w:val="0"/>
                <w:sz w:val="24"/>
                <w:szCs w:val="24"/>
                <w:lang w:val="ru-RU" w:eastAsia="zxx" w:bidi="zxx"/>
              </w:rPr>
              <w:t>«Программное обеспечение ЭВМ и информационные технологии» (ИУ7)</w:t>
            </w:r>
            <w:bookmarkStart w:id="0" w:name="Шапка"/>
            <w:bookmarkEnd w:id="0"/>
          </w:p>
        </w:tc>
      </w:tr>
    </w:tbl>
    <w:p>
      <w:pPr>
        <w:pStyle w:val="Normal"/>
        <w:rPr>
          <w:lang w:val="ru-RU" w:eastAsia="zxx" w:bidi="zxx"/>
        </w:rPr>
      </w:pPr>
      <w:r>
        <w:rPr>
          <w:lang w:val="ru-RU" w:eastAsia="zxx" w:bidi="zxx"/>
        </w:rPr>
      </w:r>
    </w:p>
    <w:p>
      <w:pPr>
        <w:pStyle w:val="Normal"/>
        <w:jc w:val="center"/>
        <w:rPr>
          <w:lang w:val="ru-RU"/>
        </w:rPr>
      </w:pPr>
      <w:r>
        <w:rPr>
          <w:b/>
          <w:bCs/>
          <w:sz w:val="32"/>
          <w:szCs w:val="32"/>
          <w:lang w:val="ru-RU" w:eastAsia="zxx" w:bidi="zxx"/>
        </w:rPr>
        <w:t>Лабораторная  работа №2</w:t>
      </w:r>
    </w:p>
    <w:p>
      <w:pPr>
        <w:pStyle w:val="Normal"/>
        <w:jc w:val="center"/>
        <w:rPr>
          <w:lang w:val="ru-RU"/>
        </w:rPr>
      </w:pPr>
      <w:r>
        <w:rPr>
          <w:b/>
          <w:bCs/>
          <w:sz w:val="32"/>
          <w:szCs w:val="32"/>
          <w:lang w:val="ru-RU" w:eastAsia="zxx" w:bidi="zxx"/>
        </w:rPr>
        <w:t>“</w:t>
      </w:r>
      <w:r>
        <w:rPr>
          <w:b/>
          <w:bCs/>
          <w:sz w:val="32"/>
          <w:szCs w:val="32"/>
          <w:lang w:val="ru-RU" w:eastAsia="zxx" w:bidi="zxx"/>
        </w:rPr>
        <w:t>Записи с вариантами. Обработка таблиц”</w:t>
      </w:r>
    </w:p>
    <w:p>
      <w:pPr>
        <w:pStyle w:val="Normal"/>
        <w:jc w:val="center"/>
        <w:rPr>
          <w:lang w:val="ru-RU"/>
        </w:rPr>
      </w:pPr>
      <w:r>
        <w:rPr>
          <w:b/>
          <w:bCs/>
          <w:sz w:val="32"/>
          <w:szCs w:val="32"/>
          <w:lang w:val="ru-RU" w:eastAsia="zxx" w:bidi="zxx"/>
        </w:rPr>
        <w:t>Вариант №8</w:t>
      </w:r>
    </w:p>
    <w:p>
      <w:pPr>
        <w:pStyle w:val="Normal"/>
        <w:tabs>
          <w:tab w:val="clear" w:pos="720"/>
          <w:tab w:val="left" w:pos="7371" w:leader="none"/>
        </w:tabs>
        <w:rPr>
          <w:sz w:val="32"/>
          <w:szCs w:val="32"/>
          <w:u w:val="none"/>
          <w:lang w:val="ru-RU" w:eastAsia="zxx" w:bidi="zxx"/>
        </w:rPr>
      </w:pPr>
      <w:r>
        <w:rPr>
          <w:sz w:val="32"/>
          <w:szCs w:val="32"/>
          <w:u w:val="none"/>
          <w:lang w:val="ru-RU" w:eastAsia="zxx" w:bidi="zxx"/>
        </w:rPr>
      </w:r>
    </w:p>
    <w:p>
      <w:pPr>
        <w:pStyle w:val="Normal"/>
        <w:tabs>
          <w:tab w:val="clear" w:pos="720"/>
          <w:tab w:val="left" w:pos="7371" w:leader="none"/>
        </w:tabs>
        <w:rPr>
          <w:lang w:val="ru-RU" w:eastAsia="zxx" w:bidi="zxx"/>
        </w:rPr>
      </w:pPr>
      <w:r>
        <w:rPr>
          <w:lang w:val="ru-RU" w:eastAsia="zxx" w:bidi="zxx"/>
        </w:rPr>
      </w:r>
    </w:p>
    <w:p>
      <w:pPr>
        <w:pStyle w:val="Normal"/>
        <w:tabs>
          <w:tab w:val="clear" w:pos="720"/>
          <w:tab w:val="left" w:pos="7371" w:leader="none"/>
        </w:tabs>
        <w:rPr>
          <w:lang w:val="ru-RU" w:eastAsia="zxx" w:bidi="zxx"/>
        </w:rPr>
      </w:pPr>
      <w:r>
        <w:rPr>
          <w:lang w:val="ru-RU" w:eastAsia="zxx" w:bidi="zxx"/>
        </w:rPr>
      </w:r>
    </w:p>
    <w:p>
      <w:pPr>
        <w:pStyle w:val="Normal"/>
        <w:tabs>
          <w:tab w:val="clear" w:pos="720"/>
          <w:tab w:val="left" w:pos="7371" w:leader="none"/>
        </w:tabs>
        <w:rPr>
          <w:lang w:val="ru-RU" w:eastAsia="zxx" w:bidi="zxx"/>
        </w:rPr>
      </w:pPr>
      <w:r>
        <w:rPr>
          <w:lang w:val="ru-RU" w:eastAsia="zxx" w:bidi="zxx"/>
        </w:rPr>
      </w:r>
    </w:p>
    <w:p>
      <w:pPr>
        <w:pStyle w:val="Normal"/>
        <w:tabs>
          <w:tab w:val="clear" w:pos="720"/>
          <w:tab w:val="left" w:pos="7371" w:leader="none"/>
        </w:tabs>
        <w:rPr>
          <w:lang w:val="ru-RU" w:eastAsia="zxx" w:bidi="zxx"/>
        </w:rPr>
      </w:pPr>
      <w:r>
        <w:rPr>
          <w:lang w:val="ru-RU" w:eastAsia="zxx" w:bidi="zxx"/>
        </w:rPr>
      </w:r>
    </w:p>
    <w:tbl>
      <w:tblPr>
        <w:tblStyle w:val="ac"/>
        <w:tblW w:w="9777" w:type="dxa"/>
        <w:jc w:val="left"/>
        <w:tblInd w:w="-29" w:type="dxa"/>
        <w:tblLayout w:type="fixed"/>
        <w:tblCellMar>
          <w:top w:w="0" w:type="dxa"/>
          <w:left w:w="5" w:type="dxa"/>
          <w:bottom w:w="0" w:type="dxa"/>
          <w:right w:w="5" w:type="dxa"/>
        </w:tblCellMar>
        <w:tblLook w:val="04a0" w:noHBand="0" w:noVBand="1" w:firstColumn="1" w:lastRow="0" w:lastColumn="0" w:firstRow="1"/>
      </w:tblPr>
      <w:tblGrid>
        <w:gridCol w:w="6751"/>
        <w:gridCol w:w="3025"/>
      </w:tblGrid>
      <w:tr>
        <w:trPr>
          <w:trHeight w:val="1021" w:hRule="atLeast"/>
        </w:trPr>
        <w:tc>
          <w:tcPr>
            <w:tcW w:w="6751" w:type="dxa"/>
            <w:tcBorders>
              <w:top w:val="single" w:sz="4" w:space="0" w:color="FFFFFF"/>
              <w:left w:val="single" w:sz="4" w:space="0" w:color="FFFFFF"/>
              <w:bottom w:val="single" w:sz="4" w:space="0" w:color="FFFFFF"/>
              <w:right w:val="single" w:sz="4" w:space="0" w:color="FFFFFF"/>
            </w:tcBorders>
          </w:tcPr>
          <w:p>
            <w:pPr>
              <w:pStyle w:val="Normal"/>
              <w:widowControl w:val="false"/>
              <w:tabs>
                <w:tab w:val="clear" w:pos="720"/>
                <w:tab w:val="left" w:pos="7371" w:leader="none"/>
              </w:tabs>
              <w:suppressAutoHyphens w:val="true"/>
              <w:spacing w:lineRule="auto" w:line="276" w:before="0" w:after="0"/>
              <w:jc w:val="left"/>
              <w:rPr>
                <w:lang w:val="ru-RU"/>
              </w:rPr>
            </w:pPr>
            <w:r>
              <w:rPr>
                <w:rFonts w:eastAsia="Calibri" w:cs=""/>
                <w:kern w:val="0"/>
                <w:szCs w:val="22"/>
                <w:shd w:fill="auto" w:val="clear"/>
                <w:lang w:val="ru-RU" w:eastAsia="zxx" w:bidi="zxx"/>
              </w:rPr>
              <w:t>Студент:</w:t>
              <w:br/>
            </w:r>
            <w:sdt>
              <w:sdtPr>
                <w:alias w:val="ФИО студента"/>
                <w:text/>
              </w:sdtPr>
              <w:sdtContent>
                <w:r>
                  <w:rPr/>
                  <w:t>Князев Дмитрий Юрьевич</w:t>
                </w:r>
              </w:sdtContent>
            </w:sdt>
            <w:r>
              <w:rPr>
                <w:rFonts w:eastAsia="Calibri" w:cs=""/>
                <w:kern w:val="0"/>
                <w:szCs w:val="22"/>
                <w:shd w:fill="auto" w:val="clear"/>
                <w:lang w:val="ru-RU" w:eastAsia="zxx" w:bidi="zxx"/>
              </w:rPr>
              <w:t xml:space="preserve">, группа </w:t>
            </w:r>
            <w:sdt>
              <w:sdtPr>
                <w:alias w:val="Группа"/>
                <w:text/>
              </w:sdtPr>
              <w:sdtContent>
                <w:r>
                  <w:rPr/>
                  <w:t>ИУ7-33Б</w:t>
                </w:r>
              </w:sdtContent>
            </w:sdt>
          </w:p>
        </w:tc>
        <w:tc>
          <w:tcPr>
            <w:tcW w:w="3025" w:type="dxa"/>
            <w:tcBorders>
              <w:top w:val="single" w:sz="4" w:space="0" w:color="FFFFFF"/>
              <w:left w:val="single" w:sz="4" w:space="0" w:color="FFFFFF"/>
              <w:bottom w:val="single" w:sz="4" w:space="0" w:color="FFFFFF"/>
              <w:right w:val="single" w:sz="4" w:space="0" w:color="FFFFFF"/>
            </w:tcBorders>
            <w:vAlign w:val="bottom"/>
          </w:tcPr>
          <w:p>
            <w:pPr>
              <w:pStyle w:val="Normal"/>
              <w:widowControl w:val="false"/>
              <w:tabs>
                <w:tab w:val="clear" w:pos="720"/>
                <w:tab w:val="left" w:pos="6804" w:leader="none"/>
              </w:tabs>
              <w:suppressAutoHyphens w:val="true"/>
              <w:spacing w:lineRule="auto" w:line="276" w:before="0" w:after="0"/>
              <w:jc w:val="center"/>
              <w:rPr>
                <w:lang w:val="ru-RU"/>
              </w:rPr>
            </w:pPr>
            <w:r>
              <w:rPr>
                <w:rFonts w:eastAsia="Calibri" w:cs=""/>
                <w:kern w:val="0"/>
                <w:szCs w:val="22"/>
                <w:lang w:val="ru-RU" w:eastAsia="zxx" w:bidi="zxx"/>
              </w:rPr>
              <w:t>____________________</w:t>
            </w:r>
          </w:p>
          <w:p>
            <w:pPr>
              <w:pStyle w:val="Normal"/>
              <w:widowControl w:val="false"/>
              <w:tabs>
                <w:tab w:val="clear" w:pos="720"/>
                <w:tab w:val="left" w:pos="7371" w:leader="none"/>
              </w:tabs>
              <w:suppressAutoHyphens w:val="true"/>
              <w:spacing w:lineRule="auto" w:line="276" w:before="0" w:after="0"/>
              <w:jc w:val="center"/>
              <w:rPr>
                <w:lang w:val="ru-RU"/>
              </w:rPr>
            </w:pPr>
            <w:bookmarkStart w:id="1" w:name="Место_подписи"/>
            <w:r>
              <w:rPr>
                <w:rFonts w:eastAsia="Calibri" w:cs=""/>
                <w:kern w:val="0"/>
                <w:sz w:val="20"/>
                <w:szCs w:val="20"/>
                <w:lang w:val="ru-RU" w:eastAsia="zxx" w:bidi="zxx"/>
              </w:rPr>
              <w:t>(подпись, дата)</w:t>
            </w:r>
            <w:bookmarkEnd w:id="1"/>
          </w:p>
        </w:tc>
      </w:tr>
      <w:tr>
        <w:trPr>
          <w:trHeight w:val="1021" w:hRule="atLeast"/>
        </w:trPr>
        <w:tc>
          <w:tcPr>
            <w:tcW w:w="6751" w:type="dxa"/>
            <w:tcBorders>
              <w:top w:val="single" w:sz="4" w:space="0" w:color="FFFFFF"/>
              <w:left w:val="single" w:sz="4" w:space="0" w:color="FFFFFF"/>
              <w:bottom w:val="single" w:sz="4" w:space="0" w:color="FFFFFF"/>
              <w:right w:val="single" w:sz="4" w:space="0" w:color="FFFFFF"/>
            </w:tcBorders>
          </w:tcPr>
          <w:p>
            <w:pPr>
              <w:pStyle w:val="Normal"/>
              <w:widowControl w:val="false"/>
              <w:suppressAutoHyphens w:val="true"/>
              <w:spacing w:lineRule="auto" w:line="276" w:before="0" w:after="0"/>
              <w:jc w:val="left"/>
              <w:rPr>
                <w:lang w:val="ru-RU"/>
              </w:rPr>
            </w:pPr>
            <w:r>
              <w:rPr>
                <w:rFonts w:eastAsia="Calibri" w:cs=""/>
                <w:kern w:val="0"/>
                <w:szCs w:val="22"/>
                <w:shd w:fill="auto" w:val="clear"/>
                <w:lang w:val="ru-RU" w:eastAsia="zxx" w:bidi="zxx"/>
              </w:rPr>
              <w:t>Преподаватель:</w:t>
            </w:r>
          </w:p>
          <w:p>
            <w:pPr>
              <w:pStyle w:val="Normal"/>
              <w:widowControl w:val="false"/>
              <w:suppressAutoHyphens w:val="true"/>
              <w:spacing w:lineRule="auto" w:line="276" w:before="0" w:after="0"/>
              <w:jc w:val="left"/>
              <w:rPr>
                <w:lang w:val="ru-RU"/>
              </w:rPr>
            </w:pPr>
            <w:sdt>
              <w:sdtPr>
                <w:alias w:val="ФИО руководителя2"/>
                <w:text/>
              </w:sdtPr>
              <w:sdtContent>
                <w:r>
                  <w:rPr/>
                  <w:t>Силантьева Александра Васильевна</w:t>
                </w:r>
              </w:sdtContent>
            </w:sdt>
          </w:p>
        </w:tc>
        <w:tc>
          <w:tcPr>
            <w:tcW w:w="3025" w:type="dxa"/>
            <w:tcBorders>
              <w:top w:val="single" w:sz="4" w:space="0" w:color="FFFFFF"/>
              <w:left w:val="single" w:sz="4" w:space="0" w:color="FFFFFF"/>
              <w:bottom w:val="single" w:sz="4" w:space="0" w:color="FFFFFF"/>
              <w:right w:val="single" w:sz="4" w:space="0" w:color="FFFFFF"/>
            </w:tcBorders>
            <w:vAlign w:val="bottom"/>
          </w:tcPr>
          <w:p>
            <w:pPr>
              <w:pStyle w:val="Normal"/>
              <w:widowControl w:val="false"/>
              <w:tabs>
                <w:tab w:val="clear" w:pos="720"/>
                <w:tab w:val="left" w:pos="6804" w:leader="none"/>
              </w:tabs>
              <w:suppressAutoHyphens w:val="true"/>
              <w:spacing w:lineRule="auto" w:line="276" w:before="0" w:after="0"/>
              <w:jc w:val="center"/>
              <w:rPr>
                <w:lang w:val="ru-RU"/>
              </w:rPr>
            </w:pPr>
            <w:r>
              <w:rPr>
                <w:rFonts w:eastAsia="Calibri" w:cs=""/>
                <w:kern w:val="0"/>
                <w:szCs w:val="22"/>
                <w:lang w:val="ru-RU" w:eastAsia="zxx" w:bidi="zxx"/>
              </w:rPr>
              <w:t>____________________</w:t>
            </w:r>
          </w:p>
          <w:p>
            <w:pPr>
              <w:pStyle w:val="Normal"/>
              <w:widowControl w:val="false"/>
              <w:tabs>
                <w:tab w:val="clear" w:pos="720"/>
                <w:tab w:val="left" w:pos="7371" w:leader="none"/>
              </w:tabs>
              <w:suppressAutoHyphens w:val="true"/>
              <w:spacing w:lineRule="auto" w:line="276" w:before="0" w:after="0"/>
              <w:jc w:val="center"/>
              <w:rPr>
                <w:lang w:val="ru-RU"/>
              </w:rPr>
            </w:pPr>
            <w:r>
              <w:rPr>
                <w:rFonts w:eastAsia="Calibri" w:cs=""/>
                <w:kern w:val="0"/>
                <w:szCs w:val="22"/>
                <w:lang w:val="ru-RU" w:eastAsia="zxx" w:bidi="zxx"/>
              </w:rPr>
              <w:fldChar w:fldCharType="begin"/>
            </w:r>
            <w:r>
              <w:rPr>
                <w:kern w:val="0"/>
                <w:szCs w:val="22"/>
                <w:rFonts w:eastAsia="Calibri" w:cs=""/>
                <w:lang w:val="ru-RU" w:eastAsia="zxx" w:bidi="zxx"/>
              </w:rPr>
              <w:instrText xml:space="preserve"> REF Место_подписи \h </w:instrText>
            </w:r>
            <w:r>
              <w:rPr>
                <w:kern w:val="0"/>
                <w:szCs w:val="22"/>
                <w:rFonts w:eastAsia="Calibri" w:cs=""/>
                <w:lang w:val="ru-RU" w:eastAsia="zxx" w:bidi="zxx"/>
              </w:rPr>
              <w:fldChar w:fldCharType="separate"/>
            </w:r>
            <w:r>
              <w:rPr>
                <w:kern w:val="0"/>
                <w:szCs w:val="22"/>
                <w:rFonts w:eastAsia="Calibri" w:cs=""/>
                <w:lang w:val="ru-RU" w:eastAsia="zxx" w:bidi="zxx"/>
              </w:rPr>
              <w:t>(подпись, дата)</w:t>
            </w:r>
            <w:r>
              <w:rPr>
                <w:kern w:val="0"/>
                <w:szCs w:val="22"/>
                <w:rFonts w:eastAsia="Calibri" w:cs=""/>
                <w:lang w:val="ru-RU" w:eastAsia="zxx" w:bidi="zxx"/>
              </w:rPr>
              <w:fldChar w:fldCharType="end"/>
            </w:r>
          </w:p>
        </w:tc>
      </w:tr>
    </w:tbl>
    <w:p>
      <w:pPr>
        <w:pStyle w:val="Normal"/>
        <w:tabs>
          <w:tab w:val="clear" w:pos="720"/>
          <w:tab w:val="left" w:pos="7371" w:leader="none"/>
        </w:tabs>
        <w:rPr>
          <w:rFonts w:ascii="Times" w:hAnsi="Times"/>
          <w:sz w:val="28"/>
          <w:szCs w:val="28"/>
          <w:lang w:val="ru-RU"/>
        </w:rPr>
      </w:pPr>
      <w:r>
        <w:rPr>
          <w:rFonts w:ascii="Times" w:hAnsi="Times"/>
          <w:sz w:val="28"/>
          <w:szCs w:val="28"/>
          <w:lang w:val="ru-RU"/>
        </w:rPr>
      </w:r>
      <w:r>
        <w:br w:type="page"/>
      </w:r>
    </w:p>
    <w:p>
      <w:pPr>
        <w:pStyle w:val="Normal"/>
        <w:jc w:val="center"/>
        <w:rPr>
          <w:lang w:val="ru-RU"/>
        </w:rPr>
      </w:pPr>
      <w:r>
        <w:rPr>
          <w:rFonts w:ascii="Times" w:hAnsi="Times"/>
          <w:sz w:val="36"/>
          <w:szCs w:val="36"/>
          <w:lang w:val="ru-RU" w:eastAsia="zxx" w:bidi="zxx"/>
        </w:rPr>
        <w:t>Оглавление</w:t>
      </w:r>
    </w:p>
    <w:p>
      <w:pPr>
        <w:pStyle w:val="Normal"/>
        <w:jc w:val="left"/>
        <w:rPr>
          <w:lang w:val="ru-RU"/>
        </w:rPr>
      </w:pPr>
      <w:r>
        <w:rPr>
          <w:rFonts w:ascii="Times" w:hAnsi="Times"/>
          <w:sz w:val="32"/>
          <w:szCs w:val="32"/>
          <w:lang w:val="ru-RU" w:eastAsia="zxx" w:bidi="zxx"/>
        </w:rPr>
        <w:t>Условия задачи</w:t>
        <w:tab/>
        <w:tab/>
        <w:tab/>
        <w:tab/>
        <w:tab/>
        <w:tab/>
        <w:tab/>
        <w:tab/>
        <w:tab/>
        <w:t>3</w:t>
      </w:r>
    </w:p>
    <w:p>
      <w:pPr>
        <w:pStyle w:val="Normal"/>
        <w:rPr>
          <w:lang w:val="ru-RU"/>
        </w:rPr>
      </w:pPr>
      <w:r>
        <w:rPr>
          <w:rFonts w:ascii="Times" w:hAnsi="Times"/>
          <w:sz w:val="32"/>
          <w:szCs w:val="32"/>
          <w:lang w:val="ru-RU" w:eastAsia="zxx" w:bidi="zxx"/>
        </w:rPr>
        <w:t>Входные и выходные данные</w:t>
        <w:tab/>
        <w:tab/>
        <w:tab/>
        <w:tab/>
        <w:tab/>
        <w:tab/>
        <w:t>4</w:t>
      </w:r>
    </w:p>
    <w:p>
      <w:pPr>
        <w:pStyle w:val="Normal"/>
        <w:rPr>
          <w:lang w:val="ru-RU"/>
        </w:rPr>
      </w:pPr>
      <w:r>
        <w:rPr>
          <w:rFonts w:ascii="Times" w:hAnsi="Times"/>
          <w:sz w:val="32"/>
          <w:szCs w:val="32"/>
          <w:lang w:val="ru-RU" w:eastAsia="zxx" w:bidi="zxx"/>
        </w:rPr>
        <w:t xml:space="preserve">Описание структур данных </w:t>
        <w:tab/>
        <w:tab/>
        <w:tab/>
        <w:tab/>
        <w:tab/>
        <w:tab/>
        <w:t>5</w:t>
      </w:r>
    </w:p>
    <w:p>
      <w:pPr>
        <w:pStyle w:val="Normal"/>
        <w:rPr>
          <w:lang w:val="ru-RU"/>
        </w:rPr>
      </w:pPr>
      <w:r>
        <w:rPr>
          <w:rFonts w:ascii="Times" w:hAnsi="Times"/>
          <w:sz w:val="32"/>
          <w:szCs w:val="32"/>
          <w:lang w:val="ru-RU" w:eastAsia="zxx" w:bidi="zxx"/>
        </w:rPr>
        <w:t>Оценка эффективности</w:t>
        <w:tab/>
        <w:tab/>
        <w:tab/>
        <w:tab/>
        <w:tab/>
        <w:tab/>
        <w:tab/>
        <w:t>7</w:t>
      </w:r>
    </w:p>
    <w:p>
      <w:pPr>
        <w:pStyle w:val="Normal"/>
        <w:rPr>
          <w:lang w:val="ru-RU"/>
        </w:rPr>
      </w:pPr>
      <w:r>
        <w:rPr>
          <w:rFonts w:ascii="Times" w:hAnsi="Times"/>
          <w:sz w:val="32"/>
          <w:szCs w:val="32"/>
          <w:lang w:val="ru-RU" w:eastAsia="zxx" w:bidi="zxx"/>
        </w:rPr>
        <w:t>Особенности реализации</w:t>
        <w:tab/>
        <w:tab/>
        <w:tab/>
        <w:tab/>
        <w:tab/>
        <w:tab/>
        <w:tab/>
        <w:t>9</w:t>
      </w:r>
    </w:p>
    <w:p>
      <w:pPr>
        <w:pStyle w:val="Normal"/>
        <w:rPr>
          <w:lang w:val="ru-RU"/>
        </w:rPr>
      </w:pPr>
      <w:r>
        <w:rPr>
          <w:rFonts w:ascii="Times" w:hAnsi="Times"/>
          <w:sz w:val="32"/>
          <w:szCs w:val="32"/>
          <w:lang w:val="ru-RU" w:eastAsia="zxx" w:bidi="zxx"/>
        </w:rPr>
        <w:t>Вывод</w:t>
        <w:tab/>
        <w:tab/>
        <w:tab/>
        <w:tab/>
        <w:tab/>
        <w:tab/>
        <w:tab/>
        <w:tab/>
        <w:tab/>
        <w:tab/>
        <w:t>9</w:t>
      </w:r>
    </w:p>
    <w:p>
      <w:pPr>
        <w:pStyle w:val="Normal"/>
        <w:rPr>
          <w:lang w:val="ru-RU"/>
        </w:rPr>
      </w:pPr>
      <w:r>
        <w:rPr>
          <w:rFonts w:ascii="Times" w:hAnsi="Times"/>
          <w:sz w:val="32"/>
          <w:szCs w:val="32"/>
          <w:lang w:val="ru-RU" w:eastAsia="zxx" w:bidi="zxx"/>
        </w:rPr>
        <w:t>Контрольные вопросы</w:t>
        <w:tab/>
        <w:tab/>
        <w:tab/>
        <w:tab/>
        <w:tab/>
        <w:tab/>
        <w:tab/>
        <w:t>10</w:t>
      </w:r>
      <w:r>
        <w:br w:type="page"/>
      </w:r>
    </w:p>
    <w:p>
      <w:pPr>
        <w:pStyle w:val="Normal"/>
        <w:rPr>
          <w:lang w:val="ru-RU"/>
        </w:rPr>
      </w:pPr>
      <w:r>
        <w:rPr>
          <w:rFonts w:ascii="Times" w:hAnsi="Times"/>
          <w:b/>
          <w:bCs/>
          <w:sz w:val="32"/>
          <w:szCs w:val="32"/>
          <w:lang w:val="ru-RU" w:eastAsia="zxx" w:bidi="zxx"/>
        </w:rPr>
        <w:t>Условия задачи:</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 xml:space="preserve">Создать таблицу, содержащую не менее 40-ка записей (тип – запись с вариантами (объединениями)). Упорядочить данные в ней по возрастанию ключей, двумя алгоритмами сортировки, где ключ –  название театра), используя: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ab/>
        <w:t xml:space="preserve">а) саму таблицу,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ab/>
        <w:t xml:space="preserve">б)массив ключей.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 xml:space="preserve">Добавить возможность удаления записей по номеру и добавления новых записей в конец таблицы в ручном режиме </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eastAsia="zxx" w:bidi="zxx"/>
        </w:rPr>
        <w:t>Добавить возможность вывода списка всех музыкальных спектаклей для детей указанного возраста с продолжительностью меньше указанной.</w:t>
      </w:r>
    </w:p>
    <w:p>
      <w:pPr>
        <w:pStyle w:val="Normal"/>
        <w:rPr>
          <w:lang w:val="ru-RU"/>
        </w:rPr>
      </w:pPr>
      <w:r>
        <w:rPr>
          <w:rFonts w:ascii="Times" w:hAnsi="Times"/>
          <w:sz w:val="28"/>
          <w:szCs w:val="28"/>
          <w:lang w:val="ru-RU" w:eastAsia="zxx" w:bidi="zxx"/>
        </w:rPr>
        <w:t>Репертуар театров содержит:</w:t>
      </w:r>
    </w:p>
    <w:p>
      <w:pPr>
        <w:pStyle w:val="Normal"/>
        <w:numPr>
          <w:ilvl w:val="0"/>
          <w:numId w:val="3"/>
        </w:numPr>
        <w:rPr>
          <w:lang w:val="ru-RU"/>
        </w:rPr>
      </w:pPr>
      <w:r>
        <w:rPr>
          <w:rFonts w:ascii="Times" w:hAnsi="Times"/>
          <w:sz w:val="28"/>
          <w:szCs w:val="28"/>
          <w:lang w:val="ru-RU" w:eastAsia="zxx" w:bidi="zxx"/>
        </w:rPr>
        <w:t>название театра,</w:t>
      </w:r>
    </w:p>
    <w:p>
      <w:pPr>
        <w:pStyle w:val="Normal"/>
        <w:numPr>
          <w:ilvl w:val="0"/>
          <w:numId w:val="3"/>
        </w:numPr>
        <w:rPr>
          <w:lang w:val="ru-RU"/>
        </w:rPr>
      </w:pPr>
      <w:r>
        <w:rPr>
          <w:rFonts w:ascii="Times" w:hAnsi="Times"/>
          <w:sz w:val="28"/>
          <w:szCs w:val="28"/>
          <w:lang w:val="ru-RU" w:eastAsia="zxx" w:bidi="zxx"/>
        </w:rPr>
        <w:t xml:space="preserve">спектакль, </w:t>
      </w:r>
    </w:p>
    <w:p>
      <w:pPr>
        <w:pStyle w:val="Normal"/>
        <w:numPr>
          <w:ilvl w:val="0"/>
          <w:numId w:val="3"/>
        </w:numPr>
        <w:rPr>
          <w:lang w:val="ru-RU"/>
        </w:rPr>
      </w:pPr>
      <w:r>
        <w:rPr>
          <w:rFonts w:ascii="Times" w:hAnsi="Times"/>
          <w:sz w:val="28"/>
          <w:szCs w:val="28"/>
          <w:lang w:val="ru-RU" w:eastAsia="zxx" w:bidi="zxx"/>
        </w:rPr>
        <w:t>режиссёр,</w:t>
      </w:r>
    </w:p>
    <w:p>
      <w:pPr>
        <w:pStyle w:val="Normal"/>
        <w:numPr>
          <w:ilvl w:val="0"/>
          <w:numId w:val="3"/>
        </w:numPr>
        <w:rPr>
          <w:lang w:val="ru-RU"/>
        </w:rPr>
      </w:pPr>
      <w:r>
        <w:rPr>
          <w:rFonts w:ascii="Times" w:hAnsi="Times"/>
          <w:sz w:val="28"/>
          <w:szCs w:val="28"/>
          <w:lang w:val="ru-RU" w:eastAsia="zxx" w:bidi="zxx"/>
        </w:rPr>
        <w:t>диапазон цены билета,</w:t>
      </w:r>
    </w:p>
    <w:p>
      <w:pPr>
        <w:pStyle w:val="Normal"/>
        <w:numPr>
          <w:ilvl w:val="0"/>
          <w:numId w:val="3"/>
        </w:numPr>
        <w:rPr>
          <w:lang w:val="ru-RU"/>
        </w:rPr>
      </w:pPr>
      <w:r>
        <w:rPr>
          <w:rFonts w:ascii="Times" w:hAnsi="Times"/>
          <w:sz w:val="28"/>
          <w:szCs w:val="28"/>
          <w:lang w:val="ru-RU" w:eastAsia="zxx" w:bidi="zxx"/>
        </w:rPr>
        <w:t>тип спектакля:</w:t>
      </w:r>
    </w:p>
    <w:p>
      <w:pPr>
        <w:pStyle w:val="Normal"/>
        <w:numPr>
          <w:ilvl w:val="2"/>
          <w:numId w:val="3"/>
        </w:numPr>
        <w:rPr>
          <w:lang w:val="ru-RU"/>
        </w:rPr>
      </w:pPr>
      <w:r>
        <w:rPr>
          <w:rFonts w:ascii="Times" w:hAnsi="Times"/>
          <w:sz w:val="28"/>
          <w:szCs w:val="28"/>
          <w:lang w:val="ru-RU" w:eastAsia="zxx" w:bidi="zxx"/>
        </w:rPr>
        <w:t>детский</w:t>
      </w:r>
    </w:p>
    <w:p>
      <w:pPr>
        <w:pStyle w:val="Normal"/>
        <w:numPr>
          <w:ilvl w:val="4"/>
          <w:numId w:val="3"/>
        </w:numPr>
        <w:rPr>
          <w:lang w:val="ru-RU"/>
        </w:rPr>
      </w:pPr>
      <w:r>
        <w:rPr>
          <w:rFonts w:ascii="Times" w:hAnsi="Times"/>
          <w:sz w:val="28"/>
          <w:szCs w:val="28"/>
          <w:lang w:val="ru-RU" w:eastAsia="zxx" w:bidi="zxx"/>
        </w:rPr>
        <w:t>для какого возраста</w:t>
      </w:r>
    </w:p>
    <w:p>
      <w:pPr>
        <w:pStyle w:val="Normal"/>
        <w:numPr>
          <w:ilvl w:val="4"/>
          <w:numId w:val="3"/>
        </w:numPr>
        <w:rPr>
          <w:lang w:val="ru-RU"/>
        </w:rPr>
      </w:pPr>
      <w:r>
        <w:rPr>
          <w:rFonts w:ascii="Times" w:hAnsi="Times"/>
          <w:sz w:val="28"/>
          <w:szCs w:val="28"/>
          <w:lang w:val="ru-RU" w:eastAsia="zxx" w:bidi="zxx"/>
        </w:rPr>
        <w:t>тип (сказка, пьеса);</w:t>
      </w:r>
    </w:p>
    <w:p>
      <w:pPr>
        <w:pStyle w:val="Normal"/>
        <w:numPr>
          <w:ilvl w:val="2"/>
          <w:numId w:val="3"/>
        </w:numPr>
        <w:rPr>
          <w:lang w:val="ru-RU"/>
        </w:rPr>
      </w:pPr>
      <w:r>
        <w:rPr>
          <w:rFonts w:ascii="Times" w:hAnsi="Times"/>
          <w:sz w:val="28"/>
          <w:szCs w:val="28"/>
          <w:lang w:val="ru-RU" w:eastAsia="zxx" w:bidi="zxx"/>
        </w:rPr>
        <w:t>взрослый</w:t>
      </w:r>
    </w:p>
    <w:p>
      <w:pPr>
        <w:pStyle w:val="Normal"/>
        <w:numPr>
          <w:ilvl w:val="4"/>
          <w:numId w:val="3"/>
        </w:numPr>
        <w:rPr>
          <w:lang w:val="ru-RU"/>
        </w:rPr>
      </w:pPr>
      <w:r>
        <w:rPr>
          <w:rFonts w:ascii="Times" w:hAnsi="Times"/>
          <w:sz w:val="28"/>
          <w:szCs w:val="28"/>
          <w:lang w:val="ru-RU" w:eastAsia="zxx" w:bidi="zxx"/>
        </w:rPr>
        <w:t>тип (пьеса, драма, комедия)</w:t>
      </w:r>
    </w:p>
    <w:p>
      <w:pPr>
        <w:pStyle w:val="Normal"/>
        <w:numPr>
          <w:ilvl w:val="2"/>
          <w:numId w:val="3"/>
        </w:numPr>
        <w:rPr>
          <w:lang w:val="ru-RU"/>
        </w:rPr>
      </w:pPr>
      <w:r>
        <w:rPr>
          <w:rFonts w:ascii="Times" w:hAnsi="Times"/>
          <w:sz w:val="28"/>
          <w:szCs w:val="28"/>
          <w:lang w:val="ru-RU" w:eastAsia="zxx" w:bidi="zxx"/>
        </w:rPr>
        <w:t>музыкальный</w:t>
      </w:r>
    </w:p>
    <w:p>
      <w:pPr>
        <w:pStyle w:val="Normal"/>
        <w:numPr>
          <w:ilvl w:val="4"/>
          <w:numId w:val="3"/>
        </w:numPr>
        <w:rPr>
          <w:lang w:val="ru-RU"/>
        </w:rPr>
      </w:pPr>
      <w:r>
        <w:rPr>
          <w:rFonts w:ascii="Times" w:hAnsi="Times"/>
          <w:sz w:val="28"/>
          <w:szCs w:val="28"/>
          <w:lang w:val="ru-RU" w:eastAsia="zxx" w:bidi="zxx"/>
        </w:rPr>
        <w:t>композитор</w:t>
      </w:r>
    </w:p>
    <w:p>
      <w:pPr>
        <w:pStyle w:val="Normal"/>
        <w:numPr>
          <w:ilvl w:val="4"/>
          <w:numId w:val="3"/>
        </w:numPr>
        <w:rPr>
          <w:lang w:val="ru-RU"/>
        </w:rPr>
      </w:pPr>
      <w:r>
        <w:rPr>
          <w:rFonts w:ascii="Times" w:hAnsi="Times"/>
          <w:sz w:val="28"/>
          <w:szCs w:val="28"/>
          <w:lang w:val="ru-RU" w:eastAsia="zxx" w:bidi="zxx"/>
        </w:rPr>
        <w:t>страна</w:t>
      </w:r>
    </w:p>
    <w:p>
      <w:pPr>
        <w:pStyle w:val="Normal"/>
        <w:numPr>
          <w:ilvl w:val="4"/>
          <w:numId w:val="3"/>
        </w:numPr>
        <w:rPr>
          <w:lang w:val="ru-RU"/>
        </w:rPr>
      </w:pPr>
      <w:r>
        <w:rPr>
          <w:rFonts w:ascii="Times" w:hAnsi="Times"/>
          <w:sz w:val="28"/>
          <w:szCs w:val="28"/>
          <w:lang w:val="ru-RU" w:eastAsia="zxx" w:bidi="zxx"/>
        </w:rPr>
        <w:t>минимальный возраст</w:t>
      </w:r>
    </w:p>
    <w:p>
      <w:pPr>
        <w:pStyle w:val="Normal"/>
        <w:numPr>
          <w:ilvl w:val="4"/>
          <w:numId w:val="3"/>
        </w:numPr>
        <w:rPr>
          <w:lang w:val="ru-RU"/>
        </w:rPr>
      </w:pPr>
      <w:r>
        <w:rPr>
          <w:rFonts w:ascii="Times" w:hAnsi="Times"/>
          <w:sz w:val="28"/>
          <w:szCs w:val="28"/>
          <w:lang w:val="ru-RU" w:eastAsia="zxx" w:bidi="zxx"/>
        </w:rPr>
        <w:t xml:space="preserve">продолжительность </w:t>
      </w:r>
    </w:p>
    <w:p>
      <w:pPr>
        <w:pStyle w:val="Normal"/>
        <w:rPr>
          <w:lang w:val="ru-RU" w:eastAsia="zxx" w:bidi="zxx"/>
        </w:rPr>
      </w:pPr>
      <w:r>
        <w:rPr>
          <w:lang w:val="ru-RU" w:eastAsia="zxx" w:bidi="zxx"/>
        </w:rPr>
      </w:r>
    </w:p>
    <w:p>
      <w:pPr>
        <w:pStyle w:val="Normal"/>
        <w:rPr>
          <w:rFonts w:ascii="Times" w:hAnsi="Times"/>
          <w:sz w:val="28"/>
          <w:szCs w:val="28"/>
          <w:lang w:val="ru-RU" w:eastAsia="zxx" w:bidi="zxx"/>
        </w:rPr>
      </w:pPr>
      <w:r>
        <w:rPr>
          <w:rFonts w:ascii="Times" w:hAnsi="Times"/>
          <w:sz w:val="28"/>
          <w:szCs w:val="28"/>
          <w:lang w:val="ru-RU" w:eastAsia="zxx" w:bidi="zxx"/>
        </w:rPr>
      </w:r>
      <w:r>
        <w:br w:type="page"/>
      </w:r>
    </w:p>
    <w:p>
      <w:pPr>
        <w:pStyle w:val="Normal"/>
        <w:rPr>
          <w:lang w:val="ru-RU"/>
        </w:rPr>
      </w:pPr>
      <w:r>
        <w:rPr>
          <w:rFonts w:cs="Times New Roman" w:ascii="Times" w:hAnsi="Times"/>
          <w:b/>
          <w:bCs/>
          <w:sz w:val="36"/>
          <w:szCs w:val="36"/>
          <w:lang w:val="ru-RU" w:eastAsia="zxx" w:bidi="zxx"/>
        </w:rPr>
        <w:t>Входные данные:</w:t>
      </w:r>
    </w:p>
    <w:p>
      <w:pPr>
        <w:pStyle w:val="Normal"/>
        <w:numPr>
          <w:ilvl w:val="0"/>
          <w:numId w:val="2"/>
        </w:numPr>
        <w:rPr>
          <w:lang w:val="ru-RU"/>
        </w:rPr>
      </w:pPr>
      <w:r>
        <w:rPr>
          <w:rFonts w:cs="Times New Roman" w:ascii="Times" w:hAnsi="Times"/>
          <w:b w:val="false"/>
          <w:bCs w:val="false"/>
          <w:sz w:val="28"/>
          <w:szCs w:val="28"/>
          <w:lang w:val="ru-RU" w:eastAsia="zxx" w:bidi="zxx"/>
        </w:rPr>
        <w:t>Пункт меню (число от 0 до 9 включительно)</w:t>
      </w:r>
    </w:p>
    <w:p>
      <w:pPr>
        <w:pStyle w:val="Normal"/>
        <w:numPr>
          <w:ilvl w:val="0"/>
          <w:numId w:val="2"/>
        </w:numPr>
        <w:rPr>
          <w:b w:val="false"/>
          <w:b w:val="false"/>
          <w:bCs w:val="false"/>
          <w:sz w:val="28"/>
          <w:szCs w:val="28"/>
        </w:rPr>
      </w:pPr>
      <w:r>
        <w:rPr>
          <w:rFonts w:cs="Times New Roman" w:ascii="Times" w:hAnsi="Times"/>
          <w:b w:val="false"/>
          <w:bCs w:val="false"/>
          <w:sz w:val="28"/>
          <w:szCs w:val="28"/>
          <w:lang w:val="ru-RU" w:eastAsia="zxx" w:bidi="zxx"/>
        </w:rPr>
        <w:t>В зависимости от выбранного пункта меню:</w:t>
      </w:r>
    </w:p>
    <w:p>
      <w:pPr>
        <w:pStyle w:val="Normal"/>
        <w:numPr>
          <w:ilvl w:val="1"/>
          <w:numId w:val="2"/>
        </w:numPr>
        <w:rPr/>
      </w:pPr>
      <w:r>
        <w:rPr>
          <w:rFonts w:cs="Times New Roman" w:ascii="Times" w:hAnsi="Times"/>
          <w:b w:val="false"/>
          <w:bCs w:val="false"/>
          <w:sz w:val="28"/>
          <w:szCs w:val="28"/>
          <w:lang w:val="ru-RU" w:eastAsia="zxx" w:bidi="zxx"/>
        </w:rPr>
        <w:t>Файл с данными о театрах, поля расположены построчно, разделителем записей является пустая строка</w:t>
      </w:r>
    </w:p>
    <w:p>
      <w:pPr>
        <w:pStyle w:val="Normal"/>
        <w:numPr>
          <w:ilvl w:val="1"/>
          <w:numId w:val="2"/>
        </w:numPr>
        <w:rPr/>
      </w:pPr>
      <w:r>
        <w:rPr>
          <w:rFonts w:cs="Times New Roman" w:ascii="Times" w:hAnsi="Times"/>
          <w:b w:val="false"/>
          <w:bCs w:val="false"/>
          <w:sz w:val="28"/>
          <w:szCs w:val="28"/>
          <w:lang w:val="ru-RU" w:eastAsia="zxx" w:bidi="zxx"/>
        </w:rPr>
        <w:t>Данные о театре, вводимые через консоль</w:t>
      </w:r>
    </w:p>
    <w:p>
      <w:pPr>
        <w:pStyle w:val="Normal"/>
        <w:rPr>
          <w:lang w:val="ru-RU"/>
        </w:rPr>
      </w:pPr>
      <w:r>
        <w:rPr>
          <w:rFonts w:cs="Times New Roman" w:ascii="Times" w:hAnsi="Times"/>
          <w:b/>
          <w:bCs/>
          <w:sz w:val="36"/>
          <w:szCs w:val="36"/>
          <w:lang w:val="ru-RU" w:eastAsia="zxx" w:bidi="zxx"/>
        </w:rPr>
        <w:t>Выходные данные (в зависимости от выбранного пункта меню):</w:t>
      </w:r>
    </w:p>
    <w:p>
      <w:pPr>
        <w:pStyle w:val="Normal"/>
        <w:numPr>
          <w:ilvl w:val="0"/>
          <w:numId w:val="1"/>
        </w:numPr>
        <w:rPr>
          <w:lang w:val="ru-RU"/>
        </w:rPr>
      </w:pPr>
      <w:r>
        <w:rPr>
          <w:rFonts w:cs="Times New Roman" w:ascii="Times" w:hAnsi="Times"/>
          <w:b w:val="false"/>
          <w:bCs w:val="false"/>
          <w:sz w:val="28"/>
          <w:szCs w:val="28"/>
          <w:lang w:val="ru-RU" w:eastAsia="zxx" w:bidi="zxx"/>
        </w:rPr>
        <w:t>Таблица записей</w:t>
      </w:r>
    </w:p>
    <w:p>
      <w:pPr>
        <w:pStyle w:val="Normal"/>
        <w:numPr>
          <w:ilvl w:val="0"/>
          <w:numId w:val="1"/>
        </w:numPr>
        <w:rPr>
          <w:lang w:val="ru-RU"/>
        </w:rPr>
      </w:pPr>
      <w:r>
        <w:rPr>
          <w:rFonts w:cs="Times New Roman" w:ascii="Times" w:hAnsi="Times"/>
          <w:b w:val="false"/>
          <w:bCs w:val="false"/>
          <w:sz w:val="28"/>
          <w:szCs w:val="28"/>
          <w:lang w:val="ru-RU" w:eastAsia="zxx" w:bidi="zxx"/>
        </w:rPr>
        <w:t>Отсортированная по названию театра таблица записей (с использованием массива ключей или без)</w:t>
      </w:r>
    </w:p>
    <w:p>
      <w:pPr>
        <w:pStyle w:val="Normal"/>
        <w:numPr>
          <w:ilvl w:val="0"/>
          <w:numId w:val="1"/>
        </w:numPr>
        <w:rPr>
          <w:lang w:val="ru-RU"/>
        </w:rPr>
      </w:pPr>
      <w:r>
        <w:rPr>
          <w:rFonts w:cs="Times New Roman" w:ascii="Times" w:hAnsi="Times"/>
          <w:b w:val="false"/>
          <w:bCs w:val="false"/>
          <w:sz w:val="28"/>
          <w:szCs w:val="28"/>
          <w:lang w:val="ru-RU" w:eastAsia="zxx" w:bidi="zxx"/>
        </w:rPr>
        <w:t>Отсортированный по названию театра массив ключей</w:t>
      </w:r>
    </w:p>
    <w:p>
      <w:pPr>
        <w:pStyle w:val="Normal"/>
        <w:numPr>
          <w:ilvl w:val="0"/>
          <w:numId w:val="1"/>
        </w:numPr>
        <w:rPr>
          <w:lang w:val="ru-RU"/>
        </w:rPr>
      </w:pPr>
      <w:r>
        <w:rPr>
          <w:rFonts w:cs="Times New Roman" w:ascii="Times" w:hAnsi="Times"/>
          <w:b w:val="false"/>
          <w:bCs w:val="false"/>
          <w:sz w:val="28"/>
          <w:szCs w:val="28"/>
          <w:lang w:val="ru-RU" w:eastAsia="zxx" w:bidi="zxx"/>
        </w:rPr>
        <w:t>Данные о музыкальных спектаклях для детей указанного возраста с продолжительностью меньше указанной</w:t>
      </w:r>
    </w:p>
    <w:p>
      <w:pPr>
        <w:pStyle w:val="Normal"/>
        <w:numPr>
          <w:ilvl w:val="0"/>
          <w:numId w:val="1"/>
        </w:numPr>
        <w:rPr>
          <w:lang w:val="ru-RU"/>
        </w:rPr>
      </w:pPr>
      <w:r>
        <w:rPr>
          <w:rFonts w:cs="Times New Roman" w:ascii="Times" w:hAnsi="Times"/>
          <w:b w:val="false"/>
          <w:bCs w:val="false"/>
          <w:sz w:val="28"/>
          <w:szCs w:val="28"/>
          <w:lang w:val="ru-RU" w:eastAsia="zxx" w:bidi="zxx"/>
        </w:rPr>
        <w:t>Сравнение эффективности двух алгоритмов сортировки с использованием массива ключей и без</w:t>
      </w:r>
    </w:p>
    <w:p>
      <w:pPr>
        <w:pStyle w:val="Normal"/>
        <w:rPr>
          <w:rFonts w:ascii="Times" w:hAnsi="Times"/>
          <w:b/>
          <w:b/>
          <w:bCs/>
          <w:sz w:val="36"/>
          <w:szCs w:val="36"/>
          <w:lang w:val="ru-RU"/>
        </w:rPr>
      </w:pPr>
      <w:r>
        <w:rPr>
          <w:rFonts w:ascii="Times" w:hAnsi="Times"/>
          <w:b/>
          <w:bCs/>
          <w:sz w:val="36"/>
          <w:szCs w:val="36"/>
          <w:lang w:val="ru-RU"/>
        </w:rPr>
        <w:t>Функции меню</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0. Выход</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1. Загрузить список театров из файла в таблицу</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2. Добавить запись в конец таблицы</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3. Вывести таблицу</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4. Удалить запись по номеру</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5. Вывести список всех музыкальных спектаклей для детей указанного возраста с продолжительностью меньше указанной</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6. Вывести массив ключей, отсортированный по названию театра</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7. Вывести таблицу, отсортированную по названию театра</w:t>
      </w:r>
    </w:p>
    <w:p>
      <w:pPr>
        <w:pStyle w:val="Normal"/>
        <w:spacing w:before="0" w:after="103"/>
        <w:ind w:left="720" w:hanging="0"/>
        <w:rPr>
          <w:rFonts w:ascii="Times" w:hAnsi="Times"/>
          <w:b w:val="false"/>
          <w:b w:val="false"/>
          <w:bCs w:val="false"/>
          <w:sz w:val="28"/>
          <w:szCs w:val="28"/>
          <w:lang w:val="ru-RU"/>
        </w:rPr>
      </w:pPr>
      <w:r>
        <w:rPr>
          <w:rFonts w:ascii="Times" w:hAnsi="Times"/>
          <w:b w:val="false"/>
          <w:bCs w:val="false"/>
          <w:sz w:val="28"/>
          <w:szCs w:val="28"/>
          <w:lang w:val="ru-RU"/>
        </w:rPr>
        <w:t>8. Вывести таблицу, отсортированную по названию театра, используя массив ключей</w:t>
      </w:r>
    </w:p>
    <w:p>
      <w:pPr>
        <w:pStyle w:val="Normal"/>
        <w:spacing w:before="0" w:after="103"/>
        <w:ind w:left="720" w:hanging="0"/>
        <w:rPr>
          <w:rFonts w:ascii="Times" w:hAnsi="Times"/>
        </w:rPr>
      </w:pPr>
      <w:r>
        <w:rPr>
          <w:rFonts w:ascii="Times" w:hAnsi="Times"/>
          <w:b w:val="false"/>
          <w:bCs w:val="false"/>
          <w:sz w:val="28"/>
          <w:szCs w:val="28"/>
          <w:lang w:val="ru-RU"/>
        </w:rPr>
        <w:t>9. Сравнить эффективность двух алгоритмов сортировки с использованием массива ключей и без</w:t>
      </w:r>
    </w:p>
    <w:p>
      <w:pPr>
        <w:pStyle w:val="Normal"/>
        <w:rPr>
          <w:lang w:val="ru-RU"/>
        </w:rPr>
      </w:pPr>
      <w:r>
        <w:rPr>
          <w:rFonts w:cs="Times New Roman" w:ascii="Times" w:hAnsi="Times"/>
          <w:b/>
          <w:bCs/>
          <w:sz w:val="36"/>
          <w:szCs w:val="36"/>
          <w:lang w:val="ru-RU" w:eastAsia="zxx" w:bidi="zxx"/>
        </w:rPr>
        <w:t>Описание структур данных:</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lineRule="auto" w:line="300"/>
              <w:rPr>
                <w:rFonts w:ascii="Liberation Mono" w:hAnsi="Liberation Mono" w:eastAsia="Liberation Mono" w:cs="Liberation Mono"/>
                <w:b/>
                <w:b/>
                <w:color w:val="008800"/>
                <w:kern w:val="0"/>
                <w:sz w:val="20"/>
                <w:szCs w:val="20"/>
                <w:lang w:val="en-US" w:eastAsia="en-US" w:bidi="ar-SA"/>
              </w:rPr>
            </w:pPr>
            <w:r>
              <w:rPr>
                <w:rFonts w:eastAsia="Liberation Mono" w:cs="Liberation Mono"/>
                <w:b/>
                <w:color w:val="008800"/>
                <w:kern w:val="0"/>
                <w:sz w:val="20"/>
                <w:szCs w:val="20"/>
                <w:lang w:val="en-US" w:eastAsia="en-US" w:bidi="ar-SA"/>
              </w:rPr>
              <w:t>#define SHORT_STRING_MAX_LENGTH 40</w:t>
            </w:r>
          </w:p>
          <w:p>
            <w:pPr>
              <w:pStyle w:val="PreformattedText"/>
              <w:widowControl w:val="false"/>
              <w:spacing w:lineRule="auto" w:line="300"/>
              <w:rPr>
                <w:rFonts w:ascii="Liberation Mono" w:hAnsi="Liberation Mono" w:eastAsia="Liberation Mono" w:cs="Liberation Mono"/>
                <w:b/>
                <w:b/>
                <w:color w:val="008800"/>
                <w:kern w:val="0"/>
                <w:sz w:val="20"/>
                <w:szCs w:val="20"/>
                <w:lang w:val="en-US" w:eastAsia="en-US" w:bidi="ar-SA"/>
              </w:rPr>
            </w:pPr>
            <w:r>
              <w:rPr>
                <w:rFonts w:eastAsia="Liberation Mono" w:cs="Liberation Mono"/>
                <w:b/>
                <w:color w:val="008800"/>
                <w:kern w:val="0"/>
                <w:sz w:val="20"/>
                <w:szCs w:val="20"/>
                <w:lang w:val="en-US" w:eastAsia="en-US" w:bidi="ar-SA"/>
              </w:rPr>
            </w:r>
          </w:p>
          <w:p>
            <w:pPr>
              <w:pStyle w:val="PreformattedText"/>
              <w:widowControl w:val="false"/>
              <w:spacing w:lineRule="auto" w:line="300"/>
              <w:rPr>
                <w:lang w:val="en-US" w:eastAsia="en-US" w:bidi="ar-SA"/>
              </w:rPr>
            </w:pPr>
            <w:r>
              <w:rPr>
                <w:b/>
                <w:color w:val="008800"/>
                <w:lang w:val="en-US" w:eastAsia="en-US" w:bidi="ar-SA"/>
              </w:rPr>
              <w:t xml:space="preserve">typedef enum {ERR_TYPE, FAIRY_TALE, PLAY, DRAMA, COMEDY} </w:t>
            </w:r>
            <w:r>
              <w:rPr>
                <w:b/>
                <w:color w:val="333399"/>
                <w:lang w:val="en-US" w:eastAsia="en-US" w:bidi="ar-SA"/>
              </w:rPr>
              <w:t>play_type_t</w:t>
            </w:r>
            <w:r>
              <w:rPr>
                <w:b/>
                <w:color w:val="008800"/>
                <w:lang w:val="en-US" w:eastAsia="en-US" w:bidi="ar-SA"/>
              </w:rPr>
              <w:t>;</w:t>
            </w:r>
          </w:p>
          <w:p>
            <w:pPr>
              <w:pStyle w:val="PreformattedText"/>
              <w:widowControl w:val="false"/>
              <w:spacing w:lineRule="auto" w:line="300"/>
              <w:rPr>
                <w:lang w:val="en-US" w:eastAsia="en-US" w:bidi="ar-SA"/>
              </w:rPr>
            </w:pPr>
            <w:r>
              <w:rPr>
                <w:lang w:val="en-US" w:eastAsia="en-US" w:bidi="ar-SA"/>
              </w:rPr>
            </w:r>
          </w:p>
          <w:p>
            <w:pPr>
              <w:pStyle w:val="PreformattedText"/>
              <w:widowControl w:val="false"/>
              <w:spacing w:lineRule="auto" w:line="300" w:before="0" w:after="283"/>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enum</w:t>
            </w:r>
            <w:r>
              <w:rPr>
                <w:lang w:val="en-US" w:eastAsia="en-US" w:bidi="ar-SA"/>
              </w:rPr>
              <w:t xml:space="preserve"> {ERR_KIND, CHILD, ADULT, MUSICAL} </w:t>
            </w:r>
            <w:r>
              <w:rPr>
                <w:b/>
                <w:color w:val="333399"/>
                <w:lang w:val="en-US" w:eastAsia="en-US" w:bidi="ar-SA"/>
              </w:rPr>
              <w:t>show_kind_t</w:t>
            </w:r>
            <w:r>
              <w:rPr>
                <w:lang w:val="en-US" w:eastAsia="en-US" w:bidi="ar-SA"/>
              </w:rPr>
              <w:t>;</w:t>
            </w:r>
          </w:p>
          <w:p>
            <w:pPr>
              <w:pStyle w:val="PreformattedText"/>
              <w:widowControl w:val="false"/>
              <w:spacing w:lineRule="auto" w:line="300"/>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struct</w:t>
            </w:r>
            <w:r>
              <w:rPr>
                <w:lang w:val="en-US" w:eastAsia="en-US" w:bidi="ar-SA"/>
              </w:rPr>
              <w:t xml:space="preserve"> record</w:t>
            </w:r>
          </w:p>
          <w:p>
            <w:pPr>
              <w:pStyle w:val="PreformattedText"/>
              <w:widowControl w:val="false"/>
              <w:spacing w:lineRule="auto" w:line="300"/>
              <w:rPr>
                <w:lang w:val="en-US" w:eastAsia="en-US" w:bidi="ar-SA"/>
              </w:rPr>
            </w:pP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theater_name[SHORT_STRING_MAX_LENGTH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theater_name_long;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play_name[SHORT_STRING_MAX_LENGTH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play_name_long;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producer[SHORT_STRING_MAX_LENGTH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producer_long;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uint64_t</w:t>
            </w:r>
            <w:r>
              <w:rPr>
                <w:lang w:val="en-US" w:eastAsia="en-US" w:bidi="ar-SA"/>
              </w:rPr>
              <w:t xml:space="preserve"> price_range;</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show_kind_t</w:t>
            </w:r>
            <w:r>
              <w:rPr>
                <w:lang w:val="en-US" w:eastAsia="en-US" w:bidi="ar-SA"/>
              </w:rPr>
              <w:t xml:space="preserve"> show_kind;</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play_type_t</w:t>
            </w:r>
            <w:r>
              <w:rPr>
                <w:lang w:val="en-US" w:eastAsia="en-US" w:bidi="ar-SA"/>
              </w:rPr>
              <w:t xml:space="preserve"> play_type;</w:t>
            </w:r>
          </w:p>
          <w:p>
            <w:pPr>
              <w:pStyle w:val="PreformattedText"/>
              <w:widowControl w:val="false"/>
              <w:spacing w:lineRule="auto" w:line="300"/>
              <w:rPr>
                <w:lang w:val="en-US" w:eastAsia="en-US" w:bidi="ar-SA"/>
              </w:rPr>
            </w:pPr>
            <w:r>
              <w:rPr>
                <w:lang w:val="en-US" w:eastAsia="en-US" w:bidi="ar-SA"/>
              </w:rPr>
              <w:t xml:space="preserve">    </w:t>
            </w:r>
            <w:r>
              <w:rPr>
                <w:b/>
                <w:color w:val="008800"/>
                <w:lang w:val="en-US" w:eastAsia="en-US" w:bidi="ar-SA"/>
              </w:rPr>
              <w:t>union</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008800"/>
                <w:lang w:val="en-US" w:eastAsia="en-US" w:bidi="ar-SA"/>
              </w:rPr>
              <w:t>struct</w:t>
            </w:r>
            <w:r>
              <w:rPr>
                <w:lang w:val="en-US" w:eastAsia="en-US" w:bidi="ar-SA"/>
              </w:rPr>
              <w:t xml:space="preserve"> child</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age;</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 child;</w:t>
            </w:r>
          </w:p>
          <w:p>
            <w:pPr>
              <w:pStyle w:val="PreformattedText"/>
              <w:widowControl w:val="false"/>
              <w:spacing w:lineRule="auto" w:line="300"/>
              <w:rPr>
                <w:lang w:val="en-US" w:eastAsia="en-US" w:bidi="ar-SA"/>
              </w:rPr>
            </w:pPr>
            <w:r>
              <w:rPr>
                <w:lang w:val="en-US" w:eastAsia="en-US" w:bidi="ar-SA"/>
              </w:rPr>
              <w:t xml:space="preserve">        </w:t>
            </w:r>
            <w:r>
              <w:rPr>
                <w:b/>
                <w:color w:val="008800"/>
                <w:lang w:val="en-US" w:eastAsia="en-US" w:bidi="ar-SA"/>
              </w:rPr>
              <w:t>struct</w:t>
            </w:r>
            <w:r>
              <w:rPr>
                <w:lang w:val="en-US" w:eastAsia="en-US" w:bidi="ar-SA"/>
              </w:rPr>
              <w:t xml:space="preserve"> musical</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composer[SHORT_STRING_MAX_LENGTH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composer_long;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country[SHORT_STRING_MAX_LENGTH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country_long;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min_age;</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int</w:t>
            </w:r>
            <w:r>
              <w:rPr>
                <w:lang w:val="en-US" w:eastAsia="en-US" w:bidi="ar-SA"/>
              </w:rPr>
              <w:t xml:space="preserve"> duration;</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 musical;</w:t>
            </w:r>
          </w:p>
          <w:p>
            <w:pPr>
              <w:pStyle w:val="PreformattedText"/>
              <w:widowControl w:val="false"/>
              <w:spacing w:lineRule="auto" w:line="300"/>
              <w:rPr>
                <w:lang w:val="en-US" w:eastAsia="en-US" w:bidi="ar-SA"/>
              </w:rPr>
            </w:pPr>
            <w:r>
              <w:rPr>
                <w:lang w:val="en-US" w:eastAsia="en-US" w:bidi="ar-SA"/>
              </w:rPr>
              <w:t xml:space="preserve">    </w:t>
            </w:r>
            <w:r>
              <w:rPr>
                <w:lang w:val="en-US" w:eastAsia="en-US" w:bidi="ar-SA"/>
              </w:rPr>
              <w:t>} play_group;</w:t>
            </w:r>
          </w:p>
          <w:p>
            <w:pPr>
              <w:pStyle w:val="PreformattedText"/>
              <w:widowControl w:val="false"/>
              <w:spacing w:lineRule="auto" w:line="300" w:before="0" w:after="283"/>
              <w:rPr>
                <w:lang w:val="en-US" w:eastAsia="en-US" w:bidi="ar-SA"/>
              </w:rPr>
            </w:pPr>
            <w:r>
              <w:rPr>
                <w:lang w:val="en-US" w:eastAsia="en-US" w:bidi="ar-SA"/>
              </w:rPr>
              <w:t xml:space="preserve">} </w:t>
            </w:r>
            <w:r>
              <w:rPr>
                <w:b/>
                <w:color w:val="333399"/>
                <w:lang w:val="en-US" w:eastAsia="en-US" w:bidi="ar-SA"/>
              </w:rPr>
              <w:t>record_t</w:t>
            </w:r>
            <w:r>
              <w:rPr>
                <w:lang w:val="en-US" w:eastAsia="en-US" w:bidi="ar-SA"/>
              </w:rPr>
              <w:t>;</w:t>
            </w:r>
          </w:p>
        </w:tc>
      </w:tr>
    </w:tbl>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 xml:space="preserve">Структура записи, хранит поля соответствующие описанным в условии задачи, деля текстовые поля на два типа: короткие (размером не более </w:t>
      </w:r>
      <w:r>
        <w:rPr>
          <w:rFonts w:ascii="Mono" w:hAnsi="Mono"/>
          <w:sz w:val="28"/>
          <w:szCs w:val="28"/>
          <w:lang w:val="ru-RU"/>
        </w:rPr>
        <w:t>SHORT_STRING_MAX_LENGTH</w:t>
      </w:r>
      <w:r>
        <w:rPr>
          <w:rFonts w:ascii="Times" w:hAnsi="Times"/>
          <w:sz w:val="28"/>
          <w:szCs w:val="28"/>
          <w:lang w:val="ru-RU"/>
        </w:rPr>
        <w:t xml:space="preserve"> байт), хранящиеся рядом с другими полями записи и длинные (размером больше, чем </w:t>
      </w:r>
      <w:r>
        <w:rPr>
          <w:rFonts w:ascii="Mono" w:hAnsi="Mono"/>
          <w:sz w:val="28"/>
          <w:szCs w:val="28"/>
          <w:lang w:val="ru-RU"/>
        </w:rPr>
        <w:t>SHORT_STRING_MAX_LENGTH</w:t>
      </w:r>
      <w:r>
        <w:rPr>
          <w:rFonts w:ascii="Times" w:hAnsi="Times"/>
          <w:sz w:val="28"/>
          <w:szCs w:val="28"/>
          <w:lang w:val="ru-RU"/>
        </w:rPr>
        <w:t xml:space="preserve"> байт), которые хранятся в виде указателей на объекты динамической памяти.</w:t>
      </w:r>
    </w:p>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 xml:space="preserve"> </w:t>
      </w:r>
      <w:r>
        <w:rPr>
          <w:rFonts w:ascii="Times" w:hAnsi="Times"/>
          <w:sz w:val="28"/>
          <w:szCs w:val="28"/>
          <w:lang w:val="ru-RU"/>
        </w:rPr>
        <w:t xml:space="preserve">Информация о типе спектакля и типе представления хранится в переменных перечислимого типа </w:t>
      </w:r>
      <w:r>
        <w:rPr>
          <w:rFonts w:ascii="Mono" w:hAnsi="Mono"/>
          <w:sz w:val="28"/>
          <w:szCs w:val="28"/>
          <w:lang w:val="ru-RU"/>
        </w:rPr>
        <w:t>show_kind</w:t>
      </w:r>
      <w:r>
        <w:rPr>
          <w:rFonts w:ascii="Times" w:hAnsi="Times"/>
          <w:sz w:val="28"/>
          <w:szCs w:val="28"/>
          <w:lang w:val="ru-RU"/>
        </w:rPr>
        <w:t xml:space="preserve"> и  </w:t>
      </w:r>
      <w:r>
        <w:rPr>
          <w:rFonts w:ascii="Mono" w:hAnsi="Mono"/>
          <w:sz w:val="28"/>
          <w:szCs w:val="28"/>
          <w:lang w:val="ru-RU"/>
        </w:rPr>
        <w:t>play_type</w:t>
      </w:r>
      <w:r>
        <w:rPr>
          <w:rFonts w:ascii="Times" w:hAnsi="Times"/>
          <w:sz w:val="28"/>
          <w:szCs w:val="28"/>
          <w:lang w:val="ru-RU"/>
        </w:rPr>
        <w:t>.</w:t>
      </w:r>
    </w:p>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 xml:space="preserve">Поле  </w:t>
      </w:r>
      <w:r>
        <w:rPr>
          <w:rFonts w:ascii="Mono" w:hAnsi="Mono"/>
          <w:sz w:val="28"/>
          <w:szCs w:val="28"/>
          <w:lang w:val="ru-RU"/>
        </w:rPr>
        <w:t>price_range</w:t>
      </w:r>
      <w:r>
        <w:rPr>
          <w:rFonts w:ascii="Times" w:hAnsi="Times"/>
          <w:sz w:val="28"/>
          <w:szCs w:val="28"/>
          <w:lang w:val="ru-RU"/>
        </w:rPr>
        <w:t xml:space="preserve"> содержит информацию о диапазоне цен, используя дополнительные функции для установки и считывания значений.</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lineRule="auto" w:line="300"/>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struct</w:t>
            </w:r>
            <w:r>
              <w:rPr>
                <w:lang w:val="en-US" w:eastAsia="en-US" w:bidi="ar-SA"/>
              </w:rPr>
              <w:t xml:space="preserve"> key</w:t>
            </w:r>
          </w:p>
          <w:p>
            <w:pPr>
              <w:pStyle w:val="PreformattedText"/>
              <w:widowControl w:val="false"/>
              <w:spacing w:lineRule="auto" w:line="300"/>
              <w:rPr>
                <w:lang w:val="en-US" w:eastAsia="en-US" w:bidi="ar-SA"/>
              </w:rPr>
            </w:pP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theater_name[SHORT_STRING_MAX_LENGTH </w:t>
            </w:r>
            <w:r>
              <w:rPr>
                <w:color w:val="333333"/>
                <w:lang w:val="en-US" w:eastAsia="en-US" w:bidi="ar-SA"/>
              </w:rPr>
              <w:t>+</w:t>
            </w:r>
            <w:r>
              <w:rPr>
                <w:lang w:val="en-US" w:eastAsia="en-US" w:bidi="ar-SA"/>
              </w:rPr>
              <w:t xml:space="preserve"> </w:t>
            </w:r>
            <w:r>
              <w:rPr>
                <w:b/>
                <w:color w:val="0000DD"/>
                <w:lang w:val="en-US" w:eastAsia="en-US" w:bidi="ar-SA"/>
              </w:rPr>
              <w:t>2</w:t>
            </w: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char</w:t>
            </w:r>
            <w:r>
              <w:rPr>
                <w:lang w:val="en-US" w:eastAsia="en-US" w:bidi="ar-SA"/>
              </w:rPr>
              <w:t xml:space="preserve"> </w:t>
            </w:r>
            <w:r>
              <w:rPr>
                <w:color w:val="333333"/>
                <w:lang w:val="en-US" w:eastAsia="en-US" w:bidi="ar-SA"/>
              </w:rPr>
              <w:t>*</w:t>
            </w:r>
            <w:r>
              <w:rPr>
                <w:lang w:val="en-US" w:eastAsia="en-US" w:bidi="ar-SA"/>
              </w:rPr>
              <w:t>theater_name_long;</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size_t</w:t>
            </w:r>
            <w:r>
              <w:rPr>
                <w:lang w:val="en-US" w:eastAsia="en-US" w:bidi="ar-SA"/>
              </w:rPr>
              <w:t xml:space="preserve"> id;</w:t>
            </w:r>
          </w:p>
          <w:p>
            <w:pPr>
              <w:pStyle w:val="PreformattedText"/>
              <w:widowControl w:val="false"/>
              <w:spacing w:lineRule="auto" w:line="300" w:before="0" w:after="283"/>
              <w:rPr>
                <w:lang w:val="en-US" w:eastAsia="en-US" w:bidi="ar-SA"/>
              </w:rPr>
            </w:pPr>
            <w:r>
              <w:rPr>
                <w:lang w:val="en-US" w:eastAsia="en-US" w:bidi="ar-SA"/>
              </w:rPr>
              <w:t xml:space="preserve">} </w:t>
            </w:r>
            <w:r>
              <w:rPr>
                <w:b/>
                <w:color w:val="333399"/>
                <w:lang w:val="en-US" w:eastAsia="en-US" w:bidi="ar-SA"/>
              </w:rPr>
              <w:t>key_t</w:t>
            </w:r>
            <w:r>
              <w:rPr>
                <w:lang w:val="en-US" w:eastAsia="en-US" w:bidi="ar-SA"/>
              </w:rPr>
              <w:t>;</w:t>
            </w:r>
          </w:p>
        </w:tc>
      </w:tr>
    </w:tbl>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Структура ключа, хранит идентификатор записи из таблицы, копию короткого имени театра и указатель на длинное имя театра исходной записи.</w:t>
      </w:r>
    </w:p>
    <w:tbl>
      <w:tblPr>
        <w:tblW w:w="5000" w:type="pct"/>
        <w:jc w:val="left"/>
        <w:tblInd w:w="-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PreformattedText"/>
              <w:widowControl w:val="false"/>
              <w:spacing w:lineRule="auto" w:line="300"/>
              <w:rPr>
                <w:lang w:val="en-US" w:eastAsia="en-US" w:bidi="ar-SA"/>
              </w:rPr>
            </w:pPr>
            <w:r>
              <w:rPr>
                <w:b/>
                <w:color w:val="008800"/>
                <w:lang w:val="en-US" w:eastAsia="en-US" w:bidi="ar-SA"/>
              </w:rPr>
              <w:t>typedef</w:t>
            </w:r>
            <w:r>
              <w:rPr>
                <w:lang w:val="en-US" w:eastAsia="en-US" w:bidi="ar-SA"/>
              </w:rPr>
              <w:t xml:space="preserve"> </w:t>
            </w:r>
            <w:r>
              <w:rPr>
                <w:b/>
                <w:color w:val="008800"/>
                <w:lang w:val="en-US" w:eastAsia="en-US" w:bidi="ar-SA"/>
              </w:rPr>
              <w:t>struct</w:t>
            </w:r>
            <w:r>
              <w:rPr>
                <w:lang w:val="en-US" w:eastAsia="en-US" w:bidi="ar-SA"/>
              </w:rPr>
              <w:t xml:space="preserve"> record_table</w:t>
            </w:r>
          </w:p>
          <w:p>
            <w:pPr>
              <w:pStyle w:val="PreformattedText"/>
              <w:widowControl w:val="false"/>
              <w:spacing w:lineRule="auto" w:line="300"/>
              <w:rPr>
                <w:lang w:val="en-US" w:eastAsia="en-US" w:bidi="ar-SA"/>
              </w:rPr>
            </w:pPr>
            <w:r>
              <w:rPr>
                <w:lang w:val="en-US" w:eastAsia="en-US" w:bidi="ar-SA"/>
              </w:rPr>
              <w:t>{</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record_t</w:t>
            </w:r>
            <w:r>
              <w:rPr>
                <w:lang w:val="en-US" w:eastAsia="en-US" w:bidi="ar-SA"/>
              </w:rPr>
              <w:t xml:space="preserve"> </w:t>
            </w:r>
            <w:r>
              <w:rPr>
                <w:color w:val="333333"/>
                <w:lang w:val="en-US" w:eastAsia="en-US" w:bidi="ar-SA"/>
              </w:rPr>
              <w:t>*</w:t>
            </w:r>
            <w:r>
              <w:rPr>
                <w:lang w:val="en-US" w:eastAsia="en-US" w:bidi="ar-SA"/>
              </w:rPr>
              <w:t>records;</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key_t</w:t>
            </w:r>
            <w:r>
              <w:rPr>
                <w:lang w:val="en-US" w:eastAsia="en-US" w:bidi="ar-SA"/>
              </w:rPr>
              <w:t xml:space="preserve"> </w:t>
            </w:r>
            <w:r>
              <w:rPr>
                <w:color w:val="333333"/>
                <w:lang w:val="en-US" w:eastAsia="en-US" w:bidi="ar-SA"/>
              </w:rPr>
              <w:t>*</w:t>
            </w:r>
            <w:r>
              <w:rPr>
                <w:lang w:val="en-US" w:eastAsia="en-US" w:bidi="ar-SA"/>
              </w:rPr>
              <w:t>keys;</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size_t</w:t>
            </w:r>
            <w:r>
              <w:rPr>
                <w:lang w:val="en-US" w:eastAsia="en-US" w:bidi="ar-SA"/>
              </w:rPr>
              <w:t xml:space="preserve"> max_size;</w:t>
            </w:r>
          </w:p>
          <w:p>
            <w:pPr>
              <w:pStyle w:val="PreformattedText"/>
              <w:widowControl w:val="false"/>
              <w:spacing w:lineRule="auto" w:line="300"/>
              <w:rPr>
                <w:lang w:val="en-US" w:eastAsia="en-US" w:bidi="ar-SA"/>
              </w:rPr>
            </w:pPr>
            <w:r>
              <w:rPr>
                <w:lang w:val="en-US" w:eastAsia="en-US" w:bidi="ar-SA"/>
              </w:rPr>
              <w:t xml:space="preserve">    </w:t>
            </w:r>
            <w:r>
              <w:rPr>
                <w:b/>
                <w:color w:val="333399"/>
                <w:lang w:val="en-US" w:eastAsia="en-US" w:bidi="ar-SA"/>
              </w:rPr>
              <w:t>size_t</w:t>
            </w:r>
            <w:r>
              <w:rPr>
                <w:lang w:val="en-US" w:eastAsia="en-US" w:bidi="ar-SA"/>
              </w:rPr>
              <w:t xml:space="preserve"> size;</w:t>
            </w:r>
          </w:p>
          <w:p>
            <w:pPr>
              <w:pStyle w:val="PreformattedText"/>
              <w:widowControl w:val="false"/>
              <w:spacing w:lineRule="auto" w:line="300" w:before="0" w:after="283"/>
              <w:rPr>
                <w:lang w:val="en-US" w:eastAsia="en-US" w:bidi="ar-SA"/>
              </w:rPr>
            </w:pPr>
            <w:r>
              <w:rPr>
                <w:lang w:val="en-US" w:eastAsia="en-US" w:bidi="ar-SA"/>
              </w:rPr>
              <w:t xml:space="preserve">} </w:t>
            </w:r>
            <w:r>
              <w:rPr>
                <w:b/>
                <w:color w:val="333399"/>
                <w:lang w:val="en-US" w:eastAsia="en-US" w:bidi="ar-SA"/>
              </w:rPr>
              <w:t>record_table_t</w:t>
            </w:r>
            <w:r>
              <w:rPr>
                <w:lang w:val="en-US" w:eastAsia="en-US" w:bidi="ar-SA"/>
              </w:rPr>
              <w:t>;</w:t>
            </w:r>
          </w:p>
        </w:tc>
      </w:tr>
    </w:tbl>
    <w:p>
      <w:pPr>
        <w:pStyle w:val="Normal"/>
        <w:widowControl/>
        <w:suppressAutoHyphens w:val="true"/>
        <w:bidi w:val="0"/>
        <w:spacing w:lineRule="auto" w:line="252" w:before="171" w:after="331"/>
        <w:ind w:left="0" w:right="0" w:firstLine="269"/>
        <w:jc w:val="left"/>
        <w:rPr>
          <w:lang w:val="ru-RU"/>
        </w:rPr>
      </w:pPr>
      <w:r>
        <w:rPr>
          <w:rFonts w:ascii="Times" w:hAnsi="Times"/>
          <w:sz w:val="28"/>
          <w:szCs w:val="28"/>
          <w:lang w:val="ru-RU"/>
        </w:rPr>
        <w:t>Структура таблицы, хранит указатель на массив записей, указатель на массив ключей, максимальный и текущий размеры.</w:t>
      </w:r>
    </w:p>
    <w:p>
      <w:pPr>
        <w:pStyle w:val="TableContents"/>
        <w:widowControl w:val="false"/>
        <w:spacing w:before="171" w:after="331"/>
        <w:rPr>
          <w:rFonts w:ascii="Times" w:hAnsi="Times"/>
          <w:sz w:val="32"/>
          <w:szCs w:val="32"/>
          <w:lang w:val="ru-RU"/>
        </w:rPr>
      </w:pPr>
      <w:r>
        <w:rPr>
          <w:rFonts w:ascii="Times" w:hAnsi="Times"/>
          <w:sz w:val="32"/>
          <w:szCs w:val="32"/>
          <w:lang w:val="ru-RU"/>
        </w:rPr>
      </w:r>
      <w:r>
        <w:br w:type="page"/>
      </w:r>
    </w:p>
    <w:p>
      <w:pPr>
        <w:pStyle w:val="TableContents"/>
        <w:widowControl w:val="false"/>
        <w:spacing w:before="171" w:after="331"/>
        <w:rPr>
          <w:lang w:val="ru-RU"/>
        </w:rPr>
      </w:pPr>
      <w:r>
        <w:rPr>
          <w:rFonts w:ascii="Times" w:hAnsi="Times"/>
          <w:b/>
          <w:bCs/>
          <w:sz w:val="36"/>
          <w:szCs w:val="36"/>
          <w:lang w:val="ru-RU"/>
        </w:rPr>
        <w:t>Оценка эффективности</w:t>
      </w:r>
    </w:p>
    <w:p>
      <w:pPr>
        <w:pStyle w:val="TableContents"/>
        <w:widowControl w:val="false"/>
        <w:suppressLineNumbers/>
        <w:suppressAutoHyphens w:val="true"/>
        <w:bidi w:val="0"/>
        <w:spacing w:lineRule="auto" w:line="252" w:before="171" w:after="331"/>
        <w:ind w:left="0" w:right="0" w:firstLine="269"/>
        <w:jc w:val="left"/>
        <w:rPr>
          <w:lang w:val="ru-RU"/>
        </w:rPr>
      </w:pPr>
      <w:r>
        <w:rPr>
          <w:rFonts w:ascii="Times" w:hAnsi="Times"/>
          <w:sz w:val="28"/>
          <w:szCs w:val="28"/>
          <w:lang w:val="ru-RU"/>
        </w:rPr>
        <w:t>Оценка эффективности скорости сортировки пузырьком (средние значения ста измерений)</w:t>
      </w:r>
    </w:p>
    <w:tbl>
      <w:tblPr>
        <w:tblW w:w="5000" w:type="pct"/>
        <w:jc w:val="left"/>
        <w:tblInd w:w="-5" w:type="dxa"/>
        <w:tblLayout w:type="fixed"/>
        <w:tblCellMar>
          <w:top w:w="55" w:type="dxa"/>
          <w:left w:w="55" w:type="dxa"/>
          <w:bottom w:w="55" w:type="dxa"/>
          <w:right w:w="55" w:type="dxa"/>
        </w:tblCellMar>
      </w:tblPr>
      <w:tblGrid>
        <w:gridCol w:w="1883"/>
        <w:gridCol w:w="2434"/>
        <w:gridCol w:w="2513"/>
        <w:gridCol w:w="2524"/>
      </w:tblGrid>
      <w:tr>
        <w:trPr/>
        <w:tc>
          <w:tcPr>
            <w:tcW w:w="1883" w:type="dxa"/>
            <w:tcBorders>
              <w:top w:val="single" w:sz="4" w:space="0" w:color="000000"/>
              <w:left w:val="single" w:sz="4" w:space="0" w:color="000000"/>
              <w:bottom w:val="single" w:sz="4" w:space="0" w:color="000000"/>
            </w:tcBorders>
          </w:tcPr>
          <w:p>
            <w:pPr>
              <w:pStyle w:val="TableContents"/>
              <w:widowControl w:val="false"/>
              <w:spacing w:before="0" w:after="160"/>
              <w:rPr>
                <w:lang w:val="ru-RU"/>
              </w:rPr>
            </w:pPr>
            <w:r>
              <w:rPr>
                <w:rFonts w:ascii="Times" w:hAnsi="Times"/>
                <w:sz w:val="28"/>
                <w:szCs w:val="28"/>
                <w:lang w:val="ru-RU"/>
              </w:rPr>
              <w:t>Количество записей</w:t>
            </w:r>
          </w:p>
        </w:tc>
        <w:tc>
          <w:tcPr>
            <w:tcW w:w="2434"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без использования ключей в микросекундах</w:t>
            </w:r>
          </w:p>
        </w:tc>
        <w:tc>
          <w:tcPr>
            <w:tcW w:w="2513"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с использованием ключей в микросекундах</w:t>
            </w:r>
          </w:p>
        </w:tc>
        <w:tc>
          <w:tcPr>
            <w:tcW w:w="25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lang w:val="ru-RU"/>
              </w:rPr>
            </w:pPr>
            <w:r>
              <w:rPr>
                <w:rFonts w:ascii="Times" w:hAnsi="Times"/>
                <w:sz w:val="28"/>
                <w:szCs w:val="28"/>
                <w:lang w:val="ru-RU"/>
              </w:rPr>
              <w:t>Отношение времени работы с ключами к времени работы без ключей</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13</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433%</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327</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73</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447%</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1171</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292</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401%</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36126</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7220</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197417</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39734</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496%</w:t>
            </w:r>
          </w:p>
        </w:tc>
      </w:tr>
      <w:tr>
        <w:trPr>
          <w:trHeight w:val="599" w:hRule="atLeast"/>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4843972</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1010241</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479%</w:t>
            </w:r>
          </w:p>
        </w:tc>
      </w:tr>
    </w:tbl>
    <w:p>
      <w:pPr>
        <w:pStyle w:val="TableContents"/>
        <w:widowControl w:val="false"/>
        <w:spacing w:before="171" w:after="331"/>
        <w:rPr>
          <w:rFonts w:ascii="Times" w:hAnsi="Times"/>
          <w:sz w:val="28"/>
          <w:szCs w:val="28"/>
          <w:lang w:val="ru-RU"/>
        </w:rPr>
      </w:pPr>
      <w:r>
        <w:rPr>
          <w:rFonts w:ascii="Times" w:hAnsi="Times"/>
          <w:sz w:val="28"/>
          <w:szCs w:val="28"/>
          <w:lang w:val="ru-RU"/>
        </w:rPr>
      </w:r>
    </w:p>
    <w:p>
      <w:pPr>
        <w:pStyle w:val="TableContents"/>
        <w:widowControl w:val="false"/>
        <w:suppressLineNumbers/>
        <w:suppressAutoHyphens w:val="true"/>
        <w:bidi w:val="0"/>
        <w:spacing w:lineRule="auto" w:line="252" w:before="171" w:after="331"/>
        <w:ind w:left="0" w:right="0" w:firstLine="269"/>
        <w:jc w:val="left"/>
        <w:rPr>
          <w:lang w:val="ru-RU"/>
        </w:rPr>
      </w:pPr>
      <w:r>
        <w:rPr>
          <w:rFonts w:ascii="Times" w:hAnsi="Times"/>
          <w:sz w:val="28"/>
          <w:szCs w:val="28"/>
          <w:lang w:val="ru-RU"/>
        </w:rPr>
        <w:t>Оценка эффективности скорости быстрой сортировки (средние значения ста измерений)</w:t>
      </w:r>
    </w:p>
    <w:tbl>
      <w:tblPr>
        <w:tblW w:w="5000" w:type="pct"/>
        <w:jc w:val="left"/>
        <w:tblInd w:w="-5" w:type="dxa"/>
        <w:tblLayout w:type="fixed"/>
        <w:tblCellMar>
          <w:top w:w="55" w:type="dxa"/>
          <w:left w:w="55" w:type="dxa"/>
          <w:bottom w:w="55" w:type="dxa"/>
          <w:right w:w="55" w:type="dxa"/>
        </w:tblCellMar>
      </w:tblPr>
      <w:tblGrid>
        <w:gridCol w:w="1883"/>
        <w:gridCol w:w="2434"/>
        <w:gridCol w:w="2513"/>
        <w:gridCol w:w="2524"/>
      </w:tblGrid>
      <w:tr>
        <w:trPr/>
        <w:tc>
          <w:tcPr>
            <w:tcW w:w="1883" w:type="dxa"/>
            <w:tcBorders>
              <w:top w:val="single" w:sz="4" w:space="0" w:color="000000"/>
              <w:left w:val="single" w:sz="4" w:space="0" w:color="000000"/>
              <w:bottom w:val="single" w:sz="4" w:space="0" w:color="000000"/>
            </w:tcBorders>
          </w:tcPr>
          <w:p>
            <w:pPr>
              <w:pStyle w:val="TableContents"/>
              <w:widowControl w:val="false"/>
              <w:spacing w:before="0" w:after="160"/>
              <w:rPr>
                <w:lang w:val="ru-RU"/>
              </w:rPr>
            </w:pPr>
            <w:r>
              <w:rPr>
                <w:rFonts w:ascii="Times" w:hAnsi="Times"/>
                <w:sz w:val="28"/>
                <w:szCs w:val="28"/>
                <w:lang w:val="ru-RU"/>
              </w:rPr>
              <w:t>Количество записей</w:t>
            </w:r>
          </w:p>
        </w:tc>
        <w:tc>
          <w:tcPr>
            <w:tcW w:w="2434"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без использования ключей в микросекундах</w:t>
            </w:r>
          </w:p>
        </w:tc>
        <w:tc>
          <w:tcPr>
            <w:tcW w:w="2513" w:type="dxa"/>
            <w:tcBorders>
              <w:top w:val="single" w:sz="4" w:space="0" w:color="000000"/>
              <w:left w:val="single" w:sz="4" w:space="0" w:color="000000"/>
              <w:bottom w:val="single" w:sz="4" w:space="0" w:color="000000"/>
            </w:tcBorders>
          </w:tcPr>
          <w:p>
            <w:pPr>
              <w:pStyle w:val="Normal"/>
              <w:widowControl w:val="false"/>
              <w:spacing w:before="171" w:after="331"/>
              <w:rPr>
                <w:lang w:val="ru-RU"/>
              </w:rPr>
            </w:pPr>
            <w:r>
              <w:rPr>
                <w:rFonts w:ascii="Times" w:hAnsi="Times"/>
                <w:sz w:val="28"/>
                <w:szCs w:val="28"/>
                <w:lang w:val="ru-RU"/>
              </w:rPr>
              <w:t>Время с использованием ключей в микросекундах</w:t>
            </w:r>
          </w:p>
        </w:tc>
        <w:tc>
          <w:tcPr>
            <w:tcW w:w="252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lang w:val="ru-RU"/>
              </w:rPr>
            </w:pPr>
            <w:r>
              <w:rPr>
                <w:rFonts w:ascii="Times" w:hAnsi="Times"/>
                <w:sz w:val="28"/>
                <w:szCs w:val="28"/>
                <w:lang w:val="ru-RU"/>
              </w:rPr>
              <w:t>Отношение времени работы с ключами к времени работы без ключей</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2</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2</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47</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106%</w:t>
            </w:r>
          </w:p>
        </w:tc>
      </w:tr>
      <w:tr>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115</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107</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107%</w:t>
            </w:r>
          </w:p>
        </w:tc>
      </w:tr>
      <w:tr>
        <w:trPr>
          <w:trHeight w:val="599" w:hRule="atLeast"/>
        </w:trPr>
        <w:tc>
          <w:tcPr>
            <w:tcW w:w="188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5000</w:t>
            </w:r>
          </w:p>
        </w:tc>
        <w:tc>
          <w:tcPr>
            <w:tcW w:w="2434"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750</w:t>
            </w:r>
          </w:p>
        </w:tc>
        <w:tc>
          <w:tcPr>
            <w:tcW w:w="2513"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639</w:t>
            </w:r>
          </w:p>
        </w:tc>
        <w:tc>
          <w:tcPr>
            <w:tcW w:w="2524" w:type="dxa"/>
            <w:tcBorders>
              <w:left w:val="single" w:sz="4" w:space="0" w:color="000000"/>
              <w:bottom w:val="single" w:sz="4" w:space="0" w:color="000000"/>
              <w:right w:val="single" w:sz="4" w:space="0" w:color="000000"/>
            </w:tcBorders>
          </w:tcPr>
          <w:p>
            <w:pPr>
              <w:pStyle w:val="TableContents"/>
              <w:widowControl w:val="false"/>
              <w:spacing w:before="0" w:after="160"/>
              <w:jc w:val="left"/>
              <w:rPr>
                <w:lang w:val="ru-RU"/>
              </w:rPr>
            </w:pPr>
            <w:r>
              <w:rPr>
                <w:rFonts w:ascii="Times" w:hAnsi="Times"/>
                <w:sz w:val="28"/>
                <w:szCs w:val="28"/>
                <w:lang w:val="ru-RU"/>
              </w:rPr>
              <w:t>117%</w:t>
            </w:r>
          </w:p>
        </w:tc>
      </w:tr>
    </w:tbl>
    <w:p>
      <w:pPr>
        <w:pStyle w:val="Normal"/>
        <w:spacing w:before="171" w:after="331"/>
        <w:rPr>
          <w:rFonts w:ascii="Times" w:hAnsi="Times"/>
          <w:lang w:val="ru-RU"/>
        </w:rPr>
      </w:pPr>
      <w:r>
        <w:rPr>
          <w:rFonts w:ascii="Times" w:hAnsi="Times"/>
          <w:lang w:val="ru-RU"/>
        </w:rPr>
      </w:r>
    </w:p>
    <w:p>
      <w:pPr>
        <w:pStyle w:val="Normal"/>
        <w:widowControl/>
        <w:tabs>
          <w:tab w:val="clear" w:pos="720"/>
          <w:tab w:val="left" w:pos="0" w:leader="none"/>
        </w:tabs>
        <w:suppressAutoHyphens w:val="true"/>
        <w:bidi w:val="0"/>
        <w:spacing w:lineRule="auto" w:line="252" w:before="171" w:after="331"/>
        <w:ind w:left="0" w:right="0" w:firstLine="269"/>
        <w:jc w:val="left"/>
        <w:rPr>
          <w:lang w:val="ru-RU"/>
        </w:rPr>
      </w:pPr>
      <w:r>
        <w:rPr>
          <w:rFonts w:ascii="Times" w:hAnsi="Times"/>
          <w:sz w:val="28"/>
          <w:szCs w:val="28"/>
          <w:lang w:val="ru-RU"/>
        </w:rPr>
        <w:t>Оценка эффективности использования памяти</w:t>
      </w:r>
    </w:p>
    <w:tbl>
      <w:tblPr>
        <w:tblW w:w="5000" w:type="pct"/>
        <w:jc w:val="left"/>
        <w:tblInd w:w="-5" w:type="dxa"/>
        <w:tblLayout w:type="fixed"/>
        <w:tblCellMar>
          <w:top w:w="55" w:type="dxa"/>
          <w:left w:w="55" w:type="dxa"/>
          <w:bottom w:w="55" w:type="dxa"/>
          <w:right w:w="55" w:type="dxa"/>
        </w:tblCellMar>
      </w:tblPr>
      <w:tblGrid>
        <w:gridCol w:w="2338"/>
        <w:gridCol w:w="2339"/>
        <w:gridCol w:w="2341"/>
        <w:gridCol w:w="2336"/>
      </w:tblGrid>
      <w:tr>
        <w:trPr/>
        <w:tc>
          <w:tcPr>
            <w:tcW w:w="2338"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lang w:val="ru-RU"/>
              </w:rPr>
            </w:pPr>
            <w:r>
              <w:rPr>
                <w:rFonts w:ascii="Times" w:hAnsi="Times"/>
                <w:sz w:val="28"/>
                <w:szCs w:val="28"/>
                <w:lang w:val="ru-RU"/>
              </w:rPr>
              <w:t>Количество элементов</w:t>
            </w:r>
          </w:p>
        </w:tc>
        <w:tc>
          <w:tcPr>
            <w:tcW w:w="2339"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lang w:val="ru-RU"/>
              </w:rPr>
            </w:pPr>
            <w:r>
              <w:rPr>
                <w:rFonts w:ascii="Times" w:hAnsi="Times"/>
                <w:sz w:val="28"/>
                <w:szCs w:val="28"/>
                <w:lang w:val="ru-RU"/>
              </w:rPr>
              <w:t>Размер массива ключей в байтах</w:t>
            </w:r>
          </w:p>
        </w:tc>
        <w:tc>
          <w:tcPr>
            <w:tcW w:w="2341"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lang w:val="ru-RU"/>
              </w:rPr>
            </w:pPr>
            <w:r>
              <w:rPr>
                <w:rFonts w:ascii="Times" w:hAnsi="Times"/>
                <w:sz w:val="28"/>
                <w:szCs w:val="28"/>
                <w:lang w:val="ru-RU"/>
              </w:rPr>
              <w:t>Размер таблицы записей в байтах</w:t>
            </w:r>
          </w:p>
        </w:tc>
        <w:tc>
          <w:tcPr>
            <w:tcW w:w="233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lang w:val="ru-RU"/>
              </w:rPr>
            </w:pPr>
            <w:r>
              <w:rPr>
                <w:rFonts w:ascii="Times" w:hAnsi="Times"/>
                <w:sz w:val="28"/>
                <w:szCs w:val="28"/>
                <w:lang w:val="ru-RU"/>
              </w:rPr>
              <w:t>Отношение размера массива ключей к размеру таблицы</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eastAsia="Calibri" w:cs="Arial" w:ascii="Times" w:hAnsi="Times"/>
                <w:color w:val="auto"/>
                <w:kern w:val="0"/>
                <w:sz w:val="28"/>
                <w:szCs w:val="28"/>
                <w:lang w:val="ru-RU" w:eastAsia="en-US" w:bidi="ar-SA"/>
                <w14:ligatures w14:val="none"/>
              </w:rPr>
              <w:t>10</w:t>
            </w:r>
          </w:p>
        </w:tc>
        <w:tc>
          <w:tcPr>
            <w:tcW w:w="2339" w:type="dxa"/>
            <w:tcBorders>
              <w:left w:val="single" w:sz="4" w:space="0" w:color="000000"/>
              <w:bottom w:val="single" w:sz="4" w:space="0" w:color="000000"/>
            </w:tcBorders>
          </w:tcPr>
          <w:p>
            <w:pPr>
              <w:pStyle w:val="Normal"/>
              <w:widowControl w:val="false"/>
              <w:spacing w:lineRule="auto" w:line="240" w:before="171" w:after="331"/>
              <w:jc w:val="left"/>
              <w:rPr>
                <w:lang w:val="ru-RU"/>
              </w:rPr>
            </w:pPr>
            <w:r>
              <w:rPr>
                <w:rFonts w:eastAsia="Calibri" w:cs="Arial" w:ascii="Times" w:hAnsi="Times"/>
                <w:color w:val="auto"/>
                <w:kern w:val="0"/>
                <w:sz w:val="28"/>
                <w:szCs w:val="28"/>
                <w:lang w:val="ru-RU" w:eastAsia="en-US" w:bidi="ar-SA"/>
                <w14:ligatures w14:val="none"/>
              </w:rPr>
              <w:t>640</w:t>
            </w:r>
          </w:p>
        </w:tc>
        <w:tc>
          <w:tcPr>
            <w:tcW w:w="2341"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3455</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18%</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eastAsia="Calibri" w:cs="Arial" w:ascii="Times" w:hAnsi="Times"/>
                <w:color w:val="auto"/>
                <w:kern w:val="0"/>
                <w:sz w:val="28"/>
                <w:szCs w:val="28"/>
                <w:lang w:val="ru-RU" w:eastAsia="en-US" w:bidi="ar-SA"/>
                <w14:ligatures w14:val="none"/>
              </w:rPr>
              <w:t>50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eastAsia="Calibri" w:cs="Arial" w:ascii="Times" w:hAnsi="Times"/>
                <w:color w:val="auto"/>
                <w:kern w:val="0"/>
                <w:sz w:val="28"/>
                <w:szCs w:val="28"/>
                <w:lang w:val="ru-RU" w:eastAsia="en-US" w:bidi="ar-SA"/>
                <w14:ligatures w14:val="none"/>
              </w:rPr>
              <w:t>3200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6400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32914</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32000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164570</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1000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64000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1645700</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r>
        <w:trPr/>
        <w:tc>
          <w:tcPr>
            <w:tcW w:w="2338" w:type="dxa"/>
            <w:tcBorders>
              <w:left w:val="single" w:sz="4" w:space="0" w:color="000000"/>
              <w:bottom w:val="single" w:sz="4" w:space="0" w:color="000000"/>
            </w:tcBorders>
          </w:tcPr>
          <w:p>
            <w:pPr>
              <w:pStyle w:val="TableContents"/>
              <w:widowControl w:val="false"/>
              <w:spacing w:before="0" w:after="160"/>
              <w:jc w:val="left"/>
              <w:rPr>
                <w:lang w:val="ru-RU"/>
              </w:rPr>
            </w:pPr>
            <w:r>
              <w:rPr>
                <w:rFonts w:ascii="Times" w:hAnsi="Times"/>
                <w:sz w:val="28"/>
                <w:szCs w:val="28"/>
                <w:lang w:val="ru-RU"/>
              </w:rPr>
              <w:t>5000</w:t>
            </w:r>
          </w:p>
        </w:tc>
        <w:tc>
          <w:tcPr>
            <w:tcW w:w="2339" w:type="dxa"/>
            <w:tcBorders>
              <w:left w:val="single" w:sz="4" w:space="0" w:color="000000"/>
              <w:bottom w:val="single" w:sz="4" w:space="0" w:color="000000"/>
            </w:tcBorders>
          </w:tcPr>
          <w:p>
            <w:pPr>
              <w:pStyle w:val="TableContents"/>
              <w:widowControl w:val="false"/>
              <w:spacing w:lineRule="auto" w:line="240" w:before="0" w:after="160"/>
              <w:jc w:val="left"/>
              <w:rPr>
                <w:lang w:val="ru-RU"/>
              </w:rPr>
            </w:pPr>
            <w:r>
              <w:rPr>
                <w:rFonts w:ascii="Times" w:hAnsi="Times"/>
                <w:sz w:val="28"/>
                <w:szCs w:val="28"/>
                <w:lang w:val="ru-RU"/>
              </w:rPr>
              <w:t>320000</w:t>
            </w:r>
          </w:p>
        </w:tc>
        <w:tc>
          <w:tcPr>
            <w:tcW w:w="2341" w:type="dxa"/>
            <w:tcBorders>
              <w:left w:val="single" w:sz="4" w:space="0" w:color="000000"/>
              <w:bottom w:val="single" w:sz="4" w:space="0" w:color="000000"/>
            </w:tcBorders>
          </w:tcPr>
          <w:p>
            <w:pPr>
              <w:pStyle w:val="Normal"/>
              <w:widowControl w:val="false"/>
              <w:spacing w:before="171" w:after="331"/>
              <w:jc w:val="left"/>
              <w:rPr>
                <w:lang w:val="ru-RU"/>
              </w:rPr>
            </w:pPr>
            <w:r>
              <w:rPr>
                <w:rFonts w:ascii="Times" w:hAnsi="Times"/>
                <w:sz w:val="28"/>
                <w:szCs w:val="28"/>
                <w:lang w:val="ru-RU"/>
              </w:rPr>
              <w:t>1645700</w:t>
            </w:r>
          </w:p>
        </w:tc>
        <w:tc>
          <w:tcPr>
            <w:tcW w:w="2336" w:type="dxa"/>
            <w:tcBorders>
              <w:left w:val="single" w:sz="4" w:space="0" w:color="000000"/>
              <w:bottom w:val="single" w:sz="4" w:space="0" w:color="000000"/>
              <w:right w:val="single" w:sz="4" w:space="0" w:color="000000"/>
            </w:tcBorders>
          </w:tcPr>
          <w:p>
            <w:pPr>
              <w:pStyle w:val="Normal"/>
              <w:widowControl w:val="false"/>
              <w:spacing w:before="171" w:after="331"/>
              <w:jc w:val="left"/>
              <w:rPr>
                <w:lang w:val="ru-RU"/>
              </w:rPr>
            </w:pPr>
            <w:r>
              <w:rPr>
                <w:rFonts w:ascii="Times" w:hAnsi="Times"/>
                <w:sz w:val="28"/>
                <w:szCs w:val="28"/>
                <w:lang w:val="ru-RU"/>
              </w:rPr>
              <w:t>19%</w:t>
            </w:r>
          </w:p>
        </w:tc>
      </w:tr>
    </w:tbl>
    <w:p>
      <w:pPr>
        <w:pStyle w:val="Normal"/>
        <w:spacing w:before="171" w:after="331"/>
        <w:rPr>
          <w:rFonts w:ascii="Times" w:hAnsi="Times"/>
          <w:lang w:val="ru-RU"/>
        </w:rPr>
      </w:pPr>
      <w:r>
        <w:rPr>
          <w:rFonts w:ascii="Times" w:hAnsi="Times"/>
          <w:lang w:val="ru-RU"/>
        </w:rPr>
      </w:r>
      <w:r>
        <w:br w:type="page"/>
      </w:r>
    </w:p>
    <w:p>
      <w:pPr>
        <w:pStyle w:val="Normal"/>
        <w:jc w:val="left"/>
        <w:rPr>
          <w:lang w:val="ru-RU"/>
        </w:rPr>
      </w:pPr>
      <w:r>
        <w:rPr>
          <w:rFonts w:ascii="Times" w:hAnsi="Times"/>
          <w:b/>
          <w:bCs/>
          <w:sz w:val="36"/>
          <w:szCs w:val="36"/>
          <w:lang w:val="ru-RU" w:eastAsia="zxx" w:bidi="zxx"/>
        </w:rPr>
        <w:t>Особенности реализации</w:t>
      </w:r>
      <w:r>
        <w:rPr>
          <w:rFonts w:ascii="Times" w:hAnsi="Times"/>
          <w:sz w:val="36"/>
          <w:szCs w:val="36"/>
          <w:lang w:val="ru-RU" w:eastAsia="zxx" w:bidi="zxx"/>
        </w:rPr>
        <w:t>:</w:t>
      </w:r>
    </w:p>
    <w:p>
      <w:pPr>
        <w:pStyle w:val="Normal"/>
        <w:numPr>
          <w:ilvl w:val="0"/>
          <w:numId w:val="4"/>
        </w:numPr>
        <w:jc w:val="left"/>
        <w:rPr>
          <w:lang w:val="ru-RU"/>
        </w:rPr>
      </w:pPr>
      <w:r>
        <w:rPr>
          <w:rFonts w:ascii="Times" w:hAnsi="Times"/>
          <w:sz w:val="28"/>
          <w:szCs w:val="28"/>
          <w:lang w:val="ru-RU" w:eastAsia="zxx" w:bidi="zxx"/>
        </w:rPr>
        <w:t>Вводить тип спектакля и представления можно в любом регистре.</w:t>
      </w:r>
    </w:p>
    <w:p>
      <w:pPr>
        <w:pStyle w:val="Normal"/>
        <w:numPr>
          <w:ilvl w:val="0"/>
          <w:numId w:val="4"/>
        </w:numPr>
        <w:jc w:val="left"/>
        <w:rPr>
          <w:lang w:val="ru-RU"/>
        </w:rPr>
      </w:pPr>
      <w:r>
        <w:rPr>
          <w:rFonts w:ascii="Times" w:hAnsi="Times"/>
          <w:sz w:val="28"/>
          <w:szCs w:val="28"/>
          <w:lang w:val="ru-RU" w:eastAsia="zxx" w:bidi="zxx"/>
        </w:rPr>
        <w:t>В качестве ввода поддерживается любые символы Unicode.</w:t>
      </w:r>
    </w:p>
    <w:p>
      <w:pPr>
        <w:pStyle w:val="Normal"/>
        <w:numPr>
          <w:ilvl w:val="0"/>
          <w:numId w:val="4"/>
        </w:numPr>
        <w:rPr>
          <w:lang w:val="ru-RU"/>
        </w:rPr>
      </w:pPr>
      <w:r>
        <w:rPr>
          <w:rFonts w:ascii="Times" w:hAnsi="Times"/>
          <w:sz w:val="28"/>
          <w:szCs w:val="28"/>
          <w:lang w:val="ru-RU" w:eastAsia="zxx" w:bidi="zxx"/>
        </w:rPr>
        <w:t>Некорректный ввод не завершает работу программы, а лишь возвращает пользователя в главное меню.</w:t>
      </w:r>
    </w:p>
    <w:p>
      <w:pPr>
        <w:pStyle w:val="Normal"/>
        <w:numPr>
          <w:ilvl w:val="0"/>
          <w:numId w:val="4"/>
        </w:numPr>
        <w:rPr>
          <w:lang w:val="ru-RU"/>
        </w:rPr>
      </w:pPr>
      <w:r>
        <w:rPr>
          <w:rFonts w:ascii="Times" w:hAnsi="Times"/>
          <w:sz w:val="28"/>
          <w:szCs w:val="28"/>
          <w:lang w:val="ru-RU" w:eastAsia="zxx" w:bidi="zxx"/>
        </w:rPr>
        <w:t>После вывода таблиц стирается история выполнения команд программы</w:t>
        <w:tab/>
      </w:r>
    </w:p>
    <w:p>
      <w:pPr>
        <w:pStyle w:val="Normal"/>
        <w:spacing w:before="0" w:after="0"/>
        <w:rPr>
          <w:sz w:val="28"/>
          <w:szCs w:val="28"/>
          <w:lang w:val="ru-RU" w:eastAsia="zxx" w:bidi="zxx"/>
        </w:rPr>
      </w:pPr>
      <w:r>
        <w:rPr>
          <w:sz w:val="28"/>
          <w:szCs w:val="28"/>
          <w:lang w:val="ru-RU" w:eastAsia="zxx" w:bidi="zxx"/>
        </w:rPr>
      </w:r>
    </w:p>
    <w:p>
      <w:pPr>
        <w:pStyle w:val="Normal"/>
        <w:rPr>
          <w:lang w:val="ru-RU"/>
        </w:rPr>
      </w:pPr>
      <w:r>
        <w:rPr>
          <w:rFonts w:ascii="Times" w:hAnsi="Times"/>
          <w:b/>
          <w:bCs/>
          <w:sz w:val="36"/>
          <w:szCs w:val="36"/>
          <w:lang w:val="ru-RU" w:eastAsia="zxx" w:bidi="zxx"/>
        </w:rPr>
        <w:t>Вывод:</w:t>
      </w:r>
    </w:p>
    <w:p>
      <w:pPr>
        <w:pStyle w:val="Normal"/>
        <w:widowControl/>
        <w:suppressAutoHyphens w:val="true"/>
        <w:bidi w:val="0"/>
        <w:spacing w:lineRule="auto" w:line="252" w:before="0" w:after="160"/>
        <w:ind w:left="0" w:right="0" w:firstLine="269"/>
        <w:jc w:val="left"/>
        <w:rPr>
          <w:b w:val="false"/>
          <w:b w:val="false"/>
          <w:bCs w:val="false"/>
          <w:sz w:val="28"/>
          <w:szCs w:val="28"/>
        </w:rPr>
      </w:pPr>
      <w:r>
        <w:rPr>
          <w:rFonts w:ascii="Times" w:hAnsi="Times"/>
          <w:b w:val="false"/>
          <w:bCs w:val="false"/>
          <w:sz w:val="28"/>
          <w:szCs w:val="28"/>
          <w:lang w:val="ru-RU" w:eastAsia="zxx" w:bidi="zxx"/>
        </w:rPr>
        <w:t>Объединения помогают экономить память, когда в массиве требуется хранить записи с вариантной частью, но следует помнить, что ответственность за правильное использование вариантной части несёт программист.</w:t>
      </w:r>
    </w:p>
    <w:p>
      <w:pPr>
        <w:pStyle w:val="Normal"/>
        <w:widowControl/>
        <w:suppressAutoHyphens w:val="true"/>
        <w:bidi w:val="0"/>
        <w:spacing w:lineRule="auto" w:line="252" w:before="0" w:after="160"/>
        <w:ind w:left="0" w:right="0" w:firstLine="360"/>
        <w:jc w:val="left"/>
        <w:rPr>
          <w:rFonts w:ascii="Times" w:hAnsi="Times"/>
          <w:sz w:val="28"/>
          <w:szCs w:val="28"/>
          <w:lang w:val="ru-RU" w:eastAsia="zxx" w:bidi="zxx"/>
        </w:rPr>
      </w:pPr>
      <w:r>
        <w:rPr>
          <w:rFonts w:ascii="Times" w:hAnsi="Times"/>
          <w:sz w:val="28"/>
          <w:szCs w:val="28"/>
          <w:lang w:val="ru-RU" w:eastAsia="zxx" w:bidi="zxx"/>
        </w:rPr>
        <w:t>Использование массива ключей, состоящих из небольшого количества полей, ускоряет сортировку таблицы с большим количеством полей за счёт использования дополнительной памяти. Особенно заметен выигрыш в скорости при использовании алгоритма с квадратичной сложностью по времени.</w:t>
      </w:r>
    </w:p>
    <w:p>
      <w:pPr>
        <w:pStyle w:val="Normal"/>
        <w:widowControl/>
        <w:suppressAutoHyphens w:val="true"/>
        <w:bidi w:val="0"/>
        <w:spacing w:lineRule="auto" w:line="252" w:before="0" w:after="160"/>
        <w:ind w:left="0" w:right="0" w:firstLine="360"/>
        <w:jc w:val="left"/>
        <w:rPr>
          <w:rFonts w:ascii="Times" w:hAnsi="Times"/>
          <w:sz w:val="28"/>
          <w:szCs w:val="28"/>
          <w:lang w:val="ru-RU" w:eastAsia="zxx" w:bidi="zxx"/>
        </w:rPr>
      </w:pPr>
      <w:r>
        <w:rPr>
          <w:rFonts w:ascii="Times" w:hAnsi="Times"/>
          <w:sz w:val="28"/>
          <w:szCs w:val="28"/>
          <w:lang w:val="ru-RU" w:eastAsia="zxx" w:bidi="zxx"/>
        </w:rPr>
        <w:t xml:space="preserve">Оценка эффективности на основе 100 итераций сортировки 5000 записей: </w:t>
      </w:r>
    </w:p>
    <w:p>
      <w:pPr>
        <w:pStyle w:val="Normal"/>
        <w:widowControl/>
        <w:suppressAutoHyphens w:val="true"/>
        <w:bidi w:val="0"/>
        <w:spacing w:lineRule="auto" w:line="252" w:before="0" w:after="160"/>
        <w:ind w:left="0" w:right="0" w:firstLine="360"/>
        <w:jc w:val="left"/>
        <w:rPr>
          <w:rFonts w:ascii="Times" w:hAnsi="Times"/>
          <w:sz w:val="28"/>
          <w:szCs w:val="28"/>
          <w:lang w:val="ru-RU" w:eastAsia="zxx" w:bidi="zxx"/>
        </w:rPr>
      </w:pPr>
      <w:r>
        <w:rPr>
          <w:rFonts w:ascii="Times" w:hAnsi="Times"/>
          <w:sz w:val="28"/>
          <w:szCs w:val="28"/>
          <w:lang w:val="ru-RU" w:eastAsia="zxx" w:bidi="zxx"/>
        </w:rPr>
        <w:t>Не используя массив ключей, сортировка пузырьком заняла 4843972 микросекунд, быстрая сортировка — 750 микросекунд, то есть при выборе оптимального алгоритма, время работы сокращается в 6458 раз.</w:t>
      </w:r>
    </w:p>
    <w:p>
      <w:pPr>
        <w:pStyle w:val="Normal"/>
        <w:widowControl/>
        <w:suppressAutoHyphens w:val="true"/>
        <w:bidi w:val="0"/>
        <w:spacing w:lineRule="auto" w:line="252" w:before="0" w:after="160"/>
        <w:ind w:left="0" w:right="0" w:firstLine="360"/>
        <w:jc w:val="left"/>
        <w:rPr>
          <w:rFonts w:ascii="Times" w:hAnsi="Times"/>
          <w:sz w:val="28"/>
          <w:szCs w:val="28"/>
          <w:lang w:val="ru-RU" w:eastAsia="zxx" w:bidi="zxx"/>
        </w:rPr>
      </w:pPr>
      <w:r>
        <w:rPr>
          <w:rFonts w:ascii="Times" w:hAnsi="Times"/>
          <w:sz w:val="28"/>
          <w:szCs w:val="28"/>
          <w:lang w:val="ru-RU" w:eastAsia="zxx" w:bidi="zxx"/>
        </w:rPr>
        <w:t>При использовании массива ключей, который занял дополнительные 19% памяти, время сортировки пузырьком сократилось до 1010241 микросекунд, то есть выигрыш во времени равен 379%, а время быстрой сортировки уменьшилось до 639 микросекунд, и для неё выигрыш во времени, соответственно, составил 17%.</w:t>
      </w:r>
    </w:p>
    <w:p>
      <w:pPr>
        <w:pStyle w:val="Normal"/>
        <w:widowControl/>
        <w:suppressAutoHyphens w:val="true"/>
        <w:bidi w:val="0"/>
        <w:spacing w:lineRule="auto" w:line="252" w:before="0" w:after="160"/>
        <w:ind w:left="0" w:right="0" w:firstLine="360"/>
        <w:jc w:val="left"/>
        <w:rPr>
          <w:rFonts w:ascii="Times" w:hAnsi="Times"/>
          <w:sz w:val="28"/>
          <w:szCs w:val="28"/>
          <w:lang w:val="ru-RU" w:eastAsia="zxx" w:bidi="zxx"/>
        </w:rPr>
      </w:pPr>
      <w:r>
        <w:rPr>
          <w:rFonts w:ascii="Times" w:hAnsi="Times"/>
          <w:sz w:val="28"/>
          <w:szCs w:val="28"/>
          <w:lang w:val="ru-RU" w:eastAsia="zxx" w:bidi="zxx"/>
        </w:rPr>
        <w:t>После выбора оптимального алгоритма сортировки и использования дополнительного массив ключей, скорость работы уменьшилась до 7580 раз.</w:t>
      </w:r>
      <w:r>
        <w:br w:type="page"/>
      </w:r>
    </w:p>
    <w:p>
      <w:pPr>
        <w:pStyle w:val="Normal"/>
        <w:rPr>
          <w:lang w:val="ru-RU"/>
        </w:rPr>
      </w:pPr>
      <w:r>
        <w:rPr>
          <w:rFonts w:ascii="Times" w:hAnsi="Times"/>
          <w:b/>
          <w:bCs/>
          <w:sz w:val="36"/>
          <w:szCs w:val="36"/>
          <w:lang w:val="ru-RU" w:eastAsia="zxx" w:bidi="zxx"/>
        </w:rPr>
        <w:t>Контрольные вопросы:</w:t>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1. Память выделяется таким образом, чтобы вместить наибольшее из возможных полей</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2. Если в программе на языке Си в вариантную часть ввести данные, несоответствующие описанным, дальнейшее поведение будет считаться неопределённым</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3. За обеспечение доступа к одному и тому же полю объединения ответственность несёт программист</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 xml:space="preserve">4. Таблица ключей представляет собой характеристику основной таблицы по одному или нескольким полям. Ключ состоит из идентификатора (например, порядкового номера) записи в основной таблицы и копии одного или нескольких полей, по которым осуществляется сортировка записей. </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 xml:space="preserve">5. Если запись содержит большое количество полей, а сортировка производится лишь по нескольким из них, то эффективнее будет использовать массив ключей. Если, например, запись состоит из малого количества полей, то сортировка исходной таблицы без использования массива ключей займёт меньше времени </w:t>
      </w:r>
    </w:p>
    <w:p>
      <w:pPr>
        <w:pStyle w:val="Normal"/>
        <w:widowControl/>
        <w:suppressAutoHyphens w:val="true"/>
        <w:bidi w:val="0"/>
        <w:spacing w:lineRule="auto" w:line="252" w:before="0" w:after="160"/>
        <w:ind w:left="0" w:right="0" w:firstLine="269"/>
        <w:jc w:val="left"/>
        <w:rPr>
          <w:rFonts w:ascii="Times" w:hAnsi="Times"/>
          <w:sz w:val="28"/>
          <w:szCs w:val="28"/>
          <w:lang w:val="ru-RU"/>
        </w:rPr>
      </w:pPr>
      <w:r>
        <w:rPr>
          <w:rFonts w:ascii="Times" w:hAnsi="Times"/>
          <w:sz w:val="28"/>
          <w:szCs w:val="28"/>
          <w:lang w:val="ru-RU"/>
        </w:rPr>
      </w:r>
    </w:p>
    <w:p>
      <w:pPr>
        <w:pStyle w:val="Normal"/>
        <w:widowControl/>
        <w:suppressAutoHyphens w:val="true"/>
        <w:bidi w:val="0"/>
        <w:spacing w:lineRule="auto" w:line="252" w:before="0" w:after="160"/>
        <w:ind w:left="0" w:right="0" w:firstLine="269"/>
        <w:jc w:val="left"/>
        <w:rPr>
          <w:lang w:val="ru-RU"/>
        </w:rPr>
      </w:pPr>
      <w:r>
        <w:rPr>
          <w:rFonts w:ascii="Times" w:hAnsi="Times"/>
          <w:sz w:val="28"/>
          <w:szCs w:val="28"/>
          <w:lang w:val="ru-RU"/>
        </w:rPr>
        <w:t>6. Если важно минимизировать используемую память, используются алгоритмы с константной сложностью по памяти, например сортировка Шелла. Если в приоритете стоит быстродействие, то стоит рассмотреть сортировку слиянием, которая требует дополнительную память, но работает быстрее, чем вышеупомянутая сортировка Шелла. В зависимости от назначения таблиц, возможно использование неустойчивых сортировок, которые дают дополнительный выигрыш по времени (например, быстрая сортировка) или по памяти (например, пирамидальная сортировка).</w:t>
      </w:r>
    </w:p>
    <w:sectPr>
      <w:footerReference w:type="default" r:id="rId3"/>
      <w:footerReference w:type="first" r:id="rId4"/>
      <w:type w:val="nextPage"/>
      <w:pgSz w:w="11906" w:h="16838"/>
      <w:pgMar w:left="1701" w:right="850" w:gutter="0" w:header="0" w:top="1134" w:footer="1134" w:bottom="1858"/>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w:altName w:val="Times New Roman"/>
    <w:charset w:val="01"/>
    <w:family w:val="roman"/>
    <w:pitch w:val="variable"/>
  </w:font>
  <w:font w:name="Mono">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w:hAnsi="Times"/>
        <w:color w:val="000000"/>
        <w:highlight w:val="none"/>
        <w:shd w:fill="auto" w:val="clear"/>
        <w14:ligatures w14:val="none"/>
      </w:rPr>
    </w:pPr>
    <w:r>
      <w:rPr>
        <w:rFonts w:ascii="Times" w:hAnsi="Times"/>
        <w:color w:val="000000"/>
        <w:shd w:fill="auto" w:val="clear"/>
      </w:rPr>
      <w:fldChar w:fldCharType="begin"/>
    </w:r>
    <w:r>
      <w:rPr>
        <w:shd w:fill="auto" w:val="clear"/>
        <w:rFonts w:ascii="Times" w:hAnsi="Times"/>
        <w:color w:val="000000"/>
      </w:rPr>
      <w:instrText xml:space="preserve"> PAGE </w:instrText>
    </w:r>
    <w:r>
      <w:rPr>
        <w:shd w:fill="auto" w:val="clear"/>
        <w:rFonts w:ascii="Times" w:hAnsi="Times"/>
        <w:color w:val="000000"/>
      </w:rPr>
      <w:fldChar w:fldCharType="separate"/>
    </w:r>
    <w:r>
      <w:rPr>
        <w:shd w:fill="auto" w:val="clear"/>
        <w:rFonts w:ascii="Times" w:hAnsi="Times"/>
        <w:color w:val="000000"/>
      </w:rPr>
      <w:t>10</w:t>
    </w:r>
    <w:r>
      <w:rPr>
        <w:shd w:fill="auto" w:val="clear"/>
        <w:rFonts w:ascii="Times" w:hAnsi="Times"/>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w:hAnsi="Times"/>
        <w:sz w:val="28"/>
        <w:szCs w:val="28"/>
      </w:rPr>
    </w:pPr>
    <w:r>
      <w:rPr>
        <w:rFonts w:ascii="Times" w:hAnsi="Times"/>
        <w:i/>
        <w:iCs/>
        <w:sz w:val="28"/>
        <w:szCs w:val="28"/>
      </w:rPr>
      <w:t>2022 г.</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2c49"/>
    <w:pPr>
      <w:widowControl/>
      <w:suppressAutoHyphens w:val="true"/>
      <w:bidi w:val="0"/>
      <w:spacing w:lineRule="auto" w:line="252" w:before="0" w:after="160"/>
      <w:jc w:val="left"/>
    </w:pPr>
    <w:rPr>
      <w:rFonts w:ascii="Calibri" w:hAnsi="Calibri" w:eastAsia="Calibri" w:cs="Arial"/>
      <w:color w:val="auto"/>
      <w:kern w:val="0"/>
      <w:sz w:val="22"/>
      <w:szCs w:val="22"/>
      <w:lang w:val="en-US" w:eastAsia="en-US" w:bidi="ar-SA"/>
      <w14:ligatures w14:val="none"/>
    </w:rPr>
  </w:style>
  <w:style w:type="paragraph" w:styleId="Heading5">
    <w:name w:val="Heading 5"/>
    <w:basedOn w:val="Heading"/>
    <w:next w:val="TextBody"/>
    <w:qFormat/>
    <w:p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AllCaps">
    <w:name w:val="AllCaps"/>
    <w:basedOn w:val="DefaultParagraphFont"/>
    <w:qFormat/>
    <w:rPr>
      <w:cap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a249bb"/>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andard">
    <w:name w:val="Standard"/>
    <w:qFormat/>
    <w:pPr>
      <w:widowControl/>
      <w:suppressAutoHyphens w:val="true"/>
      <w:bidi w:val="0"/>
      <w:spacing w:lineRule="auto" w:line="259" w:before="0" w:after="160"/>
      <w:jc w:val="left"/>
      <w:textAlignment w:val="baseline"/>
    </w:pPr>
    <w:rPr>
      <w:rFonts w:ascii="Calibri" w:hAnsi="Calibri" w:eastAsia="Calibri" w:cs="F" w:asciiTheme="minorHAnsi" w:eastAsiaTheme="minorHAnsi" w:hAnsiTheme="minorHAnsi"/>
      <w:color w:val="auto"/>
      <w:kern w:val="2"/>
      <w:sz w:val="22"/>
      <w:szCs w:val="22"/>
      <w:lang w:val="en-US" w:eastAsia="en-US" w:bidi="ar-SA"/>
      <w14:ligatures w14:val="standardContextual"/>
    </w:rPr>
  </w:style>
  <w:style w:type="paragraph" w:styleId="HeaderandFooter">
    <w:name w:val="Header and Footer"/>
    <w:basedOn w:val="Normal"/>
    <w:qFormat/>
    <w:pPr>
      <w:suppressLineNumbers/>
      <w:tabs>
        <w:tab w:val="clear" w:pos="720"/>
        <w:tab w:val="center" w:pos="4677" w:leader="none"/>
        <w:tab w:val="right" w:pos="9355"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7e2c4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2237</TotalTime>
  <Application>LibreOffice/7.3.6.2$Linux_X86_64 LibreOffice_project/30$Build-2</Application>
  <AppVersion>15.0000</AppVersion>
  <Pages>10</Pages>
  <Words>1139</Words>
  <Characters>7464</Characters>
  <CharactersWithSpaces>8614</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2022-10-03T19:32:00Z</dcterms:created>
  <dc:creator>Дима Князев</dc:creator>
  <dc:description/>
  <dc:language>en-US</dc:language>
  <cp:lastModifiedBy/>
  <dcterms:modified xsi:type="dcterms:W3CDTF">2022-11-15T18:26:14Z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