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DF5" w:rsidRDefault="00057DF5" w:rsidP="00057DF5">
      <w:pPr>
        <w:pStyle w:val="Titre"/>
        <w:jc w:val="center"/>
      </w:pPr>
      <w:r>
        <w:t xml:space="preserve">PRO 2018 : </w:t>
      </w:r>
      <w:proofErr w:type="spellStart"/>
      <w:r>
        <w:t>BlaajjPaint</w:t>
      </w:r>
      <w:proofErr w:type="spellEnd"/>
    </w:p>
    <w:p w:rsidR="00057DF5" w:rsidRDefault="00057DF5" w:rsidP="00057DF5">
      <w:pPr>
        <w:jc w:val="both"/>
      </w:pPr>
    </w:p>
    <w:p w:rsidR="00057DF5" w:rsidRPr="00702F28" w:rsidRDefault="00057DF5" w:rsidP="00057DF5">
      <w:pPr>
        <w:pStyle w:val="Titre2"/>
        <w:jc w:val="both"/>
      </w:pPr>
      <w:r w:rsidRPr="00702F28">
        <w:t xml:space="preserve">Description générale </w:t>
      </w:r>
      <w:r w:rsidR="004C70FB">
        <w:t xml:space="preserve">du projet </w:t>
      </w:r>
      <w:r w:rsidRPr="00702F28">
        <w:t>:</w:t>
      </w:r>
    </w:p>
    <w:p w:rsidR="00057DF5" w:rsidRPr="004034A3" w:rsidRDefault="00057DF5" w:rsidP="00057DF5">
      <w:pPr>
        <w:spacing w:before="240"/>
        <w:jc w:val="center"/>
        <w:rPr>
          <w:b/>
          <w:i/>
        </w:rPr>
      </w:pPr>
      <w:r w:rsidRPr="004034A3">
        <w:rPr>
          <w:b/>
          <w:i/>
        </w:rPr>
        <w:t>Réalisation d’une application d’édition d’image matriciel</w:t>
      </w:r>
      <w:r>
        <w:rPr>
          <w:b/>
          <w:i/>
        </w:rPr>
        <w:t>le</w:t>
      </w:r>
      <w:r w:rsidRPr="004034A3">
        <w:rPr>
          <w:b/>
          <w:i/>
        </w:rPr>
        <w:t xml:space="preserve"> en Java.</w:t>
      </w:r>
    </w:p>
    <w:p w:rsidR="006A5286" w:rsidRDefault="00057DF5" w:rsidP="00057DF5">
      <w:pPr>
        <w:jc w:val="both"/>
      </w:pPr>
      <w:r>
        <w:t xml:space="preserve">Nous souhaitons développer une application </w:t>
      </w:r>
      <w:r w:rsidR="006A5286">
        <w:t xml:space="preserve">de type Paint, </w:t>
      </w:r>
      <w:r>
        <w:t>permetta</w:t>
      </w:r>
      <w:r w:rsidR="006A5286">
        <w:t xml:space="preserve">nt de créer, dessiner </w:t>
      </w:r>
      <w:r>
        <w:t xml:space="preserve">et modifier des images. </w:t>
      </w:r>
      <w:r w:rsidR="006A5286">
        <w:t>Notre application permettra d’utiliser des outils de base tels que, entre autres, le pinceau, la gomme, le pot de peinture.</w:t>
      </w:r>
    </w:p>
    <w:p w:rsidR="004A6751" w:rsidRDefault="004A6751" w:rsidP="00057DF5">
      <w:pPr>
        <w:jc w:val="both"/>
      </w:pPr>
      <w:r>
        <w:t>Objectif</w:t>
      </w:r>
      <w:r w:rsidR="004C70FB">
        <w:t xml:space="preserve">s : </w:t>
      </w:r>
    </w:p>
    <w:p w:rsidR="004C70FB" w:rsidRDefault="004C70FB" w:rsidP="004C70FB">
      <w:pPr>
        <w:pStyle w:val="Paragraphedeliste"/>
        <w:numPr>
          <w:ilvl w:val="0"/>
          <w:numId w:val="4"/>
        </w:numPr>
        <w:jc w:val="both"/>
      </w:pPr>
      <w:r>
        <w:t xml:space="preserve">Apprendre à utiliser </w:t>
      </w:r>
      <w:proofErr w:type="spellStart"/>
      <w:r>
        <w:t>JavaFX</w:t>
      </w:r>
      <w:proofErr w:type="spellEnd"/>
    </w:p>
    <w:p w:rsidR="004C70FB" w:rsidRDefault="004C70FB" w:rsidP="004C70FB">
      <w:pPr>
        <w:pStyle w:val="Paragraphedeliste"/>
        <w:numPr>
          <w:ilvl w:val="0"/>
          <w:numId w:val="4"/>
        </w:numPr>
        <w:jc w:val="both"/>
      </w:pPr>
      <w:r>
        <w:t>….</w:t>
      </w:r>
    </w:p>
    <w:p w:rsidR="004C70FB" w:rsidRDefault="004C70FB" w:rsidP="004C70FB">
      <w:pPr>
        <w:pStyle w:val="Titre2"/>
        <w:jc w:val="both"/>
      </w:pPr>
      <w:r>
        <w:t xml:space="preserve">Environnement de développement </w:t>
      </w:r>
      <w:r w:rsidRPr="00702F28">
        <w:t>:</w:t>
      </w:r>
    </w:p>
    <w:p w:rsidR="004C70FB" w:rsidRDefault="004C70FB" w:rsidP="00F80280">
      <w:r>
        <w:t xml:space="preserve">Pour ce projet, nous avons choisi de coder en Java, avec la librairie </w:t>
      </w:r>
      <w:proofErr w:type="spellStart"/>
      <w:r>
        <w:t>JavaFX</w:t>
      </w:r>
      <w:proofErr w:type="spellEnd"/>
      <w:r>
        <w:t xml:space="preserve"> pour créer l’interface graphique. Nous utiliserons aussi </w:t>
      </w:r>
      <w:proofErr w:type="spellStart"/>
      <w:r>
        <w:t>Maven</w:t>
      </w:r>
      <w:proofErr w:type="spellEnd"/>
      <w:r>
        <w:t xml:space="preserve"> afin d’organiser notre code</w:t>
      </w:r>
      <w:r w:rsidR="00F80280">
        <w:t xml:space="preserve"> et de simplifier la gestion des dépendances. Comm</w:t>
      </w:r>
      <w:r>
        <w:t xml:space="preserve">e IDE, nous utiliserons </w:t>
      </w:r>
      <w:proofErr w:type="spellStart"/>
      <w:r>
        <w:t>IntelliJ</w:t>
      </w:r>
      <w:proofErr w:type="spellEnd"/>
      <w:r w:rsidR="00F80280">
        <w:t xml:space="preserve"> et pour partager notre code, nous utiliserons git, </w:t>
      </w:r>
      <w:proofErr w:type="spellStart"/>
      <w:r w:rsidR="00F80280">
        <w:t>github</w:t>
      </w:r>
      <w:proofErr w:type="spellEnd"/>
      <w:r w:rsidR="00F80280">
        <w:t xml:space="preserve"> et </w:t>
      </w:r>
      <w:proofErr w:type="spellStart"/>
      <w:r w:rsidR="00F80280">
        <w:t>GitKraken</w:t>
      </w:r>
      <w:proofErr w:type="spellEnd"/>
      <w:r w:rsidR="00F80280">
        <w:t>.</w:t>
      </w:r>
    </w:p>
    <w:p w:rsidR="00B4075A" w:rsidRPr="00702F28" w:rsidRDefault="00B4075A" w:rsidP="00B4075A">
      <w:pPr>
        <w:pStyle w:val="Titre2"/>
        <w:jc w:val="both"/>
      </w:pPr>
      <w:r>
        <w:t xml:space="preserve">Fonctionnalités générales prévues </w:t>
      </w:r>
      <w:r w:rsidRPr="00702F28">
        <w:t>:</w:t>
      </w:r>
      <w:r w:rsidRPr="00B4075A">
        <w:t xml:space="preserve"> </w:t>
      </w:r>
    </w:p>
    <w:p w:rsidR="00B4075A" w:rsidRDefault="00526C1C" w:rsidP="00B4075A">
      <w:pPr>
        <w:jc w:val="both"/>
      </w:pPr>
      <w:r>
        <w:t xml:space="preserve">Dans notre application, l’utilisateur pourra </w:t>
      </w:r>
      <w:r w:rsidR="00B4075A">
        <w:t>:</w:t>
      </w:r>
    </w:p>
    <w:p w:rsidR="00B4075A" w:rsidRDefault="00526C1C" w:rsidP="00B4075A">
      <w:pPr>
        <w:pStyle w:val="Paragraphedeliste"/>
        <w:numPr>
          <w:ilvl w:val="0"/>
          <w:numId w:val="5"/>
        </w:numPr>
        <w:jc w:val="both"/>
      </w:pPr>
      <w:r>
        <w:t>Créer u</w:t>
      </w:r>
      <w:r w:rsidR="00B4075A">
        <w:t>n nouveau fichier</w:t>
      </w:r>
      <w:r>
        <w:t xml:space="preserve"> en choisissant</w:t>
      </w:r>
      <w:r w:rsidR="00B4075A">
        <w:t xml:space="preserve"> la taille du canevas (largeur et hauteur).</w:t>
      </w:r>
    </w:p>
    <w:p w:rsidR="00526C1C" w:rsidRDefault="00526C1C" w:rsidP="00526C1C">
      <w:pPr>
        <w:pStyle w:val="Paragraphedeliste"/>
        <w:numPr>
          <w:ilvl w:val="0"/>
          <w:numId w:val="5"/>
        </w:numPr>
        <w:jc w:val="both"/>
      </w:pPr>
      <w:r>
        <w:t>Insérer des images matricielles (.</w:t>
      </w:r>
      <w:proofErr w:type="spellStart"/>
      <w:r>
        <w:t>jpg</w:t>
      </w:r>
      <w:proofErr w:type="spellEnd"/>
      <w:r>
        <w:t xml:space="preserve"> et .</w:t>
      </w:r>
      <w:proofErr w:type="spellStart"/>
      <w:r>
        <w:t>png</w:t>
      </w:r>
      <w:proofErr w:type="spellEnd"/>
      <w:r>
        <w:t>) dans le projet via un bouton « importer une image ». Ces images seront intégrées sous forme d’un nouveau calque.</w:t>
      </w:r>
    </w:p>
    <w:p w:rsidR="00526C1C" w:rsidRDefault="00526C1C" w:rsidP="00526C1C">
      <w:pPr>
        <w:pStyle w:val="Paragraphedeliste"/>
        <w:numPr>
          <w:ilvl w:val="0"/>
          <w:numId w:val="5"/>
        </w:numPr>
        <w:jc w:val="both"/>
      </w:pPr>
      <w:r>
        <w:t xml:space="preserve">Enregistrer le projet en cours d’édition dans le </w:t>
      </w:r>
      <w:proofErr w:type="gramStart"/>
      <w:r>
        <w:t>format .</w:t>
      </w:r>
      <w:proofErr w:type="spellStart"/>
      <w:r>
        <w:t>blaajj</w:t>
      </w:r>
      <w:proofErr w:type="spellEnd"/>
      <w:proofErr w:type="gramEnd"/>
      <w:r>
        <w:t xml:space="preserve"> que nous créerons.</w:t>
      </w:r>
    </w:p>
    <w:p w:rsidR="00A8518A" w:rsidRDefault="00A8518A" w:rsidP="00526C1C">
      <w:pPr>
        <w:pStyle w:val="Paragraphedeliste"/>
        <w:numPr>
          <w:ilvl w:val="0"/>
          <w:numId w:val="5"/>
        </w:numPr>
        <w:jc w:val="both"/>
      </w:pPr>
      <w:r>
        <w:t xml:space="preserve">Exporter le </w:t>
      </w:r>
      <w:proofErr w:type="spellStart"/>
      <w:r>
        <w:t>porjet</w:t>
      </w:r>
      <w:proofErr w:type="spellEnd"/>
      <w:r>
        <w:t xml:space="preserve"> en cours d’édition en format .</w:t>
      </w:r>
      <w:proofErr w:type="spellStart"/>
      <w:r>
        <w:t>jpg</w:t>
      </w:r>
      <w:proofErr w:type="spellEnd"/>
      <w:r>
        <w:t xml:space="preserve"> </w:t>
      </w:r>
      <w:proofErr w:type="gramStart"/>
      <w:r>
        <w:t>ou</w:t>
      </w:r>
      <w:proofErr w:type="gramEnd"/>
      <w:r>
        <w:t xml:space="preserve"> .</w:t>
      </w:r>
      <w:proofErr w:type="spellStart"/>
      <w:r>
        <w:t>png</w:t>
      </w:r>
      <w:proofErr w:type="spellEnd"/>
      <w:r>
        <w:t>.</w:t>
      </w:r>
    </w:p>
    <w:p w:rsidR="00A8518A" w:rsidRDefault="00526C1C" w:rsidP="00A8518A">
      <w:pPr>
        <w:pStyle w:val="Paragraphedeliste"/>
        <w:numPr>
          <w:ilvl w:val="0"/>
          <w:numId w:val="5"/>
        </w:numPr>
        <w:jc w:val="both"/>
      </w:pPr>
      <w:r>
        <w:t xml:space="preserve">Ouvrir un </w:t>
      </w:r>
      <w:proofErr w:type="gramStart"/>
      <w:r>
        <w:t>projet .</w:t>
      </w:r>
      <w:proofErr w:type="spellStart"/>
      <w:r>
        <w:t>blaajj</w:t>
      </w:r>
      <w:proofErr w:type="spellEnd"/>
      <w:proofErr w:type="gramEnd"/>
      <w:r>
        <w:t>.</w:t>
      </w:r>
    </w:p>
    <w:p w:rsidR="00D640A5" w:rsidRDefault="00D640A5" w:rsidP="00A8518A">
      <w:pPr>
        <w:pStyle w:val="Paragraphedeliste"/>
        <w:numPr>
          <w:ilvl w:val="0"/>
          <w:numId w:val="5"/>
        </w:numPr>
        <w:jc w:val="both"/>
      </w:pPr>
      <w:r>
        <w:t>Annuler la dernière modification (undo)</w:t>
      </w:r>
    </w:p>
    <w:p w:rsidR="00D640A5" w:rsidRDefault="00D640A5" w:rsidP="00A8518A">
      <w:pPr>
        <w:pStyle w:val="Paragraphedeliste"/>
        <w:numPr>
          <w:ilvl w:val="0"/>
          <w:numId w:val="5"/>
        </w:numPr>
        <w:jc w:val="both"/>
      </w:pPr>
      <w:r>
        <w:t>Annuler la dernière annulation (</w:t>
      </w:r>
      <w:proofErr w:type="spellStart"/>
      <w:r>
        <w:t>redo</w:t>
      </w:r>
      <w:proofErr w:type="spellEnd"/>
      <w:r>
        <w:t>)</w:t>
      </w:r>
    </w:p>
    <w:p w:rsidR="00A8518A" w:rsidRPr="00702F28" w:rsidRDefault="00A8518A" w:rsidP="00A8518A">
      <w:pPr>
        <w:pStyle w:val="Titre2"/>
        <w:jc w:val="both"/>
      </w:pPr>
      <w:r>
        <w:t>Fonctionnalités générales optionnelles :</w:t>
      </w:r>
      <w:r w:rsidRPr="00702F28">
        <w:t xml:space="preserve"> </w:t>
      </w:r>
    </w:p>
    <w:p w:rsidR="00A8518A" w:rsidRDefault="00A8518A" w:rsidP="00A8518A">
      <w:pPr>
        <w:jc w:val="both"/>
      </w:pPr>
      <w:r>
        <w:t>Si le temps nous le permet, nous ajouterons les fonctionnalités générales suivantes :</w:t>
      </w:r>
    </w:p>
    <w:p w:rsidR="00A8518A" w:rsidRDefault="00A8518A" w:rsidP="00A8518A">
      <w:pPr>
        <w:pStyle w:val="Paragraphedeliste"/>
        <w:numPr>
          <w:ilvl w:val="0"/>
          <w:numId w:val="5"/>
        </w:numPr>
        <w:jc w:val="both"/>
      </w:pPr>
      <w:r>
        <w:t>Gestion de raccourcis claviers pour sélectionner rapidement les outils.</w:t>
      </w:r>
    </w:p>
    <w:p w:rsidR="00A8518A" w:rsidRDefault="00A8518A" w:rsidP="00A8518A">
      <w:pPr>
        <w:pStyle w:val="Paragraphedeliste"/>
        <w:numPr>
          <w:ilvl w:val="0"/>
          <w:numId w:val="5"/>
        </w:numPr>
        <w:jc w:val="both"/>
      </w:pPr>
      <w:r>
        <w:t>Ajout d’un historique de modification permettant d’annuler les dernières modifications.</w:t>
      </w:r>
    </w:p>
    <w:p w:rsidR="00A8518A" w:rsidRDefault="00A8518A" w:rsidP="00A8518A">
      <w:pPr>
        <w:pStyle w:val="Paragraphedeliste"/>
        <w:numPr>
          <w:ilvl w:val="0"/>
          <w:numId w:val="5"/>
        </w:numPr>
        <w:jc w:val="both"/>
      </w:pPr>
      <w:r>
        <w:t>Ajout de la possibilité de régler le nombre de modifications à enregistrer dans l’histori</w:t>
      </w:r>
      <w:r w:rsidR="00D640A5">
        <w:t>que.</w:t>
      </w:r>
    </w:p>
    <w:p w:rsidR="00D640A5" w:rsidRDefault="00D640A5" w:rsidP="00A8518A">
      <w:pPr>
        <w:pStyle w:val="Paragraphedeliste"/>
        <w:numPr>
          <w:ilvl w:val="0"/>
          <w:numId w:val="5"/>
        </w:numPr>
        <w:jc w:val="both"/>
      </w:pPr>
      <w:r>
        <w:t>Ajout de la possibilité de régler le nombre maximum de calques que peut contenir un projet.</w:t>
      </w:r>
    </w:p>
    <w:p w:rsidR="00D640A5" w:rsidRPr="00702F28" w:rsidRDefault="00D640A5" w:rsidP="00A8518A">
      <w:pPr>
        <w:pStyle w:val="Paragraphedeliste"/>
        <w:numPr>
          <w:ilvl w:val="0"/>
          <w:numId w:val="5"/>
        </w:numPr>
        <w:jc w:val="both"/>
      </w:pPr>
      <w:r>
        <w:t>Ajout de la possibilité de personnaliser les raccourcis claviers.</w:t>
      </w:r>
    </w:p>
    <w:p w:rsidR="007204C1" w:rsidRPr="00702F28" w:rsidRDefault="00F80280" w:rsidP="007204C1">
      <w:pPr>
        <w:pStyle w:val="Titre2"/>
        <w:jc w:val="both"/>
      </w:pPr>
      <w:r>
        <w:t xml:space="preserve">Fonctionnalités prévues </w:t>
      </w:r>
      <w:r w:rsidRPr="00702F28">
        <w:t>:</w:t>
      </w:r>
      <w:r w:rsidR="007204C1" w:rsidRPr="007204C1">
        <w:t xml:space="preserve"> </w:t>
      </w:r>
    </w:p>
    <w:p w:rsidR="007204C1" w:rsidRDefault="007204C1" w:rsidP="007204C1">
      <w:pPr>
        <w:jc w:val="both"/>
      </w:pPr>
      <w:r>
        <w:t>Notre application disposera des fonctionnalités suivantes :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796117">
        <w:rPr>
          <w:i/>
        </w:rPr>
        <w:t>pinceau</w:t>
      </w:r>
      <w:r>
        <w:t xml:space="preserve"> permettant de dessiner des traits à l’aide de la souris (couleur et</w:t>
      </w:r>
      <w:r w:rsidR="00766496">
        <w:t xml:space="preserve"> taille</w:t>
      </w:r>
      <w:r>
        <w:t xml:space="preserve"> adaptables).</w:t>
      </w:r>
      <w:r w:rsidR="00796117">
        <w:t xml:space="preserve"> 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1769DE">
        <w:rPr>
          <w:i/>
        </w:rPr>
        <w:t>gomme</w:t>
      </w:r>
      <w:r>
        <w:t xml:space="preserve"> permettant d’effacer </w:t>
      </w:r>
      <w:r w:rsidR="00796117">
        <w:t>des zones de pixels (</w:t>
      </w:r>
      <w:r w:rsidR="00766496">
        <w:t>taille</w:t>
      </w:r>
      <w:r w:rsidR="00796117">
        <w:t xml:space="preserve"> adaptable).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1769DE">
        <w:rPr>
          <w:i/>
        </w:rPr>
        <w:t>pot de peinture</w:t>
      </w:r>
      <w:r>
        <w:t xml:space="preserve"> permet</w:t>
      </w:r>
      <w:r w:rsidR="00766496">
        <w:t>tant</w:t>
      </w:r>
      <w:r>
        <w:t xml:space="preserve"> de remplacer la couleur d’une sélection délimitée par un contour.</w:t>
      </w:r>
    </w:p>
    <w:p w:rsidR="00F80280" w:rsidRDefault="00766496" w:rsidP="00F80280">
      <w:pPr>
        <w:pStyle w:val="Paragraphedeliste"/>
        <w:numPr>
          <w:ilvl w:val="0"/>
          <w:numId w:val="1"/>
        </w:numPr>
        <w:jc w:val="both"/>
      </w:pPr>
      <w:r>
        <w:lastRenderedPageBreak/>
        <w:t>Un outil</w:t>
      </w:r>
      <w:r w:rsidR="00F80280">
        <w:t xml:space="preserve"> </w:t>
      </w:r>
      <w:r w:rsidR="00F80280" w:rsidRPr="002876FE">
        <w:rPr>
          <w:i/>
        </w:rPr>
        <w:t>forme</w:t>
      </w:r>
      <w:r w:rsidR="00F80280">
        <w:t xml:space="preserve"> permettant de créer des formes prédéfinies (ronds</w:t>
      </w:r>
      <w:r>
        <w:t>, ellipses</w:t>
      </w:r>
      <w:r w:rsidR="00F80280">
        <w:t>, carrés, rectangles) avec couleur, taille et remplissage modulables.</w:t>
      </w:r>
    </w:p>
    <w:p w:rsidR="00FA6714" w:rsidRDefault="00FA6714" w:rsidP="00912457">
      <w:pPr>
        <w:pStyle w:val="Paragraphedeliste"/>
        <w:numPr>
          <w:ilvl w:val="0"/>
          <w:numId w:val="1"/>
        </w:numPr>
        <w:jc w:val="both"/>
      </w:pPr>
      <w:r>
        <w:t>Un outil</w:t>
      </w:r>
      <w:r>
        <w:rPr>
          <w:i/>
        </w:rPr>
        <w:t xml:space="preserve"> zoom</w:t>
      </w:r>
      <w:r>
        <w:t>, permettant de zoomer dans l’image.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1769DE">
        <w:rPr>
          <w:i/>
        </w:rPr>
        <w:t>main</w:t>
      </w:r>
      <w:r>
        <w:t xml:space="preserve"> permettant de déplacer les objets (calques, formes, </w:t>
      </w:r>
      <w:proofErr w:type="spellStart"/>
      <w:r>
        <w:t>etc</w:t>
      </w:r>
      <w:proofErr w:type="spellEnd"/>
      <w:r>
        <w:t>).</w:t>
      </w:r>
    </w:p>
    <w:p w:rsidR="00912457" w:rsidRDefault="00BB3541" w:rsidP="00F80280">
      <w:pPr>
        <w:pStyle w:val="Paragraphedeliste"/>
        <w:numPr>
          <w:ilvl w:val="0"/>
          <w:numId w:val="1"/>
        </w:numPr>
        <w:jc w:val="both"/>
      </w:pPr>
      <w:r>
        <w:t xml:space="preserve">Un outil </w:t>
      </w:r>
      <w:r>
        <w:rPr>
          <w:i/>
        </w:rPr>
        <w:t xml:space="preserve">couleur </w:t>
      </w:r>
      <w:r>
        <w:t>permettant de sélectionner une couleur parmi les couleurs prédéfinies.</w:t>
      </w:r>
    </w:p>
    <w:p w:rsidR="00BB3541" w:rsidRDefault="00BB3541" w:rsidP="00BB3541">
      <w:pPr>
        <w:pStyle w:val="Paragraphedeliste"/>
        <w:numPr>
          <w:ilvl w:val="0"/>
          <w:numId w:val="1"/>
        </w:numPr>
        <w:jc w:val="both"/>
      </w:pPr>
      <w:r>
        <w:t xml:space="preserve">Un outil </w:t>
      </w:r>
      <w:r w:rsidRPr="001769DE">
        <w:rPr>
          <w:i/>
        </w:rPr>
        <w:t>Texte</w:t>
      </w:r>
      <w:r>
        <w:t>, permettant d’ajouter et éditer du texte.</w:t>
      </w:r>
    </w:p>
    <w:p w:rsidR="00F80280" w:rsidRDefault="00F80280" w:rsidP="00F80280">
      <w:pPr>
        <w:jc w:val="both"/>
      </w:pPr>
      <w:r>
        <w:t>Un système de calques permettra d’organiser le travail par « couches » (</w:t>
      </w:r>
      <w:r w:rsidR="007204C1">
        <w:t>tel que</w:t>
      </w:r>
      <w:r>
        <w:t xml:space="preserve"> proposé dans Photoshop</w:t>
      </w:r>
      <w:r w:rsidR="007204C1">
        <w:t>, par exemple). Avec ces calques, il sera possible de :</w:t>
      </w:r>
    </w:p>
    <w:p w:rsidR="007204C1" w:rsidRDefault="00B4075A" w:rsidP="00F80280">
      <w:pPr>
        <w:pStyle w:val="Paragraphedeliste"/>
        <w:numPr>
          <w:ilvl w:val="0"/>
          <w:numId w:val="2"/>
        </w:numPr>
        <w:jc w:val="both"/>
      </w:pPr>
      <w:r>
        <w:t xml:space="preserve">Ajouter, supprimer, </w:t>
      </w:r>
      <w:r w:rsidR="007204C1">
        <w:t>dupliquer</w:t>
      </w:r>
      <w:r>
        <w:t>, d</w:t>
      </w:r>
      <w:r w:rsidR="007204C1">
        <w:t>éplace</w:t>
      </w:r>
      <w:r>
        <w:t>r et</w:t>
      </w:r>
      <w:r w:rsidR="007204C1">
        <w:t xml:space="preserve"> redimensionner un calque.</w:t>
      </w:r>
    </w:p>
    <w:p w:rsidR="00F80280" w:rsidRDefault="00F80280" w:rsidP="00F80280">
      <w:pPr>
        <w:pStyle w:val="Paragraphedeliste"/>
        <w:numPr>
          <w:ilvl w:val="0"/>
          <w:numId w:val="2"/>
        </w:numPr>
        <w:jc w:val="both"/>
      </w:pPr>
      <w:r>
        <w:t>Les calques seront superposables.</w:t>
      </w:r>
    </w:p>
    <w:p w:rsidR="00F80280" w:rsidRDefault="00F80280" w:rsidP="00F80280">
      <w:pPr>
        <w:pStyle w:val="Paragraphedeliste"/>
        <w:numPr>
          <w:ilvl w:val="0"/>
          <w:numId w:val="2"/>
        </w:numPr>
        <w:jc w:val="both"/>
      </w:pPr>
      <w:r>
        <w:t xml:space="preserve">L'ordre des calques sera modifiable à tout moment, tout </w:t>
      </w:r>
      <w:r w:rsidR="00B4075A">
        <w:t>comme</w:t>
      </w:r>
      <w:r>
        <w:t xml:space="preserve"> leur transparence.</w:t>
      </w:r>
    </w:p>
    <w:p w:rsidR="00F80280" w:rsidRDefault="00F80280" w:rsidP="00B4075A">
      <w:pPr>
        <w:pStyle w:val="Paragraphedeliste"/>
        <w:numPr>
          <w:ilvl w:val="0"/>
          <w:numId w:val="2"/>
        </w:numPr>
        <w:jc w:val="both"/>
      </w:pPr>
      <w:r>
        <w:t>Un calque pourra être actif (visible) ou inactif (masqué).</w:t>
      </w:r>
    </w:p>
    <w:p w:rsidR="00F80280" w:rsidRDefault="00F80280" w:rsidP="00F80280">
      <w:pPr>
        <w:pStyle w:val="Paragraphedeliste"/>
        <w:numPr>
          <w:ilvl w:val="0"/>
          <w:numId w:val="2"/>
        </w:numPr>
        <w:jc w:val="both"/>
      </w:pPr>
      <w:r>
        <w:t xml:space="preserve">Plusieurs calques pourront être fusionnés en un seul. </w:t>
      </w:r>
    </w:p>
    <w:p w:rsidR="00A8518A" w:rsidRPr="00702F28" w:rsidRDefault="00796117" w:rsidP="00A8518A">
      <w:pPr>
        <w:pStyle w:val="Titre2"/>
        <w:jc w:val="both"/>
      </w:pPr>
      <w:r>
        <w:t>Fonctionnalités optionnelles :</w:t>
      </w:r>
      <w:r w:rsidR="00A8518A" w:rsidRPr="00702F28">
        <w:t xml:space="preserve"> </w:t>
      </w:r>
      <w:bookmarkStart w:id="0" w:name="_GoBack"/>
      <w:bookmarkEnd w:id="0"/>
    </w:p>
    <w:p w:rsidR="00A8518A" w:rsidRPr="00A8518A" w:rsidRDefault="00A8518A" w:rsidP="00A8518A">
      <w:pPr>
        <w:jc w:val="both"/>
      </w:pPr>
      <w:r>
        <w:t>Si le temps nous le permet, nous ajouterons les fonctionnalités suivantes :</w:t>
      </w:r>
    </w:p>
    <w:p w:rsidR="00796117" w:rsidRDefault="00796117" w:rsidP="00F80280">
      <w:pPr>
        <w:pStyle w:val="Paragraphedeliste"/>
        <w:numPr>
          <w:ilvl w:val="0"/>
          <w:numId w:val="3"/>
        </w:numPr>
        <w:jc w:val="both"/>
      </w:pPr>
      <w:r>
        <w:t>Ajouter différentes formes de pinceau.</w:t>
      </w:r>
    </w:p>
    <w:p w:rsidR="00796117" w:rsidRDefault="00796117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crayon</w:t>
      </w:r>
      <w:r>
        <w:t>.</w:t>
      </w:r>
    </w:p>
    <w:p w:rsidR="00766496" w:rsidRDefault="00766496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pipette</w:t>
      </w:r>
      <w:r>
        <w:t xml:space="preserve"> permettant de sélectionner la couleur d’un pixel</w:t>
      </w:r>
      <w:r w:rsidR="00FA6714">
        <w:t xml:space="preserve"> et la définir en tant que couleur courante</w:t>
      </w:r>
      <w:r>
        <w:t>.</w:t>
      </w:r>
    </w:p>
    <w:p w:rsidR="00FA6714" w:rsidRDefault="00FA6714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symétrie</w:t>
      </w:r>
      <w:r>
        <w:t xml:space="preserve"> permettant de tirer un trait puis tout dessin ajouté d’un côté de ce trait sera répété par symétrie de l’autre.</w:t>
      </w:r>
    </w:p>
    <w:p w:rsidR="00FA6714" w:rsidRDefault="00912457" w:rsidP="00BB3541">
      <w:pPr>
        <w:pStyle w:val="Paragraphedeliste"/>
        <w:numPr>
          <w:ilvl w:val="0"/>
          <w:numId w:val="3"/>
        </w:numPr>
        <w:jc w:val="both"/>
      </w:pPr>
      <w:r>
        <w:t>Ajouter des formes prédéfinies supplémentaires</w:t>
      </w:r>
    </w:p>
    <w:p w:rsidR="00912457" w:rsidRDefault="00912457" w:rsidP="00F80280">
      <w:pPr>
        <w:pStyle w:val="Paragraphedeliste"/>
        <w:numPr>
          <w:ilvl w:val="0"/>
          <w:numId w:val="3"/>
        </w:numPr>
        <w:jc w:val="both"/>
      </w:pPr>
      <w:r>
        <w:t>Ajouter un outil de sélection de pixel (sélection de rectangle, lasso polygonal)</w:t>
      </w:r>
    </w:p>
    <w:p w:rsidR="00912457" w:rsidRDefault="00BB3541" w:rsidP="00F80280">
      <w:pPr>
        <w:pStyle w:val="Paragraphedeliste"/>
        <w:numPr>
          <w:ilvl w:val="0"/>
          <w:numId w:val="3"/>
        </w:numPr>
        <w:jc w:val="both"/>
      </w:pPr>
      <w:r>
        <w:t>Ajouter la possibilité de sélectionner une couleur parmi un spectre complet et non pas uniquement parmi les couleurs prédéfinies, ainsi que la possibilité d’enregistrer quelques couleurs.</w:t>
      </w:r>
    </w:p>
    <w:p w:rsidR="00BB3541" w:rsidRDefault="00BB3541" w:rsidP="00BB3541">
      <w:pPr>
        <w:pStyle w:val="Paragraphedeliste"/>
        <w:numPr>
          <w:ilvl w:val="0"/>
          <w:numId w:val="3"/>
        </w:numPr>
        <w:jc w:val="both"/>
      </w:pPr>
      <w:r>
        <w:t xml:space="preserve">Un outil </w:t>
      </w:r>
      <w:r>
        <w:rPr>
          <w:i/>
        </w:rPr>
        <w:t>transformations</w:t>
      </w:r>
      <w:r>
        <w:t xml:space="preserve"> permettant d’appliquer quelques transformations à un ou plusieurs calques ou à l’image entière (et donc tous les calques qui la compose). Exemple de transformations : Miroir vertical / horizontal, rotation, saturation, contraste, …</w:t>
      </w:r>
    </w:p>
    <w:p w:rsidR="00BB3541" w:rsidRDefault="00B4075A" w:rsidP="00F80280">
      <w:pPr>
        <w:pStyle w:val="Paragraphedeliste"/>
        <w:numPr>
          <w:ilvl w:val="0"/>
          <w:numId w:val="3"/>
        </w:numPr>
        <w:jc w:val="both"/>
      </w:pPr>
      <w:r>
        <w:t>Un calque pourra être centré verticalement / horizontalement sur le canevas</w:t>
      </w:r>
    </w:p>
    <w:p w:rsidR="00BB3541" w:rsidRDefault="00B4075A" w:rsidP="00F80280">
      <w:pPr>
        <w:pStyle w:val="Paragraphedeliste"/>
        <w:numPr>
          <w:ilvl w:val="0"/>
          <w:numId w:val="3"/>
        </w:numPr>
        <w:jc w:val="both"/>
      </w:pPr>
      <w:r>
        <w:t>On pourra ajouter un calque de fusion à chaque calque. Ce calque de fusion permettra de sélectionner des zones du claque et de régler leur transparence.</w:t>
      </w:r>
    </w:p>
    <w:p w:rsidR="00F9725C" w:rsidRPr="00702F28" w:rsidRDefault="00F9725C" w:rsidP="00F9725C">
      <w:pPr>
        <w:pStyle w:val="Titre2"/>
        <w:jc w:val="both"/>
      </w:pPr>
      <w:proofErr w:type="spellStart"/>
      <w:r>
        <w:lastRenderedPageBreak/>
        <w:t>Mockups</w:t>
      </w:r>
      <w:proofErr w:type="spellEnd"/>
      <w:r>
        <w:t xml:space="preserve"> </w:t>
      </w:r>
      <w:r>
        <w:t>:</w:t>
      </w:r>
      <w:r w:rsidRPr="00702F28">
        <w:t xml:space="preserve"> </w:t>
      </w:r>
    </w:p>
    <w:p w:rsidR="00D53B8C" w:rsidRDefault="00D57161">
      <w:r>
        <w:rPr>
          <w:noProof/>
        </w:rPr>
        <w:drawing>
          <wp:inline distT="0" distB="0" distL="0" distR="0">
            <wp:extent cx="5760720" cy="3384550"/>
            <wp:effectExtent l="0" t="0" r="508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 BlaajjPaint tout fenêtré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50" cy="34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384550"/>
            <wp:effectExtent l="0" t="0" r="508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 BlaajjPaint plein é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B8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8D7" w:rsidRDefault="009518D7">
      <w:pPr>
        <w:spacing w:after="0" w:line="240" w:lineRule="auto"/>
      </w:pPr>
      <w:r>
        <w:separator/>
      </w:r>
    </w:p>
  </w:endnote>
  <w:endnote w:type="continuationSeparator" w:id="0">
    <w:p w:rsidR="009518D7" w:rsidRDefault="0095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8D7" w:rsidRDefault="009518D7">
      <w:pPr>
        <w:spacing w:after="0" w:line="240" w:lineRule="auto"/>
      </w:pPr>
      <w:r>
        <w:separator/>
      </w:r>
    </w:p>
  </w:footnote>
  <w:footnote w:type="continuationSeparator" w:id="0">
    <w:p w:rsidR="009518D7" w:rsidRDefault="0095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B3C" w:rsidRPr="00C07764" w:rsidRDefault="00D640A5">
    <w:pPr>
      <w:pStyle w:val="En-tte"/>
      <w:rPr>
        <w:color w:val="AEAAAA" w:themeColor="background2" w:themeShade="BF"/>
      </w:rPr>
    </w:pPr>
    <w:r w:rsidRPr="00C07764">
      <w:rPr>
        <w:color w:val="AEAAAA" w:themeColor="background2" w:themeShade="BF"/>
      </w:rPr>
      <w:t>PRO 2018</w:t>
    </w:r>
    <w:r w:rsidRPr="00C07764">
      <w:rPr>
        <w:color w:val="AEAAAA" w:themeColor="background2" w:themeShade="BF"/>
      </w:rPr>
      <w:tab/>
    </w:r>
    <w:r w:rsidRPr="00C07764">
      <w:rPr>
        <w:color w:val="AEAAAA" w:themeColor="background2" w:themeShade="BF"/>
      </w:rPr>
      <w:tab/>
    </w:r>
    <w:r w:rsidRPr="00C07764">
      <w:rPr>
        <w:color w:val="AEAAAA" w:themeColor="background2" w:themeShade="BF"/>
      </w:rPr>
      <w:fldChar w:fldCharType="begin"/>
    </w:r>
    <w:r w:rsidRPr="00C07764">
      <w:rPr>
        <w:color w:val="AEAAAA" w:themeColor="background2" w:themeShade="BF"/>
      </w:rPr>
      <w:instrText xml:space="preserve"> DATE  \* MERGEFORMAT </w:instrText>
    </w:r>
    <w:r w:rsidRPr="00C07764">
      <w:rPr>
        <w:color w:val="AEAAAA" w:themeColor="background2" w:themeShade="BF"/>
      </w:rPr>
      <w:fldChar w:fldCharType="separate"/>
    </w:r>
    <w:r w:rsidR="00F9725C">
      <w:rPr>
        <w:noProof/>
        <w:color w:val="AEAAAA" w:themeColor="background2" w:themeShade="BF"/>
      </w:rPr>
      <w:t>02.03.18</w:t>
    </w:r>
    <w:r w:rsidRPr="00C07764">
      <w:rPr>
        <w:noProof/>
        <w:color w:val="AEAAAA" w:themeColor="background2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941"/>
    <w:multiLevelType w:val="hybridMultilevel"/>
    <w:tmpl w:val="E736AA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806"/>
    <w:multiLevelType w:val="hybridMultilevel"/>
    <w:tmpl w:val="6DC820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147F"/>
    <w:multiLevelType w:val="hybridMultilevel"/>
    <w:tmpl w:val="00E465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115B"/>
    <w:multiLevelType w:val="hybridMultilevel"/>
    <w:tmpl w:val="246205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66B94"/>
    <w:multiLevelType w:val="hybridMultilevel"/>
    <w:tmpl w:val="B3A2C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F5"/>
    <w:rsid w:val="00057DF5"/>
    <w:rsid w:val="00064D6D"/>
    <w:rsid w:val="004A6751"/>
    <w:rsid w:val="004C70FB"/>
    <w:rsid w:val="00526C1C"/>
    <w:rsid w:val="006A5286"/>
    <w:rsid w:val="007204C1"/>
    <w:rsid w:val="00766496"/>
    <w:rsid w:val="00796117"/>
    <w:rsid w:val="00912457"/>
    <w:rsid w:val="009518D7"/>
    <w:rsid w:val="00A8518A"/>
    <w:rsid w:val="00B1735B"/>
    <w:rsid w:val="00B4075A"/>
    <w:rsid w:val="00BB3541"/>
    <w:rsid w:val="00D53B8C"/>
    <w:rsid w:val="00D57161"/>
    <w:rsid w:val="00D640A5"/>
    <w:rsid w:val="00D900E5"/>
    <w:rsid w:val="00F80280"/>
    <w:rsid w:val="00F9725C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1D7A6"/>
  <w15:chartTrackingRefBased/>
  <w15:docId w15:val="{273674AA-6BC4-804E-8198-1A20DA1B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DF5"/>
    <w:pPr>
      <w:spacing w:after="160" w:line="259" w:lineRule="auto"/>
    </w:pPr>
    <w:rPr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5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57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57DF5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057DF5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57D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7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DF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Schopfer Benoît</dc:creator>
  <cp:keywords/>
  <dc:description/>
  <cp:lastModifiedBy>Schopfer Benoît</cp:lastModifiedBy>
  <cp:revision>6</cp:revision>
  <dcterms:created xsi:type="dcterms:W3CDTF">2018-03-02T15:27:00Z</dcterms:created>
  <dcterms:modified xsi:type="dcterms:W3CDTF">2018-03-02T18:17:00Z</dcterms:modified>
</cp:coreProperties>
</file>