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2B" w:rsidRPr="007D5B73" w:rsidRDefault="0082752B" w:rsidP="00C95FC0">
      <w:pPr>
        <w:ind w:firstLineChars="945" w:firstLine="3415"/>
        <w:rPr>
          <w:rFonts w:eastAsia="幼圆"/>
          <w:b/>
          <w:sz w:val="36"/>
          <w:szCs w:val="36"/>
        </w:rPr>
      </w:pPr>
      <w:r w:rsidRPr="007D5B73">
        <w:rPr>
          <w:rFonts w:eastAsia="幼圆" w:hint="eastAsia"/>
          <w:b/>
          <w:sz w:val="36"/>
          <w:szCs w:val="36"/>
        </w:rPr>
        <w:t>个</w:t>
      </w:r>
      <w:r w:rsidRPr="007D5B73">
        <w:rPr>
          <w:rFonts w:eastAsia="幼圆"/>
          <w:b/>
          <w:sz w:val="36"/>
          <w:szCs w:val="36"/>
        </w:rPr>
        <w:t xml:space="preserve"> </w:t>
      </w:r>
      <w:r w:rsidRPr="007D5B73">
        <w:rPr>
          <w:rFonts w:eastAsia="幼圆" w:hint="eastAsia"/>
          <w:b/>
          <w:sz w:val="36"/>
          <w:szCs w:val="36"/>
        </w:rPr>
        <w:t>人</w:t>
      </w:r>
      <w:r w:rsidRPr="007D5B73">
        <w:rPr>
          <w:rFonts w:eastAsia="幼圆"/>
          <w:b/>
          <w:sz w:val="36"/>
          <w:szCs w:val="36"/>
        </w:rPr>
        <w:t xml:space="preserve"> </w:t>
      </w:r>
      <w:r w:rsidRPr="007D5B73">
        <w:rPr>
          <w:rFonts w:eastAsia="幼圆" w:hint="eastAsia"/>
          <w:b/>
          <w:sz w:val="36"/>
          <w:szCs w:val="36"/>
        </w:rPr>
        <w:t>简</w:t>
      </w:r>
      <w:r w:rsidRPr="007D5B73">
        <w:rPr>
          <w:rFonts w:eastAsia="幼圆"/>
          <w:b/>
          <w:sz w:val="36"/>
          <w:szCs w:val="36"/>
        </w:rPr>
        <w:t xml:space="preserve"> </w:t>
      </w:r>
      <w:r w:rsidRPr="007D5B73">
        <w:rPr>
          <w:rFonts w:eastAsia="幼圆" w:hint="eastAsia"/>
          <w:b/>
          <w:sz w:val="36"/>
          <w:szCs w:val="36"/>
        </w:rPr>
        <w:t>历</w:t>
      </w:r>
    </w:p>
    <w:p w:rsidR="0082752B" w:rsidRPr="007D5B73" w:rsidRDefault="00500231" w:rsidP="00501BF6">
      <w:pPr>
        <w:tabs>
          <w:tab w:val="left" w:pos="9360"/>
        </w:tabs>
        <w:spacing w:line="300" w:lineRule="auto"/>
        <w:rPr>
          <w:b/>
          <w:sz w:val="24"/>
        </w:rPr>
      </w:pPr>
      <w:r w:rsidRPr="0050023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7" type="#_x0000_t75" alt="130602198604110325" style="position:absolute;left:0;text-align:left;margin-left:389.5pt;margin-top:16.3pt;width:63pt;height:91.05pt;z-index:1;visibility:visible">
            <v:imagedata r:id="rId7" o:title=""/>
          </v:shape>
        </w:pict>
      </w:r>
      <w:r w:rsidR="0082752B" w:rsidRPr="007D5B73">
        <w:rPr>
          <w:rFonts w:hAnsi="宋体" w:hint="eastAsia"/>
          <w:b/>
          <w:sz w:val="24"/>
          <w:shd w:val="clear" w:color="auto" w:fill="99CCFF"/>
        </w:rPr>
        <w:t>◆</w:t>
      </w:r>
      <w:r w:rsidR="0082752B">
        <w:rPr>
          <w:rFonts w:eastAsia="幼圆" w:hint="eastAsia"/>
          <w:b/>
          <w:sz w:val="24"/>
          <w:shd w:val="clear" w:color="auto" w:fill="99CCFF"/>
        </w:rPr>
        <w:t>基本信息</w:t>
      </w:r>
      <w:r w:rsidR="0082752B">
        <w:rPr>
          <w:rFonts w:eastAsia="幼圆"/>
          <w:b/>
          <w:sz w:val="24"/>
          <w:shd w:val="clear" w:color="auto" w:fill="99CCFF"/>
        </w:rPr>
        <w:t xml:space="preserve">   </w:t>
      </w:r>
      <w:r w:rsidR="0082752B" w:rsidRPr="007D5B73">
        <w:rPr>
          <w:rFonts w:eastAsia="仿宋_GB2312"/>
          <w:b/>
          <w:sz w:val="24"/>
          <w:shd w:val="clear" w:color="auto" w:fill="99CCFF"/>
        </w:rPr>
        <w:t xml:space="preserve"> </w:t>
      </w:r>
      <w:r w:rsidR="0082752B" w:rsidRPr="007D5B73">
        <w:rPr>
          <w:b/>
          <w:sz w:val="24"/>
          <w:shd w:val="clear" w:color="auto" w:fill="99CCFF"/>
        </w:rPr>
        <w:t xml:space="preserve">                                                                </w:t>
      </w:r>
    </w:p>
    <w:p w:rsidR="003536A5" w:rsidRDefault="0082752B" w:rsidP="00501BF6">
      <w:pPr>
        <w:spacing w:line="360" w:lineRule="exact"/>
        <w:rPr>
          <w:rFonts w:eastAsia="楷体_GB2312"/>
          <w:szCs w:val="21"/>
        </w:rPr>
      </w:pPr>
      <w:r w:rsidRPr="007D5B73">
        <w:rPr>
          <w:rFonts w:eastAsia="楷体_GB2312" w:hint="eastAsia"/>
          <w:szCs w:val="21"/>
        </w:rPr>
        <w:t>姓</w:t>
      </w:r>
      <w:r w:rsidRPr="007D5B73">
        <w:rPr>
          <w:rFonts w:eastAsia="楷体_GB2312"/>
          <w:szCs w:val="21"/>
        </w:rPr>
        <w:t xml:space="preserve">    </w:t>
      </w:r>
      <w:r>
        <w:rPr>
          <w:rFonts w:eastAsia="楷体_GB2312" w:hint="eastAsia"/>
          <w:szCs w:val="21"/>
        </w:rPr>
        <w:t>名：</w:t>
      </w:r>
      <w:r>
        <w:rPr>
          <w:rFonts w:eastAsia="楷体_GB2312"/>
          <w:szCs w:val="21"/>
        </w:rPr>
        <w:t xml:space="preserve">   </w:t>
      </w:r>
      <w:r w:rsidRPr="00AC3E99">
        <w:rPr>
          <w:rFonts w:eastAsia="楷体_GB2312" w:hint="eastAsia"/>
          <w:szCs w:val="21"/>
        </w:rPr>
        <w:t>严晨菲</w:t>
      </w:r>
      <w:r w:rsidRPr="00AC3E99">
        <w:rPr>
          <w:rFonts w:eastAsia="楷体_GB2312"/>
          <w:szCs w:val="21"/>
        </w:rPr>
        <w:t xml:space="preserve">  </w:t>
      </w:r>
      <w:r w:rsidRPr="007D5B73">
        <w:rPr>
          <w:rFonts w:eastAsia="楷体_GB2312"/>
          <w:szCs w:val="21"/>
        </w:rPr>
        <w:t xml:space="preserve">                 </w:t>
      </w:r>
      <w:r w:rsidR="00646F40">
        <w:rPr>
          <w:rFonts w:eastAsia="楷体_GB2312"/>
          <w:szCs w:val="21"/>
        </w:rPr>
        <w:t xml:space="preserve">        </w:t>
      </w:r>
      <w:r w:rsidR="003536A5">
        <w:rPr>
          <w:rFonts w:eastAsia="楷体_GB2312" w:hint="eastAsia"/>
        </w:rPr>
        <w:t>政治面貌：</w:t>
      </w:r>
      <w:r w:rsidR="003536A5" w:rsidRPr="007D5B73">
        <w:rPr>
          <w:rFonts w:eastAsia="楷体_GB2312" w:hint="eastAsia"/>
        </w:rPr>
        <w:t>党员</w:t>
      </w:r>
      <w:r w:rsidR="003536A5">
        <w:rPr>
          <w:rFonts w:eastAsia="楷体_GB2312" w:hint="eastAsia"/>
        </w:rPr>
        <w:t>（</w:t>
      </w:r>
      <w:r w:rsidR="003536A5">
        <w:rPr>
          <w:rFonts w:eastAsia="楷体_GB2312"/>
        </w:rPr>
        <w:t>0 7</w:t>
      </w:r>
      <w:r w:rsidR="003536A5">
        <w:rPr>
          <w:rFonts w:eastAsia="楷体_GB2312" w:hint="eastAsia"/>
        </w:rPr>
        <w:t>年入党）</w:t>
      </w:r>
    </w:p>
    <w:p w:rsidR="0082752B" w:rsidRPr="007D5B73" w:rsidRDefault="0082752B" w:rsidP="00501BF6">
      <w:pPr>
        <w:spacing w:line="360" w:lineRule="exact"/>
        <w:rPr>
          <w:rFonts w:eastAsia="楷体_GB2312"/>
          <w:szCs w:val="21"/>
        </w:rPr>
      </w:pPr>
      <w:r w:rsidRPr="007D5B73">
        <w:rPr>
          <w:rFonts w:eastAsia="楷体_GB2312" w:hint="eastAsia"/>
          <w:szCs w:val="21"/>
        </w:rPr>
        <w:t>专</w:t>
      </w:r>
      <w:r w:rsidRPr="007D5B73">
        <w:rPr>
          <w:rFonts w:eastAsia="楷体_GB2312"/>
          <w:szCs w:val="21"/>
        </w:rPr>
        <w:t xml:space="preserve">    </w:t>
      </w:r>
      <w:r w:rsidRPr="007D5B73">
        <w:rPr>
          <w:rFonts w:eastAsia="楷体_GB2312" w:hint="eastAsia"/>
          <w:szCs w:val="21"/>
        </w:rPr>
        <w:t>业：</w:t>
      </w:r>
      <w:r>
        <w:rPr>
          <w:rFonts w:eastAsia="楷体_GB2312"/>
          <w:szCs w:val="21"/>
        </w:rPr>
        <w:t xml:space="preserve">   </w:t>
      </w:r>
      <w:r w:rsidRPr="007D5B73">
        <w:rPr>
          <w:rFonts w:eastAsia="楷体_GB2312" w:hint="eastAsia"/>
          <w:szCs w:val="21"/>
        </w:rPr>
        <w:t>水利工程</w:t>
      </w:r>
      <w:r w:rsidRPr="007D5B73">
        <w:rPr>
          <w:rFonts w:eastAsia="楷体_GB2312"/>
          <w:szCs w:val="21"/>
        </w:rPr>
        <w:t xml:space="preserve">   </w:t>
      </w:r>
      <w:r>
        <w:rPr>
          <w:rFonts w:eastAsia="楷体_GB2312"/>
          <w:szCs w:val="21"/>
        </w:rPr>
        <w:t xml:space="preserve">   </w:t>
      </w:r>
      <w:r w:rsidRPr="007D5B73">
        <w:rPr>
          <w:rFonts w:eastAsia="楷体_GB2312"/>
          <w:szCs w:val="21"/>
        </w:rPr>
        <w:t xml:space="preserve"> </w:t>
      </w:r>
      <w:r w:rsidRPr="007D5B73">
        <w:rPr>
          <w:rFonts w:eastAsia="楷体_GB2312"/>
          <w:szCs w:val="21"/>
        </w:rPr>
        <w:tab/>
        <w:t xml:space="preserve">     </w:t>
      </w:r>
      <w:r w:rsidR="00646F40">
        <w:rPr>
          <w:rFonts w:eastAsia="楷体_GB2312"/>
          <w:szCs w:val="21"/>
        </w:rPr>
        <w:t xml:space="preserve">         </w:t>
      </w:r>
      <w:r w:rsidRPr="00D80CA9">
        <w:rPr>
          <w:rFonts w:eastAsia="楷体_GB2312" w:hint="eastAsia"/>
        </w:rPr>
        <w:t>研究方向：</w:t>
      </w:r>
      <w:r w:rsidRPr="00D80CA9">
        <w:rPr>
          <w:rFonts w:eastAsia="楷体_GB2312"/>
        </w:rPr>
        <w:t xml:space="preserve"> </w:t>
      </w:r>
      <w:r w:rsidRPr="00D80CA9">
        <w:rPr>
          <w:rFonts w:eastAsia="楷体_GB2312" w:hint="eastAsia"/>
          <w:highlight w:val="yellow"/>
        </w:rPr>
        <w:t>水文学及水资源</w:t>
      </w:r>
    </w:p>
    <w:p w:rsidR="0082752B" w:rsidRPr="007D5B73" w:rsidRDefault="0082752B" w:rsidP="00501BF6">
      <w:pPr>
        <w:spacing w:line="360" w:lineRule="atLeast"/>
        <w:rPr>
          <w:rFonts w:eastAsia="楷体_GB2312"/>
        </w:rPr>
      </w:pPr>
      <w:r w:rsidRPr="007D5B73">
        <w:rPr>
          <w:rFonts w:eastAsia="楷体_GB2312" w:hint="eastAsia"/>
          <w:szCs w:val="21"/>
        </w:rPr>
        <w:t>电子邮箱：</w:t>
      </w:r>
      <w:r>
        <w:rPr>
          <w:rFonts w:eastAsia="楷体_GB2312"/>
        </w:rPr>
        <w:t>yanchenfei_999</w:t>
      </w:r>
      <w:r w:rsidRPr="00403E40">
        <w:rPr>
          <w:rFonts w:eastAsia="楷体_GB2312"/>
        </w:rPr>
        <w:t>@163.</w:t>
      </w:r>
      <w:r>
        <w:rPr>
          <w:rFonts w:eastAsia="楷体_GB2312"/>
        </w:rPr>
        <w:t xml:space="preserve"> </w:t>
      </w:r>
      <w:r w:rsidRPr="00403E40">
        <w:rPr>
          <w:rFonts w:eastAsia="楷体_GB2312"/>
        </w:rPr>
        <w:t>com</w:t>
      </w:r>
      <w:r w:rsidRPr="007D5B73">
        <w:rPr>
          <w:rFonts w:eastAsia="楷体_GB2312"/>
        </w:rPr>
        <w:t xml:space="preserve">     </w:t>
      </w:r>
      <w:r>
        <w:rPr>
          <w:rFonts w:eastAsia="楷体_GB2312"/>
        </w:rPr>
        <w:t xml:space="preserve">        </w:t>
      </w:r>
      <w:r w:rsidR="00646F40">
        <w:rPr>
          <w:rFonts w:eastAsia="楷体_GB2312" w:hint="eastAsia"/>
        </w:rPr>
        <w:t xml:space="preserve"> </w:t>
      </w:r>
      <w:r w:rsidRPr="007D5B73">
        <w:rPr>
          <w:rFonts w:eastAsia="楷体_GB2312" w:hint="eastAsia"/>
          <w:szCs w:val="21"/>
        </w:rPr>
        <w:t>联系电话：</w:t>
      </w:r>
      <w:r>
        <w:rPr>
          <w:rFonts w:eastAsia="楷体_GB2312"/>
          <w:szCs w:val="21"/>
        </w:rPr>
        <w:t xml:space="preserve"> 13820735059</w:t>
      </w:r>
    </w:p>
    <w:p w:rsidR="0082752B" w:rsidRPr="007D5B73" w:rsidRDefault="00F0320F" w:rsidP="00501BF6">
      <w:pPr>
        <w:spacing w:line="360" w:lineRule="atLeast"/>
        <w:rPr>
          <w:rFonts w:eastAsia="楷体_GB2312"/>
          <w:szCs w:val="21"/>
        </w:rPr>
      </w:pPr>
      <w:r>
        <w:rPr>
          <w:rFonts w:eastAsia="楷体_GB2312" w:hint="eastAsia"/>
        </w:rPr>
        <w:t>注：本人致力于长期在北京发展，无户口、住房要求</w:t>
      </w:r>
    </w:p>
    <w:p w:rsidR="0082752B" w:rsidRPr="007D5B73" w:rsidRDefault="0082752B" w:rsidP="00501BF6">
      <w:pPr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int="eastAsia"/>
          <w:b/>
          <w:sz w:val="24"/>
          <w:shd w:val="clear" w:color="auto" w:fill="99CCFF"/>
        </w:rPr>
        <w:t>◆</w:t>
      </w:r>
      <w:r>
        <w:rPr>
          <w:rFonts w:eastAsia="幼圆" w:hint="eastAsia"/>
          <w:b/>
          <w:sz w:val="24"/>
          <w:shd w:val="clear" w:color="auto" w:fill="99CCFF"/>
        </w:rPr>
        <w:t>教育背景</w:t>
      </w:r>
      <w:r w:rsidRPr="007D5B73">
        <w:rPr>
          <w:b/>
          <w:sz w:val="24"/>
          <w:shd w:val="clear" w:color="auto" w:fill="99CCFF"/>
        </w:rPr>
        <w:t xml:space="preserve">                                  </w:t>
      </w:r>
      <w:r w:rsidR="0052271A">
        <w:rPr>
          <w:b/>
          <w:sz w:val="24"/>
          <w:shd w:val="clear" w:color="auto" w:fill="99CCFF"/>
        </w:rPr>
        <w:t xml:space="preserve">                               </w:t>
      </w:r>
    </w:p>
    <w:p w:rsidR="0082752B" w:rsidRPr="007D5B73" w:rsidRDefault="0082752B" w:rsidP="00501BF6">
      <w:pPr>
        <w:numPr>
          <w:ilvl w:val="0"/>
          <w:numId w:val="10"/>
        </w:numPr>
        <w:spacing w:line="360" w:lineRule="atLeast"/>
        <w:rPr>
          <w:rFonts w:eastAsia="楷体_GB2312"/>
        </w:rPr>
      </w:pPr>
      <w:r w:rsidRPr="007D5B73">
        <w:rPr>
          <w:rFonts w:eastAsia="楷体_GB2312"/>
        </w:rPr>
        <w:t>200</w:t>
      </w:r>
      <w:r>
        <w:rPr>
          <w:rFonts w:eastAsia="楷体_GB2312"/>
        </w:rPr>
        <w:t>9</w:t>
      </w:r>
      <w:r w:rsidRPr="007D5B73">
        <w:rPr>
          <w:rFonts w:eastAsia="楷体_GB2312"/>
        </w:rPr>
        <w:t>.9-20</w:t>
      </w:r>
      <w:r>
        <w:rPr>
          <w:rFonts w:eastAsia="楷体_GB2312"/>
        </w:rPr>
        <w:t>12</w:t>
      </w:r>
      <w:r w:rsidRPr="007D5B73">
        <w:rPr>
          <w:rFonts w:eastAsia="楷体_GB2312"/>
        </w:rPr>
        <w:t>.</w:t>
      </w:r>
      <w:r>
        <w:rPr>
          <w:rFonts w:eastAsia="楷体_GB2312"/>
        </w:rPr>
        <w:t xml:space="preserve">1     </w:t>
      </w:r>
      <w:r>
        <w:rPr>
          <w:rFonts w:eastAsia="楷体_GB2312" w:hint="eastAsia"/>
        </w:rPr>
        <w:t>天津</w:t>
      </w:r>
      <w:r w:rsidRPr="007D5B73">
        <w:rPr>
          <w:rFonts w:eastAsia="楷体_GB2312" w:hint="eastAsia"/>
        </w:rPr>
        <w:t>大学</w:t>
      </w:r>
      <w:r>
        <w:rPr>
          <w:rFonts w:eastAsia="楷体_GB2312" w:hint="eastAsia"/>
        </w:rPr>
        <w:t>（</w:t>
      </w:r>
      <w:r w:rsidRPr="001368A1">
        <w:rPr>
          <w:rFonts w:eastAsia="楷体_GB2312"/>
          <w:b/>
        </w:rPr>
        <w:t>211</w:t>
      </w:r>
      <w:r w:rsidRPr="001368A1">
        <w:rPr>
          <w:rFonts w:eastAsia="楷体_GB2312" w:hint="eastAsia"/>
          <w:b/>
        </w:rPr>
        <w:t>、</w:t>
      </w:r>
      <w:r w:rsidRPr="001368A1">
        <w:rPr>
          <w:rFonts w:eastAsia="楷体_GB2312"/>
          <w:b/>
        </w:rPr>
        <w:t>985</w:t>
      </w:r>
      <w:r>
        <w:rPr>
          <w:rFonts w:eastAsia="楷体_GB2312" w:hint="eastAsia"/>
        </w:rPr>
        <w:t>院校）</w:t>
      </w:r>
      <w:r w:rsidRPr="007D5B73">
        <w:rPr>
          <w:rFonts w:eastAsia="楷体_GB2312"/>
        </w:rPr>
        <w:t xml:space="preserve">      </w:t>
      </w:r>
      <w:r>
        <w:rPr>
          <w:rFonts w:eastAsia="楷体_GB2312"/>
        </w:rPr>
        <w:t xml:space="preserve">   </w:t>
      </w:r>
      <w:r>
        <w:rPr>
          <w:rFonts w:eastAsia="楷体_GB2312" w:hint="eastAsia"/>
        </w:rPr>
        <w:t>水利工程</w:t>
      </w:r>
      <w:r>
        <w:rPr>
          <w:rFonts w:eastAsia="楷体_GB2312"/>
        </w:rPr>
        <w:t xml:space="preserve">     </w:t>
      </w:r>
      <w:r w:rsidRPr="007D5B73">
        <w:rPr>
          <w:rFonts w:eastAsia="楷体_GB2312"/>
        </w:rPr>
        <w:t xml:space="preserve"> </w:t>
      </w:r>
      <w:r>
        <w:rPr>
          <w:rFonts w:eastAsia="楷体_GB2312"/>
        </w:rPr>
        <w:t xml:space="preserve"> </w:t>
      </w:r>
      <w:r w:rsidRPr="007D5B73">
        <w:rPr>
          <w:rFonts w:eastAsia="楷体_GB2312" w:hint="eastAsia"/>
        </w:rPr>
        <w:t>硕士研究生（</w:t>
      </w:r>
      <w:r w:rsidRPr="001368A1">
        <w:rPr>
          <w:rFonts w:eastAsia="楷体_GB2312" w:hint="eastAsia"/>
          <w:b/>
        </w:rPr>
        <w:t>保送</w:t>
      </w:r>
      <w:r w:rsidRPr="007D5B73">
        <w:rPr>
          <w:rFonts w:eastAsia="楷体_GB2312" w:hint="eastAsia"/>
        </w:rPr>
        <w:t>）</w:t>
      </w:r>
      <w:r w:rsidRPr="007D5B73">
        <w:rPr>
          <w:rFonts w:eastAsia="楷体_GB2312"/>
        </w:rPr>
        <w:t xml:space="preserve">              </w:t>
      </w:r>
    </w:p>
    <w:p w:rsidR="0082752B" w:rsidRPr="007D5B73" w:rsidRDefault="0082752B" w:rsidP="00501BF6">
      <w:pPr>
        <w:numPr>
          <w:ilvl w:val="0"/>
          <w:numId w:val="10"/>
        </w:numPr>
        <w:spacing w:line="360" w:lineRule="atLeast"/>
        <w:rPr>
          <w:rFonts w:eastAsia="楷体_GB2312"/>
        </w:rPr>
      </w:pPr>
      <w:r w:rsidRPr="007D5B73">
        <w:rPr>
          <w:rFonts w:eastAsia="楷体_GB2312"/>
        </w:rPr>
        <w:t>200</w:t>
      </w:r>
      <w:r>
        <w:rPr>
          <w:rFonts w:eastAsia="楷体_GB2312"/>
        </w:rPr>
        <w:t>5</w:t>
      </w:r>
      <w:r w:rsidRPr="007D5B73">
        <w:rPr>
          <w:rFonts w:eastAsia="楷体_GB2312"/>
        </w:rPr>
        <w:t>.9-20</w:t>
      </w:r>
      <w:r>
        <w:rPr>
          <w:rFonts w:eastAsia="楷体_GB2312"/>
        </w:rPr>
        <w:t>09</w:t>
      </w:r>
      <w:r w:rsidRPr="007D5B73">
        <w:rPr>
          <w:rFonts w:eastAsia="楷体_GB2312"/>
        </w:rPr>
        <w:t>.</w:t>
      </w:r>
      <w:r>
        <w:rPr>
          <w:rFonts w:eastAsia="楷体_GB2312"/>
        </w:rPr>
        <w:t xml:space="preserve">6     </w:t>
      </w:r>
      <w:r w:rsidRPr="007D5B73">
        <w:rPr>
          <w:rFonts w:eastAsia="楷体_GB2312" w:hint="eastAsia"/>
        </w:rPr>
        <w:t>中国农业大学</w:t>
      </w:r>
      <w:r>
        <w:rPr>
          <w:rFonts w:eastAsia="楷体_GB2312" w:hint="eastAsia"/>
        </w:rPr>
        <w:t>（</w:t>
      </w:r>
      <w:r w:rsidR="00646F40">
        <w:rPr>
          <w:rFonts w:eastAsia="楷体_GB2312"/>
          <w:b/>
        </w:rPr>
        <w:t>2</w:t>
      </w:r>
      <w:r w:rsidR="00646F40">
        <w:rPr>
          <w:rFonts w:eastAsia="楷体_GB2312" w:hint="eastAsia"/>
          <w:b/>
        </w:rPr>
        <w:t>1</w:t>
      </w:r>
      <w:r w:rsidRPr="001368A1">
        <w:rPr>
          <w:rFonts w:eastAsia="楷体_GB2312"/>
          <w:b/>
        </w:rPr>
        <w:t>1</w:t>
      </w:r>
      <w:r w:rsidRPr="001368A1">
        <w:rPr>
          <w:rFonts w:eastAsia="楷体_GB2312" w:hint="eastAsia"/>
          <w:b/>
        </w:rPr>
        <w:t>、</w:t>
      </w:r>
      <w:r w:rsidRPr="001368A1">
        <w:rPr>
          <w:rFonts w:eastAsia="楷体_GB2312"/>
          <w:b/>
        </w:rPr>
        <w:t>985</w:t>
      </w:r>
      <w:r>
        <w:rPr>
          <w:rFonts w:eastAsia="楷体_GB2312" w:hint="eastAsia"/>
        </w:rPr>
        <w:t>院校）</w:t>
      </w:r>
      <w:r w:rsidRPr="007D5B73">
        <w:rPr>
          <w:rFonts w:eastAsia="楷体_GB2312"/>
        </w:rPr>
        <w:t xml:space="preserve">    </w:t>
      </w:r>
      <w:r>
        <w:rPr>
          <w:rFonts w:eastAsia="楷体_GB2312"/>
        </w:rPr>
        <w:t xml:space="preserve"> </w:t>
      </w:r>
      <w:r>
        <w:rPr>
          <w:rFonts w:eastAsia="楷体_GB2312" w:hint="eastAsia"/>
        </w:rPr>
        <w:t>农业水利工程</w:t>
      </w:r>
      <w:r>
        <w:rPr>
          <w:rFonts w:eastAsia="楷体_GB2312"/>
        </w:rPr>
        <w:t xml:space="preserve">   </w:t>
      </w:r>
      <w:r w:rsidRPr="007D5B73">
        <w:rPr>
          <w:rFonts w:eastAsia="楷体_GB2312" w:hint="eastAsia"/>
        </w:rPr>
        <w:t>本科</w:t>
      </w:r>
    </w:p>
    <w:p w:rsidR="0082752B" w:rsidRPr="007D5B73" w:rsidRDefault="0082752B" w:rsidP="00501BF6">
      <w:pPr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int="eastAsia"/>
          <w:b/>
          <w:sz w:val="24"/>
          <w:shd w:val="clear" w:color="auto" w:fill="99CCFF"/>
        </w:rPr>
        <w:t>◆</w:t>
      </w:r>
      <w:r w:rsidRPr="007D5B73">
        <w:rPr>
          <w:rFonts w:eastAsia="幼圆" w:hint="eastAsia"/>
          <w:b/>
          <w:sz w:val="24"/>
          <w:shd w:val="clear" w:color="auto" w:fill="99CCFF"/>
        </w:rPr>
        <w:t>英语</w:t>
      </w:r>
      <w:r>
        <w:rPr>
          <w:rFonts w:eastAsia="幼圆" w:hint="eastAsia"/>
          <w:b/>
          <w:sz w:val="24"/>
          <w:shd w:val="clear" w:color="auto" w:fill="99CCFF"/>
        </w:rPr>
        <w:t>及计算机</w:t>
      </w:r>
      <w:r w:rsidRPr="007D5B73">
        <w:rPr>
          <w:rFonts w:eastAsia="幼圆" w:hint="eastAsia"/>
          <w:b/>
          <w:sz w:val="24"/>
          <w:shd w:val="clear" w:color="auto" w:fill="99CCFF"/>
        </w:rPr>
        <w:t>水平</w:t>
      </w:r>
      <w:r w:rsidRPr="007D5B73">
        <w:rPr>
          <w:rFonts w:eastAsia="幼圆"/>
          <w:b/>
          <w:sz w:val="24"/>
          <w:shd w:val="clear" w:color="auto" w:fill="99CCFF"/>
        </w:rPr>
        <w:t xml:space="preserve"> </w:t>
      </w:r>
      <w:r w:rsidRPr="007D5B73">
        <w:rPr>
          <w:b/>
          <w:sz w:val="24"/>
          <w:shd w:val="clear" w:color="auto" w:fill="99CCFF"/>
        </w:rPr>
        <w:t xml:space="preserve">                                                       </w:t>
      </w:r>
      <w:r>
        <w:rPr>
          <w:b/>
          <w:sz w:val="24"/>
          <w:shd w:val="clear" w:color="auto" w:fill="99CCFF"/>
        </w:rPr>
        <w:t xml:space="preserve">  </w:t>
      </w:r>
      <w:r w:rsidRPr="007D5B73">
        <w:rPr>
          <w:b/>
          <w:sz w:val="24"/>
          <w:shd w:val="clear" w:color="auto" w:fill="99CCFF"/>
        </w:rPr>
        <w:t xml:space="preserve">          </w:t>
      </w:r>
    </w:p>
    <w:p w:rsidR="00F0320F" w:rsidRDefault="00F0320F" w:rsidP="00501BF6">
      <w:pPr>
        <w:numPr>
          <w:ilvl w:val="0"/>
          <w:numId w:val="9"/>
        </w:numPr>
        <w:spacing w:line="360" w:lineRule="atLeast"/>
        <w:rPr>
          <w:rFonts w:eastAsia="楷体_GB2312"/>
        </w:rPr>
        <w:sectPr w:rsidR="00F0320F" w:rsidSect="00F15577">
          <w:headerReference w:type="default" r:id="rId8"/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82752B" w:rsidRDefault="0082752B" w:rsidP="00501BF6">
      <w:pPr>
        <w:numPr>
          <w:ilvl w:val="0"/>
          <w:numId w:val="9"/>
        </w:numPr>
        <w:spacing w:line="360" w:lineRule="atLeast"/>
        <w:rPr>
          <w:rFonts w:eastAsia="楷体_GB2312"/>
        </w:rPr>
      </w:pPr>
      <w:r w:rsidRPr="007D5B73">
        <w:rPr>
          <w:rFonts w:eastAsia="楷体_GB2312"/>
        </w:rPr>
        <w:lastRenderedPageBreak/>
        <w:t>CET-</w:t>
      </w:r>
      <w:r>
        <w:rPr>
          <w:rFonts w:eastAsia="楷体_GB2312"/>
        </w:rPr>
        <w:t>6</w:t>
      </w:r>
      <w:r>
        <w:rPr>
          <w:rFonts w:eastAsia="楷体_GB2312" w:hint="eastAsia"/>
        </w:rPr>
        <w:t>（大学英语</w:t>
      </w:r>
      <w:r>
        <w:rPr>
          <w:rFonts w:eastAsia="楷体_GB2312"/>
        </w:rPr>
        <w:t>6</w:t>
      </w:r>
      <w:r>
        <w:rPr>
          <w:rFonts w:eastAsia="楷体_GB2312" w:hint="eastAsia"/>
        </w:rPr>
        <w:t>级）</w:t>
      </w:r>
    </w:p>
    <w:p w:rsidR="00F0320F" w:rsidRDefault="00F0320F" w:rsidP="00501BF6">
      <w:pPr>
        <w:numPr>
          <w:ilvl w:val="0"/>
          <w:numId w:val="9"/>
        </w:numPr>
        <w:spacing w:line="360" w:lineRule="atLeast"/>
        <w:rPr>
          <w:rFonts w:eastAsia="楷体_GB2312"/>
        </w:rPr>
        <w:sectPr w:rsidR="00F0320F" w:rsidSect="00F0320F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" w:linePitch="312"/>
        </w:sectPr>
      </w:pPr>
      <w:r>
        <w:rPr>
          <w:rFonts w:eastAsia="楷体_GB2312"/>
        </w:rPr>
        <w:lastRenderedPageBreak/>
        <w:t>NCRE</w:t>
      </w:r>
      <w:r>
        <w:rPr>
          <w:rFonts w:eastAsia="楷体_GB2312" w:hint="eastAsia"/>
        </w:rPr>
        <w:t>（计算机等级考试）三级</w:t>
      </w:r>
      <w:r>
        <w:rPr>
          <w:rFonts w:eastAsia="楷体_GB2312" w:hint="eastAsia"/>
        </w:rPr>
        <w:t xml:space="preserve"> </w:t>
      </w:r>
      <w:r>
        <w:rPr>
          <w:rFonts w:eastAsia="楷体_GB2312" w:hint="eastAsia"/>
        </w:rPr>
        <w:t>网络技术</w:t>
      </w:r>
    </w:p>
    <w:p w:rsidR="0082752B" w:rsidRPr="00AC3E99" w:rsidRDefault="0082752B" w:rsidP="00AC3E99">
      <w:pPr>
        <w:numPr>
          <w:ilvl w:val="0"/>
          <w:numId w:val="9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lastRenderedPageBreak/>
        <w:t>精通</w:t>
      </w:r>
      <w:r w:rsidR="00F0320F">
        <w:rPr>
          <w:szCs w:val="21"/>
        </w:rPr>
        <w:t>MIKE21</w:t>
      </w:r>
      <w:r w:rsidR="00F0320F">
        <w:rPr>
          <w:rFonts w:hint="eastAsia"/>
          <w:szCs w:val="21"/>
        </w:rPr>
        <w:t>、</w:t>
      </w:r>
      <w:r w:rsidR="00F0320F">
        <w:rPr>
          <w:szCs w:val="21"/>
        </w:rPr>
        <w:t xml:space="preserve">ArcGIS </w:t>
      </w:r>
      <w:r w:rsidR="00F0320F">
        <w:rPr>
          <w:rFonts w:hint="eastAsia"/>
          <w:szCs w:val="21"/>
        </w:rPr>
        <w:t>、</w:t>
      </w:r>
      <w:r w:rsidR="00F0320F" w:rsidRPr="007D5B73">
        <w:rPr>
          <w:rFonts w:eastAsia="楷体_GB2312"/>
        </w:rPr>
        <w:t>Auto CAD</w:t>
      </w:r>
      <w:r w:rsidR="00F0320F">
        <w:rPr>
          <w:rFonts w:eastAsia="楷体_GB2312" w:hint="eastAsia"/>
        </w:rPr>
        <w:t>、</w:t>
      </w:r>
      <w:r w:rsidR="00F0320F" w:rsidRPr="00A05DB3">
        <w:rPr>
          <w:rFonts w:eastAsia="楷体_GB2312"/>
          <w:sz w:val="24"/>
        </w:rPr>
        <w:t>Map</w:t>
      </w:r>
      <w:r w:rsidR="00F0320F">
        <w:rPr>
          <w:rFonts w:eastAsia="楷体_GB2312"/>
          <w:sz w:val="24"/>
        </w:rPr>
        <w:t>I</w:t>
      </w:r>
      <w:r w:rsidR="00F0320F" w:rsidRPr="00A05DB3">
        <w:rPr>
          <w:rFonts w:eastAsia="楷体_GB2312"/>
          <w:sz w:val="24"/>
        </w:rPr>
        <w:t>nfo</w:t>
      </w:r>
      <w:r w:rsidR="00F0320F" w:rsidRPr="00190A6A">
        <w:rPr>
          <w:rFonts w:eastAsia="楷体_GB2312"/>
        </w:rPr>
        <w:t xml:space="preserve"> </w:t>
      </w:r>
      <w:r w:rsidRPr="00190A6A">
        <w:rPr>
          <w:rFonts w:eastAsia="楷体_GB2312"/>
        </w:rPr>
        <w:t>Office</w:t>
      </w:r>
      <w:r>
        <w:rPr>
          <w:rFonts w:hint="eastAsia"/>
          <w:szCs w:val="21"/>
        </w:rPr>
        <w:t>等，了解</w:t>
      </w:r>
      <w:r w:rsidRPr="00A05DB3">
        <w:rPr>
          <w:rFonts w:eastAsia="楷体_GB2312"/>
          <w:sz w:val="24"/>
        </w:rPr>
        <w:t>Matlab</w:t>
      </w:r>
      <w:r>
        <w:rPr>
          <w:rFonts w:eastAsia="楷体_GB2312" w:hint="eastAsia"/>
          <w:sz w:val="24"/>
        </w:rPr>
        <w:t>、</w:t>
      </w:r>
      <w:r>
        <w:rPr>
          <w:rFonts w:eastAsia="楷体_GB2312"/>
          <w:sz w:val="24"/>
        </w:rPr>
        <w:t>MOUSE</w:t>
      </w:r>
      <w:r>
        <w:rPr>
          <w:rFonts w:eastAsia="楷体_GB2312" w:hint="eastAsia"/>
          <w:sz w:val="24"/>
        </w:rPr>
        <w:t>等软件</w:t>
      </w:r>
    </w:p>
    <w:p w:rsidR="0082752B" w:rsidRPr="007D5B73" w:rsidRDefault="0082752B" w:rsidP="00D00124">
      <w:pPr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int="eastAsia"/>
          <w:b/>
          <w:sz w:val="24"/>
          <w:shd w:val="clear" w:color="auto" w:fill="99CCFF"/>
        </w:rPr>
        <w:t>◆</w:t>
      </w:r>
      <w:r>
        <w:rPr>
          <w:rFonts w:eastAsia="幼圆" w:hint="eastAsia"/>
          <w:b/>
          <w:sz w:val="24"/>
          <w:shd w:val="clear" w:color="auto" w:fill="99CCFF"/>
        </w:rPr>
        <w:t>资格考试</w:t>
      </w:r>
      <w:r w:rsidRPr="007D5B73">
        <w:rPr>
          <w:rFonts w:eastAsia="幼圆"/>
          <w:b/>
          <w:sz w:val="24"/>
          <w:shd w:val="clear" w:color="auto" w:fill="99CCFF"/>
        </w:rPr>
        <w:t xml:space="preserve"> </w:t>
      </w:r>
      <w:r w:rsidRPr="007D5B73">
        <w:rPr>
          <w:b/>
          <w:sz w:val="24"/>
          <w:shd w:val="clear" w:color="auto" w:fill="99CCFF"/>
        </w:rPr>
        <w:t xml:space="preserve">                                                                 </w:t>
      </w:r>
    </w:p>
    <w:p w:rsidR="0082752B" w:rsidRDefault="0082752B" w:rsidP="00AC3E99">
      <w:pPr>
        <w:spacing w:line="360" w:lineRule="atLeast"/>
        <w:rPr>
          <w:rFonts w:eastAsia="楷体_GB2312"/>
        </w:rPr>
        <w:sectPr w:rsidR="0082752B" w:rsidSect="00F0320F">
          <w:type w:val="continuous"/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82752B" w:rsidRPr="00C00DE0" w:rsidRDefault="0082752B" w:rsidP="00AC3E99">
      <w:pPr>
        <w:numPr>
          <w:ilvl w:val="0"/>
          <w:numId w:val="25"/>
        </w:numPr>
        <w:spacing w:line="360" w:lineRule="atLeast"/>
        <w:rPr>
          <w:rFonts w:eastAsia="楷体_GB2312"/>
        </w:rPr>
      </w:pPr>
      <w:r w:rsidRPr="007E5645">
        <w:rPr>
          <w:rFonts w:eastAsia="楷体_GB2312"/>
        </w:rPr>
        <w:lastRenderedPageBreak/>
        <w:t>C</w:t>
      </w:r>
      <w:r w:rsidRPr="007E5645">
        <w:rPr>
          <w:rFonts w:eastAsia="楷体_GB2312" w:hint="eastAsia"/>
        </w:rPr>
        <w:t>本驾照</w:t>
      </w:r>
      <w:r>
        <w:rPr>
          <w:rFonts w:eastAsia="楷体_GB2312" w:hint="eastAsia"/>
        </w:rPr>
        <w:t>（</w:t>
      </w:r>
      <w:r>
        <w:rPr>
          <w:rFonts w:eastAsia="楷体_GB2312"/>
        </w:rPr>
        <w:t>2006</w:t>
      </w:r>
      <w:r>
        <w:rPr>
          <w:rFonts w:eastAsia="楷体_GB2312" w:hint="eastAsia"/>
        </w:rPr>
        <w:t>年）</w:t>
      </w:r>
      <w:r>
        <w:rPr>
          <w:rFonts w:eastAsia="楷体_GB2312"/>
        </w:rPr>
        <w:t xml:space="preserve">         </w:t>
      </w:r>
    </w:p>
    <w:p w:rsidR="0082752B" w:rsidRDefault="0082752B" w:rsidP="00C00DE0">
      <w:pPr>
        <w:numPr>
          <w:ilvl w:val="0"/>
          <w:numId w:val="24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t>中国农业大学心理健康</w:t>
      </w:r>
      <w:r w:rsidR="00F0320F">
        <w:rPr>
          <w:rFonts w:eastAsia="楷体_GB2312" w:hint="eastAsia"/>
        </w:rPr>
        <w:t>教育业务培训</w:t>
      </w:r>
    </w:p>
    <w:p w:rsidR="00F0320F" w:rsidRDefault="00F0320F" w:rsidP="00C00DE0">
      <w:pPr>
        <w:numPr>
          <w:ilvl w:val="0"/>
          <w:numId w:val="24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lastRenderedPageBreak/>
        <w:t>中国红十字会急救培训</w:t>
      </w:r>
    </w:p>
    <w:p w:rsidR="0082752B" w:rsidRPr="00C00DE0" w:rsidRDefault="0082752B" w:rsidP="00501BF6">
      <w:pPr>
        <w:tabs>
          <w:tab w:val="left" w:pos="9180"/>
          <w:tab w:val="left" w:pos="9360"/>
        </w:tabs>
        <w:spacing w:line="300" w:lineRule="auto"/>
        <w:rPr>
          <w:b/>
          <w:sz w:val="24"/>
          <w:shd w:val="clear" w:color="auto" w:fill="99CCFF"/>
        </w:rPr>
        <w:sectPr w:rsidR="0082752B" w:rsidRPr="00C00DE0" w:rsidSect="00F0320F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" w:linePitch="312"/>
        </w:sectPr>
      </w:pPr>
    </w:p>
    <w:p w:rsidR="0082752B" w:rsidRPr="007D5B73" w:rsidRDefault="0082752B" w:rsidP="00DE1281">
      <w:pPr>
        <w:tabs>
          <w:tab w:val="left" w:pos="9360"/>
        </w:tabs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Ansi="宋体" w:cs="宋体" w:hint="eastAsia"/>
          <w:b/>
          <w:sz w:val="24"/>
          <w:shd w:val="clear" w:color="auto" w:fill="99CCFF"/>
        </w:rPr>
        <w:lastRenderedPageBreak/>
        <w:t>◆</w:t>
      </w:r>
      <w:r w:rsidRPr="007D5B73">
        <w:rPr>
          <w:rFonts w:eastAsia="幼圆" w:hint="eastAsia"/>
          <w:b/>
          <w:sz w:val="24"/>
          <w:shd w:val="clear" w:color="auto" w:fill="99CCFF"/>
        </w:rPr>
        <w:t>获奖情况</w:t>
      </w:r>
      <w:r w:rsidRPr="007D5B73">
        <w:rPr>
          <w:rFonts w:eastAsia="幼圆"/>
          <w:b/>
          <w:sz w:val="24"/>
          <w:shd w:val="clear" w:color="auto" w:fill="99CCFF"/>
        </w:rPr>
        <w:t xml:space="preserve"> </w:t>
      </w:r>
      <w:r w:rsidRPr="007D5B73">
        <w:rPr>
          <w:b/>
          <w:sz w:val="24"/>
          <w:shd w:val="clear" w:color="auto" w:fill="99CCFF"/>
        </w:rPr>
        <w:t xml:space="preserve">                                                                 </w:t>
      </w:r>
    </w:p>
    <w:p w:rsidR="0082752B" w:rsidRPr="000637A4" w:rsidRDefault="0082752B" w:rsidP="00505501">
      <w:pPr>
        <w:spacing w:line="360" w:lineRule="atLeast"/>
        <w:rPr>
          <w:rFonts w:eastAsia="楷体_GB2312"/>
        </w:rPr>
      </w:pPr>
      <w:r w:rsidRPr="002E5DDA">
        <w:rPr>
          <w:rFonts w:eastAsia="楷体_GB2312" w:hint="eastAsia"/>
        </w:rPr>
        <w:t>天津大学（校级）</w:t>
      </w:r>
      <w:r w:rsidRPr="002E5DDA">
        <w:rPr>
          <w:rFonts w:eastAsia="楷体_GB2312"/>
        </w:rPr>
        <w:t xml:space="preserve"> </w:t>
      </w:r>
      <w:r>
        <w:rPr>
          <w:rFonts w:eastAsia="楷体_GB2312"/>
          <w:b/>
        </w:rPr>
        <w:t xml:space="preserve">    </w:t>
      </w:r>
    </w:p>
    <w:p w:rsidR="00505501" w:rsidRDefault="00505501" w:rsidP="00505501">
      <w:pPr>
        <w:spacing w:line="360" w:lineRule="atLeast"/>
        <w:rPr>
          <w:rFonts w:eastAsia="楷体_GB2312"/>
        </w:rPr>
        <w:sectPr w:rsidR="00505501" w:rsidSect="00C00DE0">
          <w:type w:val="continuous"/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82752B" w:rsidRDefault="0082752B" w:rsidP="00505501">
      <w:pPr>
        <w:numPr>
          <w:ilvl w:val="0"/>
          <w:numId w:val="26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lastRenderedPageBreak/>
        <w:t>一等奖学金（</w:t>
      </w:r>
      <w:r>
        <w:rPr>
          <w:rFonts w:eastAsia="楷体_GB2312"/>
        </w:rPr>
        <w:t>10%</w:t>
      </w:r>
      <w:r w:rsidR="00505501">
        <w:rPr>
          <w:rFonts w:eastAsia="楷体_GB2312" w:hint="eastAsia"/>
        </w:rPr>
        <w:t>）</w:t>
      </w:r>
    </w:p>
    <w:p w:rsidR="00505501" w:rsidRDefault="00505501" w:rsidP="00505501">
      <w:pPr>
        <w:numPr>
          <w:ilvl w:val="0"/>
          <w:numId w:val="26"/>
        </w:numPr>
        <w:spacing w:line="360" w:lineRule="atLeast"/>
        <w:rPr>
          <w:rFonts w:eastAsia="楷体_GB2312"/>
        </w:rPr>
        <w:sectPr w:rsidR="00505501" w:rsidSect="00505501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" w:linePitch="312"/>
        </w:sectPr>
      </w:pPr>
      <w:r>
        <w:rPr>
          <w:rFonts w:eastAsia="楷体_GB2312" w:hint="eastAsia"/>
        </w:rPr>
        <w:lastRenderedPageBreak/>
        <w:t>院团体羽毛球比赛，一等奖（</w:t>
      </w:r>
      <w:r>
        <w:rPr>
          <w:rFonts w:eastAsia="楷体_GB2312"/>
        </w:rPr>
        <w:t>1/10</w:t>
      </w:r>
      <w:r>
        <w:rPr>
          <w:rFonts w:eastAsia="楷体_GB2312" w:hint="eastAsia"/>
        </w:rPr>
        <w:t>）</w:t>
      </w:r>
    </w:p>
    <w:p w:rsidR="00505501" w:rsidRDefault="0082752B" w:rsidP="00505501">
      <w:pPr>
        <w:spacing w:line="360" w:lineRule="atLeast"/>
        <w:rPr>
          <w:rFonts w:eastAsia="楷体_GB2312"/>
        </w:rPr>
        <w:sectPr w:rsidR="00505501" w:rsidSect="00C00DE0">
          <w:type w:val="continuous"/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  <w:r w:rsidRPr="002E5DDA">
        <w:rPr>
          <w:rFonts w:eastAsia="楷体_GB2312" w:hint="eastAsia"/>
        </w:rPr>
        <w:lastRenderedPageBreak/>
        <w:t>中国农业大学（校级）</w:t>
      </w:r>
    </w:p>
    <w:p w:rsidR="00384D0C" w:rsidRPr="00384D0C" w:rsidRDefault="00384D0C" w:rsidP="00505501">
      <w:pPr>
        <w:numPr>
          <w:ilvl w:val="0"/>
          <w:numId w:val="27"/>
        </w:numPr>
        <w:spacing w:line="360" w:lineRule="atLeast"/>
        <w:rPr>
          <w:rFonts w:eastAsia="楷体_GB2312"/>
          <w:b/>
        </w:rPr>
      </w:pPr>
      <w:r>
        <w:rPr>
          <w:rFonts w:eastAsia="楷体_GB2312" w:hint="eastAsia"/>
          <w:b/>
        </w:rPr>
        <w:lastRenderedPageBreak/>
        <w:t>优秀毕业生</w:t>
      </w:r>
    </w:p>
    <w:p w:rsidR="00505501" w:rsidRPr="00505501" w:rsidRDefault="00505501" w:rsidP="00505501">
      <w:pPr>
        <w:numPr>
          <w:ilvl w:val="0"/>
          <w:numId w:val="27"/>
        </w:numPr>
        <w:spacing w:line="360" w:lineRule="atLeast"/>
        <w:rPr>
          <w:rFonts w:eastAsia="楷体_GB2312"/>
          <w:b/>
        </w:rPr>
      </w:pPr>
      <w:r w:rsidRPr="005A52E7">
        <w:rPr>
          <w:rFonts w:eastAsia="楷体_GB2312" w:hint="eastAsia"/>
        </w:rPr>
        <w:t>“亨特</w:t>
      </w:r>
      <w:r w:rsidRPr="005A52E7">
        <w:rPr>
          <w:rFonts w:eastAsia="楷体_GB2312"/>
        </w:rPr>
        <w:t>—</w:t>
      </w:r>
      <w:r w:rsidRPr="005A52E7">
        <w:rPr>
          <w:rFonts w:eastAsia="楷体_GB2312" w:hint="eastAsia"/>
        </w:rPr>
        <w:t>绿友”专项奖学金，一等奖（</w:t>
      </w:r>
      <w:r w:rsidRPr="005A52E7">
        <w:rPr>
          <w:rFonts w:eastAsia="楷体_GB2312"/>
        </w:rPr>
        <w:t>1/68</w:t>
      </w:r>
      <w:r w:rsidRPr="005A52E7">
        <w:rPr>
          <w:rFonts w:eastAsia="楷体_GB2312" w:hint="eastAsia"/>
        </w:rPr>
        <w:t>）</w:t>
      </w:r>
    </w:p>
    <w:p w:rsidR="00384D0C" w:rsidRPr="00384D0C" w:rsidRDefault="00384D0C" w:rsidP="00505501">
      <w:pPr>
        <w:numPr>
          <w:ilvl w:val="0"/>
          <w:numId w:val="27"/>
        </w:numPr>
        <w:spacing w:line="360" w:lineRule="atLeast"/>
        <w:rPr>
          <w:rFonts w:eastAsia="楷体_GB2312"/>
          <w:b/>
        </w:rPr>
      </w:pPr>
      <w:r w:rsidRPr="00D4087A">
        <w:rPr>
          <w:rFonts w:eastAsia="楷体_GB2312" w:hint="eastAsia"/>
        </w:rPr>
        <w:t>优秀三好学生</w:t>
      </w:r>
    </w:p>
    <w:p w:rsidR="00505501" w:rsidRPr="00505501" w:rsidRDefault="00505501" w:rsidP="00505501">
      <w:pPr>
        <w:numPr>
          <w:ilvl w:val="0"/>
          <w:numId w:val="27"/>
        </w:numPr>
        <w:spacing w:line="360" w:lineRule="atLeast"/>
        <w:rPr>
          <w:rFonts w:eastAsia="楷体_GB2312"/>
          <w:b/>
        </w:rPr>
      </w:pPr>
      <w:r w:rsidRPr="005A52E7">
        <w:rPr>
          <w:rFonts w:eastAsia="楷体_GB2312" w:hint="eastAsia"/>
        </w:rPr>
        <w:t>第八届计算机应用竞赛，一等奖</w:t>
      </w:r>
      <w:r>
        <w:rPr>
          <w:rFonts w:eastAsia="楷体_GB2312" w:hint="eastAsia"/>
        </w:rPr>
        <w:t xml:space="preserve">                        </w:t>
      </w:r>
    </w:p>
    <w:p w:rsidR="004C7C9C" w:rsidRDefault="004C7C9C" w:rsidP="00505501">
      <w:pPr>
        <w:numPr>
          <w:ilvl w:val="0"/>
          <w:numId w:val="27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t>科技创新</w:t>
      </w:r>
      <w:r w:rsidR="00EA7156">
        <w:rPr>
          <w:rFonts w:eastAsia="楷体_GB2312" w:hint="eastAsia"/>
        </w:rPr>
        <w:t>，</w:t>
      </w:r>
      <w:r>
        <w:rPr>
          <w:rFonts w:eastAsia="楷体_GB2312" w:hint="eastAsia"/>
        </w:rPr>
        <w:t>三等奖</w:t>
      </w:r>
      <w:r>
        <w:rPr>
          <w:rFonts w:eastAsia="楷体_GB2312" w:hint="eastAsia"/>
        </w:rPr>
        <w:t xml:space="preserve">              </w:t>
      </w:r>
      <w:r w:rsidR="00384D0C">
        <w:rPr>
          <w:rFonts w:eastAsia="楷体_GB2312" w:hint="eastAsia"/>
        </w:rPr>
        <w:t xml:space="preserve">            </w:t>
      </w:r>
    </w:p>
    <w:p w:rsidR="00505501" w:rsidRDefault="004C7C9C" w:rsidP="004C7C9C">
      <w:pPr>
        <w:numPr>
          <w:ilvl w:val="0"/>
          <w:numId w:val="27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lastRenderedPageBreak/>
        <w:t>学习优秀</w:t>
      </w:r>
      <w:r w:rsidR="00EA7156">
        <w:rPr>
          <w:rFonts w:eastAsia="楷体_GB2312" w:hint="eastAsia"/>
        </w:rPr>
        <w:t>，</w:t>
      </w:r>
      <w:r>
        <w:rPr>
          <w:rFonts w:eastAsia="楷体_GB2312" w:hint="eastAsia"/>
        </w:rPr>
        <w:t>二等奖</w:t>
      </w:r>
      <w:r>
        <w:rPr>
          <w:rFonts w:eastAsia="楷体_GB2312" w:hint="eastAsia"/>
        </w:rPr>
        <w:t xml:space="preserve">            </w:t>
      </w:r>
    </w:p>
    <w:p w:rsidR="00384D0C" w:rsidRPr="00505501" w:rsidRDefault="00384D0C" w:rsidP="00384D0C">
      <w:pPr>
        <w:numPr>
          <w:ilvl w:val="0"/>
          <w:numId w:val="27"/>
        </w:numPr>
        <w:spacing w:line="360" w:lineRule="atLeast"/>
        <w:rPr>
          <w:rFonts w:eastAsia="楷体_GB2312"/>
          <w:b/>
        </w:rPr>
      </w:pPr>
      <w:r w:rsidRPr="00D4087A">
        <w:rPr>
          <w:rFonts w:eastAsia="楷体_GB2312" w:hint="eastAsia"/>
        </w:rPr>
        <w:t>优秀团员</w:t>
      </w:r>
    </w:p>
    <w:p w:rsidR="00384D0C" w:rsidRDefault="00384D0C" w:rsidP="00505501">
      <w:pPr>
        <w:numPr>
          <w:ilvl w:val="0"/>
          <w:numId w:val="27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t>学习进步奖</w:t>
      </w:r>
    </w:p>
    <w:p w:rsidR="004C7C9C" w:rsidRDefault="004C7C9C" w:rsidP="00505501">
      <w:pPr>
        <w:numPr>
          <w:ilvl w:val="0"/>
          <w:numId w:val="27"/>
        </w:numPr>
        <w:spacing w:line="360" w:lineRule="atLeast"/>
        <w:rPr>
          <w:rFonts w:eastAsia="楷体_GB2312"/>
        </w:rPr>
      </w:pPr>
      <w:r>
        <w:rPr>
          <w:rFonts w:eastAsia="楷体_GB2312" w:hint="eastAsia"/>
        </w:rPr>
        <w:t>结构设计竞赛</w:t>
      </w:r>
      <w:r w:rsidR="00EA7156">
        <w:rPr>
          <w:rFonts w:eastAsia="楷体_GB2312" w:hint="eastAsia"/>
        </w:rPr>
        <w:t>，</w:t>
      </w:r>
      <w:r>
        <w:rPr>
          <w:rFonts w:eastAsia="楷体_GB2312" w:hint="eastAsia"/>
        </w:rPr>
        <w:t>三等奖</w:t>
      </w:r>
    </w:p>
    <w:p w:rsidR="00505501" w:rsidRPr="00505501" w:rsidRDefault="00505501" w:rsidP="00505501">
      <w:pPr>
        <w:numPr>
          <w:ilvl w:val="0"/>
          <w:numId w:val="27"/>
        </w:numPr>
        <w:spacing w:line="360" w:lineRule="atLeast"/>
        <w:rPr>
          <w:rFonts w:eastAsia="楷体_GB2312"/>
        </w:rPr>
        <w:sectPr w:rsidR="00505501" w:rsidRPr="00505501" w:rsidSect="00505501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" w:linePitch="312"/>
        </w:sectPr>
      </w:pPr>
      <w:r w:rsidRPr="005A52E7">
        <w:rPr>
          <w:rFonts w:eastAsia="楷体_GB2312" w:hint="eastAsia"/>
        </w:rPr>
        <w:t>心理知识团体竞赛</w:t>
      </w:r>
      <w:r w:rsidR="00EA7156">
        <w:rPr>
          <w:rFonts w:eastAsia="楷体_GB2312" w:hint="eastAsia"/>
        </w:rPr>
        <w:t>，</w:t>
      </w:r>
      <w:r w:rsidR="00384D0C">
        <w:rPr>
          <w:rFonts w:eastAsia="楷体_GB2312" w:hint="eastAsia"/>
        </w:rPr>
        <w:t>三等奖</w:t>
      </w:r>
    </w:p>
    <w:p w:rsidR="0082752B" w:rsidRPr="00051938" w:rsidRDefault="0082752B" w:rsidP="00C95FC0">
      <w:pPr>
        <w:numPr>
          <w:ilvl w:val="0"/>
          <w:numId w:val="8"/>
        </w:numPr>
        <w:tabs>
          <w:tab w:val="clear" w:pos="420"/>
          <w:tab w:val="num" w:pos="426"/>
        </w:tabs>
        <w:spacing w:line="360" w:lineRule="atLeast"/>
        <w:ind w:leftChars="-2" w:left="424" w:hanging="428"/>
        <w:rPr>
          <w:rFonts w:ascii="楷体_GB2312" w:eastAsia="楷体_GB2312"/>
        </w:rPr>
      </w:pPr>
      <w:r w:rsidRPr="00051938">
        <w:rPr>
          <w:rFonts w:ascii="楷体_GB2312" w:eastAsia="楷体_GB2312" w:hint="eastAsia"/>
          <w:szCs w:val="21"/>
        </w:rPr>
        <w:lastRenderedPageBreak/>
        <w:t>非充分灌溉预报决策支持系统、非充分灌溉预报器</w:t>
      </w:r>
      <w:r w:rsidRPr="00051938">
        <w:rPr>
          <w:rFonts w:ascii="楷体_GB2312" w:eastAsia="楷体_GB2312" w:hint="eastAsia"/>
          <w:b/>
          <w:szCs w:val="21"/>
        </w:rPr>
        <w:t>两项软件著作权</w:t>
      </w:r>
    </w:p>
    <w:p w:rsidR="0082752B" w:rsidRPr="00051938" w:rsidRDefault="0082752B" w:rsidP="00C95FC0">
      <w:pPr>
        <w:numPr>
          <w:ilvl w:val="0"/>
          <w:numId w:val="8"/>
        </w:numPr>
        <w:spacing w:line="360" w:lineRule="atLeast"/>
        <w:ind w:leftChars="-2" w:left="424" w:hanging="428"/>
        <w:rPr>
          <w:rFonts w:ascii="楷体_GB2312" w:eastAsia="楷体_GB2312"/>
        </w:rPr>
      </w:pPr>
      <w:r w:rsidRPr="00051938">
        <w:rPr>
          <w:rFonts w:ascii="楷体_GB2312" w:eastAsia="楷体_GB2312" w:hint="eastAsia"/>
          <w:bCs/>
          <w:szCs w:val="21"/>
        </w:rPr>
        <w:t>“从府河生态治污看白洋淀污染源防治”，《水科学与工程技术》期刊，第一作者，</w:t>
      </w:r>
      <w:r w:rsidRPr="00051938">
        <w:rPr>
          <w:rFonts w:ascii="楷体_GB2312" w:eastAsia="楷体_GB2312"/>
          <w:bCs/>
          <w:szCs w:val="21"/>
        </w:rPr>
        <w:t>2008</w:t>
      </w:r>
    </w:p>
    <w:p w:rsidR="0082752B" w:rsidRPr="007D5B73" w:rsidRDefault="0082752B" w:rsidP="00C664C0">
      <w:pPr>
        <w:tabs>
          <w:tab w:val="left" w:pos="9180"/>
          <w:tab w:val="left" w:pos="9360"/>
        </w:tabs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Ansi="宋体" w:cs="宋体" w:hint="eastAsia"/>
          <w:b/>
          <w:sz w:val="24"/>
          <w:shd w:val="clear" w:color="auto" w:fill="99CCFF"/>
        </w:rPr>
        <w:t>◆</w:t>
      </w:r>
      <w:r w:rsidRPr="007D5B73">
        <w:rPr>
          <w:rFonts w:eastAsia="幼圆" w:hint="eastAsia"/>
          <w:b/>
          <w:sz w:val="24"/>
          <w:shd w:val="clear" w:color="auto" w:fill="99CCFF"/>
        </w:rPr>
        <w:t>科研工作</w:t>
      </w:r>
      <w:r w:rsidRPr="007D5B73">
        <w:rPr>
          <w:b/>
          <w:sz w:val="24"/>
          <w:shd w:val="clear" w:color="auto" w:fill="99CCFF"/>
        </w:rPr>
        <w:t xml:space="preserve">                                              </w:t>
      </w:r>
      <w:r>
        <w:rPr>
          <w:b/>
          <w:sz w:val="24"/>
          <w:shd w:val="clear" w:color="auto" w:fill="99CCFF"/>
        </w:rPr>
        <w:t xml:space="preserve">  </w:t>
      </w:r>
      <w:r w:rsidRPr="007D5B73">
        <w:rPr>
          <w:b/>
          <w:sz w:val="24"/>
          <w:shd w:val="clear" w:color="auto" w:fill="99CCFF"/>
        </w:rPr>
        <w:t xml:space="preserve">                    </w:t>
      </w:r>
    </w:p>
    <w:p w:rsidR="0082752B" w:rsidRDefault="0082752B" w:rsidP="00C664C0">
      <w:pPr>
        <w:spacing w:line="360" w:lineRule="exact"/>
        <w:rPr>
          <w:b/>
        </w:rPr>
      </w:pPr>
      <w:r>
        <w:rPr>
          <w:b/>
        </w:rPr>
        <w:t xml:space="preserve">2010.09-2012.03  </w:t>
      </w:r>
      <w:r w:rsidRPr="00D260A9">
        <w:rPr>
          <w:rFonts w:hint="eastAsia"/>
          <w:b/>
        </w:rPr>
        <w:t>于桥水库浮游藻类分布特征及演变规律研究</w:t>
      </w:r>
      <w:r>
        <w:rPr>
          <w:b/>
        </w:rPr>
        <w:t xml:space="preserve">  </w:t>
      </w:r>
      <w:r>
        <w:rPr>
          <w:rFonts w:hint="eastAsia"/>
          <w:b/>
        </w:rPr>
        <w:t>主要完成人</w:t>
      </w:r>
      <w:r>
        <w:rPr>
          <w:b/>
        </w:rPr>
        <w:t xml:space="preserve">  </w:t>
      </w:r>
      <w:r>
        <w:rPr>
          <w:rFonts w:hint="eastAsia"/>
          <w:b/>
        </w:rPr>
        <w:t>天津</w:t>
      </w:r>
    </w:p>
    <w:p w:rsidR="0082752B" w:rsidRDefault="0082752B" w:rsidP="00C95FC0">
      <w:pPr>
        <w:numPr>
          <w:ilvl w:val="0"/>
          <w:numId w:val="5"/>
        </w:numPr>
        <w:spacing w:line="360" w:lineRule="exact"/>
        <w:ind w:left="424" w:hangingChars="202" w:hanging="424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模拟蓝藻迁移，并与生长模型耦合；模拟泥沙沉降；成果属专利性质，应用于水库管理</w:t>
      </w:r>
    </w:p>
    <w:p w:rsidR="0082752B" w:rsidRPr="00C00DE0" w:rsidRDefault="0082752B" w:rsidP="00C95FC0">
      <w:pPr>
        <w:numPr>
          <w:ilvl w:val="0"/>
          <w:numId w:val="5"/>
        </w:numPr>
        <w:spacing w:line="360" w:lineRule="exact"/>
        <w:ind w:left="424" w:hangingChars="202" w:hanging="424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短期内即掌握</w:t>
      </w:r>
      <w:r>
        <w:rPr>
          <w:rFonts w:eastAsia="楷体_GB2312"/>
          <w:color w:val="000000"/>
          <w:szCs w:val="21"/>
        </w:rPr>
        <w:t>MIKE21</w:t>
      </w:r>
      <w:r>
        <w:rPr>
          <w:rFonts w:eastAsia="楷体_GB2312" w:hint="eastAsia"/>
          <w:color w:val="000000"/>
          <w:szCs w:val="21"/>
        </w:rPr>
        <w:t>软件；领导</w:t>
      </w:r>
      <w:r>
        <w:rPr>
          <w:rFonts w:eastAsia="楷体_GB2312"/>
          <w:color w:val="000000"/>
          <w:szCs w:val="21"/>
        </w:rPr>
        <w:t>4</w:t>
      </w:r>
      <w:r>
        <w:rPr>
          <w:rFonts w:eastAsia="楷体_GB2312" w:hint="eastAsia"/>
          <w:color w:val="000000"/>
          <w:szCs w:val="21"/>
        </w:rPr>
        <w:t>人团队，负责技术指导及任务安排，并与水科院进行合作</w:t>
      </w:r>
    </w:p>
    <w:p w:rsidR="0082752B" w:rsidRDefault="0082752B" w:rsidP="00C95FC0">
      <w:pPr>
        <w:numPr>
          <w:ilvl w:val="0"/>
          <w:numId w:val="5"/>
        </w:numPr>
        <w:spacing w:line="360" w:lineRule="exact"/>
        <w:ind w:left="424" w:hangingChars="202" w:hanging="424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在项目负责老师怀孕期间保证了项目顺利进行</w:t>
      </w:r>
    </w:p>
    <w:p w:rsidR="0082752B" w:rsidRDefault="0082752B" w:rsidP="00C664C0">
      <w:pPr>
        <w:spacing w:line="360" w:lineRule="exact"/>
        <w:rPr>
          <w:b/>
        </w:rPr>
      </w:pPr>
      <w:r>
        <w:rPr>
          <w:b/>
        </w:rPr>
        <w:t xml:space="preserve">2010.03-2011.03  </w:t>
      </w:r>
      <w:r>
        <w:rPr>
          <w:rFonts w:hint="eastAsia"/>
          <w:b/>
        </w:rPr>
        <w:t>梅</w:t>
      </w:r>
      <w:r w:rsidRPr="00D260A9">
        <w:rPr>
          <w:rFonts w:hint="eastAsia"/>
          <w:b/>
        </w:rPr>
        <w:t>江一期景观水体多水源优化配置与利用模式研究</w:t>
      </w:r>
      <w:r>
        <w:rPr>
          <w:b/>
        </w:rPr>
        <w:t xml:space="preserve">  </w:t>
      </w:r>
      <w:r>
        <w:rPr>
          <w:rFonts w:hint="eastAsia"/>
          <w:b/>
        </w:rPr>
        <w:t>主要完成人</w:t>
      </w:r>
      <w:r>
        <w:rPr>
          <w:b/>
        </w:rPr>
        <w:t xml:space="preserve">  </w:t>
      </w:r>
      <w:r>
        <w:rPr>
          <w:rFonts w:hint="eastAsia"/>
          <w:b/>
        </w:rPr>
        <w:t>天津</w:t>
      </w:r>
    </w:p>
    <w:p w:rsidR="0082752B" w:rsidRDefault="0082752B" w:rsidP="00C95FC0">
      <w:pPr>
        <w:numPr>
          <w:ilvl w:val="0"/>
          <w:numId w:val="5"/>
        </w:numPr>
        <w:spacing w:line="360" w:lineRule="exact"/>
        <w:ind w:left="424" w:hangingChars="202" w:hanging="424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国家“水专项”；研究城市人工湖生态环境需水、配水，并推广应用于其它人工湖</w:t>
      </w:r>
    </w:p>
    <w:p w:rsidR="0082752B" w:rsidRDefault="0082752B" w:rsidP="00C95FC0">
      <w:pPr>
        <w:numPr>
          <w:ilvl w:val="0"/>
          <w:numId w:val="5"/>
        </w:numPr>
        <w:spacing w:line="360" w:lineRule="exact"/>
        <w:ind w:left="424" w:hangingChars="202" w:hanging="424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承担项目</w:t>
      </w:r>
      <w:r>
        <w:rPr>
          <w:rFonts w:eastAsia="楷体_GB2312"/>
          <w:color w:val="000000"/>
          <w:szCs w:val="21"/>
        </w:rPr>
        <w:t>80%</w:t>
      </w:r>
      <w:r>
        <w:rPr>
          <w:rFonts w:eastAsia="楷体_GB2312" w:hint="eastAsia"/>
          <w:color w:val="000000"/>
          <w:szCs w:val="21"/>
        </w:rPr>
        <w:t>工作量，负责方法设计及计算，制作结题报告、汇报</w:t>
      </w:r>
      <w:r>
        <w:rPr>
          <w:rFonts w:eastAsia="楷体_GB2312"/>
          <w:color w:val="000000"/>
          <w:szCs w:val="21"/>
        </w:rPr>
        <w:t>PPT</w:t>
      </w:r>
      <w:r>
        <w:rPr>
          <w:rFonts w:eastAsia="楷体_GB2312" w:hint="eastAsia"/>
          <w:color w:val="000000"/>
          <w:szCs w:val="21"/>
        </w:rPr>
        <w:t>、应用手册等</w:t>
      </w:r>
    </w:p>
    <w:p w:rsidR="0082752B" w:rsidRDefault="0082752B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创造性地提出生态需水研究方法，撰写</w:t>
      </w:r>
      <w:r>
        <w:rPr>
          <w:rFonts w:eastAsia="楷体_GB2312"/>
          <w:color w:val="000000"/>
          <w:szCs w:val="21"/>
        </w:rPr>
        <w:t>2</w:t>
      </w:r>
      <w:r>
        <w:rPr>
          <w:rFonts w:eastAsia="楷体_GB2312" w:hint="eastAsia"/>
          <w:color w:val="000000"/>
          <w:szCs w:val="21"/>
        </w:rPr>
        <w:t>篇论文，已投稿</w:t>
      </w:r>
      <w:r>
        <w:rPr>
          <w:rFonts w:eastAsia="楷体_GB2312"/>
          <w:color w:val="000000"/>
          <w:szCs w:val="21"/>
        </w:rPr>
        <w:t xml:space="preserve"> </w:t>
      </w:r>
    </w:p>
    <w:p w:rsidR="0082752B" w:rsidRDefault="0082752B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认真负责的态度及高效的工作能力获得了老师一致认可</w:t>
      </w:r>
    </w:p>
    <w:p w:rsidR="0082752B" w:rsidRDefault="0082752B" w:rsidP="00C664C0">
      <w:pPr>
        <w:spacing w:line="360" w:lineRule="exact"/>
        <w:rPr>
          <w:b/>
        </w:rPr>
      </w:pPr>
      <w:r>
        <w:rPr>
          <w:b/>
        </w:rPr>
        <w:t xml:space="preserve">2010.08  </w:t>
      </w:r>
      <w:r w:rsidRPr="00391B42">
        <w:rPr>
          <w:b/>
        </w:rPr>
        <w:t>HydroAsia</w:t>
      </w:r>
      <w:r w:rsidRPr="00391B42">
        <w:rPr>
          <w:rFonts w:hint="eastAsia"/>
          <w:b/>
        </w:rPr>
        <w:t>国际学术交流活动</w:t>
      </w:r>
      <w:r>
        <w:rPr>
          <w:rFonts w:hint="eastAsia"/>
          <w:b/>
        </w:rPr>
        <w:t>（全程英文）</w:t>
      </w:r>
      <w:r>
        <w:rPr>
          <w:b/>
        </w:rPr>
        <w:t xml:space="preserve">  </w:t>
      </w:r>
      <w:r>
        <w:rPr>
          <w:rFonts w:hint="eastAsia"/>
          <w:b/>
        </w:rPr>
        <w:t>成员</w:t>
      </w:r>
      <w:r>
        <w:rPr>
          <w:b/>
        </w:rPr>
        <w:t xml:space="preserve">  </w:t>
      </w:r>
      <w:r>
        <w:rPr>
          <w:rFonts w:hint="eastAsia"/>
          <w:b/>
        </w:rPr>
        <w:t>韩国仁川、天津</w:t>
      </w:r>
    </w:p>
    <w:p w:rsidR="0082752B" w:rsidRDefault="0082752B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“</w:t>
      </w:r>
      <w:r>
        <w:rPr>
          <w:rFonts w:eastAsia="楷体_GB2312"/>
          <w:color w:val="000000"/>
          <w:szCs w:val="21"/>
        </w:rPr>
        <w:t>WCWF</w:t>
      </w:r>
      <w:r>
        <w:rPr>
          <w:rFonts w:eastAsia="楷体_GB2312" w:hint="eastAsia"/>
          <w:color w:val="000000"/>
          <w:szCs w:val="21"/>
        </w:rPr>
        <w:t>”国际会议一部分</w:t>
      </w:r>
      <w:r w:rsidRPr="00391B42">
        <w:rPr>
          <w:rFonts w:eastAsia="楷体_GB2312" w:hint="eastAsia"/>
          <w:color w:val="000000"/>
          <w:szCs w:val="21"/>
        </w:rPr>
        <w:t>，</w:t>
      </w:r>
      <w:r>
        <w:rPr>
          <w:rFonts w:eastAsia="楷体_GB2312" w:hint="eastAsia"/>
          <w:color w:val="000000"/>
          <w:szCs w:val="21"/>
        </w:rPr>
        <w:t>世界各大州近百名相关专业的教授及研究生参与其中</w:t>
      </w:r>
    </w:p>
    <w:p w:rsidR="0082752B" w:rsidRDefault="0082752B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lastRenderedPageBreak/>
        <w:t>针对仁川市暴雨洪水问题，对在建的排水管网提供技术支持；模拟排水管网布置及优化措施</w:t>
      </w:r>
    </w:p>
    <w:p w:rsidR="0082752B" w:rsidRDefault="008C3799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团队形式完成项目，前期</w:t>
      </w:r>
      <w:r w:rsidR="0082752B">
        <w:rPr>
          <w:rFonts w:eastAsia="楷体_GB2312" w:hint="eastAsia"/>
          <w:color w:val="000000"/>
          <w:szCs w:val="21"/>
        </w:rPr>
        <w:t>进行</w:t>
      </w:r>
      <w:r>
        <w:rPr>
          <w:rFonts w:eastAsia="楷体_GB2312" w:hint="eastAsia"/>
          <w:color w:val="000000"/>
          <w:szCs w:val="21"/>
        </w:rPr>
        <w:t>网上</w:t>
      </w:r>
      <w:r w:rsidR="0082752B">
        <w:rPr>
          <w:rFonts w:eastAsia="楷体_GB2312" w:hint="eastAsia"/>
          <w:color w:val="000000"/>
          <w:szCs w:val="21"/>
        </w:rPr>
        <w:t>沟通及软件应用，后期</w:t>
      </w:r>
      <w:r w:rsidR="0082752B" w:rsidRPr="00A67B2F">
        <w:rPr>
          <w:rFonts w:eastAsia="楷体_GB2312" w:hint="eastAsia"/>
          <w:color w:val="000000"/>
          <w:szCs w:val="21"/>
        </w:rPr>
        <w:t>赴韩国</w:t>
      </w:r>
      <w:r>
        <w:rPr>
          <w:rFonts w:eastAsia="楷体_GB2312" w:hint="eastAsia"/>
          <w:color w:val="000000"/>
          <w:szCs w:val="21"/>
        </w:rPr>
        <w:t>完成</w:t>
      </w:r>
      <w:r w:rsidR="0082752B">
        <w:rPr>
          <w:rFonts w:eastAsia="楷体_GB2312" w:hint="eastAsia"/>
          <w:color w:val="000000"/>
          <w:szCs w:val="21"/>
        </w:rPr>
        <w:t>项目并进行成果展示</w:t>
      </w:r>
    </w:p>
    <w:p w:rsidR="0082752B" w:rsidRDefault="0082752B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负责地形模拟（</w:t>
      </w:r>
      <w:r w:rsidRPr="00626C53">
        <w:rPr>
          <w:rFonts w:eastAsia="楷体_GB2312"/>
          <w:color w:val="000000"/>
          <w:szCs w:val="21"/>
        </w:rPr>
        <w:t>ArcGIS</w:t>
      </w:r>
      <w:r>
        <w:rPr>
          <w:rFonts w:eastAsia="楷体_GB2312" w:hint="eastAsia"/>
          <w:color w:val="000000"/>
          <w:szCs w:val="21"/>
        </w:rPr>
        <w:t>）、成果展示视频制作、成果汇报、出国行程安排及组织</w:t>
      </w:r>
    </w:p>
    <w:p w:rsidR="0082752B" w:rsidRDefault="0082752B" w:rsidP="00C664C0">
      <w:pPr>
        <w:numPr>
          <w:ilvl w:val="0"/>
          <w:numId w:val="5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 xml:space="preserve">2010.09  </w:t>
      </w:r>
      <w:r>
        <w:rPr>
          <w:rFonts w:eastAsia="楷体_GB2312" w:hint="eastAsia"/>
          <w:color w:val="000000"/>
          <w:szCs w:val="21"/>
        </w:rPr>
        <w:t>在“</w:t>
      </w:r>
      <w:r>
        <w:rPr>
          <w:rFonts w:eastAsia="楷体_GB2312"/>
          <w:color w:val="000000"/>
          <w:szCs w:val="21"/>
        </w:rPr>
        <w:t>HIC</w:t>
      </w:r>
      <w:r>
        <w:rPr>
          <w:rFonts w:eastAsia="楷体_GB2312" w:hint="eastAsia"/>
          <w:color w:val="000000"/>
          <w:szCs w:val="21"/>
        </w:rPr>
        <w:t>”国际会议上以中国代表身份作</w:t>
      </w:r>
      <w:r w:rsidRPr="00ED1986">
        <w:rPr>
          <w:rFonts w:eastAsia="楷体_GB2312" w:hint="eastAsia"/>
          <w:b/>
          <w:color w:val="000000"/>
          <w:szCs w:val="21"/>
        </w:rPr>
        <w:t>汇报演讲</w:t>
      </w:r>
      <w:r>
        <w:rPr>
          <w:rFonts w:eastAsia="楷体_GB2312" w:hint="eastAsia"/>
          <w:color w:val="000000"/>
          <w:szCs w:val="21"/>
        </w:rPr>
        <w:t>，创意及现场展示得到称赞</w:t>
      </w:r>
    </w:p>
    <w:p w:rsidR="0082752B" w:rsidRDefault="0082752B" w:rsidP="00C664C0">
      <w:pPr>
        <w:spacing w:line="360" w:lineRule="exact"/>
        <w:rPr>
          <w:szCs w:val="21"/>
        </w:rPr>
      </w:pPr>
      <w:r w:rsidRPr="000B3AF6">
        <w:rPr>
          <w:b/>
          <w:szCs w:val="21"/>
        </w:rPr>
        <w:t>20</w:t>
      </w:r>
      <w:r>
        <w:rPr>
          <w:b/>
          <w:szCs w:val="21"/>
        </w:rPr>
        <w:t>10</w:t>
      </w:r>
      <w:r w:rsidRPr="000B3AF6">
        <w:rPr>
          <w:b/>
          <w:szCs w:val="21"/>
        </w:rPr>
        <w:t>.0</w:t>
      </w:r>
      <w:r>
        <w:rPr>
          <w:b/>
          <w:szCs w:val="21"/>
        </w:rPr>
        <w:t>4</w:t>
      </w:r>
      <w:r>
        <w:rPr>
          <w:szCs w:val="21"/>
        </w:rPr>
        <w:t xml:space="preserve">  </w:t>
      </w:r>
      <w:r w:rsidRPr="00D9133F">
        <w:rPr>
          <w:rFonts w:hint="eastAsia"/>
          <w:b/>
          <w:szCs w:val="21"/>
        </w:rPr>
        <w:t>福州城市水系改造工程</w:t>
      </w:r>
      <w:r w:rsidRPr="00D9133F">
        <w:rPr>
          <w:b/>
          <w:szCs w:val="21"/>
        </w:rPr>
        <w:t xml:space="preserve">  </w:t>
      </w:r>
      <w:r w:rsidRPr="00D9133F">
        <w:rPr>
          <w:rFonts w:hint="eastAsia"/>
          <w:b/>
          <w:szCs w:val="21"/>
        </w:rPr>
        <w:t>参与人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福州</w:t>
      </w:r>
    </w:p>
    <w:p w:rsidR="008C3799" w:rsidRDefault="008C3799" w:rsidP="00C664C0">
      <w:pPr>
        <w:numPr>
          <w:ilvl w:val="0"/>
          <w:numId w:val="22"/>
        </w:numPr>
        <w:spacing w:line="360" w:lineRule="exact"/>
        <w:rPr>
          <w:rFonts w:eastAsia="楷体_GB2312"/>
          <w:color w:val="000000"/>
          <w:szCs w:val="21"/>
        </w:rPr>
        <w:sectPr w:rsidR="008C3799" w:rsidSect="00C00DE0">
          <w:type w:val="continuous"/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82752B" w:rsidRPr="00CE4040" w:rsidRDefault="0082752B" w:rsidP="00C664C0">
      <w:pPr>
        <w:numPr>
          <w:ilvl w:val="0"/>
          <w:numId w:val="22"/>
        </w:numPr>
        <w:spacing w:line="360" w:lineRule="exact"/>
        <w:rPr>
          <w:rFonts w:eastAsia="楷体_GB2312"/>
          <w:color w:val="000000"/>
          <w:szCs w:val="21"/>
        </w:rPr>
      </w:pPr>
      <w:r w:rsidRPr="007172E5">
        <w:rPr>
          <w:rFonts w:eastAsia="楷体_GB2312" w:hint="eastAsia"/>
          <w:color w:val="000000"/>
          <w:szCs w:val="21"/>
        </w:rPr>
        <w:lastRenderedPageBreak/>
        <w:t>模拟市区</w:t>
      </w:r>
      <w:r>
        <w:rPr>
          <w:rFonts w:eastAsia="楷体_GB2312" w:hint="eastAsia"/>
          <w:color w:val="000000"/>
          <w:szCs w:val="21"/>
        </w:rPr>
        <w:t>地形及排水管网</w:t>
      </w:r>
    </w:p>
    <w:p w:rsidR="008C3799" w:rsidRDefault="008C3799" w:rsidP="00C664C0">
      <w:pPr>
        <w:numPr>
          <w:ilvl w:val="0"/>
          <w:numId w:val="22"/>
        </w:numPr>
        <w:spacing w:line="360" w:lineRule="exact"/>
        <w:rPr>
          <w:rFonts w:eastAsia="楷体_GB2312"/>
          <w:color w:val="000000"/>
          <w:szCs w:val="21"/>
        </w:rPr>
        <w:sectPr w:rsidR="008C3799" w:rsidSect="008C3799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" w:linePitch="312"/>
        </w:sectPr>
      </w:pPr>
      <w:r>
        <w:rPr>
          <w:rFonts w:eastAsia="楷体_GB2312" w:hint="eastAsia"/>
          <w:color w:val="000000"/>
          <w:szCs w:val="21"/>
        </w:rPr>
        <w:lastRenderedPageBreak/>
        <w:t>赴福州参与项目实地考察及洽谈</w:t>
      </w:r>
    </w:p>
    <w:p w:rsidR="0082752B" w:rsidRDefault="0082752B" w:rsidP="00C664C0">
      <w:pPr>
        <w:spacing w:line="360" w:lineRule="exact"/>
        <w:rPr>
          <w:b/>
          <w:szCs w:val="21"/>
        </w:rPr>
      </w:pPr>
      <w:r w:rsidRPr="000B3AF6">
        <w:rPr>
          <w:b/>
          <w:szCs w:val="21"/>
        </w:rPr>
        <w:lastRenderedPageBreak/>
        <w:t>2009.06-20</w:t>
      </w:r>
      <w:r>
        <w:rPr>
          <w:b/>
          <w:szCs w:val="21"/>
        </w:rPr>
        <w:t>10</w:t>
      </w:r>
      <w:r w:rsidRPr="000B3AF6">
        <w:rPr>
          <w:b/>
          <w:szCs w:val="21"/>
        </w:rPr>
        <w:t>.</w:t>
      </w:r>
      <w:r>
        <w:rPr>
          <w:b/>
          <w:szCs w:val="21"/>
        </w:rPr>
        <w:t>08</w:t>
      </w:r>
      <w:r w:rsidRPr="000B3AF6">
        <w:rPr>
          <w:b/>
          <w:szCs w:val="21"/>
        </w:rPr>
        <w:t xml:space="preserve">  </w:t>
      </w:r>
      <w:r w:rsidRPr="000B3AF6">
        <w:rPr>
          <w:rFonts w:hint="eastAsia"/>
          <w:b/>
          <w:szCs w:val="21"/>
        </w:rPr>
        <w:t>非充分灌溉研究</w:t>
      </w:r>
      <w:r w:rsidRPr="000B3AF6">
        <w:rPr>
          <w:b/>
          <w:szCs w:val="21"/>
        </w:rPr>
        <w:t xml:space="preserve">  </w:t>
      </w:r>
      <w:r w:rsidRPr="000B3AF6">
        <w:rPr>
          <w:rFonts w:hint="eastAsia"/>
          <w:b/>
          <w:szCs w:val="21"/>
        </w:rPr>
        <w:t>整体设计及项目管理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北京</w:t>
      </w:r>
    </w:p>
    <w:p w:rsidR="0082752B" w:rsidRPr="000B3AF6" w:rsidRDefault="0082752B" w:rsidP="00C664C0">
      <w:pPr>
        <w:numPr>
          <w:ilvl w:val="0"/>
          <w:numId w:val="20"/>
        </w:numPr>
        <w:spacing w:line="360" w:lineRule="exact"/>
        <w:rPr>
          <w:rFonts w:eastAsia="楷体_GB2312"/>
          <w:color w:val="000000"/>
          <w:szCs w:val="21"/>
        </w:rPr>
      </w:pPr>
      <w:r w:rsidRPr="000B3AF6">
        <w:rPr>
          <w:rFonts w:eastAsia="楷体_GB2312"/>
          <w:color w:val="000000"/>
          <w:szCs w:val="21"/>
        </w:rPr>
        <w:t>863</w:t>
      </w:r>
      <w:r w:rsidRPr="000B3AF6">
        <w:rPr>
          <w:rFonts w:eastAsia="楷体_GB2312" w:hint="eastAsia"/>
          <w:color w:val="000000"/>
          <w:szCs w:val="21"/>
        </w:rPr>
        <w:t>子课题，灌溉知识与计算机技术相结合，成果为灌溉预报决策系统及手持设备</w:t>
      </w:r>
    </w:p>
    <w:p w:rsidR="0082752B" w:rsidRDefault="0082752B" w:rsidP="00C664C0">
      <w:pPr>
        <w:numPr>
          <w:ilvl w:val="0"/>
          <w:numId w:val="20"/>
        </w:numPr>
        <w:spacing w:line="360" w:lineRule="exact"/>
        <w:rPr>
          <w:rFonts w:eastAsia="楷体_GB2312"/>
          <w:color w:val="000000"/>
          <w:szCs w:val="21"/>
        </w:rPr>
      </w:pPr>
      <w:r w:rsidRPr="000B3AF6">
        <w:rPr>
          <w:rFonts w:eastAsia="楷体_GB2312" w:hint="eastAsia"/>
          <w:color w:val="000000"/>
          <w:szCs w:val="21"/>
        </w:rPr>
        <w:t>查阅英文资料，用</w:t>
      </w:r>
      <w:r w:rsidRPr="000B3AF6">
        <w:rPr>
          <w:rFonts w:eastAsia="楷体_GB2312"/>
          <w:color w:val="000000"/>
          <w:szCs w:val="21"/>
        </w:rPr>
        <w:t>C#</w:t>
      </w:r>
      <w:r w:rsidRPr="000B3AF6">
        <w:rPr>
          <w:rFonts w:eastAsia="楷体_GB2312" w:hint="eastAsia"/>
          <w:color w:val="000000"/>
          <w:szCs w:val="21"/>
        </w:rPr>
        <w:t>对核心技术进行编程，编写软件著作权申请资料</w:t>
      </w:r>
      <w:r>
        <w:rPr>
          <w:rFonts w:eastAsia="楷体_GB2312" w:hint="eastAsia"/>
          <w:color w:val="000000"/>
          <w:szCs w:val="21"/>
        </w:rPr>
        <w:t>，领导</w:t>
      </w:r>
      <w:r>
        <w:rPr>
          <w:rFonts w:eastAsia="楷体_GB2312"/>
          <w:color w:val="000000"/>
          <w:szCs w:val="21"/>
        </w:rPr>
        <w:t>3</w:t>
      </w:r>
      <w:r>
        <w:rPr>
          <w:rFonts w:eastAsia="楷体_GB2312" w:hint="eastAsia"/>
          <w:color w:val="000000"/>
          <w:szCs w:val="21"/>
        </w:rPr>
        <w:t>人团队</w:t>
      </w:r>
    </w:p>
    <w:p w:rsidR="0082752B" w:rsidRDefault="0082752B" w:rsidP="00C664C0">
      <w:pPr>
        <w:numPr>
          <w:ilvl w:val="0"/>
          <w:numId w:val="20"/>
        </w:numPr>
        <w:spacing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历时仅</w:t>
      </w:r>
      <w:r>
        <w:rPr>
          <w:rFonts w:eastAsia="楷体_GB2312"/>
          <w:color w:val="000000"/>
          <w:szCs w:val="21"/>
        </w:rPr>
        <w:t>2</w:t>
      </w:r>
      <w:r>
        <w:rPr>
          <w:rFonts w:eastAsia="楷体_GB2312" w:hint="eastAsia"/>
          <w:color w:val="000000"/>
          <w:szCs w:val="21"/>
        </w:rPr>
        <w:t>个月（项目原定</w:t>
      </w:r>
      <w:r>
        <w:rPr>
          <w:rFonts w:eastAsia="楷体_GB2312"/>
          <w:color w:val="000000"/>
          <w:szCs w:val="21"/>
        </w:rPr>
        <w:t>1</w:t>
      </w:r>
      <w:r>
        <w:rPr>
          <w:rFonts w:eastAsia="楷体_GB2312" w:hint="eastAsia"/>
          <w:color w:val="000000"/>
          <w:szCs w:val="21"/>
        </w:rPr>
        <w:t>年完成）</w:t>
      </w:r>
    </w:p>
    <w:p w:rsidR="0082752B" w:rsidRPr="00CE4040" w:rsidRDefault="0082752B" w:rsidP="00C664C0">
      <w:pPr>
        <w:spacing w:line="360" w:lineRule="exact"/>
        <w:rPr>
          <w:b/>
          <w:szCs w:val="21"/>
        </w:rPr>
      </w:pPr>
      <w:r w:rsidRPr="00CE4040">
        <w:rPr>
          <w:b/>
          <w:szCs w:val="21"/>
        </w:rPr>
        <w:t xml:space="preserve">2008.04-2008.08  </w:t>
      </w:r>
      <w:r w:rsidRPr="00CE4040">
        <w:rPr>
          <w:rFonts w:hint="eastAsia"/>
          <w:b/>
          <w:szCs w:val="21"/>
        </w:rPr>
        <w:t>保水剂施用条件下不同水质对大豆灌溉制度影响的试验研究</w:t>
      </w:r>
      <w:r w:rsidRPr="00CE4040">
        <w:rPr>
          <w:b/>
          <w:szCs w:val="21"/>
        </w:rPr>
        <w:t xml:space="preserve">  </w:t>
      </w:r>
      <w:r w:rsidRPr="00CE4040">
        <w:rPr>
          <w:rFonts w:hint="eastAsia"/>
          <w:b/>
          <w:szCs w:val="21"/>
        </w:rPr>
        <w:t>主持人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北京</w:t>
      </w:r>
    </w:p>
    <w:p w:rsidR="0082752B" w:rsidRPr="00C664C0" w:rsidRDefault="0082752B" w:rsidP="00891121">
      <w:pPr>
        <w:numPr>
          <w:ilvl w:val="0"/>
          <w:numId w:val="20"/>
        </w:numPr>
        <w:spacing w:line="360" w:lineRule="exact"/>
        <w:rPr>
          <w:rFonts w:eastAsia="楷体_GB2312"/>
          <w:color w:val="000000"/>
          <w:szCs w:val="21"/>
        </w:rPr>
      </w:pPr>
      <w:r w:rsidRPr="00891121">
        <w:rPr>
          <w:rFonts w:eastAsia="楷体_GB2312" w:hint="eastAsia"/>
          <w:color w:val="000000"/>
          <w:szCs w:val="21"/>
        </w:rPr>
        <w:t>中国农业大学本科生科研训练计划</w:t>
      </w:r>
      <w:r w:rsidRPr="00891121">
        <w:rPr>
          <w:rFonts w:eastAsia="楷体_GB2312"/>
          <w:color w:val="000000"/>
          <w:szCs w:val="21"/>
        </w:rPr>
        <w:t>(URP)</w:t>
      </w:r>
      <w:r w:rsidRPr="00891121">
        <w:rPr>
          <w:rFonts w:eastAsia="楷体_GB2312" w:hint="eastAsia"/>
          <w:color w:val="000000"/>
          <w:szCs w:val="21"/>
        </w:rPr>
        <w:t>项目，领导</w:t>
      </w:r>
      <w:r w:rsidRPr="00891121">
        <w:rPr>
          <w:rFonts w:eastAsia="楷体_GB2312"/>
          <w:color w:val="000000"/>
          <w:szCs w:val="21"/>
        </w:rPr>
        <w:t>4</w:t>
      </w:r>
      <w:r w:rsidRPr="00891121">
        <w:rPr>
          <w:rFonts w:eastAsia="楷体_GB2312" w:hint="eastAsia"/>
          <w:color w:val="000000"/>
          <w:szCs w:val="21"/>
        </w:rPr>
        <w:t>人团队，进行种植试验并撰写结题报告</w:t>
      </w:r>
    </w:p>
    <w:p w:rsidR="0082752B" w:rsidRPr="007D5B73" w:rsidRDefault="0082752B" w:rsidP="00501BF6">
      <w:pPr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Ansi="宋体" w:cs="宋体" w:hint="eastAsia"/>
          <w:b/>
          <w:sz w:val="24"/>
          <w:shd w:val="clear" w:color="auto" w:fill="99CCFF"/>
        </w:rPr>
        <w:t>◆</w:t>
      </w:r>
      <w:r w:rsidRPr="007D5B73">
        <w:rPr>
          <w:rFonts w:eastAsia="幼圆" w:hint="eastAsia"/>
          <w:b/>
          <w:sz w:val="24"/>
          <w:shd w:val="clear" w:color="auto" w:fill="99CCFF"/>
        </w:rPr>
        <w:t>实习经历</w:t>
      </w:r>
      <w:r w:rsidRPr="007D5B73">
        <w:rPr>
          <w:rFonts w:eastAsia="幼圆"/>
          <w:b/>
          <w:sz w:val="24"/>
          <w:shd w:val="clear" w:color="auto" w:fill="99CCFF"/>
        </w:rPr>
        <w:t xml:space="preserve"> </w:t>
      </w:r>
      <w:r w:rsidRPr="007D5B73">
        <w:rPr>
          <w:b/>
          <w:sz w:val="24"/>
          <w:shd w:val="clear" w:color="auto" w:fill="99CCFF"/>
        </w:rPr>
        <w:t xml:space="preserve">                                                            </w:t>
      </w:r>
      <w:r>
        <w:rPr>
          <w:b/>
          <w:sz w:val="24"/>
          <w:shd w:val="clear" w:color="auto" w:fill="99CCFF"/>
        </w:rPr>
        <w:t xml:space="preserve">    </w:t>
      </w:r>
      <w:r w:rsidRPr="007D5B73">
        <w:rPr>
          <w:b/>
          <w:sz w:val="24"/>
          <w:shd w:val="clear" w:color="auto" w:fill="99CCFF"/>
        </w:rPr>
        <w:t xml:space="preserve">    </w:t>
      </w:r>
    </w:p>
    <w:p w:rsidR="0082752B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  <w:sectPr w:rsidR="0082752B" w:rsidSect="00C00DE0">
          <w:type w:val="continuous"/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82752B" w:rsidRPr="00406CB9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 w:rsidRPr="00406CB9">
        <w:rPr>
          <w:rFonts w:eastAsia="楷体_GB2312"/>
          <w:color w:val="000000"/>
          <w:szCs w:val="21"/>
        </w:rPr>
        <w:lastRenderedPageBreak/>
        <w:t>2007.07</w:t>
      </w:r>
      <w:r>
        <w:rPr>
          <w:rFonts w:eastAsia="楷体_GB2312"/>
          <w:color w:val="000000"/>
          <w:szCs w:val="21"/>
        </w:rPr>
        <w:t xml:space="preserve"> </w:t>
      </w:r>
      <w:r w:rsidRPr="00406CB9">
        <w:rPr>
          <w:rFonts w:eastAsia="楷体_GB2312" w:hint="eastAsia"/>
          <w:color w:val="000000"/>
          <w:szCs w:val="21"/>
        </w:rPr>
        <w:t>北京市平谷区工程测量实习</w:t>
      </w:r>
      <w:r>
        <w:rPr>
          <w:rFonts w:eastAsia="楷体_GB2312" w:hint="eastAsia"/>
          <w:color w:val="000000"/>
          <w:szCs w:val="21"/>
        </w:rPr>
        <w:t>（优）</w:t>
      </w:r>
    </w:p>
    <w:p w:rsidR="0082752B" w:rsidRPr="00406CB9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 w:rsidRPr="00406CB9">
        <w:rPr>
          <w:rFonts w:eastAsia="楷体_GB2312"/>
          <w:color w:val="000000"/>
          <w:szCs w:val="21"/>
        </w:rPr>
        <w:t>2007.10</w:t>
      </w:r>
      <w:r>
        <w:rPr>
          <w:rFonts w:eastAsia="楷体_GB2312" w:hint="eastAsia"/>
          <w:color w:val="000000"/>
          <w:szCs w:val="21"/>
        </w:rPr>
        <w:t>北京门头沟</w:t>
      </w:r>
      <w:r w:rsidRPr="00406CB9">
        <w:rPr>
          <w:rFonts w:eastAsia="楷体_GB2312" w:hint="eastAsia"/>
          <w:color w:val="000000"/>
          <w:szCs w:val="21"/>
        </w:rPr>
        <w:t>工程地质野外实习</w:t>
      </w:r>
      <w:r>
        <w:rPr>
          <w:rFonts w:eastAsia="楷体_GB2312" w:hint="eastAsia"/>
          <w:color w:val="000000"/>
          <w:szCs w:val="21"/>
        </w:rPr>
        <w:t>（优）</w:t>
      </w:r>
    </w:p>
    <w:p w:rsidR="0082752B" w:rsidRPr="00406CB9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 w:rsidRPr="00406CB9">
        <w:rPr>
          <w:rFonts w:eastAsia="楷体_GB2312"/>
          <w:color w:val="000000"/>
          <w:szCs w:val="21"/>
        </w:rPr>
        <w:t>2008.07</w:t>
      </w:r>
      <w:r>
        <w:rPr>
          <w:rFonts w:eastAsia="楷体_GB2312"/>
          <w:color w:val="000000"/>
          <w:szCs w:val="21"/>
        </w:rPr>
        <w:t xml:space="preserve"> </w:t>
      </w:r>
      <w:r w:rsidRPr="00406CB9">
        <w:rPr>
          <w:rFonts w:eastAsia="楷体_GB2312" w:hint="eastAsia"/>
          <w:color w:val="000000"/>
          <w:szCs w:val="21"/>
        </w:rPr>
        <w:t>工程结构课程设计</w:t>
      </w:r>
      <w:r>
        <w:rPr>
          <w:rFonts w:eastAsia="楷体_GB2312" w:hint="eastAsia"/>
          <w:color w:val="000000"/>
          <w:szCs w:val="21"/>
        </w:rPr>
        <w:t>（优）</w:t>
      </w:r>
    </w:p>
    <w:p w:rsidR="0082752B" w:rsidRPr="00406CB9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 w:rsidRPr="00406CB9">
        <w:rPr>
          <w:rFonts w:eastAsia="楷体_GB2312"/>
          <w:color w:val="000000"/>
          <w:szCs w:val="21"/>
        </w:rPr>
        <w:lastRenderedPageBreak/>
        <w:t>2008.12</w:t>
      </w:r>
      <w:r>
        <w:rPr>
          <w:rFonts w:eastAsia="楷体_GB2312"/>
          <w:color w:val="000000"/>
          <w:szCs w:val="21"/>
        </w:rPr>
        <w:t xml:space="preserve"> </w:t>
      </w:r>
      <w:r>
        <w:rPr>
          <w:rFonts w:eastAsia="楷体_GB2312" w:hint="eastAsia"/>
          <w:color w:val="000000"/>
          <w:szCs w:val="21"/>
        </w:rPr>
        <w:t>农田水利</w:t>
      </w:r>
      <w:r w:rsidRPr="00406CB9">
        <w:rPr>
          <w:rFonts w:eastAsia="楷体_GB2312" w:hint="eastAsia"/>
          <w:color w:val="000000"/>
          <w:szCs w:val="21"/>
        </w:rPr>
        <w:t>课程设计</w:t>
      </w:r>
      <w:r>
        <w:rPr>
          <w:rFonts w:eastAsia="楷体_GB2312" w:hint="eastAsia"/>
          <w:color w:val="000000"/>
          <w:szCs w:val="21"/>
        </w:rPr>
        <w:t>（优）</w:t>
      </w:r>
    </w:p>
    <w:p w:rsidR="0082752B" w:rsidRPr="00406CB9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 w:rsidRPr="00406CB9">
        <w:rPr>
          <w:rFonts w:eastAsia="楷体_GB2312"/>
          <w:color w:val="000000"/>
          <w:szCs w:val="21"/>
        </w:rPr>
        <w:t>2009.01</w:t>
      </w:r>
      <w:r>
        <w:rPr>
          <w:rFonts w:eastAsia="楷体_GB2312"/>
          <w:color w:val="000000"/>
          <w:szCs w:val="21"/>
        </w:rPr>
        <w:t xml:space="preserve"> </w:t>
      </w:r>
      <w:r>
        <w:rPr>
          <w:rFonts w:eastAsia="楷体_GB2312" w:hint="eastAsia"/>
          <w:color w:val="000000"/>
          <w:szCs w:val="21"/>
        </w:rPr>
        <w:t>水工建筑物、泵</w:t>
      </w:r>
      <w:r w:rsidRPr="00406CB9">
        <w:rPr>
          <w:rFonts w:eastAsia="楷体_GB2312" w:hint="eastAsia"/>
          <w:color w:val="000000"/>
          <w:szCs w:val="21"/>
        </w:rPr>
        <w:t>站课程设计</w:t>
      </w:r>
      <w:r>
        <w:rPr>
          <w:rFonts w:eastAsia="楷体_GB2312" w:hint="eastAsia"/>
          <w:color w:val="000000"/>
          <w:szCs w:val="21"/>
        </w:rPr>
        <w:t>（优）</w:t>
      </w:r>
    </w:p>
    <w:p w:rsidR="0082752B" w:rsidRPr="00406CB9" w:rsidRDefault="0082752B" w:rsidP="00D80CA9">
      <w:pPr>
        <w:numPr>
          <w:ilvl w:val="0"/>
          <w:numId w:val="11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 w:rsidRPr="00406CB9">
        <w:rPr>
          <w:rFonts w:eastAsia="楷体_GB2312"/>
          <w:color w:val="000000"/>
          <w:szCs w:val="21"/>
        </w:rPr>
        <w:t>2009</w:t>
      </w:r>
      <w:r>
        <w:rPr>
          <w:rFonts w:eastAsia="楷体_GB2312"/>
          <w:color w:val="000000"/>
          <w:szCs w:val="21"/>
        </w:rPr>
        <w:t xml:space="preserve">.03 </w:t>
      </w:r>
      <w:r>
        <w:rPr>
          <w:rFonts w:eastAsia="楷体_GB2312" w:hint="eastAsia"/>
          <w:color w:val="000000"/>
          <w:szCs w:val="21"/>
        </w:rPr>
        <w:t>山西汾河、</w:t>
      </w:r>
      <w:r w:rsidRPr="00406CB9">
        <w:rPr>
          <w:rFonts w:eastAsia="楷体_GB2312" w:hint="eastAsia"/>
          <w:color w:val="000000"/>
          <w:szCs w:val="21"/>
        </w:rPr>
        <w:t>张峰水库毕业实习</w:t>
      </w:r>
      <w:r>
        <w:rPr>
          <w:rFonts w:eastAsia="楷体_GB2312" w:hint="eastAsia"/>
          <w:color w:val="000000"/>
          <w:szCs w:val="21"/>
        </w:rPr>
        <w:t>（优）</w:t>
      </w:r>
    </w:p>
    <w:p w:rsidR="0082752B" w:rsidRDefault="0082752B" w:rsidP="001911A0">
      <w:pPr>
        <w:spacing w:line="360" w:lineRule="exact"/>
        <w:outlineLvl w:val="0"/>
        <w:rPr>
          <w:rFonts w:eastAsia="楷体_GB2312"/>
          <w:b/>
        </w:rPr>
        <w:sectPr w:rsidR="0082752B" w:rsidSect="0085766C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" w:linePitch="312"/>
        </w:sectPr>
      </w:pPr>
    </w:p>
    <w:p w:rsidR="0082752B" w:rsidRPr="007D5B73" w:rsidRDefault="0082752B" w:rsidP="00501BF6">
      <w:pPr>
        <w:tabs>
          <w:tab w:val="left" w:pos="9000"/>
          <w:tab w:val="left" w:pos="9360"/>
        </w:tabs>
        <w:spacing w:line="300" w:lineRule="auto"/>
        <w:rPr>
          <w:b/>
          <w:sz w:val="24"/>
          <w:shd w:val="clear" w:color="auto" w:fill="99CCFF"/>
        </w:rPr>
      </w:pPr>
      <w:r w:rsidRPr="007D5B73">
        <w:rPr>
          <w:rFonts w:ascii="宋体" w:hAnsi="宋体" w:cs="宋体" w:hint="eastAsia"/>
          <w:b/>
          <w:sz w:val="24"/>
          <w:shd w:val="clear" w:color="auto" w:fill="99CCFF"/>
        </w:rPr>
        <w:lastRenderedPageBreak/>
        <w:t>◆</w:t>
      </w:r>
      <w:r>
        <w:rPr>
          <w:rFonts w:eastAsia="幼圆" w:hint="eastAsia"/>
          <w:b/>
          <w:sz w:val="24"/>
          <w:shd w:val="clear" w:color="auto" w:fill="99CCFF"/>
        </w:rPr>
        <w:t>学生</w:t>
      </w:r>
      <w:r w:rsidRPr="007D5B73">
        <w:rPr>
          <w:rFonts w:eastAsia="幼圆" w:hint="eastAsia"/>
          <w:b/>
          <w:sz w:val="24"/>
          <w:shd w:val="clear" w:color="auto" w:fill="99CCFF"/>
        </w:rPr>
        <w:t>工作</w:t>
      </w:r>
      <w:r w:rsidRPr="007D5B73">
        <w:rPr>
          <w:rFonts w:eastAsia="幼圆"/>
          <w:b/>
          <w:sz w:val="24"/>
          <w:shd w:val="clear" w:color="auto" w:fill="99CCFF"/>
        </w:rPr>
        <w:t xml:space="preserve"> </w:t>
      </w:r>
      <w:r w:rsidRPr="007D5B73">
        <w:rPr>
          <w:b/>
          <w:sz w:val="24"/>
          <w:shd w:val="clear" w:color="auto" w:fill="99CCFF"/>
        </w:rPr>
        <w:t xml:space="preserve">                                                         </w:t>
      </w:r>
      <w:r>
        <w:rPr>
          <w:b/>
          <w:sz w:val="24"/>
          <w:shd w:val="clear" w:color="auto" w:fill="99CCFF"/>
        </w:rPr>
        <w:t xml:space="preserve">       </w:t>
      </w:r>
      <w:r w:rsidRPr="007D5B73">
        <w:rPr>
          <w:b/>
          <w:sz w:val="24"/>
          <w:shd w:val="clear" w:color="auto" w:fill="99CCFF"/>
        </w:rPr>
        <w:t xml:space="preserve">    </w:t>
      </w:r>
    </w:p>
    <w:p w:rsidR="0082752B" w:rsidRPr="00FE33B9" w:rsidRDefault="0082752B" w:rsidP="00D80CA9">
      <w:pPr>
        <w:spacing w:beforeLines="10" w:afterLines="10" w:line="300" w:lineRule="auto"/>
        <w:rPr>
          <w:b/>
          <w:sz w:val="24"/>
          <w:shd w:val="clear" w:color="auto" w:fill="99CCFF"/>
        </w:rPr>
      </w:pPr>
      <w:r w:rsidRPr="007D5B73">
        <w:rPr>
          <w:rFonts w:eastAsia="楷体_GB2312"/>
          <w:b/>
          <w:color w:val="000000"/>
          <w:szCs w:val="21"/>
        </w:rPr>
        <w:t>20</w:t>
      </w:r>
      <w:r>
        <w:rPr>
          <w:rFonts w:eastAsia="楷体_GB2312"/>
          <w:b/>
          <w:color w:val="000000"/>
          <w:szCs w:val="21"/>
        </w:rPr>
        <w:t>05</w:t>
      </w:r>
      <w:r w:rsidRPr="007D5B73">
        <w:rPr>
          <w:rFonts w:eastAsia="楷体_GB2312"/>
          <w:b/>
          <w:color w:val="000000"/>
          <w:szCs w:val="21"/>
        </w:rPr>
        <w:t>.</w:t>
      </w:r>
      <w:r>
        <w:rPr>
          <w:rFonts w:eastAsia="楷体_GB2312"/>
          <w:b/>
          <w:color w:val="000000"/>
          <w:szCs w:val="21"/>
        </w:rPr>
        <w:t>09</w:t>
      </w:r>
      <w:r>
        <w:rPr>
          <w:rFonts w:eastAsia="楷体_GB2312" w:hint="eastAsia"/>
          <w:b/>
          <w:color w:val="000000"/>
          <w:szCs w:val="21"/>
        </w:rPr>
        <w:t>至今</w:t>
      </w:r>
      <w:r>
        <w:rPr>
          <w:rFonts w:eastAsia="楷体_GB2312"/>
          <w:b/>
          <w:color w:val="000000"/>
          <w:szCs w:val="21"/>
        </w:rPr>
        <w:t xml:space="preserve">     </w:t>
      </w:r>
      <w:r w:rsidRPr="00FE33B9">
        <w:rPr>
          <w:rFonts w:eastAsia="楷体_GB2312" w:hint="eastAsia"/>
          <w:b/>
        </w:rPr>
        <w:t>心理委员</w:t>
      </w:r>
      <w:r w:rsidRPr="00FE33B9">
        <w:rPr>
          <w:rFonts w:eastAsia="楷体_GB2312"/>
          <w:b/>
        </w:rPr>
        <w:t>/</w:t>
      </w:r>
      <w:r w:rsidRPr="00FE33B9">
        <w:rPr>
          <w:rFonts w:eastAsia="楷体_GB2312" w:hint="eastAsia"/>
          <w:b/>
        </w:rPr>
        <w:t>文体委员</w:t>
      </w:r>
    </w:p>
    <w:p w:rsidR="0082752B" w:rsidRPr="00FE33B9" w:rsidRDefault="0082752B" w:rsidP="00D80CA9">
      <w:pPr>
        <w:spacing w:beforeLines="10" w:afterLines="10" w:line="300" w:lineRule="auto"/>
        <w:rPr>
          <w:rFonts w:eastAsia="楷体_GB2312"/>
          <w:b/>
          <w:sz w:val="24"/>
          <w:shd w:val="clear" w:color="auto" w:fill="99CCFF"/>
        </w:rPr>
      </w:pPr>
      <w:r w:rsidRPr="00FE33B9">
        <w:rPr>
          <w:rFonts w:eastAsia="楷体_GB2312"/>
          <w:b/>
          <w:color w:val="000000"/>
          <w:szCs w:val="21"/>
        </w:rPr>
        <w:t xml:space="preserve">2005.09-2006.06  </w:t>
      </w:r>
      <w:r w:rsidRPr="00FE33B9">
        <w:rPr>
          <w:rFonts w:eastAsia="楷体_GB2312" w:hint="eastAsia"/>
          <w:b/>
          <w:color w:val="000000"/>
          <w:szCs w:val="21"/>
        </w:rPr>
        <w:t>中国农业大学烛光社</w:t>
      </w:r>
      <w:r>
        <w:rPr>
          <w:rFonts w:eastAsia="楷体_GB2312" w:hint="eastAsia"/>
          <w:b/>
          <w:color w:val="000000"/>
          <w:szCs w:val="21"/>
        </w:rPr>
        <w:t>（校十佳社团）</w:t>
      </w:r>
      <w:r>
        <w:rPr>
          <w:rFonts w:eastAsia="楷体_GB2312"/>
          <w:b/>
          <w:color w:val="000000"/>
          <w:szCs w:val="21"/>
        </w:rPr>
        <w:t xml:space="preserve">  </w:t>
      </w:r>
      <w:r w:rsidRPr="00FE33B9">
        <w:rPr>
          <w:rFonts w:eastAsia="楷体_GB2312" w:hint="eastAsia"/>
          <w:b/>
          <w:color w:val="000000"/>
          <w:szCs w:val="21"/>
        </w:rPr>
        <w:t>外联部部长</w:t>
      </w:r>
    </w:p>
    <w:p w:rsidR="0082752B" w:rsidRPr="00FE33B9" w:rsidRDefault="0082752B" w:rsidP="00D80CA9">
      <w:pPr>
        <w:spacing w:beforeLines="10" w:afterLines="10" w:line="300" w:lineRule="auto"/>
        <w:rPr>
          <w:rFonts w:eastAsia="楷体_GB2312"/>
          <w:b/>
          <w:color w:val="000000"/>
          <w:szCs w:val="21"/>
        </w:rPr>
      </w:pPr>
      <w:r w:rsidRPr="00FE33B9">
        <w:rPr>
          <w:rFonts w:eastAsia="楷体_GB2312"/>
          <w:b/>
          <w:color w:val="000000"/>
          <w:szCs w:val="21"/>
        </w:rPr>
        <w:t xml:space="preserve">2005.09-2006.06  </w:t>
      </w:r>
      <w:r w:rsidRPr="00FE33B9">
        <w:rPr>
          <w:rFonts w:eastAsia="楷体_GB2312" w:hint="eastAsia"/>
          <w:b/>
          <w:color w:val="000000"/>
          <w:szCs w:val="21"/>
        </w:rPr>
        <w:t>中国农业大学水利与土木工程学院</w:t>
      </w:r>
      <w:r w:rsidRPr="00FE33B9">
        <w:rPr>
          <w:rFonts w:eastAsia="楷体_GB2312"/>
          <w:b/>
          <w:color w:val="000000"/>
          <w:szCs w:val="21"/>
        </w:rPr>
        <w:t xml:space="preserve">  </w:t>
      </w:r>
      <w:r w:rsidRPr="00FE33B9">
        <w:rPr>
          <w:rFonts w:eastAsia="楷体_GB2312" w:hint="eastAsia"/>
          <w:b/>
          <w:color w:val="000000"/>
          <w:szCs w:val="21"/>
        </w:rPr>
        <w:t>心理联络员</w:t>
      </w:r>
    </w:p>
    <w:p w:rsidR="0082752B" w:rsidRPr="00FE33B9" w:rsidRDefault="0082752B" w:rsidP="00D80CA9">
      <w:pPr>
        <w:numPr>
          <w:ilvl w:val="0"/>
          <w:numId w:val="16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可迅速与人建立良好的人际关系，个人交际圈更是扩至各个年级、各个学院</w:t>
      </w:r>
    </w:p>
    <w:p w:rsidR="0082752B" w:rsidRDefault="0082752B" w:rsidP="00D80CA9">
      <w:pPr>
        <w:numPr>
          <w:ilvl w:val="0"/>
          <w:numId w:val="16"/>
        </w:numPr>
        <w:spacing w:beforeLines="10" w:afterLines="10" w:line="300" w:lineRule="auto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全</w:t>
      </w:r>
      <w:r w:rsidRPr="00FE33B9">
        <w:rPr>
          <w:rFonts w:eastAsia="楷体_GB2312" w:hint="eastAsia"/>
          <w:color w:val="000000"/>
          <w:szCs w:val="21"/>
        </w:rPr>
        <w:t>校共</w:t>
      </w:r>
      <w:r>
        <w:rPr>
          <w:rFonts w:eastAsia="楷体_GB2312"/>
          <w:color w:val="000000"/>
          <w:szCs w:val="21"/>
        </w:rPr>
        <w:t>14</w:t>
      </w:r>
      <w:r>
        <w:rPr>
          <w:rFonts w:eastAsia="楷体_GB2312" w:hint="eastAsia"/>
          <w:color w:val="000000"/>
          <w:szCs w:val="21"/>
        </w:rPr>
        <w:t>名，负责在学院间、院内及校心理健康中心间进行信息传达、组织校级心理活动</w:t>
      </w:r>
    </w:p>
    <w:p w:rsidR="0082752B" w:rsidRPr="00FE33B9" w:rsidRDefault="0082752B" w:rsidP="00D80CA9">
      <w:pPr>
        <w:spacing w:beforeLines="10" w:afterLines="10" w:line="300" w:lineRule="auto"/>
        <w:rPr>
          <w:b/>
          <w:sz w:val="24"/>
          <w:shd w:val="clear" w:color="auto" w:fill="99CCFF"/>
        </w:rPr>
      </w:pPr>
      <w:r w:rsidRPr="00FE33B9">
        <w:rPr>
          <w:rFonts w:ascii="宋体" w:hAnsi="宋体" w:cs="宋体" w:hint="eastAsia"/>
          <w:b/>
          <w:sz w:val="24"/>
          <w:shd w:val="clear" w:color="auto" w:fill="99CCFF"/>
        </w:rPr>
        <w:t>◆</w:t>
      </w:r>
      <w:r w:rsidRPr="00FE33B9">
        <w:rPr>
          <w:rFonts w:eastAsia="幼圆" w:hint="eastAsia"/>
          <w:b/>
          <w:sz w:val="24"/>
          <w:shd w:val="clear" w:color="auto" w:fill="99CCFF"/>
        </w:rPr>
        <w:t>实践经历</w:t>
      </w:r>
      <w:r w:rsidRPr="00FE33B9">
        <w:rPr>
          <w:rFonts w:eastAsia="幼圆"/>
          <w:b/>
          <w:sz w:val="24"/>
          <w:shd w:val="clear" w:color="auto" w:fill="99CCFF"/>
        </w:rPr>
        <w:t xml:space="preserve"> </w:t>
      </w:r>
      <w:r w:rsidRPr="00FE33B9">
        <w:rPr>
          <w:b/>
          <w:sz w:val="24"/>
          <w:shd w:val="clear" w:color="auto" w:fill="99CCFF"/>
        </w:rPr>
        <w:t xml:space="preserve">                                                         </w:t>
      </w:r>
      <w:r>
        <w:rPr>
          <w:b/>
          <w:sz w:val="24"/>
          <w:shd w:val="clear" w:color="auto" w:fill="99CCFF"/>
        </w:rPr>
        <w:t xml:space="preserve">  </w:t>
      </w:r>
      <w:r w:rsidRPr="00FE33B9">
        <w:rPr>
          <w:b/>
          <w:sz w:val="24"/>
          <w:shd w:val="clear" w:color="auto" w:fill="99CCFF"/>
        </w:rPr>
        <w:t xml:space="preserve">        </w:t>
      </w:r>
    </w:p>
    <w:p w:rsidR="00A3331E" w:rsidRDefault="00A3331E" w:rsidP="00D80CA9">
      <w:pPr>
        <w:spacing w:beforeLines="10" w:afterLines="10" w:line="360" w:lineRule="exact"/>
        <w:outlineLvl w:val="0"/>
        <w:rPr>
          <w:rFonts w:eastAsia="楷体_GB2312"/>
          <w:b/>
          <w:color w:val="000000"/>
          <w:szCs w:val="21"/>
        </w:rPr>
      </w:pPr>
      <w:r>
        <w:rPr>
          <w:rFonts w:eastAsia="楷体_GB2312" w:hint="eastAsia"/>
          <w:b/>
          <w:color w:val="000000"/>
          <w:szCs w:val="21"/>
        </w:rPr>
        <w:t>2011.10</w:t>
      </w:r>
      <w:r>
        <w:rPr>
          <w:rFonts w:eastAsia="楷体_GB2312" w:hint="eastAsia"/>
          <w:b/>
          <w:color w:val="000000"/>
          <w:szCs w:val="21"/>
        </w:rPr>
        <w:tab/>
      </w:r>
      <w:r>
        <w:rPr>
          <w:rFonts w:eastAsia="楷体_GB2312" w:hint="eastAsia"/>
          <w:b/>
          <w:color w:val="000000"/>
          <w:szCs w:val="21"/>
        </w:rPr>
        <w:tab/>
      </w:r>
      <w:r>
        <w:rPr>
          <w:rFonts w:eastAsia="楷体_GB2312" w:hint="eastAsia"/>
          <w:b/>
          <w:color w:val="000000"/>
          <w:szCs w:val="21"/>
        </w:rPr>
        <w:tab/>
      </w:r>
      <w:r w:rsidRPr="00A3331E">
        <w:rPr>
          <w:rFonts w:eastAsia="楷体_GB2312" w:hint="eastAsia"/>
          <w:b/>
          <w:color w:val="000000"/>
          <w:szCs w:val="21"/>
        </w:rPr>
        <w:t>2011</w:t>
      </w:r>
      <w:r w:rsidRPr="00A3331E">
        <w:rPr>
          <w:rFonts w:eastAsia="楷体_GB2312" w:hint="eastAsia"/>
          <w:b/>
          <w:color w:val="000000"/>
          <w:szCs w:val="21"/>
        </w:rPr>
        <w:t>中国水博览会暨中国国际膜与水处理技术装备展览会</w:t>
      </w:r>
      <w:r>
        <w:rPr>
          <w:rFonts w:eastAsia="楷体_GB2312" w:hint="eastAsia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志愿者</w:t>
      </w:r>
    </w:p>
    <w:p w:rsidR="0082752B" w:rsidRPr="007D5B73" w:rsidRDefault="0082752B" w:rsidP="00D80CA9">
      <w:pPr>
        <w:spacing w:beforeLines="10" w:afterLines="10" w:line="360" w:lineRule="exact"/>
        <w:outlineLvl w:val="0"/>
        <w:rPr>
          <w:rFonts w:eastAsia="楷体_GB2312"/>
          <w:b/>
          <w:color w:val="000000"/>
          <w:szCs w:val="21"/>
        </w:rPr>
      </w:pPr>
      <w:r w:rsidRPr="007D5B73">
        <w:rPr>
          <w:rFonts w:eastAsia="楷体_GB2312"/>
          <w:b/>
          <w:color w:val="000000"/>
          <w:szCs w:val="21"/>
        </w:rPr>
        <w:t>20</w:t>
      </w:r>
      <w:r>
        <w:rPr>
          <w:rFonts w:eastAsia="楷体_GB2312"/>
          <w:b/>
          <w:color w:val="000000"/>
          <w:szCs w:val="21"/>
        </w:rPr>
        <w:t>10</w:t>
      </w:r>
      <w:r w:rsidRPr="007D5B73">
        <w:rPr>
          <w:rFonts w:eastAsia="楷体_GB2312"/>
          <w:b/>
          <w:color w:val="000000"/>
          <w:szCs w:val="21"/>
        </w:rPr>
        <w:t>.</w:t>
      </w:r>
      <w:r>
        <w:rPr>
          <w:rFonts w:eastAsia="楷体_GB2312"/>
          <w:b/>
          <w:color w:val="000000"/>
          <w:szCs w:val="21"/>
        </w:rPr>
        <w:t xml:space="preserve"> 11       </w:t>
      </w:r>
      <w:r w:rsidRPr="007D5B73">
        <w:rPr>
          <w:rFonts w:eastAsia="楷体_GB2312"/>
          <w:b/>
          <w:color w:val="000000"/>
          <w:szCs w:val="21"/>
        </w:rPr>
        <w:t xml:space="preserve">  </w:t>
      </w:r>
      <w:r w:rsidRPr="00541666">
        <w:rPr>
          <w:rFonts w:eastAsia="楷体_GB2312" w:hint="eastAsia"/>
          <w:b/>
          <w:color w:val="000000"/>
          <w:szCs w:val="21"/>
        </w:rPr>
        <w:t>全国第六次人口普查</w:t>
      </w:r>
      <w:r>
        <w:rPr>
          <w:rFonts w:eastAsia="楷体_GB2312"/>
          <w:b/>
          <w:color w:val="000000"/>
          <w:szCs w:val="21"/>
        </w:rPr>
        <w:t xml:space="preserve">  </w:t>
      </w:r>
      <w:r w:rsidRPr="00541666">
        <w:rPr>
          <w:rFonts w:eastAsia="楷体_GB2312" w:hint="eastAsia"/>
          <w:b/>
          <w:color w:val="000000"/>
          <w:szCs w:val="21"/>
        </w:rPr>
        <w:t>志愿者</w:t>
      </w:r>
    </w:p>
    <w:p w:rsidR="0082752B" w:rsidRPr="007D5B73" w:rsidRDefault="0082752B" w:rsidP="00D80CA9">
      <w:pPr>
        <w:spacing w:beforeLines="10" w:afterLines="10" w:line="360" w:lineRule="exact"/>
        <w:outlineLvl w:val="0"/>
        <w:rPr>
          <w:rFonts w:eastAsia="楷体_GB2312"/>
          <w:b/>
          <w:color w:val="000000"/>
          <w:szCs w:val="21"/>
        </w:rPr>
      </w:pPr>
      <w:r w:rsidRPr="007D5B73">
        <w:rPr>
          <w:rFonts w:eastAsia="楷体_GB2312"/>
          <w:b/>
          <w:color w:val="000000"/>
          <w:szCs w:val="21"/>
        </w:rPr>
        <w:t>2009.</w:t>
      </w:r>
      <w:r>
        <w:rPr>
          <w:rFonts w:eastAsia="楷体_GB2312"/>
          <w:b/>
          <w:color w:val="000000"/>
          <w:szCs w:val="21"/>
        </w:rPr>
        <w:t>12-2010.01</w:t>
      </w:r>
      <w:r w:rsidRPr="007D5B73"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中共教育出版社</w:t>
      </w:r>
      <w:r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图书编纂员</w:t>
      </w:r>
      <w:r>
        <w:rPr>
          <w:rFonts w:eastAsia="楷体_GB2312"/>
          <w:b/>
          <w:color w:val="000000"/>
          <w:szCs w:val="21"/>
        </w:rPr>
        <w:t xml:space="preserve">  </w:t>
      </w:r>
    </w:p>
    <w:p w:rsidR="0082752B" w:rsidRPr="007D5B73" w:rsidRDefault="0082752B" w:rsidP="00D80CA9">
      <w:pPr>
        <w:spacing w:beforeLines="10" w:afterLines="10" w:line="360" w:lineRule="exact"/>
        <w:outlineLvl w:val="0"/>
        <w:rPr>
          <w:rFonts w:eastAsia="楷体_GB2312"/>
          <w:b/>
          <w:color w:val="000000"/>
          <w:szCs w:val="21"/>
        </w:rPr>
      </w:pPr>
      <w:r w:rsidRPr="007D5B73">
        <w:rPr>
          <w:rFonts w:eastAsia="楷体_GB2312"/>
          <w:b/>
          <w:color w:val="000000"/>
          <w:szCs w:val="21"/>
        </w:rPr>
        <w:t>2009.</w:t>
      </w:r>
      <w:r>
        <w:rPr>
          <w:rFonts w:eastAsia="楷体_GB2312"/>
          <w:b/>
          <w:color w:val="000000"/>
          <w:szCs w:val="21"/>
        </w:rPr>
        <w:t>06-2009.07</w:t>
      </w:r>
      <w:r w:rsidRPr="007D5B73"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中国科学技术信息研究所</w:t>
      </w:r>
      <w:r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信息员</w:t>
      </w:r>
    </w:p>
    <w:p w:rsidR="0082752B" w:rsidRDefault="0082752B" w:rsidP="00D80CA9">
      <w:pPr>
        <w:numPr>
          <w:ilvl w:val="0"/>
          <w:numId w:val="13"/>
        </w:numPr>
        <w:spacing w:beforeLines="10" w:afterLines="10" w:line="360" w:lineRule="exact"/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>参与《水利水电专业词汇表》编制项目，搜集整理相关的词汇及其同义词、定义、英文注释</w:t>
      </w:r>
    </w:p>
    <w:p w:rsidR="0082752B" w:rsidRPr="007F748C" w:rsidRDefault="0082752B" w:rsidP="0031271D">
      <w:pPr>
        <w:spacing w:line="320" w:lineRule="exact"/>
        <w:rPr>
          <w:rFonts w:eastAsia="楷体_GB2312"/>
          <w:b/>
          <w:color w:val="000000"/>
          <w:szCs w:val="21"/>
        </w:rPr>
      </w:pPr>
      <w:r w:rsidRPr="007F748C">
        <w:rPr>
          <w:rFonts w:eastAsia="楷体_GB2312"/>
          <w:b/>
          <w:color w:val="000000"/>
          <w:szCs w:val="21"/>
        </w:rPr>
        <w:t>2009</w:t>
      </w:r>
      <w:r>
        <w:rPr>
          <w:rFonts w:eastAsia="楷体_GB2312"/>
          <w:b/>
          <w:color w:val="000000"/>
          <w:szCs w:val="21"/>
        </w:rPr>
        <w:t>.0</w:t>
      </w:r>
      <w:r w:rsidRPr="007F748C">
        <w:rPr>
          <w:rFonts w:eastAsia="楷体_GB2312"/>
          <w:b/>
          <w:color w:val="000000"/>
          <w:szCs w:val="21"/>
        </w:rPr>
        <w:t>5</w:t>
      </w:r>
      <w:r>
        <w:rPr>
          <w:rFonts w:eastAsia="楷体_GB2312"/>
          <w:b/>
          <w:color w:val="000000"/>
          <w:szCs w:val="21"/>
        </w:rPr>
        <w:t xml:space="preserve">-2009.06  </w:t>
      </w:r>
      <w:r w:rsidRPr="007F748C">
        <w:rPr>
          <w:rFonts w:eastAsia="楷体_GB2312" w:hint="eastAsia"/>
          <w:b/>
          <w:color w:val="000000"/>
          <w:szCs w:val="21"/>
        </w:rPr>
        <w:t>北京润土</w:t>
      </w:r>
      <w:r w:rsidRPr="001A513B">
        <w:rPr>
          <w:rFonts w:eastAsia="楷体_GB2312" w:hint="eastAsia"/>
          <w:b/>
          <w:color w:val="000000"/>
          <w:szCs w:val="21"/>
        </w:rPr>
        <w:t>土地科技服务中心</w:t>
      </w:r>
      <w:r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技术员</w:t>
      </w:r>
      <w:r w:rsidRPr="007F748C">
        <w:rPr>
          <w:rFonts w:eastAsia="楷体_GB2312"/>
          <w:b/>
          <w:color w:val="000000"/>
          <w:szCs w:val="21"/>
        </w:rPr>
        <w:t xml:space="preserve"> </w:t>
      </w:r>
    </w:p>
    <w:p w:rsidR="0082752B" w:rsidRDefault="0082752B" w:rsidP="0031271D">
      <w:pPr>
        <w:numPr>
          <w:ilvl w:val="0"/>
          <w:numId w:val="13"/>
        </w:numPr>
        <w:spacing w:line="320" w:lineRule="exact"/>
        <w:rPr>
          <w:rFonts w:eastAsia="楷体_GB2312"/>
        </w:rPr>
      </w:pPr>
      <w:r>
        <w:rPr>
          <w:rFonts w:eastAsia="楷体_GB2312" w:hint="eastAsia"/>
        </w:rPr>
        <w:t>独立完成三个土地复垦、环境评价项目</w:t>
      </w:r>
      <w:r w:rsidRPr="00EF01DB">
        <w:rPr>
          <w:rFonts w:eastAsia="楷体_GB2312" w:hint="eastAsia"/>
        </w:rPr>
        <w:t>，涉及概预算</w:t>
      </w:r>
      <w:r w:rsidRPr="00EF01DB">
        <w:rPr>
          <w:rFonts w:eastAsia="楷体_GB2312"/>
        </w:rPr>
        <w:t>,</w:t>
      </w:r>
      <w:r>
        <w:rPr>
          <w:rFonts w:eastAsia="楷体_GB2312" w:hint="eastAsia"/>
        </w:rPr>
        <w:t>编写报告书，绘制图纸</w:t>
      </w:r>
    </w:p>
    <w:p w:rsidR="0082752B" w:rsidRDefault="0082752B" w:rsidP="0031271D">
      <w:pPr>
        <w:numPr>
          <w:ilvl w:val="0"/>
          <w:numId w:val="13"/>
        </w:numPr>
        <w:spacing w:line="320" w:lineRule="exact"/>
        <w:rPr>
          <w:rFonts w:eastAsia="楷体_GB2312"/>
        </w:rPr>
      </w:pPr>
      <w:r>
        <w:rPr>
          <w:rFonts w:eastAsia="楷体_GB2312" w:hint="eastAsia"/>
        </w:rPr>
        <w:t>同时期内几个技术员中完成项目最多</w:t>
      </w:r>
    </w:p>
    <w:p w:rsidR="0082752B" w:rsidRPr="00FB21C2" w:rsidRDefault="0082752B" w:rsidP="00FB21C2">
      <w:pPr>
        <w:spacing w:line="320" w:lineRule="exact"/>
        <w:rPr>
          <w:rFonts w:eastAsia="楷体_GB2312"/>
          <w:b/>
        </w:rPr>
      </w:pPr>
      <w:r>
        <w:rPr>
          <w:rFonts w:eastAsia="楷体_GB2312"/>
          <w:b/>
        </w:rPr>
        <w:t xml:space="preserve">2009.04         </w:t>
      </w:r>
      <w:r w:rsidRPr="00FB21C2">
        <w:rPr>
          <w:rFonts w:eastAsia="楷体_GB2312" w:hint="eastAsia"/>
          <w:b/>
        </w:rPr>
        <w:t>美国来京教授团</w:t>
      </w:r>
      <w:r w:rsidRPr="00FB21C2">
        <w:rPr>
          <w:rFonts w:eastAsia="楷体_GB2312"/>
          <w:b/>
        </w:rPr>
        <w:t xml:space="preserve">  </w:t>
      </w:r>
      <w:r w:rsidRPr="00FB21C2">
        <w:rPr>
          <w:rFonts w:eastAsia="楷体_GB2312" w:hint="eastAsia"/>
          <w:b/>
        </w:rPr>
        <w:t>接待员</w:t>
      </w:r>
    </w:p>
    <w:p w:rsidR="0082752B" w:rsidRDefault="0082752B" w:rsidP="00FB21C2">
      <w:pPr>
        <w:numPr>
          <w:ilvl w:val="0"/>
          <w:numId w:val="18"/>
        </w:numPr>
        <w:spacing w:line="320" w:lineRule="exact"/>
        <w:rPr>
          <w:rFonts w:eastAsia="楷体_GB2312"/>
        </w:rPr>
      </w:pPr>
      <w:r>
        <w:rPr>
          <w:rFonts w:eastAsia="楷体_GB2312" w:hint="eastAsia"/>
        </w:rPr>
        <w:t>英语沟通，负责接待、导游工作，受到教授们及主办方称赞</w:t>
      </w:r>
    </w:p>
    <w:p w:rsidR="0082752B" w:rsidRPr="00FB21C2" w:rsidRDefault="0082752B" w:rsidP="00FB21C2">
      <w:pPr>
        <w:spacing w:line="320" w:lineRule="exact"/>
        <w:rPr>
          <w:rFonts w:eastAsia="楷体_GB2312"/>
          <w:b/>
        </w:rPr>
      </w:pPr>
      <w:r w:rsidRPr="00FB21C2">
        <w:rPr>
          <w:rFonts w:eastAsia="楷体_GB2312"/>
          <w:b/>
        </w:rPr>
        <w:t xml:space="preserve">2008.10-2008.11  </w:t>
      </w:r>
      <w:r w:rsidRPr="00FB21C2">
        <w:rPr>
          <w:rFonts w:eastAsia="楷体_GB2312" w:hint="eastAsia"/>
          <w:b/>
          <w:color w:val="000000"/>
          <w:szCs w:val="21"/>
        </w:rPr>
        <w:t>中华英才网</w:t>
      </w:r>
      <w:r w:rsidRPr="00FB21C2">
        <w:rPr>
          <w:rFonts w:eastAsia="楷体_GB2312"/>
          <w:b/>
          <w:color w:val="000000"/>
          <w:szCs w:val="21"/>
        </w:rPr>
        <w:t xml:space="preserve">  </w:t>
      </w:r>
      <w:r w:rsidRPr="00FB21C2">
        <w:rPr>
          <w:rFonts w:eastAsia="楷体_GB2312" w:hint="eastAsia"/>
          <w:b/>
          <w:color w:val="000000"/>
          <w:szCs w:val="21"/>
        </w:rPr>
        <w:t>招聘支持人员</w:t>
      </w:r>
    </w:p>
    <w:p w:rsidR="00CA761C" w:rsidRPr="007D5B73" w:rsidRDefault="0082752B" w:rsidP="00D80CA9">
      <w:pPr>
        <w:spacing w:beforeLines="10" w:afterLines="10" w:line="360" w:lineRule="exact"/>
        <w:outlineLvl w:val="0"/>
        <w:rPr>
          <w:rFonts w:eastAsia="楷体_GB2312"/>
          <w:b/>
          <w:color w:val="000000"/>
          <w:szCs w:val="21"/>
        </w:rPr>
      </w:pPr>
      <w:r w:rsidRPr="007D5B73">
        <w:rPr>
          <w:rFonts w:eastAsia="楷体_GB2312"/>
          <w:b/>
          <w:color w:val="000000"/>
          <w:szCs w:val="21"/>
        </w:rPr>
        <w:t>2007.</w:t>
      </w:r>
      <w:r>
        <w:rPr>
          <w:rFonts w:eastAsia="楷体_GB2312"/>
          <w:b/>
          <w:color w:val="000000"/>
          <w:szCs w:val="21"/>
        </w:rPr>
        <w:t xml:space="preserve">01         </w:t>
      </w:r>
      <w:r>
        <w:rPr>
          <w:rFonts w:eastAsia="楷体_GB2312" w:hint="eastAsia"/>
          <w:b/>
          <w:color w:val="000000"/>
          <w:szCs w:val="21"/>
        </w:rPr>
        <w:t>中国农业大学“为家乡送信息”</w:t>
      </w:r>
      <w:r>
        <w:rPr>
          <w:rFonts w:eastAsia="楷体_GB2312"/>
          <w:b/>
          <w:color w:val="000000"/>
          <w:szCs w:val="21"/>
        </w:rPr>
        <w:t xml:space="preserve"> </w:t>
      </w:r>
      <w:r>
        <w:rPr>
          <w:rFonts w:eastAsia="楷体_GB2312" w:hint="eastAsia"/>
          <w:b/>
          <w:color w:val="000000"/>
          <w:szCs w:val="21"/>
        </w:rPr>
        <w:t>信息员</w:t>
      </w:r>
      <w:r w:rsidRPr="007D5B73">
        <w:rPr>
          <w:rFonts w:eastAsia="楷体_GB2312"/>
          <w:b/>
          <w:color w:val="000000"/>
          <w:szCs w:val="21"/>
        </w:rPr>
        <w:t xml:space="preserve"> </w:t>
      </w:r>
      <w:r>
        <w:rPr>
          <w:rFonts w:eastAsia="楷体_GB2312"/>
          <w:b/>
          <w:color w:val="000000"/>
          <w:szCs w:val="21"/>
        </w:rPr>
        <w:t xml:space="preserve"> </w:t>
      </w:r>
      <w:r>
        <w:rPr>
          <w:rFonts w:eastAsia="楷体_GB2312" w:hint="eastAsia"/>
          <w:b/>
          <w:color w:val="000000"/>
          <w:szCs w:val="21"/>
        </w:rPr>
        <w:t>河北沧州</w:t>
      </w:r>
    </w:p>
    <w:p w:rsidR="0082752B" w:rsidRPr="007F748C" w:rsidRDefault="0082752B" w:rsidP="007F748C">
      <w:pPr>
        <w:spacing w:line="320" w:lineRule="exact"/>
        <w:rPr>
          <w:rFonts w:eastAsia="楷体_GB2312"/>
          <w:b/>
          <w:color w:val="000000"/>
          <w:szCs w:val="21"/>
        </w:rPr>
      </w:pPr>
      <w:r w:rsidRPr="007F748C">
        <w:rPr>
          <w:rFonts w:eastAsia="楷体_GB2312"/>
          <w:b/>
          <w:color w:val="000000"/>
          <w:szCs w:val="21"/>
        </w:rPr>
        <w:t>200</w:t>
      </w:r>
      <w:r>
        <w:rPr>
          <w:rFonts w:eastAsia="楷体_GB2312"/>
          <w:b/>
          <w:color w:val="000000"/>
          <w:szCs w:val="21"/>
        </w:rPr>
        <w:t xml:space="preserve">6.08         </w:t>
      </w:r>
      <w:r>
        <w:rPr>
          <w:rFonts w:eastAsia="楷体_GB2312" w:hint="eastAsia"/>
          <w:b/>
          <w:color w:val="000000"/>
          <w:szCs w:val="21"/>
        </w:rPr>
        <w:t>中国农业大学暑假社会实践</w:t>
      </w:r>
      <w:r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队员</w:t>
      </w:r>
      <w:r>
        <w:rPr>
          <w:rFonts w:eastAsia="楷体_GB2312"/>
          <w:b/>
          <w:color w:val="000000"/>
          <w:szCs w:val="21"/>
        </w:rPr>
        <w:t xml:space="preserve">  </w:t>
      </w:r>
      <w:r>
        <w:rPr>
          <w:rFonts w:eastAsia="楷体_GB2312" w:hint="eastAsia"/>
          <w:b/>
          <w:color w:val="000000"/>
          <w:szCs w:val="21"/>
        </w:rPr>
        <w:t>重庆</w:t>
      </w:r>
    </w:p>
    <w:p w:rsidR="0082752B" w:rsidRDefault="0082752B" w:rsidP="00EF01DB">
      <w:pPr>
        <w:numPr>
          <w:ilvl w:val="0"/>
          <w:numId w:val="13"/>
        </w:numPr>
        <w:spacing w:line="320" w:lineRule="exact"/>
        <w:rPr>
          <w:rFonts w:eastAsia="楷体_GB2312"/>
        </w:rPr>
      </w:pPr>
      <w:r>
        <w:rPr>
          <w:rFonts w:eastAsia="楷体_GB2312" w:hint="eastAsia"/>
        </w:rPr>
        <w:t>赴重庆对三个山村进行走访调查、义务支教，能适应艰苦环境</w:t>
      </w:r>
    </w:p>
    <w:p w:rsidR="00C95FC0" w:rsidRPr="006A22EF" w:rsidRDefault="0082752B" w:rsidP="00D80CA9">
      <w:pPr>
        <w:spacing w:line="320" w:lineRule="exact"/>
        <w:rPr>
          <w:rFonts w:eastAsia="楷体_GB2312"/>
          <w:b/>
        </w:rPr>
      </w:pPr>
      <w:r w:rsidRPr="006A22EF">
        <w:rPr>
          <w:rFonts w:eastAsia="楷体_GB2312"/>
          <w:b/>
        </w:rPr>
        <w:t xml:space="preserve">2006.03-2006.06  </w:t>
      </w:r>
      <w:r w:rsidRPr="006A22EF">
        <w:rPr>
          <w:rFonts w:eastAsia="楷体_GB2312" w:hint="eastAsia"/>
          <w:b/>
        </w:rPr>
        <w:t>北京民工小学</w:t>
      </w:r>
      <w:r w:rsidRPr="006A22EF">
        <w:rPr>
          <w:rFonts w:eastAsia="楷体_GB2312"/>
          <w:b/>
        </w:rPr>
        <w:t xml:space="preserve">  </w:t>
      </w:r>
      <w:r w:rsidRPr="006A22EF">
        <w:rPr>
          <w:rFonts w:eastAsia="楷体_GB2312" w:hint="eastAsia"/>
          <w:b/>
        </w:rPr>
        <w:t>支教老师</w:t>
      </w:r>
    </w:p>
    <w:sectPr w:rsidR="00C95FC0" w:rsidRPr="006A22EF" w:rsidSect="0085766C">
      <w:type w:val="continuous"/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D8" w:rsidRDefault="00BF68D8" w:rsidP="00501BF6">
      <w:pPr>
        <w:ind w:firstLine="420"/>
      </w:pPr>
      <w:r>
        <w:separator/>
      </w:r>
    </w:p>
  </w:endnote>
  <w:endnote w:type="continuationSeparator" w:id="1">
    <w:p w:rsidR="00BF68D8" w:rsidRDefault="00BF68D8" w:rsidP="00501BF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D8" w:rsidRDefault="00BF68D8" w:rsidP="00501BF6">
      <w:pPr>
        <w:ind w:firstLine="420"/>
      </w:pPr>
      <w:r>
        <w:separator/>
      </w:r>
    </w:p>
  </w:footnote>
  <w:footnote w:type="continuationSeparator" w:id="1">
    <w:p w:rsidR="00BF68D8" w:rsidRDefault="00BF68D8" w:rsidP="00501BF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52B" w:rsidRPr="00C728E4" w:rsidRDefault="00500231" w:rsidP="00C95FC0">
    <w:pPr>
      <w:pStyle w:val="a3"/>
      <w:ind w:firstLineChars="3650" w:firstLine="6570"/>
      <w:jc w:val="both"/>
      <w:rPr>
        <w:rFonts w:ascii="楷体_GB2312" w:eastAsia="楷体_GB2312" w:hAnsi="Verdana"/>
        <w:b/>
        <w:color w:val="333333"/>
        <w:sz w:val="24"/>
      </w:rPr>
    </w:pPr>
    <w:r w:rsidRPr="0050023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Tju" style="position:absolute;left:0;text-align:left;margin-left:9pt;margin-top:-1.45pt;width:36pt;height:31.2pt;z-index:1;visibility:visible" o:allowoverlap="f">
          <v:imagedata r:id="rId1" o:title="" gain="74473f" blacklevel="-2621f"/>
        </v:shape>
      </w:pict>
    </w:r>
    <w:r w:rsidR="0082752B">
      <w:rPr>
        <w:rFonts w:ascii="楷体_GB2312" w:eastAsia="楷体_GB2312" w:hAnsi="Verdana" w:hint="eastAsia"/>
        <w:b/>
        <w:color w:val="333333"/>
        <w:sz w:val="24"/>
      </w:rPr>
      <w:t>天津大学建工</w:t>
    </w:r>
    <w:r w:rsidR="0082752B" w:rsidRPr="00C728E4">
      <w:rPr>
        <w:rFonts w:ascii="楷体_GB2312" w:eastAsia="楷体_GB2312" w:hAnsi="Verdana" w:hint="eastAsia"/>
        <w:b/>
        <w:color w:val="333333"/>
        <w:sz w:val="24"/>
      </w:rPr>
      <w:t>学院</w:t>
    </w:r>
  </w:p>
  <w:p w:rsidR="0082752B" w:rsidRPr="00C728E4" w:rsidRDefault="0082752B" w:rsidP="00C95FC0">
    <w:pPr>
      <w:pStyle w:val="a3"/>
      <w:ind w:firstLineChars="245" w:firstLine="539"/>
      <w:jc w:val="both"/>
      <w:rPr>
        <w:rFonts w:ascii="楷体_GB2312" w:eastAsia="楷体_GB2312"/>
        <w:sz w:val="22"/>
        <w:szCs w:val="22"/>
      </w:rPr>
    </w:pPr>
    <w:r>
      <w:rPr>
        <w:rFonts w:ascii="楷体_GB2312" w:eastAsia="楷体_GB2312"/>
        <w:sz w:val="22"/>
        <w:szCs w:val="22"/>
      </w:rPr>
      <w:t xml:space="preserve">    </w:t>
    </w:r>
    <w:r w:rsidRPr="009A0254">
      <w:rPr>
        <w:rFonts w:eastAsia="华文彩云"/>
        <w:b/>
        <w:sz w:val="24"/>
        <w:szCs w:val="24"/>
      </w:rPr>
      <w:t>Tianjin University</w:t>
    </w:r>
    <w:r w:rsidRPr="00C728E4">
      <w:rPr>
        <w:rFonts w:ascii="楷体_GB2312" w:eastAsia="楷体_GB2312"/>
        <w:sz w:val="22"/>
        <w:szCs w:val="22"/>
      </w:rPr>
      <w:t xml:space="preserve">               </w:t>
    </w:r>
    <w:r>
      <w:rPr>
        <w:rFonts w:ascii="楷体_GB2312" w:eastAsia="楷体_GB2312"/>
        <w:sz w:val="22"/>
        <w:szCs w:val="22"/>
      </w:rPr>
      <w:t xml:space="preserve">                    </w:t>
    </w:r>
    <w:r w:rsidRPr="00C728E4">
      <w:rPr>
        <w:rFonts w:ascii="楷体_GB2312" w:eastAsia="楷体_GB2312" w:hint="eastAsia"/>
        <w:sz w:val="22"/>
        <w:szCs w:val="22"/>
      </w:rPr>
      <w:t>硕士研究生</w:t>
    </w:r>
    <w:r>
      <w:rPr>
        <w:rFonts w:ascii="楷体_GB2312" w:eastAsia="楷体_GB2312"/>
        <w:sz w:val="22"/>
        <w:szCs w:val="22"/>
      </w:rPr>
      <w:t xml:space="preserve">     </w:t>
    </w:r>
    <w:r w:rsidRPr="00C728E4">
      <w:rPr>
        <w:rFonts w:ascii="楷体_GB2312" w:eastAsia="楷体_GB2312" w:hint="eastAsia"/>
        <w:sz w:val="22"/>
        <w:szCs w:val="22"/>
      </w:rPr>
      <w:t>严晨菲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268"/>
    <w:multiLevelType w:val="hybridMultilevel"/>
    <w:tmpl w:val="2940FD4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4C1B5C"/>
    <w:multiLevelType w:val="hybridMultilevel"/>
    <w:tmpl w:val="A9965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E70A1D"/>
    <w:multiLevelType w:val="hybridMultilevel"/>
    <w:tmpl w:val="390AC4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2015D5"/>
    <w:multiLevelType w:val="hybridMultilevel"/>
    <w:tmpl w:val="9E664B3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69763DB"/>
    <w:multiLevelType w:val="hybridMultilevel"/>
    <w:tmpl w:val="2F16E6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690A2C"/>
    <w:multiLevelType w:val="hybridMultilevel"/>
    <w:tmpl w:val="7E888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1B4732"/>
    <w:multiLevelType w:val="hybridMultilevel"/>
    <w:tmpl w:val="A8AEB9C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2524E81"/>
    <w:multiLevelType w:val="hybridMultilevel"/>
    <w:tmpl w:val="FFE22D0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3E48AB"/>
    <w:multiLevelType w:val="hybridMultilevel"/>
    <w:tmpl w:val="29389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8E4590"/>
    <w:multiLevelType w:val="hybridMultilevel"/>
    <w:tmpl w:val="04B044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43F24AB"/>
    <w:multiLevelType w:val="hybridMultilevel"/>
    <w:tmpl w:val="BE5AF6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A00CEF"/>
    <w:multiLevelType w:val="hybridMultilevel"/>
    <w:tmpl w:val="44FC0E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5507607"/>
    <w:multiLevelType w:val="hybridMultilevel"/>
    <w:tmpl w:val="998C06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0A032F"/>
    <w:multiLevelType w:val="hybridMultilevel"/>
    <w:tmpl w:val="EAEAA65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A4C3BC4"/>
    <w:multiLevelType w:val="hybridMultilevel"/>
    <w:tmpl w:val="3F6A39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AE820B5"/>
    <w:multiLevelType w:val="hybridMultilevel"/>
    <w:tmpl w:val="0832B9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A64DEE"/>
    <w:multiLevelType w:val="hybridMultilevel"/>
    <w:tmpl w:val="DA26A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0B2FEE"/>
    <w:multiLevelType w:val="hybridMultilevel"/>
    <w:tmpl w:val="D46CB9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1E40ACF"/>
    <w:multiLevelType w:val="hybridMultilevel"/>
    <w:tmpl w:val="6D78F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751D9E"/>
    <w:multiLevelType w:val="hybridMultilevel"/>
    <w:tmpl w:val="AD3A024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D9649F"/>
    <w:multiLevelType w:val="hybridMultilevel"/>
    <w:tmpl w:val="E5440E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EB5B11"/>
    <w:multiLevelType w:val="hybridMultilevel"/>
    <w:tmpl w:val="173A6B3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C380F53"/>
    <w:multiLevelType w:val="hybridMultilevel"/>
    <w:tmpl w:val="82406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1D0022C"/>
    <w:multiLevelType w:val="hybridMultilevel"/>
    <w:tmpl w:val="803047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2824877"/>
    <w:multiLevelType w:val="hybridMultilevel"/>
    <w:tmpl w:val="729652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463397E"/>
    <w:multiLevelType w:val="hybridMultilevel"/>
    <w:tmpl w:val="4DC29D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0C5B6C"/>
    <w:multiLevelType w:val="hybridMultilevel"/>
    <w:tmpl w:val="2B30254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7"/>
  </w:num>
  <w:num w:numId="5">
    <w:abstractNumId w:val="13"/>
  </w:num>
  <w:num w:numId="6">
    <w:abstractNumId w:val="17"/>
  </w:num>
  <w:num w:numId="7">
    <w:abstractNumId w:val="3"/>
  </w:num>
  <w:num w:numId="8">
    <w:abstractNumId w:val="24"/>
  </w:num>
  <w:num w:numId="9">
    <w:abstractNumId w:val="6"/>
  </w:num>
  <w:num w:numId="10">
    <w:abstractNumId w:val="11"/>
  </w:num>
  <w:num w:numId="11">
    <w:abstractNumId w:val="1"/>
  </w:num>
  <w:num w:numId="12">
    <w:abstractNumId w:val="0"/>
  </w:num>
  <w:num w:numId="13">
    <w:abstractNumId w:val="21"/>
  </w:num>
  <w:num w:numId="14">
    <w:abstractNumId w:val="2"/>
  </w:num>
  <w:num w:numId="15">
    <w:abstractNumId w:val="20"/>
  </w:num>
  <w:num w:numId="16">
    <w:abstractNumId w:val="5"/>
  </w:num>
  <w:num w:numId="17">
    <w:abstractNumId w:val="26"/>
  </w:num>
  <w:num w:numId="18">
    <w:abstractNumId w:val="8"/>
  </w:num>
  <w:num w:numId="19">
    <w:abstractNumId w:val="10"/>
  </w:num>
  <w:num w:numId="20">
    <w:abstractNumId w:val="15"/>
  </w:num>
  <w:num w:numId="21">
    <w:abstractNumId w:val="4"/>
  </w:num>
  <w:num w:numId="22">
    <w:abstractNumId w:val="25"/>
  </w:num>
  <w:num w:numId="23">
    <w:abstractNumId w:val="12"/>
  </w:num>
  <w:num w:numId="24">
    <w:abstractNumId w:val="18"/>
  </w:num>
  <w:num w:numId="25">
    <w:abstractNumId w:val="14"/>
  </w:num>
  <w:num w:numId="26">
    <w:abstractNumId w:val="16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1BF6"/>
    <w:rsid w:val="00003A4F"/>
    <w:rsid w:val="000246BA"/>
    <w:rsid w:val="00027245"/>
    <w:rsid w:val="00033CB6"/>
    <w:rsid w:val="00051938"/>
    <w:rsid w:val="000637A4"/>
    <w:rsid w:val="000655C6"/>
    <w:rsid w:val="00073434"/>
    <w:rsid w:val="000779AD"/>
    <w:rsid w:val="00087EE8"/>
    <w:rsid w:val="00092361"/>
    <w:rsid w:val="000B3AF6"/>
    <w:rsid w:val="000D50E0"/>
    <w:rsid w:val="00102BCC"/>
    <w:rsid w:val="00116765"/>
    <w:rsid w:val="00117F1B"/>
    <w:rsid w:val="00125AEF"/>
    <w:rsid w:val="001368A1"/>
    <w:rsid w:val="00143500"/>
    <w:rsid w:val="00147144"/>
    <w:rsid w:val="00147B8E"/>
    <w:rsid w:val="00153CF8"/>
    <w:rsid w:val="00154E30"/>
    <w:rsid w:val="001618EC"/>
    <w:rsid w:val="00173D7B"/>
    <w:rsid w:val="001752FE"/>
    <w:rsid w:val="00182C4B"/>
    <w:rsid w:val="00190A6A"/>
    <w:rsid w:val="001911A0"/>
    <w:rsid w:val="00194485"/>
    <w:rsid w:val="001A513B"/>
    <w:rsid w:val="001B1261"/>
    <w:rsid w:val="001B3F10"/>
    <w:rsid w:val="001B6699"/>
    <w:rsid w:val="001C7315"/>
    <w:rsid w:val="001E39B3"/>
    <w:rsid w:val="0020057D"/>
    <w:rsid w:val="00207ED5"/>
    <w:rsid w:val="00211C16"/>
    <w:rsid w:val="002157EC"/>
    <w:rsid w:val="00223C12"/>
    <w:rsid w:val="00224869"/>
    <w:rsid w:val="00227041"/>
    <w:rsid w:val="00257540"/>
    <w:rsid w:val="0026180C"/>
    <w:rsid w:val="00273A1D"/>
    <w:rsid w:val="002A4926"/>
    <w:rsid w:val="002D62FD"/>
    <w:rsid w:val="002E5DDA"/>
    <w:rsid w:val="002F4BA4"/>
    <w:rsid w:val="002F4FDE"/>
    <w:rsid w:val="0031271D"/>
    <w:rsid w:val="00315144"/>
    <w:rsid w:val="00340729"/>
    <w:rsid w:val="00345678"/>
    <w:rsid w:val="003536A5"/>
    <w:rsid w:val="00384D0C"/>
    <w:rsid w:val="00390F55"/>
    <w:rsid w:val="00391B42"/>
    <w:rsid w:val="00396B75"/>
    <w:rsid w:val="003A463E"/>
    <w:rsid w:val="003B5E18"/>
    <w:rsid w:val="003C64A0"/>
    <w:rsid w:val="003F7E58"/>
    <w:rsid w:val="00403E40"/>
    <w:rsid w:val="00406CB9"/>
    <w:rsid w:val="00413C93"/>
    <w:rsid w:val="00433AB8"/>
    <w:rsid w:val="00444102"/>
    <w:rsid w:val="00444381"/>
    <w:rsid w:val="00450DA6"/>
    <w:rsid w:val="00457214"/>
    <w:rsid w:val="00466A85"/>
    <w:rsid w:val="00467982"/>
    <w:rsid w:val="004856F7"/>
    <w:rsid w:val="00486E2F"/>
    <w:rsid w:val="00495DAF"/>
    <w:rsid w:val="004B30AC"/>
    <w:rsid w:val="004B3CDD"/>
    <w:rsid w:val="004B4E60"/>
    <w:rsid w:val="004C7C9C"/>
    <w:rsid w:val="004D283A"/>
    <w:rsid w:val="004E295C"/>
    <w:rsid w:val="004E4B47"/>
    <w:rsid w:val="004F28D6"/>
    <w:rsid w:val="004F6781"/>
    <w:rsid w:val="00500231"/>
    <w:rsid w:val="00501BF6"/>
    <w:rsid w:val="00505501"/>
    <w:rsid w:val="0052271A"/>
    <w:rsid w:val="00525D7F"/>
    <w:rsid w:val="0053097C"/>
    <w:rsid w:val="00531A2F"/>
    <w:rsid w:val="00541666"/>
    <w:rsid w:val="00550C85"/>
    <w:rsid w:val="005662DB"/>
    <w:rsid w:val="005A52E7"/>
    <w:rsid w:val="005D2E3E"/>
    <w:rsid w:val="005D348F"/>
    <w:rsid w:val="005E047D"/>
    <w:rsid w:val="005F580E"/>
    <w:rsid w:val="0061229C"/>
    <w:rsid w:val="00616F81"/>
    <w:rsid w:val="00626C53"/>
    <w:rsid w:val="006425BA"/>
    <w:rsid w:val="00643E1A"/>
    <w:rsid w:val="00646F40"/>
    <w:rsid w:val="00665633"/>
    <w:rsid w:val="00671558"/>
    <w:rsid w:val="00675509"/>
    <w:rsid w:val="006814C6"/>
    <w:rsid w:val="006A22EF"/>
    <w:rsid w:val="006A78CE"/>
    <w:rsid w:val="006B5A3A"/>
    <w:rsid w:val="006C5312"/>
    <w:rsid w:val="006F0BEA"/>
    <w:rsid w:val="00712C66"/>
    <w:rsid w:val="0071343B"/>
    <w:rsid w:val="007172E5"/>
    <w:rsid w:val="00744D90"/>
    <w:rsid w:val="00753624"/>
    <w:rsid w:val="0075738D"/>
    <w:rsid w:val="007577D1"/>
    <w:rsid w:val="00772082"/>
    <w:rsid w:val="0077463D"/>
    <w:rsid w:val="00792FE0"/>
    <w:rsid w:val="007C448E"/>
    <w:rsid w:val="007D5B73"/>
    <w:rsid w:val="007E5645"/>
    <w:rsid w:val="007E61F3"/>
    <w:rsid w:val="007F0A82"/>
    <w:rsid w:val="007F745D"/>
    <w:rsid w:val="007F748C"/>
    <w:rsid w:val="007F77AF"/>
    <w:rsid w:val="0080610F"/>
    <w:rsid w:val="00811AA8"/>
    <w:rsid w:val="008200D2"/>
    <w:rsid w:val="00822D53"/>
    <w:rsid w:val="0082752B"/>
    <w:rsid w:val="00831EE4"/>
    <w:rsid w:val="00837116"/>
    <w:rsid w:val="00841ACB"/>
    <w:rsid w:val="0085766C"/>
    <w:rsid w:val="00870C44"/>
    <w:rsid w:val="00880225"/>
    <w:rsid w:val="00891121"/>
    <w:rsid w:val="00894402"/>
    <w:rsid w:val="008A557B"/>
    <w:rsid w:val="008A5D5A"/>
    <w:rsid w:val="008C3799"/>
    <w:rsid w:val="008F06A0"/>
    <w:rsid w:val="00906FEB"/>
    <w:rsid w:val="00954CCB"/>
    <w:rsid w:val="00962AF4"/>
    <w:rsid w:val="00966C04"/>
    <w:rsid w:val="00973F7C"/>
    <w:rsid w:val="009808C4"/>
    <w:rsid w:val="009A0254"/>
    <w:rsid w:val="009A3F9D"/>
    <w:rsid w:val="009A7DCA"/>
    <w:rsid w:val="009B38E3"/>
    <w:rsid w:val="009B50F9"/>
    <w:rsid w:val="009B72A3"/>
    <w:rsid w:val="009D485F"/>
    <w:rsid w:val="009F5C27"/>
    <w:rsid w:val="00A05DB3"/>
    <w:rsid w:val="00A110D0"/>
    <w:rsid w:val="00A20BB3"/>
    <w:rsid w:val="00A30215"/>
    <w:rsid w:val="00A3331E"/>
    <w:rsid w:val="00A36E24"/>
    <w:rsid w:val="00A40F37"/>
    <w:rsid w:val="00A517D4"/>
    <w:rsid w:val="00A67B2F"/>
    <w:rsid w:val="00A738F6"/>
    <w:rsid w:val="00A8596B"/>
    <w:rsid w:val="00A92D85"/>
    <w:rsid w:val="00AA4245"/>
    <w:rsid w:val="00AB43CF"/>
    <w:rsid w:val="00AC2563"/>
    <w:rsid w:val="00AC3E99"/>
    <w:rsid w:val="00AD215C"/>
    <w:rsid w:val="00B011EA"/>
    <w:rsid w:val="00B11CD1"/>
    <w:rsid w:val="00B15FBE"/>
    <w:rsid w:val="00B27E02"/>
    <w:rsid w:val="00B41A5C"/>
    <w:rsid w:val="00B46BF7"/>
    <w:rsid w:val="00B51CB3"/>
    <w:rsid w:val="00B742FC"/>
    <w:rsid w:val="00B943DE"/>
    <w:rsid w:val="00BA1499"/>
    <w:rsid w:val="00BC174E"/>
    <w:rsid w:val="00BD54EC"/>
    <w:rsid w:val="00BE192D"/>
    <w:rsid w:val="00BE6077"/>
    <w:rsid w:val="00BE71B0"/>
    <w:rsid w:val="00BF1B53"/>
    <w:rsid w:val="00BF474E"/>
    <w:rsid w:val="00BF68D8"/>
    <w:rsid w:val="00C00DE0"/>
    <w:rsid w:val="00C07050"/>
    <w:rsid w:val="00C07C1B"/>
    <w:rsid w:val="00C46D75"/>
    <w:rsid w:val="00C664C0"/>
    <w:rsid w:val="00C728E4"/>
    <w:rsid w:val="00C815FE"/>
    <w:rsid w:val="00C83693"/>
    <w:rsid w:val="00C855DA"/>
    <w:rsid w:val="00C93159"/>
    <w:rsid w:val="00C95FC0"/>
    <w:rsid w:val="00CA75FF"/>
    <w:rsid w:val="00CA761C"/>
    <w:rsid w:val="00CC3977"/>
    <w:rsid w:val="00CD7ADC"/>
    <w:rsid w:val="00CE29D7"/>
    <w:rsid w:val="00CE4040"/>
    <w:rsid w:val="00CF0480"/>
    <w:rsid w:val="00CF2E77"/>
    <w:rsid w:val="00CF30E7"/>
    <w:rsid w:val="00D00124"/>
    <w:rsid w:val="00D057B9"/>
    <w:rsid w:val="00D117C2"/>
    <w:rsid w:val="00D22543"/>
    <w:rsid w:val="00D260A9"/>
    <w:rsid w:val="00D30EC3"/>
    <w:rsid w:val="00D4087A"/>
    <w:rsid w:val="00D45095"/>
    <w:rsid w:val="00D61335"/>
    <w:rsid w:val="00D62143"/>
    <w:rsid w:val="00D80CA9"/>
    <w:rsid w:val="00D86B2A"/>
    <w:rsid w:val="00D90013"/>
    <w:rsid w:val="00D9133F"/>
    <w:rsid w:val="00DE1281"/>
    <w:rsid w:val="00DE526B"/>
    <w:rsid w:val="00DE7257"/>
    <w:rsid w:val="00DF06B9"/>
    <w:rsid w:val="00E23F3F"/>
    <w:rsid w:val="00E32476"/>
    <w:rsid w:val="00E42EEA"/>
    <w:rsid w:val="00E67DCC"/>
    <w:rsid w:val="00E73E15"/>
    <w:rsid w:val="00E74D3B"/>
    <w:rsid w:val="00E8512B"/>
    <w:rsid w:val="00EA7156"/>
    <w:rsid w:val="00EB095F"/>
    <w:rsid w:val="00EB5785"/>
    <w:rsid w:val="00EC1A00"/>
    <w:rsid w:val="00EC70AD"/>
    <w:rsid w:val="00ED1986"/>
    <w:rsid w:val="00ED6A7F"/>
    <w:rsid w:val="00ED6F7E"/>
    <w:rsid w:val="00EE4D6C"/>
    <w:rsid w:val="00EE5976"/>
    <w:rsid w:val="00EF01DB"/>
    <w:rsid w:val="00F0320F"/>
    <w:rsid w:val="00F15577"/>
    <w:rsid w:val="00F21F43"/>
    <w:rsid w:val="00F32F9D"/>
    <w:rsid w:val="00F4046C"/>
    <w:rsid w:val="00F47B0F"/>
    <w:rsid w:val="00F52DAB"/>
    <w:rsid w:val="00F73AE7"/>
    <w:rsid w:val="00FA16FC"/>
    <w:rsid w:val="00FA5A0C"/>
    <w:rsid w:val="00FB21C2"/>
    <w:rsid w:val="00FE33B9"/>
    <w:rsid w:val="00FF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Closing" w:uiPriority="0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alutation" w:uiPriority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F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0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501BF6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501BF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01BF6"/>
    <w:rPr>
      <w:rFonts w:cs="Times New Roman"/>
      <w:sz w:val="18"/>
    </w:rPr>
  </w:style>
  <w:style w:type="character" w:styleId="a5">
    <w:name w:val="Hyperlink"/>
    <w:basedOn w:val="a0"/>
    <w:uiPriority w:val="99"/>
    <w:rsid w:val="00501BF6"/>
    <w:rPr>
      <w:rFonts w:cs="Times New Roman"/>
      <w:color w:val="0000FF"/>
      <w:u w:val="single"/>
    </w:rPr>
  </w:style>
  <w:style w:type="paragraph" w:customStyle="1" w:styleId="papertitle">
    <w:name w:val="paper title"/>
    <w:uiPriority w:val="99"/>
    <w:rsid w:val="00501BF6"/>
    <w:pPr>
      <w:spacing w:after="120"/>
      <w:jc w:val="center"/>
    </w:pPr>
    <w:rPr>
      <w:rFonts w:ascii="Times New Roman" w:eastAsia="MS Mincho" w:hAnsi="Times New Roman"/>
      <w:noProof/>
      <w:sz w:val="48"/>
      <w:szCs w:val="48"/>
      <w:lang w:eastAsia="en-US"/>
    </w:rPr>
  </w:style>
  <w:style w:type="paragraph" w:styleId="a6">
    <w:name w:val="Body Text Indent"/>
    <w:basedOn w:val="a"/>
    <w:link w:val="Char1"/>
    <w:uiPriority w:val="99"/>
    <w:rsid w:val="00501BF6"/>
    <w:pPr>
      <w:ind w:firstLineChars="407" w:firstLine="855"/>
    </w:pPr>
    <w:rPr>
      <w:rFonts w:eastAsia="楷体_GB2312"/>
      <w:kern w:val="0"/>
      <w:sz w:val="20"/>
    </w:rPr>
  </w:style>
  <w:style w:type="character" w:customStyle="1" w:styleId="Char1">
    <w:name w:val="正文文本缩进 Char"/>
    <w:basedOn w:val="a0"/>
    <w:link w:val="a6"/>
    <w:uiPriority w:val="99"/>
    <w:locked/>
    <w:rsid w:val="00501BF6"/>
    <w:rPr>
      <w:rFonts w:ascii="Times New Roman" w:eastAsia="楷体_GB2312" w:hAnsi="Times New Roman" w:cs="Times New Roman"/>
      <w:sz w:val="24"/>
    </w:rPr>
  </w:style>
  <w:style w:type="paragraph" w:styleId="a7">
    <w:name w:val="Normal (Web)"/>
    <w:basedOn w:val="a"/>
    <w:uiPriority w:val="99"/>
    <w:rsid w:val="00501BF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Document Map"/>
    <w:basedOn w:val="a"/>
    <w:link w:val="Char2"/>
    <w:uiPriority w:val="99"/>
    <w:semiHidden/>
    <w:rsid w:val="001911A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locked/>
    <w:rsid w:val="001911A0"/>
    <w:rPr>
      <w:rFonts w:ascii="宋体" w:hAnsi="Times New Roman" w:cs="Times New Roman"/>
      <w:kern w:val="2"/>
      <w:sz w:val="18"/>
    </w:rPr>
  </w:style>
  <w:style w:type="paragraph" w:styleId="a9">
    <w:name w:val="Balloon Text"/>
    <w:basedOn w:val="a"/>
    <w:link w:val="Char3"/>
    <w:uiPriority w:val="99"/>
    <w:semiHidden/>
    <w:rsid w:val="0085766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locked/>
    <w:rsid w:val="0085766C"/>
    <w:rPr>
      <w:rFonts w:ascii="Times New Roman" w:hAnsi="Times New Roman" w:cs="Times New Roman"/>
      <w:kern w:val="2"/>
      <w:sz w:val="18"/>
    </w:rPr>
  </w:style>
  <w:style w:type="paragraph" w:customStyle="1" w:styleId="Char4">
    <w:name w:val="Char"/>
    <w:basedOn w:val="a8"/>
    <w:autoRedefine/>
    <w:uiPriority w:val="99"/>
    <w:rsid w:val="00190A6A"/>
    <w:pPr>
      <w:shd w:val="clear" w:color="auto" w:fill="000080"/>
      <w:outlineLvl w:val="2"/>
    </w:pPr>
    <w:rPr>
      <w:rFonts w:ascii="Tahoma" w:hAnsi="Tahoma"/>
      <w:sz w:val="24"/>
      <w:szCs w:val="24"/>
    </w:rPr>
  </w:style>
  <w:style w:type="paragraph" w:styleId="aa">
    <w:name w:val="Salutation"/>
    <w:basedOn w:val="a"/>
    <w:next w:val="a"/>
    <w:link w:val="Char5"/>
    <w:rsid w:val="00C95FC0"/>
    <w:rPr>
      <w:sz w:val="24"/>
    </w:rPr>
  </w:style>
  <w:style w:type="character" w:customStyle="1" w:styleId="Char5">
    <w:name w:val="称呼 Char"/>
    <w:basedOn w:val="a0"/>
    <w:link w:val="aa"/>
    <w:rsid w:val="00C95FC0"/>
    <w:rPr>
      <w:rFonts w:ascii="Times New Roman" w:hAnsi="Times New Roman"/>
      <w:sz w:val="24"/>
      <w:szCs w:val="24"/>
    </w:rPr>
  </w:style>
  <w:style w:type="paragraph" w:styleId="ab">
    <w:name w:val="Closing"/>
    <w:basedOn w:val="a"/>
    <w:link w:val="Char6"/>
    <w:rsid w:val="00C95FC0"/>
    <w:pPr>
      <w:ind w:leftChars="2100" w:left="100"/>
    </w:pPr>
    <w:rPr>
      <w:sz w:val="24"/>
    </w:rPr>
  </w:style>
  <w:style w:type="character" w:customStyle="1" w:styleId="Char6">
    <w:name w:val="结束语 Char"/>
    <w:basedOn w:val="a0"/>
    <w:link w:val="ab"/>
    <w:rsid w:val="00C95FC0"/>
    <w:rPr>
      <w:rFonts w:ascii="Times New Roman" w:hAnsi="Times New Roman"/>
      <w:sz w:val="24"/>
      <w:szCs w:val="24"/>
    </w:rPr>
  </w:style>
  <w:style w:type="paragraph" w:styleId="ac">
    <w:name w:val="List Paragraph"/>
    <w:basedOn w:val="a"/>
    <w:uiPriority w:val="34"/>
    <w:qFormat/>
    <w:rsid w:val="00505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465</Words>
  <Characters>2652</Characters>
  <Application>Microsoft Office Word</Application>
  <DocSecurity>0</DocSecurity>
  <Lines>22</Lines>
  <Paragraphs>6</Paragraphs>
  <ScaleCrop>false</ScaleCrop>
  <Company>微软中国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YANCHENFEI</cp:lastModifiedBy>
  <cp:revision>32</cp:revision>
  <cp:lastPrinted>2011-10-03T15:48:00Z</cp:lastPrinted>
  <dcterms:created xsi:type="dcterms:W3CDTF">2011-08-19T03:12:00Z</dcterms:created>
  <dcterms:modified xsi:type="dcterms:W3CDTF">2011-10-03T15:48:00Z</dcterms:modified>
</cp:coreProperties>
</file>