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996066"/>
        <w:docPartObj>
          <w:docPartGallery w:val="Cover Pages"/>
          <w:docPartUnique/>
        </w:docPartObj>
      </w:sdtPr>
      <w:sdtEndPr/>
      <w:sdtContent>
        <w:p w:rsidR="00CA5A08" w:rsidRDefault="00CA5A08"/>
        <w:p w:rsidR="00CA5A08" w:rsidRDefault="00CA5A08"/>
        <w:p w:rsidR="00CA5A08" w:rsidRDefault="00C825B3"/>
      </w:sdtContent>
    </w:sdt>
    <w:p w:rsidR="00824E7D" w:rsidRDefault="00824E7D" w:rsidP="00366481">
      <w:pPr>
        <w:rPr>
          <w:rFonts w:ascii="Times New Roman" w:hAnsi="Times New Roman" w:cs="Times New Roman"/>
          <w:b/>
          <w:bCs/>
          <w:sz w:val="28"/>
          <w:szCs w:val="28"/>
        </w:rPr>
      </w:pPr>
    </w:p>
    <w:p w:rsidR="008640F3" w:rsidRPr="002936F8" w:rsidRDefault="008640F3" w:rsidP="002936F8">
      <w:pPr>
        <w:jc w:val="center"/>
        <w:rPr>
          <w:rFonts w:ascii="Times New Roman" w:hAnsi="Times New Roman" w:cs="Times New Roman"/>
          <w:sz w:val="32"/>
          <w:szCs w:val="32"/>
          <w:lang w:val="fr-FR"/>
        </w:rPr>
      </w:pPr>
      <w:r>
        <w:rPr>
          <w:rFonts w:ascii="Times New Roman" w:hAnsi="Times New Roman" w:cs="Times New Roman"/>
          <w:noProof/>
          <w:sz w:val="32"/>
          <w:szCs w:val="32"/>
          <w:lang w:val="fr-FR" w:eastAsia="fr-FR"/>
        </w:rPr>
        <w:drawing>
          <wp:anchor distT="0" distB="0" distL="114300" distR="114300" simplePos="0" relativeHeight="251658240" behindDoc="0" locked="0" layoutInCell="1" allowOverlap="1" wp14:anchorId="7B294224" wp14:editId="78DB5743">
            <wp:simplePos x="0" y="0"/>
            <wp:positionH relativeFrom="margin">
              <wp:posOffset>-379095</wp:posOffset>
            </wp:positionH>
            <wp:positionV relativeFrom="margin">
              <wp:posOffset>-368300</wp:posOffset>
            </wp:positionV>
            <wp:extent cx="1165860" cy="106299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thb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5860" cy="1062990"/>
                    </a:xfrm>
                    <a:prstGeom prst="rect">
                      <a:avLst/>
                    </a:prstGeom>
                  </pic:spPr>
                </pic:pic>
              </a:graphicData>
            </a:graphic>
            <wp14:sizeRelH relativeFrom="margin">
              <wp14:pctWidth>0</wp14:pctWidth>
            </wp14:sizeRelH>
            <wp14:sizeRelV relativeFrom="margin">
              <wp14:pctHeight>0</wp14:pctHeight>
            </wp14:sizeRelV>
          </wp:anchor>
        </w:drawing>
      </w:r>
      <w:r w:rsidRPr="008640F3">
        <w:rPr>
          <w:rFonts w:ascii="Times New Roman" w:hAnsi="Times New Roman" w:cs="Times New Roman"/>
          <w:b/>
          <w:bCs/>
          <w:sz w:val="28"/>
          <w:szCs w:val="28"/>
          <w:lang w:val="fr-FR"/>
        </w:rPr>
        <w:t>République Algérienne Démocratique et Populaire</w:t>
      </w:r>
    </w:p>
    <w:p w:rsidR="002936F8" w:rsidRPr="00366481" w:rsidRDefault="008640F3" w:rsidP="00366481">
      <w:pPr>
        <w:spacing w:line="276" w:lineRule="auto"/>
        <w:jc w:val="center"/>
        <w:rPr>
          <w:rFonts w:ascii="Times New Roman" w:hAnsi="Times New Roman" w:cs="Times New Roman"/>
          <w:sz w:val="28"/>
          <w:szCs w:val="28"/>
          <w:lang w:val="fr-FR"/>
        </w:rPr>
      </w:pPr>
      <w:r w:rsidRPr="002936F8">
        <w:rPr>
          <w:rFonts w:ascii="Times New Roman" w:hAnsi="Times New Roman" w:cs="Times New Roman"/>
          <w:sz w:val="28"/>
          <w:szCs w:val="28"/>
          <w:lang w:val="fr-FR"/>
        </w:rPr>
        <w:t>Ministère de l’Enseignement Supérieur et de la Recherche Scientifique</w:t>
      </w:r>
    </w:p>
    <w:p w:rsidR="008640F3" w:rsidRPr="00F97C26" w:rsidRDefault="008640F3" w:rsidP="008640F3">
      <w:pPr>
        <w:spacing w:line="276" w:lineRule="auto"/>
        <w:jc w:val="center"/>
        <w:rPr>
          <w:rFonts w:asciiTheme="majorBidi" w:hAnsiTheme="majorBidi" w:cstheme="majorBidi"/>
          <w:b/>
          <w:bCs/>
          <w:sz w:val="28"/>
          <w:szCs w:val="28"/>
          <w:lang w:val="fr-FR"/>
        </w:rPr>
      </w:pPr>
      <w:r w:rsidRPr="00F97C26">
        <w:rPr>
          <w:rFonts w:asciiTheme="majorBidi" w:hAnsiTheme="majorBidi" w:cstheme="majorBidi"/>
          <w:b/>
          <w:bCs/>
          <w:sz w:val="28"/>
          <w:szCs w:val="28"/>
          <w:lang w:val="fr-FR"/>
        </w:rPr>
        <w:t>Université des Sciences et de la Technologie Houari Boumediene</w:t>
      </w:r>
    </w:p>
    <w:p w:rsidR="008640F3" w:rsidRDefault="008640F3" w:rsidP="00DF5705">
      <w:pPr>
        <w:spacing w:line="276" w:lineRule="auto"/>
        <w:jc w:val="center"/>
        <w:rPr>
          <w:rFonts w:asciiTheme="majorBidi" w:hAnsiTheme="majorBidi" w:cstheme="majorBidi"/>
          <w:b/>
          <w:bCs/>
          <w:sz w:val="28"/>
          <w:szCs w:val="28"/>
          <w:lang w:val="fr-FR"/>
        </w:rPr>
      </w:pPr>
      <w:r w:rsidRPr="00F97C26">
        <w:rPr>
          <w:rFonts w:asciiTheme="majorBidi" w:hAnsiTheme="majorBidi" w:cstheme="majorBidi"/>
          <w:sz w:val="28"/>
          <w:szCs w:val="28"/>
          <w:lang w:val="fr-FR"/>
        </w:rPr>
        <w:t xml:space="preserve"> </w:t>
      </w:r>
    </w:p>
    <w:p w:rsidR="002936F8" w:rsidRDefault="002936F8" w:rsidP="00F97C26">
      <w:pPr>
        <w:jc w:val="center"/>
        <w:rPr>
          <w:rFonts w:asciiTheme="majorBidi" w:hAnsiTheme="majorBidi" w:cstheme="majorBidi"/>
          <w:b/>
          <w:bCs/>
          <w:sz w:val="40"/>
          <w:szCs w:val="40"/>
          <w:lang w:val="fr-FR"/>
        </w:rPr>
      </w:pPr>
      <w:r w:rsidRPr="00F97C26">
        <w:rPr>
          <w:rFonts w:asciiTheme="majorBidi" w:hAnsiTheme="majorBidi" w:cstheme="majorBidi"/>
          <w:b/>
          <w:bCs/>
          <w:sz w:val="40"/>
          <w:szCs w:val="40"/>
          <w:lang w:val="fr-FR"/>
        </w:rPr>
        <w:t>Spécialité :</w:t>
      </w:r>
    </w:p>
    <w:p w:rsidR="009C44E4" w:rsidRPr="009C44E4" w:rsidRDefault="00DF5705" w:rsidP="00F97C26">
      <w:pPr>
        <w:jc w:val="center"/>
        <w:rPr>
          <w:rFonts w:asciiTheme="majorBidi" w:hAnsiTheme="majorBidi" w:cstheme="majorBidi"/>
          <w:sz w:val="36"/>
          <w:szCs w:val="36"/>
          <w:lang w:val="fr-FR"/>
        </w:rPr>
      </w:pPr>
      <w:r>
        <w:rPr>
          <w:rFonts w:asciiTheme="majorBidi" w:hAnsiTheme="majorBidi" w:cstheme="majorBidi"/>
          <w:sz w:val="36"/>
          <w:szCs w:val="36"/>
          <w:lang w:val="fr-FR"/>
        </w:rPr>
        <w:t>3</w:t>
      </w:r>
      <w:r w:rsidR="009C44E4" w:rsidRPr="009C44E4">
        <w:rPr>
          <w:rFonts w:asciiTheme="majorBidi" w:hAnsiTheme="majorBidi" w:cstheme="majorBidi"/>
          <w:sz w:val="36"/>
          <w:szCs w:val="36"/>
          <w:vertAlign w:val="superscript"/>
          <w:lang w:val="fr-FR"/>
        </w:rPr>
        <w:t xml:space="preserve"> ème</w:t>
      </w:r>
      <w:r w:rsidR="009C44E4" w:rsidRPr="009C44E4">
        <w:rPr>
          <w:rFonts w:asciiTheme="majorBidi" w:hAnsiTheme="majorBidi" w:cstheme="majorBidi"/>
          <w:sz w:val="36"/>
          <w:szCs w:val="36"/>
          <w:lang w:val="fr-FR"/>
        </w:rPr>
        <w:t xml:space="preserve"> année</w:t>
      </w:r>
    </w:p>
    <w:p w:rsidR="00DF5705" w:rsidRPr="00BF3405" w:rsidRDefault="00DF5705" w:rsidP="00F97C26">
      <w:pPr>
        <w:jc w:val="center"/>
        <w:rPr>
          <w:sz w:val="36"/>
          <w:szCs w:val="36"/>
          <w:lang w:val="fr-FR"/>
        </w:rPr>
      </w:pPr>
      <w:r w:rsidRPr="00BF3405">
        <w:rPr>
          <w:sz w:val="36"/>
          <w:szCs w:val="36"/>
          <w:lang w:val="fr-FR"/>
        </w:rPr>
        <w:t>Sécurité Informatique</w:t>
      </w:r>
    </w:p>
    <w:p w:rsidR="008640F3" w:rsidRPr="00F97C26" w:rsidRDefault="00DF5705" w:rsidP="00F97C26">
      <w:pPr>
        <w:pBdr>
          <w:top w:val="thickThinLargeGap" w:sz="24" w:space="1" w:color="auto"/>
          <w:bottom w:val="thickThinLargeGap" w:sz="24" w:space="1" w:color="auto"/>
        </w:pBdr>
        <w:jc w:val="center"/>
        <w:rPr>
          <w:rFonts w:asciiTheme="majorBidi" w:hAnsiTheme="majorBidi" w:cstheme="majorBidi"/>
          <w:bCs/>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Compilation :</w:t>
      </w:r>
    </w:p>
    <w:p w:rsidR="002936F8" w:rsidRDefault="002936F8" w:rsidP="008640F3">
      <w:pPr>
        <w:rPr>
          <w:lang w:val="fr-FR"/>
        </w:rPr>
      </w:pPr>
    </w:p>
    <w:p w:rsidR="002936F8" w:rsidRPr="00F97C26" w:rsidRDefault="002936F8" w:rsidP="002936F8">
      <w:pPr>
        <w:rPr>
          <w:rFonts w:asciiTheme="majorBidi" w:hAnsiTheme="majorBidi" w:cstheme="majorBidi"/>
          <w:b/>
          <w:bCs/>
          <w:sz w:val="36"/>
          <w:szCs w:val="36"/>
          <w:u w:val="single"/>
        </w:rPr>
      </w:pPr>
      <w:r w:rsidRPr="00F97C26">
        <w:rPr>
          <w:rFonts w:asciiTheme="majorBidi" w:hAnsiTheme="majorBidi" w:cstheme="majorBidi"/>
          <w:b/>
          <w:bCs/>
          <w:color w:val="000000" w:themeColor="text1"/>
          <w:sz w:val="36"/>
          <w:szCs w:val="36"/>
          <w:u w:val="single"/>
        </w:rPr>
        <w:t xml:space="preserve">Réalisé par: </w:t>
      </w:r>
      <w:r w:rsidRPr="00F97C26">
        <w:rPr>
          <w:rFonts w:asciiTheme="majorBidi" w:hAnsiTheme="majorBidi" w:cstheme="majorBidi"/>
          <w:b/>
          <w:bCs/>
          <w:color w:val="000000" w:themeColor="text1"/>
          <w:sz w:val="36"/>
          <w:szCs w:val="36"/>
        </w:rPr>
        <w:t xml:space="preserve">                                                          </w:t>
      </w:r>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D</w:t>
      </w:r>
      <w:r w:rsidR="00ED548B">
        <w:rPr>
          <w:rFonts w:asciiTheme="majorBidi" w:hAnsiTheme="majorBidi" w:cstheme="majorBidi"/>
          <w:sz w:val="32"/>
          <w:szCs w:val="32"/>
        </w:rPr>
        <w:t>OB</w:t>
      </w:r>
      <w:r>
        <w:rPr>
          <w:rFonts w:asciiTheme="majorBidi" w:hAnsiTheme="majorBidi" w:cstheme="majorBidi"/>
          <w:sz w:val="32"/>
          <w:szCs w:val="32"/>
        </w:rPr>
        <w:t xml:space="preserve"> </w:t>
      </w:r>
      <w:r w:rsidR="002936F8">
        <w:rPr>
          <w:rFonts w:asciiTheme="majorBidi" w:hAnsiTheme="majorBidi" w:cstheme="majorBidi"/>
          <w:sz w:val="32"/>
          <w:szCs w:val="32"/>
        </w:rPr>
        <w:t xml:space="preserve">  </w:t>
      </w:r>
      <w:r w:rsidR="00E77DAD">
        <w:rPr>
          <w:rFonts w:asciiTheme="majorBidi" w:hAnsiTheme="majorBidi" w:cstheme="majorBidi"/>
          <w:sz w:val="32"/>
          <w:szCs w:val="32"/>
        </w:rPr>
        <w:t>S</w:t>
      </w:r>
      <w:r>
        <w:rPr>
          <w:rFonts w:asciiTheme="majorBidi" w:hAnsiTheme="majorBidi" w:cstheme="majorBidi"/>
          <w:sz w:val="32"/>
          <w:szCs w:val="32"/>
        </w:rPr>
        <w:t>erine</w:t>
      </w:r>
      <w:r w:rsidR="002936F8">
        <w:rPr>
          <w:rFonts w:asciiTheme="majorBidi" w:hAnsiTheme="majorBidi" w:cstheme="majorBidi"/>
          <w:sz w:val="32"/>
          <w:szCs w:val="32"/>
        </w:rPr>
        <w:t xml:space="preserve">                                                             </w:t>
      </w:r>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G</w:t>
      </w:r>
      <w:r w:rsidR="00ED548B">
        <w:rPr>
          <w:rFonts w:asciiTheme="majorBidi" w:hAnsiTheme="majorBidi" w:cstheme="majorBidi"/>
          <w:sz w:val="32"/>
          <w:szCs w:val="32"/>
        </w:rPr>
        <w:t>UENDOUL</w:t>
      </w:r>
      <w:r w:rsidR="00E77DAD">
        <w:rPr>
          <w:rFonts w:asciiTheme="majorBidi" w:hAnsiTheme="majorBidi" w:cstheme="majorBidi"/>
          <w:sz w:val="32"/>
          <w:szCs w:val="32"/>
        </w:rPr>
        <w:t xml:space="preserve"> H</w:t>
      </w:r>
      <w:r>
        <w:rPr>
          <w:rFonts w:asciiTheme="majorBidi" w:hAnsiTheme="majorBidi" w:cstheme="majorBidi"/>
          <w:sz w:val="32"/>
          <w:szCs w:val="32"/>
        </w:rPr>
        <w:t>ayat</w:t>
      </w:r>
    </w:p>
    <w:p w:rsidR="002936F8" w:rsidRDefault="00DF5705"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BENTOURI Hasnaa</w:t>
      </w:r>
    </w:p>
    <w:p w:rsidR="00DF5705" w:rsidRDefault="00B629AE"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 xml:space="preserve">BENHADIA Nour </w:t>
      </w:r>
    </w:p>
    <w:p w:rsidR="00F97C26" w:rsidRDefault="00F97C26" w:rsidP="00F97C26">
      <w:pPr>
        <w:ind w:left="360"/>
        <w:jc w:val="right"/>
        <w:rPr>
          <w:rFonts w:asciiTheme="majorBidi" w:hAnsiTheme="majorBidi" w:cstheme="majorBidi"/>
          <w:sz w:val="32"/>
          <w:szCs w:val="32"/>
          <w:u w:val="single"/>
        </w:rPr>
      </w:pPr>
    </w:p>
    <w:p w:rsidR="00E406C0" w:rsidRDefault="00E406C0" w:rsidP="00DF5705">
      <w:pPr>
        <w:jc w:val="center"/>
        <w:rPr>
          <w:rFonts w:ascii="Lucida Calligraphy" w:hAnsi="Lucida Calligraphy" w:cstheme="majorBidi"/>
          <w:sz w:val="28"/>
          <w:szCs w:val="28"/>
          <w:lang w:val="fr-FR"/>
        </w:rPr>
      </w:pPr>
      <w:r w:rsidRPr="00E406C0">
        <w:rPr>
          <w:rFonts w:asciiTheme="majorBidi" w:hAnsiTheme="majorBidi" w:cstheme="majorBidi"/>
          <w:sz w:val="32"/>
          <w:szCs w:val="32"/>
          <w:lang w:val="fr-FR"/>
        </w:rPr>
        <w:br w:type="page"/>
      </w:r>
    </w:p>
    <w:p w:rsidR="00E406C0" w:rsidRPr="00E406C0" w:rsidRDefault="00665874">
      <w:pPr>
        <w:rPr>
          <w:rFonts w:asciiTheme="majorBidi" w:hAnsiTheme="majorBidi" w:cstheme="majorBidi"/>
          <w:sz w:val="32"/>
          <w:szCs w:val="32"/>
          <w:lang w:val="fr-FR"/>
        </w:rPr>
      </w:pPr>
      <w:r>
        <w:rPr>
          <w:rFonts w:asciiTheme="majorBidi" w:hAnsiTheme="majorBidi" w:cstheme="majorBidi"/>
          <w:sz w:val="32"/>
          <w:szCs w:val="32"/>
          <w:lang w:val="fr-FR"/>
        </w:rPr>
        <w:lastRenderedPageBreak/>
        <w:t>Table de matiere :</w:t>
      </w:r>
    </w:p>
    <w:p w:rsidR="005B4780" w:rsidRDefault="005B4780" w:rsidP="00665874">
      <w:pPr>
        <w:pStyle w:val="En-ttedetabledesmatires"/>
      </w:pPr>
    </w:p>
    <w:p w:rsidR="008612EE" w:rsidRPr="00E16F98" w:rsidRDefault="008612EE" w:rsidP="00E16F98">
      <w:pPr>
        <w:pStyle w:val="En-ttedetabledesmatires"/>
        <w:rPr>
          <w:rFonts w:asciiTheme="majorBidi" w:hAnsiTheme="majorBidi"/>
          <w:sz w:val="24"/>
          <w:szCs w:val="24"/>
        </w:rPr>
      </w:pPr>
    </w:p>
    <w:p w:rsidR="00101D68" w:rsidRDefault="00101D68" w:rsidP="00ED548B">
      <w:pPr>
        <w:rPr>
          <w:rFonts w:asciiTheme="majorBidi" w:hAnsiTheme="majorBidi" w:cstheme="majorBidi"/>
          <w:sz w:val="32"/>
          <w:szCs w:val="32"/>
          <w:lang w:val="fr-FR"/>
        </w:rPr>
      </w:pPr>
    </w:p>
    <w:p w:rsidR="00101D68" w:rsidRDefault="00101D68" w:rsidP="00ED548B">
      <w:pPr>
        <w:rPr>
          <w:rFonts w:asciiTheme="majorBidi" w:hAnsiTheme="majorBidi" w:cstheme="majorBidi"/>
          <w:sz w:val="32"/>
          <w:szCs w:val="32"/>
          <w:lang w:val="fr-FR"/>
        </w:rPr>
      </w:pPr>
    </w:p>
    <w:p w:rsidR="00F97C26" w:rsidRPr="00101D68" w:rsidRDefault="00F97C26" w:rsidP="00101D68">
      <w:pPr>
        <w:rPr>
          <w:lang w:val="fr-FR"/>
        </w:rPr>
      </w:pPr>
      <w:r w:rsidRPr="00D87B3F">
        <w:rPr>
          <w:rFonts w:asciiTheme="majorBidi" w:hAnsiTheme="majorBidi" w:cstheme="majorBidi"/>
          <w:sz w:val="32"/>
          <w:szCs w:val="32"/>
          <w:lang w:val="fr-FR"/>
        </w:rPr>
        <w:br w:type="page"/>
      </w:r>
      <w:r w:rsidRPr="00D87B3F">
        <w:rPr>
          <w:rFonts w:asciiTheme="majorBidi" w:hAnsiTheme="majorBidi" w:cstheme="majorBidi"/>
          <w:b/>
          <w:bCs/>
          <w:sz w:val="32"/>
          <w:szCs w:val="32"/>
          <w:lang w:val="fr-FR"/>
        </w:rPr>
        <w:lastRenderedPageBreak/>
        <w:t>Table des figures</w:t>
      </w:r>
    </w:p>
    <w:p w:rsidR="00D34FB0" w:rsidRPr="008612EE" w:rsidRDefault="00D34FB0" w:rsidP="00D34FB0">
      <w:pPr>
        <w:rPr>
          <w:rFonts w:asciiTheme="majorBidi" w:hAnsiTheme="majorBidi" w:cstheme="majorBidi"/>
          <w:b/>
          <w:bCs/>
          <w:sz w:val="44"/>
          <w:szCs w:val="44"/>
          <w:lang w:val="fr-FR"/>
        </w:rPr>
      </w:pPr>
    </w:p>
    <w:p w:rsidR="00F97C26" w:rsidRPr="00D34FB0" w:rsidRDefault="00F97C26">
      <w:pPr>
        <w:rPr>
          <w:rFonts w:asciiTheme="majorBidi" w:hAnsiTheme="majorBidi" w:cstheme="majorBidi"/>
          <w:sz w:val="32"/>
          <w:szCs w:val="32"/>
          <w:lang w:val="fr-FR"/>
        </w:rPr>
      </w:pPr>
      <w:r w:rsidRPr="00D34FB0">
        <w:rPr>
          <w:rFonts w:asciiTheme="majorBidi" w:hAnsiTheme="majorBidi" w:cstheme="majorBidi"/>
          <w:sz w:val="32"/>
          <w:szCs w:val="32"/>
          <w:lang w:val="fr-FR"/>
        </w:rPr>
        <w:br w:type="page"/>
      </w:r>
    </w:p>
    <w:p w:rsidR="00523BE3" w:rsidRPr="00ED3C36" w:rsidRDefault="00F97C26" w:rsidP="00ED3C36">
      <w:pPr>
        <w:pStyle w:val="Titre1"/>
      </w:pPr>
      <w:bookmarkStart w:id="0" w:name="_Toc185601644"/>
      <w:bookmarkStart w:id="1" w:name="_Toc166881669"/>
      <w:bookmarkStart w:id="2" w:name="_Toc167020368"/>
      <w:bookmarkStart w:id="3" w:name="_Toc167020849"/>
      <w:r w:rsidRPr="00ED3C36">
        <w:lastRenderedPageBreak/>
        <w:t>Introduction</w:t>
      </w:r>
      <w:bookmarkEnd w:id="0"/>
      <w:r w:rsidRPr="00ED3C36">
        <w:t xml:space="preserve"> </w:t>
      </w:r>
      <w:bookmarkEnd w:id="1"/>
      <w:bookmarkEnd w:id="2"/>
      <w:bookmarkEnd w:id="3"/>
    </w:p>
    <w:p w:rsidR="00CA69A0" w:rsidRPr="00CA69A0" w:rsidRDefault="00CA69A0" w:rsidP="005B4780">
      <w:pPr>
        <w:jc w:val="both"/>
        <w:rPr>
          <w:lang w:val="fr-FR"/>
        </w:rPr>
      </w:pPr>
      <w:bookmarkStart w:id="4" w:name="_Toc166881670"/>
      <w:bookmarkStart w:id="5" w:name="_Toc167020369"/>
      <w:bookmarkStart w:id="6" w:name="_Toc167020850"/>
      <w:r w:rsidRPr="00CA69A0">
        <w:rPr>
          <w:lang w:val="fr-FR"/>
        </w:rPr>
        <w:t>La programmation a débuté avec l'utilisation du code binaire (0 et 1), qui constitue le langage natif des machines. Cependant, ce type de programmation est particulièrement difficile à implémenter, car il est long et complexe. Pour remédier à ces limitations, des langages de</w:t>
      </w:r>
      <w:r w:rsidRPr="00CA69A0">
        <w:rPr>
          <w:rStyle w:val="lev"/>
          <w:lang w:val="fr-FR"/>
        </w:rPr>
        <w:t xml:space="preserve"> </w:t>
      </w:r>
      <w:r w:rsidRPr="00CA69A0">
        <w:rPr>
          <w:lang w:val="fr-FR"/>
        </w:rPr>
        <w:t>programmation de bas niveau, tels que l'assembleur, ont été développés.</w:t>
      </w:r>
    </w:p>
    <w:p w:rsidR="00CA69A0" w:rsidRPr="00CA69A0" w:rsidRDefault="00CA69A0" w:rsidP="005B4780">
      <w:pPr>
        <w:jc w:val="both"/>
        <w:rPr>
          <w:lang w:val="fr-FR"/>
        </w:rPr>
      </w:pPr>
      <w:r w:rsidRPr="00CA69A0">
        <w:rPr>
          <w:lang w:val="fr-FR"/>
        </w:rPr>
        <w:t>L'assembleur, bien qu'étant plus simple à utiliser que le code binaire, présente une contrainte majeure : il nécessite une connaissance approfondie de l'architecture interne de la machine (processeur, registres, etc.). Pour simplifier davantage la tâche des développeurs, des langages de</w:t>
      </w:r>
      <w:r w:rsidRPr="00CA69A0">
        <w:rPr>
          <w:rStyle w:val="lev"/>
          <w:lang w:val="fr-FR"/>
        </w:rPr>
        <w:t xml:space="preserve"> </w:t>
      </w:r>
      <w:r w:rsidRPr="00CA69A0">
        <w:rPr>
          <w:lang w:val="fr-FR"/>
        </w:rPr>
        <w:t>haut niveau ont été créés</w:t>
      </w:r>
      <w:r>
        <w:rPr>
          <w:lang w:val="fr-FR"/>
        </w:rPr>
        <w:t xml:space="preserve"> (python , java…)</w:t>
      </w:r>
      <w:r w:rsidRPr="00CA69A0">
        <w:rPr>
          <w:lang w:val="fr-FR"/>
        </w:rPr>
        <w:t>. Ces langages permettent d'abstraire la complexité de l'architecture machine et rendent la programmation plus accessible.</w:t>
      </w:r>
    </w:p>
    <w:p w:rsidR="00CA69A0" w:rsidRDefault="00CA69A0" w:rsidP="005B4780">
      <w:pPr>
        <w:jc w:val="both"/>
        <w:rPr>
          <w:lang w:val="fr-FR"/>
        </w:rPr>
      </w:pPr>
      <w:r w:rsidRPr="00CA69A0">
        <w:rPr>
          <w:lang w:val="fr-FR"/>
        </w:rPr>
        <w:t>Cependant, les langages de haut niveau ne sont pas directement compréhensibles par la machine. Ils doivent être traduits en langage machine par des processus tels que l’interprétation, la compilation, ou la traduction. Dans le cadre de ce projet, nous nous intéressons particulièrement au processus de compilation, qui est constitué de plusieurs étapes essentielles pour rendre un programme compréhensible et exécutable par la machine.</w:t>
      </w:r>
      <w:r>
        <w:rPr>
          <w:lang w:val="fr-FR"/>
        </w:rPr>
        <w:t xml:space="preserve"> </w:t>
      </w:r>
    </w:p>
    <w:p w:rsidR="00B629AE" w:rsidRPr="00CA69A0" w:rsidRDefault="00B629AE" w:rsidP="00B629AE">
      <w:pPr>
        <w:pStyle w:val="NormalWeb"/>
        <w:jc w:val="center"/>
        <w:rPr>
          <w:lang w:val="fr-FR"/>
        </w:rPr>
      </w:pPr>
    </w:p>
    <w:p w:rsidR="009C44E4" w:rsidRPr="00ED3C36" w:rsidRDefault="00366481" w:rsidP="00ED3C36">
      <w:pPr>
        <w:pStyle w:val="Titre1"/>
      </w:pPr>
      <w:bookmarkStart w:id="7" w:name="_Toc185601645"/>
      <w:r w:rsidRPr="00ED3C36">
        <w:t>Problématique</w:t>
      </w:r>
      <w:bookmarkEnd w:id="4"/>
      <w:bookmarkEnd w:id="5"/>
      <w:bookmarkEnd w:id="6"/>
      <w:bookmarkEnd w:id="7"/>
      <w:r w:rsidRPr="00ED3C36">
        <w:t> </w:t>
      </w:r>
    </w:p>
    <w:p w:rsidR="00B629AE" w:rsidRPr="00B629AE" w:rsidRDefault="00B629AE" w:rsidP="005B4780">
      <w:pPr>
        <w:jc w:val="both"/>
        <w:rPr>
          <w:lang w:val="fr-FR"/>
        </w:rPr>
      </w:pPr>
      <w:bookmarkStart w:id="8" w:name="_Toc166881671"/>
      <w:bookmarkStart w:id="9" w:name="_Toc167020370"/>
      <w:bookmarkStart w:id="10" w:name="_Toc167020851"/>
      <w:r w:rsidRPr="00B629AE">
        <w:rPr>
          <w:lang w:val="fr-FR"/>
        </w:rPr>
        <w:br/>
        <w:t>Les langages de programmation de haut niveau sont reconnus pour leur simplicité d'utilisation et leur capacité à rendre la programmation plus accessible. Cependant, leur implémentation constitue une tâche particulièrement complexe. Quels sont les détails techniques qui entrent en jeu dans l'implémentation de ces langages ? Comment sont-ils développés, et quelles étapes précises faut-il suivre pour créer un nouveau langage de programmation de haut niveau ?</w:t>
      </w:r>
    </w:p>
    <w:p w:rsidR="009C44E4" w:rsidRPr="00ED3C36" w:rsidRDefault="00366481" w:rsidP="00ED3C36">
      <w:pPr>
        <w:pStyle w:val="Titre1"/>
      </w:pPr>
      <w:bookmarkStart w:id="11" w:name="_Toc185601646"/>
      <w:r w:rsidRPr="00ED3C36">
        <w:t>Objectif</w:t>
      </w:r>
      <w:bookmarkEnd w:id="8"/>
      <w:bookmarkEnd w:id="9"/>
      <w:bookmarkEnd w:id="10"/>
      <w:bookmarkEnd w:id="11"/>
      <w:r w:rsidRPr="00ED3C36">
        <w:t> </w:t>
      </w:r>
    </w:p>
    <w:p w:rsidR="00DA3436" w:rsidRPr="00DA3436" w:rsidRDefault="00DA3436" w:rsidP="005B4780">
      <w:pPr>
        <w:rPr>
          <w:lang w:val="fr-FR" w:eastAsia="fr-FR"/>
        </w:rPr>
      </w:pPr>
      <w:r w:rsidRPr="00DA3436">
        <w:rPr>
          <w:lang w:val="fr-FR" w:eastAsia="fr-FR"/>
        </w:rPr>
        <w:t xml:space="preserve">Dans ce projet, notre objectif est de développer </w:t>
      </w:r>
      <w:r w:rsidRPr="00DA3436">
        <w:rPr>
          <w:b/>
          <w:bCs/>
          <w:lang w:val="fr-FR" w:eastAsia="fr-FR"/>
        </w:rPr>
        <w:t>MinING</w:t>
      </w:r>
      <w:r w:rsidRPr="00DA3436">
        <w:rPr>
          <w:lang w:val="fr-FR" w:eastAsia="fr-FR"/>
        </w:rPr>
        <w:t>, un langage de programmation de haut niveau doté d'une syntaxe spécifique. Pour atteindre cet objectif, nous suivrons un processus structuré comprenant les étapes suivantes :</w:t>
      </w:r>
    </w:p>
    <w:p w:rsidR="00DA3436" w:rsidRPr="00DA3436" w:rsidRDefault="00DA3436" w:rsidP="00543C02">
      <w:pPr>
        <w:pStyle w:val="Paragraphedeliste"/>
        <w:numPr>
          <w:ilvl w:val="0"/>
          <w:numId w:val="2"/>
        </w:numPr>
        <w:rPr>
          <w:lang w:val="fr-FR" w:eastAsia="fr-FR"/>
        </w:rPr>
      </w:pPr>
      <w:r w:rsidRPr="00DA3436">
        <w:rPr>
          <w:b/>
          <w:bCs/>
          <w:lang w:val="fr-FR" w:eastAsia="fr-FR"/>
        </w:rPr>
        <w:t>Analyse lexicale</w:t>
      </w:r>
      <w:r w:rsidRPr="00DA3436">
        <w:rPr>
          <w:lang w:val="fr-FR" w:eastAsia="fr-FR"/>
        </w:rPr>
        <w:t xml:space="preserve"> : identification et classification des unités lexicales.</w:t>
      </w:r>
    </w:p>
    <w:p w:rsidR="00DA3436" w:rsidRPr="00DA3436" w:rsidRDefault="00DA3436" w:rsidP="00543C02">
      <w:pPr>
        <w:pStyle w:val="Paragraphedeliste"/>
        <w:numPr>
          <w:ilvl w:val="0"/>
          <w:numId w:val="2"/>
        </w:numPr>
        <w:rPr>
          <w:lang w:val="fr-FR" w:eastAsia="fr-FR"/>
        </w:rPr>
      </w:pPr>
      <w:r w:rsidRPr="00DA3436">
        <w:rPr>
          <w:b/>
          <w:bCs/>
          <w:lang w:val="fr-FR" w:eastAsia="fr-FR"/>
        </w:rPr>
        <w:t>Traduction dirigée par la syntaxe</w:t>
      </w:r>
      <w:r w:rsidRPr="00DA3436">
        <w:rPr>
          <w:lang w:val="fr-FR" w:eastAsia="fr-FR"/>
        </w:rPr>
        <w:t xml:space="preserve"> : une étape qui combine l'analyse syntaxique et l'analyse sémantique pour vérifier la structure du programme tout en intégrant les aspects sémantiques.</w:t>
      </w:r>
    </w:p>
    <w:p w:rsidR="00DA3436" w:rsidRPr="00DA3436" w:rsidRDefault="00DA3436" w:rsidP="00543C02">
      <w:pPr>
        <w:pStyle w:val="Paragraphedeliste"/>
        <w:numPr>
          <w:ilvl w:val="0"/>
          <w:numId w:val="2"/>
        </w:numPr>
        <w:rPr>
          <w:lang w:val="fr-FR" w:eastAsia="fr-FR"/>
        </w:rPr>
      </w:pPr>
      <w:r w:rsidRPr="00DA3436">
        <w:rPr>
          <w:b/>
          <w:bCs/>
          <w:lang w:val="fr-FR" w:eastAsia="fr-FR"/>
        </w:rPr>
        <w:t>Génération des quadraplets</w:t>
      </w:r>
      <w:r w:rsidRPr="00DA3436">
        <w:rPr>
          <w:lang w:val="fr-FR" w:eastAsia="fr-FR"/>
        </w:rPr>
        <w:t xml:space="preserve"> : création d'une représentation intermédiaire structurée.</w:t>
      </w:r>
    </w:p>
    <w:p w:rsidR="00DA3436" w:rsidRPr="00DA3436" w:rsidRDefault="00DA3436" w:rsidP="00543C02">
      <w:pPr>
        <w:pStyle w:val="Paragraphedeliste"/>
        <w:numPr>
          <w:ilvl w:val="0"/>
          <w:numId w:val="2"/>
        </w:numPr>
        <w:rPr>
          <w:lang w:val="fr-FR" w:eastAsia="fr-FR"/>
        </w:rPr>
      </w:pPr>
      <w:r w:rsidRPr="00DA3436">
        <w:rPr>
          <w:b/>
          <w:bCs/>
          <w:lang w:val="fr-FR" w:eastAsia="fr-FR"/>
        </w:rPr>
        <w:t>Génération de code intermédiaire</w:t>
      </w:r>
      <w:r w:rsidRPr="00DA3436">
        <w:rPr>
          <w:lang w:val="fr-FR" w:eastAsia="fr-FR"/>
        </w:rPr>
        <w:t xml:space="preserve"> : production d'un code prêt pour les éta</w:t>
      </w:r>
      <w:r w:rsidR="001F70B6">
        <w:rPr>
          <w:lang w:val="fr-FR" w:eastAsia="fr-FR"/>
        </w:rPr>
        <w:t>pes ultérieures de compilation.</w:t>
      </w:r>
    </w:p>
    <w:p w:rsidR="00D87B3F" w:rsidRPr="0060774F" w:rsidRDefault="00D87B3F" w:rsidP="006E0A9A">
      <w:pPr>
        <w:pStyle w:val="Titre1"/>
        <w:spacing w:line="276" w:lineRule="auto"/>
        <w:rPr>
          <w:color w:val="auto"/>
          <w:lang w:val="fr-FR"/>
        </w:rPr>
      </w:pPr>
    </w:p>
    <w:p w:rsidR="00FD2418" w:rsidRPr="00ED3C36" w:rsidRDefault="00DA3436" w:rsidP="00ED3C36">
      <w:pPr>
        <w:pStyle w:val="Titre1"/>
      </w:pPr>
      <w:bookmarkStart w:id="12" w:name="_Toc166881672"/>
      <w:bookmarkStart w:id="13" w:name="_Toc167020371"/>
      <w:bookmarkStart w:id="14" w:name="_Toc167020852"/>
      <w:bookmarkStart w:id="15" w:name="_Toc185601647"/>
      <w:r w:rsidRPr="00ED3C36">
        <w:rPr>
          <w:rStyle w:val="Titre1Car"/>
          <w:rFonts w:eastAsiaTheme="minorHAnsi"/>
          <w:b/>
          <w:bCs/>
        </w:rPr>
        <w:lastRenderedPageBreak/>
        <w:t xml:space="preserve">Chapitre 1 : </w:t>
      </w:r>
      <w:bookmarkEnd w:id="12"/>
      <w:bookmarkEnd w:id="13"/>
      <w:bookmarkEnd w:id="14"/>
      <w:r w:rsidRPr="00ED3C36">
        <w:rPr>
          <w:rStyle w:val="Titre1Car"/>
          <w:rFonts w:eastAsiaTheme="minorHAnsi"/>
          <w:b/>
          <w:bCs/>
        </w:rPr>
        <w:t>Analyse Lexicale</w:t>
      </w:r>
      <w:bookmarkEnd w:id="15"/>
    </w:p>
    <w:p w:rsidR="0084636F" w:rsidRPr="0084636F" w:rsidRDefault="0084636F" w:rsidP="005B4780">
      <w:pPr>
        <w:jc w:val="both"/>
        <w:rPr>
          <w:lang w:val="fr-FR"/>
        </w:rPr>
      </w:pPr>
      <w:r w:rsidRPr="0084636F">
        <w:rPr>
          <w:lang w:val="fr-FR"/>
        </w:rPr>
        <w:t xml:space="preserve">Dans le cadre de ce projet, la phase de l’analyseur lexical est développée à l'aide de l'outil Flex. L'analyse lexicale joue un rôle crucial dans le processus de compilation car elle permet de prendre en charge le texte source et de le découper en unités de sens, appelées </w:t>
      </w:r>
      <w:r w:rsidRPr="006136B6">
        <w:rPr>
          <w:lang w:val="fr-FR"/>
        </w:rPr>
        <w:t>tokens</w:t>
      </w:r>
      <w:r w:rsidRPr="0084636F">
        <w:rPr>
          <w:lang w:val="fr-FR"/>
        </w:rPr>
        <w:t xml:space="preserve">. Ces </w:t>
      </w:r>
      <w:r w:rsidRPr="006136B6">
        <w:rPr>
          <w:lang w:val="fr-FR"/>
        </w:rPr>
        <w:t>tokens</w:t>
      </w:r>
      <w:r w:rsidRPr="0084636F">
        <w:rPr>
          <w:lang w:val="fr-FR"/>
        </w:rPr>
        <w:t xml:space="preserve"> sont créés pour être utilisés par l'analyseur syntaxique</w:t>
      </w:r>
      <w:r>
        <w:rPr>
          <w:lang w:val="fr-FR"/>
        </w:rPr>
        <w:t>.</w:t>
      </w:r>
    </w:p>
    <w:p w:rsidR="0084636F" w:rsidRPr="0084636F" w:rsidRDefault="0084636F" w:rsidP="005B4780">
      <w:pPr>
        <w:jc w:val="both"/>
        <w:rPr>
          <w:lang w:val="fr-FR"/>
        </w:rPr>
      </w:pPr>
      <w:r w:rsidRPr="0084636F">
        <w:rPr>
          <w:lang w:val="fr-FR"/>
        </w:rPr>
        <w:t xml:space="preserve">L'objectif principal de cet analyseur lexical est de reconnaître différentes entités lexicales telles que les mots-clés, les identificateurs, les opérateurs, les constantes numériques, etc. Chaque entité est associée à un </w:t>
      </w:r>
      <w:r w:rsidRPr="0084636F">
        <w:rPr>
          <w:rStyle w:val="Accentuation"/>
          <w:i w:val="0"/>
          <w:iCs w:val="0"/>
          <w:lang w:val="fr-FR"/>
        </w:rPr>
        <w:t>token</w:t>
      </w:r>
      <w:r w:rsidRPr="0084636F">
        <w:rPr>
          <w:i/>
          <w:iCs/>
          <w:lang w:val="fr-FR"/>
        </w:rPr>
        <w:t xml:space="preserve"> </w:t>
      </w:r>
      <w:r w:rsidRPr="0084636F">
        <w:rPr>
          <w:lang w:val="fr-FR"/>
        </w:rPr>
        <w:t>spécifique qui facilite l'an</w:t>
      </w:r>
      <w:r>
        <w:rPr>
          <w:lang w:val="fr-FR"/>
        </w:rPr>
        <w:t>alyse syntaxique du code.</w:t>
      </w:r>
    </w:p>
    <w:p w:rsidR="0084636F" w:rsidRDefault="0084636F" w:rsidP="005B4780">
      <w:pPr>
        <w:jc w:val="both"/>
        <w:rPr>
          <w:lang w:val="fr-FR"/>
        </w:rPr>
      </w:pPr>
      <w:r w:rsidRPr="0084636F">
        <w:rPr>
          <w:lang w:val="fr-FR"/>
        </w:rPr>
        <w:t xml:space="preserve">De plus, l’analyseur lexical prend en charge la détection des erreurs lexicales, en rejetant toute entité non définie. Cela permet une localisation rapide </w:t>
      </w:r>
      <w:r>
        <w:rPr>
          <w:lang w:val="fr-FR"/>
        </w:rPr>
        <w:t>des erreurs dans le code source.</w:t>
      </w:r>
    </w:p>
    <w:p w:rsidR="0084636F" w:rsidRDefault="0084636F" w:rsidP="005B4780">
      <w:pPr>
        <w:jc w:val="both"/>
        <w:rPr>
          <w:lang w:val="fr-FR"/>
        </w:rPr>
      </w:pPr>
      <w:r w:rsidRPr="0084636F">
        <w:rPr>
          <w:lang w:val="fr-FR"/>
        </w:rPr>
        <w:t>Flex défini l’entité lexicale à reconnaitre à l’aide d’ex</w:t>
      </w:r>
      <w:r w:rsidR="00A062AF">
        <w:rPr>
          <w:lang w:val="fr-FR"/>
        </w:rPr>
        <w:t xml:space="preserve">pressions régulières. Pour notre projet nous avons </w:t>
      </w:r>
      <w:r w:rsidR="00A062AF" w:rsidRPr="00A062AF">
        <w:rPr>
          <w:lang w:val="fr-FR"/>
        </w:rPr>
        <w:t>générer un analyseur qui reconnais</w:t>
      </w:r>
      <w:r w:rsidR="00A062AF">
        <w:rPr>
          <w:lang w:val="fr-FR"/>
        </w:rPr>
        <w:t> :</w:t>
      </w:r>
    </w:p>
    <w:tbl>
      <w:tblPr>
        <w:tblStyle w:val="Grilledutableau"/>
        <w:tblW w:w="0" w:type="auto"/>
        <w:tblLook w:val="04A0" w:firstRow="1" w:lastRow="0" w:firstColumn="1" w:lastColumn="0" w:noHBand="0" w:noVBand="1"/>
      </w:tblPr>
      <w:tblGrid>
        <w:gridCol w:w="3132"/>
        <w:gridCol w:w="3132"/>
        <w:gridCol w:w="3132"/>
      </w:tblGrid>
      <w:tr w:rsidR="00A062AF" w:rsidTr="00A062AF">
        <w:tc>
          <w:tcPr>
            <w:tcW w:w="3132" w:type="dxa"/>
          </w:tcPr>
          <w:p w:rsidR="00A062AF" w:rsidRDefault="00A062AF" w:rsidP="00A062AF">
            <w:pPr>
              <w:rPr>
                <w:lang w:val="fr-FR"/>
              </w:rPr>
            </w:pPr>
            <w:r w:rsidRPr="006136B6">
              <w:rPr>
                <w:rFonts w:ascii="Cambria-Bold" w:hAnsi="Cambria-Bold"/>
                <w:b/>
                <w:bCs/>
                <w:color w:val="000000"/>
                <w:lang w:val="fr-FR"/>
              </w:rPr>
              <w:t xml:space="preserve">  </w:t>
            </w:r>
            <w:r>
              <w:rPr>
                <w:rFonts w:ascii="Cambria-Bold" w:hAnsi="Cambria-Bold"/>
                <w:b/>
                <w:bCs/>
                <w:color w:val="000000"/>
              </w:rPr>
              <w:t>Entité lexicale</w:t>
            </w:r>
          </w:p>
        </w:tc>
        <w:tc>
          <w:tcPr>
            <w:tcW w:w="3132" w:type="dxa"/>
          </w:tcPr>
          <w:p w:rsidR="00A062AF" w:rsidRDefault="00A062AF" w:rsidP="00A062AF">
            <w:pPr>
              <w:rPr>
                <w:lang w:val="fr-FR"/>
              </w:rPr>
            </w:pPr>
            <w:r>
              <w:rPr>
                <w:rFonts w:ascii="Cambria-Bold" w:hAnsi="Cambria-Bold"/>
                <w:b/>
                <w:bCs/>
                <w:color w:val="000000"/>
              </w:rPr>
              <w:t xml:space="preserve">      Expression Régulière</w:t>
            </w:r>
          </w:p>
        </w:tc>
        <w:tc>
          <w:tcPr>
            <w:tcW w:w="3132" w:type="dxa"/>
          </w:tcPr>
          <w:p w:rsidR="00A062AF" w:rsidRDefault="00A062AF" w:rsidP="00A062AF">
            <w:pPr>
              <w:rPr>
                <w:lang w:val="fr-FR"/>
              </w:rPr>
            </w:pPr>
            <w:r>
              <w:rPr>
                <w:lang w:val="fr-FR"/>
              </w:rPr>
              <w:t xml:space="preserve">                   </w:t>
            </w:r>
            <w:r>
              <w:rPr>
                <w:rFonts w:ascii="Cambria-Bold" w:hAnsi="Cambria-Bold"/>
                <w:b/>
                <w:bCs/>
                <w:color w:val="000000"/>
              </w:rPr>
              <w:t>Symbol</w:t>
            </w:r>
          </w:p>
        </w:tc>
      </w:tr>
      <w:tr w:rsidR="00A062AF" w:rsidTr="00A062AF">
        <w:tc>
          <w:tcPr>
            <w:tcW w:w="3132" w:type="dxa"/>
          </w:tcPr>
          <w:p w:rsidR="00A062AF" w:rsidRPr="00A062AF" w:rsidRDefault="00A062AF" w:rsidP="00A062AF">
            <w:pPr>
              <w:rPr>
                <w:lang w:val="fr-FR"/>
              </w:rPr>
            </w:pPr>
            <w:r w:rsidRPr="00A062AF">
              <w:rPr>
                <w:rFonts w:ascii="Cambria" w:hAnsi="Cambria"/>
                <w:color w:val="000000"/>
              </w:rPr>
              <w:t>Déclaration entier</w:t>
            </w:r>
          </w:p>
        </w:tc>
        <w:tc>
          <w:tcPr>
            <w:tcW w:w="3132" w:type="dxa"/>
          </w:tcPr>
          <w:p w:rsidR="00A062AF" w:rsidRDefault="00A062AF" w:rsidP="00A062AF">
            <w:pPr>
              <w:rPr>
                <w:lang w:val="fr-FR"/>
              </w:rPr>
            </w:pPr>
            <w:r>
              <w:rPr>
                <w:lang w:val="fr-FR"/>
              </w:rPr>
              <w:t>INTEGER</w:t>
            </w:r>
          </w:p>
        </w:tc>
        <w:tc>
          <w:tcPr>
            <w:tcW w:w="3132" w:type="dxa"/>
          </w:tcPr>
          <w:p w:rsidR="00A062AF" w:rsidRDefault="00A062AF" w:rsidP="00A062AF">
            <w:pPr>
              <w:rPr>
                <w:lang w:val="fr-FR"/>
              </w:rPr>
            </w:pPr>
            <w:r w:rsidRPr="00A062AF">
              <w:rPr>
                <w:lang w:val="fr-FR"/>
              </w:rPr>
              <w:t>INTEGER</w:t>
            </w:r>
          </w:p>
        </w:tc>
      </w:tr>
      <w:tr w:rsidR="00A062AF" w:rsidTr="00A062AF">
        <w:tc>
          <w:tcPr>
            <w:tcW w:w="3132" w:type="dxa"/>
          </w:tcPr>
          <w:p w:rsidR="00A062AF" w:rsidRPr="00B26EFD" w:rsidRDefault="00A062AF" w:rsidP="00A062AF">
            <w:r w:rsidRPr="00A062AF">
              <w:rPr>
                <w:rFonts w:ascii="Cambria" w:hAnsi="Cambria"/>
                <w:color w:val="000000"/>
              </w:rPr>
              <w:t xml:space="preserve">Déclaration </w:t>
            </w:r>
            <w:r>
              <w:rPr>
                <w:rFonts w:ascii="Cambria" w:hAnsi="Cambria"/>
                <w:color w:val="000000"/>
              </w:rPr>
              <w:t>réel</w:t>
            </w:r>
          </w:p>
        </w:tc>
        <w:tc>
          <w:tcPr>
            <w:tcW w:w="3132" w:type="dxa"/>
          </w:tcPr>
          <w:p w:rsidR="00A062AF" w:rsidRDefault="00A062AF" w:rsidP="00A062AF">
            <w:pPr>
              <w:rPr>
                <w:lang w:val="fr-FR"/>
              </w:rPr>
            </w:pPr>
            <w:r>
              <w:rPr>
                <w:lang w:val="fr-FR"/>
              </w:rPr>
              <w:t>FLOAT</w:t>
            </w:r>
          </w:p>
        </w:tc>
        <w:tc>
          <w:tcPr>
            <w:tcW w:w="3132" w:type="dxa"/>
          </w:tcPr>
          <w:p w:rsidR="00A062AF" w:rsidRDefault="00A062AF" w:rsidP="00A062AF">
            <w:pPr>
              <w:rPr>
                <w:lang w:val="fr-FR"/>
              </w:rPr>
            </w:pPr>
            <w:r>
              <w:rPr>
                <w:lang w:val="fr-FR"/>
              </w:rPr>
              <w:t>FLOA</w:t>
            </w:r>
            <w:r w:rsidR="007C37B0">
              <w:rPr>
                <w:lang w:val="fr-FR"/>
              </w:rPr>
              <w:t>T</w:t>
            </w:r>
          </w:p>
        </w:tc>
      </w:tr>
      <w:tr w:rsidR="00A062AF" w:rsidTr="00A062AF">
        <w:tc>
          <w:tcPr>
            <w:tcW w:w="3132" w:type="dxa"/>
          </w:tcPr>
          <w:p w:rsidR="00A062AF" w:rsidRDefault="00663AC8" w:rsidP="00A062AF">
            <w:pPr>
              <w:rPr>
                <w:lang w:val="fr-FR"/>
              </w:rPr>
            </w:pPr>
            <w:r>
              <w:rPr>
                <w:lang w:val="fr-FR"/>
              </w:rPr>
              <w:t>C</w:t>
            </w:r>
            <w:r w:rsidRPr="00663AC8">
              <w:rPr>
                <w:lang w:val="fr-FR"/>
              </w:rPr>
              <w:t>aractère</w:t>
            </w:r>
            <w:r w:rsidR="000956F3">
              <w:rPr>
                <w:lang w:val="fr-FR"/>
              </w:rPr>
              <w:t>(declaration)</w:t>
            </w:r>
          </w:p>
        </w:tc>
        <w:tc>
          <w:tcPr>
            <w:tcW w:w="3132" w:type="dxa"/>
          </w:tcPr>
          <w:p w:rsidR="00A062AF" w:rsidRDefault="00B26EFD" w:rsidP="00A062AF">
            <w:pPr>
              <w:rPr>
                <w:lang w:val="fr-FR"/>
              </w:rPr>
            </w:pPr>
            <w:r w:rsidRPr="00B26EFD">
              <w:rPr>
                <w:lang w:val="fr-FR"/>
              </w:rPr>
              <w:t>CHAR</w:t>
            </w:r>
          </w:p>
        </w:tc>
        <w:tc>
          <w:tcPr>
            <w:tcW w:w="3132" w:type="dxa"/>
          </w:tcPr>
          <w:p w:rsidR="00A062AF" w:rsidRDefault="00B26EFD" w:rsidP="00A062AF">
            <w:pPr>
              <w:rPr>
                <w:lang w:val="fr-FR"/>
              </w:rPr>
            </w:pPr>
            <w:r w:rsidRPr="00B26EFD">
              <w:rPr>
                <w:lang w:val="fr-FR"/>
              </w:rPr>
              <w:t>CHAR</w:t>
            </w:r>
          </w:p>
        </w:tc>
      </w:tr>
      <w:tr w:rsidR="00A062AF" w:rsidTr="00A062AF">
        <w:tc>
          <w:tcPr>
            <w:tcW w:w="3132" w:type="dxa"/>
          </w:tcPr>
          <w:p w:rsidR="00A062AF" w:rsidRDefault="00663AC8" w:rsidP="00A062AF">
            <w:pPr>
              <w:rPr>
                <w:lang w:val="fr-FR"/>
              </w:rPr>
            </w:pPr>
            <w:r>
              <w:rPr>
                <w:lang w:val="fr-FR"/>
              </w:rPr>
              <w:t>Constante</w:t>
            </w:r>
          </w:p>
        </w:tc>
        <w:tc>
          <w:tcPr>
            <w:tcW w:w="3132" w:type="dxa"/>
          </w:tcPr>
          <w:p w:rsidR="00A062AF" w:rsidRDefault="00B26EFD" w:rsidP="00A062AF">
            <w:pPr>
              <w:rPr>
                <w:lang w:val="fr-FR"/>
              </w:rPr>
            </w:pPr>
            <w:r w:rsidRPr="00B26EFD">
              <w:rPr>
                <w:lang w:val="fr-FR"/>
              </w:rPr>
              <w:t>CONST</w:t>
            </w:r>
          </w:p>
        </w:tc>
        <w:tc>
          <w:tcPr>
            <w:tcW w:w="3132" w:type="dxa"/>
          </w:tcPr>
          <w:p w:rsidR="00A062AF" w:rsidRDefault="00B26EFD" w:rsidP="00A062AF">
            <w:pPr>
              <w:rPr>
                <w:lang w:val="fr-FR"/>
              </w:rPr>
            </w:pPr>
            <w:r w:rsidRPr="00B26EFD">
              <w:rPr>
                <w:lang w:val="fr-FR"/>
              </w:rPr>
              <w:t>CONST</w:t>
            </w:r>
          </w:p>
        </w:tc>
      </w:tr>
      <w:tr w:rsidR="00A062AF" w:rsidTr="00A062AF">
        <w:tc>
          <w:tcPr>
            <w:tcW w:w="3132" w:type="dxa"/>
          </w:tcPr>
          <w:p w:rsidR="00A062AF" w:rsidRDefault="00663AC8" w:rsidP="00A062AF">
            <w:pPr>
              <w:rPr>
                <w:lang w:val="fr-FR"/>
              </w:rPr>
            </w:pPr>
            <w:r>
              <w:rPr>
                <w:lang w:val="fr-FR"/>
              </w:rPr>
              <w:t>Si</w:t>
            </w:r>
          </w:p>
        </w:tc>
        <w:tc>
          <w:tcPr>
            <w:tcW w:w="3132" w:type="dxa"/>
          </w:tcPr>
          <w:p w:rsidR="00A062AF" w:rsidRDefault="00B26EFD" w:rsidP="00A062AF">
            <w:pPr>
              <w:rPr>
                <w:lang w:val="fr-FR"/>
              </w:rPr>
            </w:pPr>
            <w:r w:rsidRPr="00B26EFD">
              <w:rPr>
                <w:lang w:val="fr-FR"/>
              </w:rPr>
              <w:t>IF</w:t>
            </w:r>
          </w:p>
        </w:tc>
        <w:tc>
          <w:tcPr>
            <w:tcW w:w="3132" w:type="dxa"/>
          </w:tcPr>
          <w:p w:rsidR="00A062AF" w:rsidRDefault="00B26EFD" w:rsidP="00A062AF">
            <w:pPr>
              <w:rPr>
                <w:lang w:val="fr-FR"/>
              </w:rPr>
            </w:pPr>
            <w:r w:rsidRPr="00B26EFD">
              <w:rPr>
                <w:lang w:val="fr-FR"/>
              </w:rPr>
              <w:t>IF</w:t>
            </w:r>
          </w:p>
        </w:tc>
      </w:tr>
      <w:tr w:rsidR="00B26EFD" w:rsidTr="00A062AF">
        <w:tc>
          <w:tcPr>
            <w:tcW w:w="3132" w:type="dxa"/>
          </w:tcPr>
          <w:p w:rsidR="00B26EFD" w:rsidRDefault="00663AC8" w:rsidP="00A062AF">
            <w:pPr>
              <w:rPr>
                <w:lang w:val="fr-FR"/>
              </w:rPr>
            </w:pPr>
            <w:r>
              <w:rPr>
                <w:lang w:val="fr-FR"/>
              </w:rPr>
              <w:t>Sinon</w:t>
            </w:r>
          </w:p>
        </w:tc>
        <w:tc>
          <w:tcPr>
            <w:tcW w:w="3132" w:type="dxa"/>
          </w:tcPr>
          <w:p w:rsidR="00B26EFD" w:rsidRPr="00B26EFD" w:rsidRDefault="00B26EFD" w:rsidP="00A062AF">
            <w:pPr>
              <w:rPr>
                <w:lang w:val="fr-FR"/>
              </w:rPr>
            </w:pPr>
            <w:r w:rsidRPr="00B26EFD">
              <w:rPr>
                <w:lang w:val="fr-FR"/>
              </w:rPr>
              <w:t>ELSE</w:t>
            </w:r>
          </w:p>
        </w:tc>
        <w:tc>
          <w:tcPr>
            <w:tcW w:w="3132" w:type="dxa"/>
          </w:tcPr>
          <w:p w:rsidR="00B26EFD" w:rsidRPr="00B26EFD" w:rsidRDefault="00B26EFD" w:rsidP="00A062AF">
            <w:pPr>
              <w:rPr>
                <w:lang w:val="fr-FR"/>
              </w:rPr>
            </w:pPr>
            <w:r w:rsidRPr="00B26EFD">
              <w:rPr>
                <w:lang w:val="fr-FR"/>
              </w:rPr>
              <w:t>ELSE</w:t>
            </w:r>
          </w:p>
        </w:tc>
      </w:tr>
      <w:tr w:rsidR="00B26EFD" w:rsidTr="00A062AF">
        <w:tc>
          <w:tcPr>
            <w:tcW w:w="3132" w:type="dxa"/>
          </w:tcPr>
          <w:p w:rsidR="00B26EFD" w:rsidRDefault="00663AC8" w:rsidP="00A062AF">
            <w:pPr>
              <w:rPr>
                <w:lang w:val="fr-FR"/>
              </w:rPr>
            </w:pPr>
            <w:r>
              <w:rPr>
                <w:lang w:val="fr-FR"/>
              </w:rPr>
              <w:t>Pour</w:t>
            </w:r>
          </w:p>
        </w:tc>
        <w:tc>
          <w:tcPr>
            <w:tcW w:w="3132" w:type="dxa"/>
          </w:tcPr>
          <w:p w:rsidR="00B26EFD" w:rsidRPr="00B26EFD" w:rsidRDefault="00B26EFD" w:rsidP="00A062AF">
            <w:pPr>
              <w:rPr>
                <w:lang w:val="fr-FR"/>
              </w:rPr>
            </w:pPr>
            <w:r w:rsidRPr="00B26EFD">
              <w:rPr>
                <w:lang w:val="fr-FR"/>
              </w:rPr>
              <w:t>FOR</w:t>
            </w:r>
          </w:p>
        </w:tc>
        <w:tc>
          <w:tcPr>
            <w:tcW w:w="3132" w:type="dxa"/>
          </w:tcPr>
          <w:p w:rsidR="00B26EFD" w:rsidRPr="00B26EFD" w:rsidRDefault="00B26EFD" w:rsidP="00A062AF">
            <w:pPr>
              <w:rPr>
                <w:lang w:val="fr-FR"/>
              </w:rPr>
            </w:pPr>
            <w:r w:rsidRPr="00B26EFD">
              <w:rPr>
                <w:lang w:val="fr-FR"/>
              </w:rPr>
              <w:t>FOR</w:t>
            </w:r>
          </w:p>
        </w:tc>
      </w:tr>
      <w:tr w:rsidR="00B26EFD" w:rsidTr="00A062AF">
        <w:tc>
          <w:tcPr>
            <w:tcW w:w="3132" w:type="dxa"/>
          </w:tcPr>
          <w:p w:rsidR="00B26EFD" w:rsidRDefault="000956F3" w:rsidP="00A062AF">
            <w:pPr>
              <w:rPr>
                <w:lang w:val="fr-FR"/>
              </w:rPr>
            </w:pPr>
            <w:r>
              <w:rPr>
                <w:lang w:val="fr-FR"/>
              </w:rPr>
              <w:t>Scanf</w:t>
            </w:r>
          </w:p>
        </w:tc>
        <w:tc>
          <w:tcPr>
            <w:tcW w:w="3132" w:type="dxa"/>
          </w:tcPr>
          <w:p w:rsidR="00B26EFD" w:rsidRPr="00B26EFD" w:rsidRDefault="00B26EFD" w:rsidP="00A062AF">
            <w:pPr>
              <w:rPr>
                <w:lang w:val="fr-FR"/>
              </w:rPr>
            </w:pPr>
            <w:r w:rsidRPr="00B26EFD">
              <w:rPr>
                <w:lang w:val="fr-FR"/>
              </w:rPr>
              <w:t>READ</w:t>
            </w:r>
          </w:p>
        </w:tc>
        <w:tc>
          <w:tcPr>
            <w:tcW w:w="3132" w:type="dxa"/>
          </w:tcPr>
          <w:p w:rsidR="00B26EFD" w:rsidRPr="00B26EFD" w:rsidRDefault="00B26EFD" w:rsidP="00A062AF">
            <w:pPr>
              <w:rPr>
                <w:lang w:val="fr-FR"/>
              </w:rPr>
            </w:pPr>
            <w:r w:rsidRPr="00B26EFD">
              <w:rPr>
                <w:lang w:val="fr-FR"/>
              </w:rPr>
              <w:t>READ</w:t>
            </w:r>
          </w:p>
        </w:tc>
      </w:tr>
      <w:tr w:rsidR="00B26EFD" w:rsidTr="00A062AF">
        <w:tc>
          <w:tcPr>
            <w:tcW w:w="3132" w:type="dxa"/>
          </w:tcPr>
          <w:p w:rsidR="00B26EFD" w:rsidRDefault="000956F3" w:rsidP="00A062AF">
            <w:pPr>
              <w:rPr>
                <w:lang w:val="fr-FR"/>
              </w:rPr>
            </w:pPr>
            <w:r>
              <w:rPr>
                <w:lang w:val="fr-FR"/>
              </w:rPr>
              <w:t>Printf</w:t>
            </w:r>
          </w:p>
        </w:tc>
        <w:tc>
          <w:tcPr>
            <w:tcW w:w="3132" w:type="dxa"/>
          </w:tcPr>
          <w:p w:rsidR="00B26EFD" w:rsidRPr="00B26EFD" w:rsidRDefault="00B26EFD" w:rsidP="00A062AF">
            <w:pPr>
              <w:rPr>
                <w:lang w:val="fr-FR"/>
              </w:rPr>
            </w:pPr>
            <w:r w:rsidRPr="00B26EFD">
              <w:rPr>
                <w:lang w:val="fr-FR"/>
              </w:rPr>
              <w:t>WRITE</w:t>
            </w:r>
          </w:p>
        </w:tc>
        <w:tc>
          <w:tcPr>
            <w:tcW w:w="3132" w:type="dxa"/>
          </w:tcPr>
          <w:p w:rsidR="00B26EFD" w:rsidRPr="00B26EFD" w:rsidRDefault="00B26EFD" w:rsidP="00A062AF">
            <w:pPr>
              <w:rPr>
                <w:lang w:val="fr-FR"/>
              </w:rPr>
            </w:pPr>
            <w:r w:rsidRPr="00B26EFD">
              <w:rPr>
                <w:lang w:val="fr-FR"/>
              </w:rPr>
              <w:t>WRITE</w:t>
            </w:r>
          </w:p>
        </w:tc>
      </w:tr>
      <w:tr w:rsidR="00B26EFD" w:rsidTr="00A062AF">
        <w:tc>
          <w:tcPr>
            <w:tcW w:w="3132" w:type="dxa"/>
          </w:tcPr>
          <w:p w:rsidR="00B26EFD" w:rsidRDefault="00B26EFD" w:rsidP="00A062AF">
            <w:pPr>
              <w:rPr>
                <w:lang w:val="fr-FR"/>
              </w:rPr>
            </w:pPr>
            <w:r>
              <w:rPr>
                <w:lang w:val="fr-FR"/>
              </w:rPr>
              <w:t>Identifiant</w:t>
            </w:r>
          </w:p>
        </w:tc>
        <w:tc>
          <w:tcPr>
            <w:tcW w:w="3132" w:type="dxa"/>
          </w:tcPr>
          <w:p w:rsidR="00B26EFD" w:rsidRPr="00B26EFD" w:rsidRDefault="00B26EFD" w:rsidP="00A062AF">
            <w:pPr>
              <w:rPr>
                <w:lang w:val="fr-FR"/>
              </w:rPr>
            </w:pPr>
            <w:r w:rsidRPr="00B26EFD">
              <w:rPr>
                <w:lang w:val="fr-FR"/>
              </w:rPr>
              <w:t>[A-Z][a-z0-9]{0,7}</w:t>
            </w:r>
          </w:p>
        </w:tc>
        <w:tc>
          <w:tcPr>
            <w:tcW w:w="3132" w:type="dxa"/>
          </w:tcPr>
          <w:p w:rsidR="00B26EFD" w:rsidRPr="00B26EFD" w:rsidRDefault="00B26EFD" w:rsidP="00A062AF">
            <w:pPr>
              <w:rPr>
                <w:lang w:val="fr-FR"/>
              </w:rPr>
            </w:pPr>
            <w:r w:rsidRPr="00B26EFD">
              <w:rPr>
                <w:lang w:val="fr-FR"/>
              </w:rPr>
              <w:t>IDENTIFIER</w:t>
            </w:r>
          </w:p>
        </w:tc>
      </w:tr>
      <w:tr w:rsidR="00B26EFD" w:rsidTr="00A062AF">
        <w:tc>
          <w:tcPr>
            <w:tcW w:w="3132" w:type="dxa"/>
          </w:tcPr>
          <w:p w:rsidR="00B26EFD" w:rsidRDefault="00B26EFD" w:rsidP="00A062AF">
            <w:pPr>
              <w:rPr>
                <w:lang w:val="fr-FR"/>
              </w:rPr>
            </w:pPr>
            <w:r>
              <w:rPr>
                <w:lang w:val="fr-FR"/>
              </w:rPr>
              <w:t>Nombre positive</w:t>
            </w:r>
          </w:p>
        </w:tc>
        <w:tc>
          <w:tcPr>
            <w:tcW w:w="3132" w:type="dxa"/>
          </w:tcPr>
          <w:p w:rsidR="00B26EFD" w:rsidRPr="00B26EFD" w:rsidRDefault="00B26EFD" w:rsidP="00A062AF">
            <w:pPr>
              <w:rPr>
                <w:lang w:val="fr-FR"/>
              </w:rPr>
            </w:pPr>
            <w:r w:rsidRPr="00B26EFD">
              <w:rPr>
                <w:lang w:val="fr-FR"/>
              </w:rPr>
              <w:t>[+]?[0-9]+</w:t>
            </w:r>
          </w:p>
        </w:tc>
        <w:tc>
          <w:tcPr>
            <w:tcW w:w="3132" w:type="dxa"/>
          </w:tcPr>
          <w:p w:rsidR="00B26EFD" w:rsidRPr="00B26EFD" w:rsidRDefault="00B26EFD" w:rsidP="00A062AF">
            <w:pPr>
              <w:rPr>
                <w:lang w:val="fr-FR"/>
              </w:rPr>
            </w:pPr>
            <w:r w:rsidRPr="00B26EFD">
              <w:rPr>
                <w:lang w:val="fr-FR"/>
              </w:rPr>
              <w:t>NUMBERINTPOS</w:t>
            </w:r>
          </w:p>
        </w:tc>
      </w:tr>
      <w:tr w:rsidR="00B26EFD" w:rsidTr="00A062AF">
        <w:tc>
          <w:tcPr>
            <w:tcW w:w="3132" w:type="dxa"/>
          </w:tcPr>
          <w:p w:rsidR="00B26EFD" w:rsidRDefault="00B26EFD" w:rsidP="00B26EFD">
            <w:pPr>
              <w:rPr>
                <w:lang w:val="fr-FR"/>
              </w:rPr>
            </w:pPr>
            <w:r>
              <w:rPr>
                <w:lang w:val="fr-FR"/>
              </w:rPr>
              <w:t xml:space="preserve">Nombre positive </w:t>
            </w:r>
          </w:p>
        </w:tc>
        <w:tc>
          <w:tcPr>
            <w:tcW w:w="3132" w:type="dxa"/>
          </w:tcPr>
          <w:p w:rsidR="00B26EFD" w:rsidRPr="00B26EFD" w:rsidRDefault="00B26EFD" w:rsidP="00A062AF">
            <w:pPr>
              <w:rPr>
                <w:lang w:val="fr-FR"/>
              </w:rPr>
            </w:pPr>
            <w:r w:rsidRPr="00B26EFD">
              <w:rPr>
                <w:lang w:val="fr-FR"/>
              </w:rPr>
              <w:t>[+]?[0-9]+\.[0-9]+</w:t>
            </w:r>
          </w:p>
        </w:tc>
        <w:tc>
          <w:tcPr>
            <w:tcW w:w="3132" w:type="dxa"/>
          </w:tcPr>
          <w:p w:rsidR="00B26EFD" w:rsidRPr="00B26EFD" w:rsidRDefault="00B26EFD" w:rsidP="00A062AF">
            <w:pPr>
              <w:rPr>
                <w:lang w:val="fr-FR"/>
              </w:rPr>
            </w:pPr>
            <w:r w:rsidRPr="00B26EFD">
              <w:rPr>
                <w:lang w:val="fr-FR"/>
              </w:rPr>
              <w:t>NUMBERFLOATPOS</w:t>
            </w:r>
          </w:p>
        </w:tc>
      </w:tr>
      <w:tr w:rsidR="00B26EFD" w:rsidTr="00A062AF">
        <w:tc>
          <w:tcPr>
            <w:tcW w:w="3132" w:type="dxa"/>
          </w:tcPr>
          <w:p w:rsidR="00B26EFD" w:rsidRDefault="00B26EFD" w:rsidP="00A062AF">
            <w:pPr>
              <w:rPr>
                <w:lang w:val="fr-FR"/>
              </w:rPr>
            </w:pPr>
            <w:r>
              <w:rPr>
                <w:lang w:val="fr-FR"/>
              </w:rPr>
              <w:t xml:space="preserve">Nombre </w:t>
            </w:r>
            <w:r w:rsidRPr="00B26EFD">
              <w:rPr>
                <w:lang w:val="fr-FR"/>
              </w:rPr>
              <w:t>négative</w:t>
            </w:r>
          </w:p>
        </w:tc>
        <w:tc>
          <w:tcPr>
            <w:tcW w:w="3132" w:type="dxa"/>
          </w:tcPr>
          <w:p w:rsidR="00B26EFD" w:rsidRPr="00B26EFD" w:rsidRDefault="00B26EFD" w:rsidP="00A062AF">
            <w:pPr>
              <w:rPr>
                <w:lang w:val="fr-FR"/>
              </w:rPr>
            </w:pPr>
            <w:r w:rsidRPr="00B26EFD">
              <w:rPr>
                <w:lang w:val="fr-FR"/>
              </w:rPr>
              <w:t>"-"[0-9]+</w:t>
            </w:r>
          </w:p>
        </w:tc>
        <w:tc>
          <w:tcPr>
            <w:tcW w:w="3132" w:type="dxa"/>
          </w:tcPr>
          <w:p w:rsidR="00B26EFD" w:rsidRPr="00B26EFD" w:rsidRDefault="00B26EFD" w:rsidP="00A062AF">
            <w:pPr>
              <w:rPr>
                <w:lang w:val="fr-FR"/>
              </w:rPr>
            </w:pPr>
            <w:r w:rsidRPr="00B26EFD">
              <w:rPr>
                <w:lang w:val="fr-FR"/>
              </w:rPr>
              <w:t>NUMBERINTNEG</w:t>
            </w:r>
          </w:p>
        </w:tc>
      </w:tr>
      <w:tr w:rsidR="00B26EFD" w:rsidTr="00A062AF">
        <w:tc>
          <w:tcPr>
            <w:tcW w:w="3132" w:type="dxa"/>
          </w:tcPr>
          <w:p w:rsidR="00B26EFD" w:rsidRDefault="00B26EFD" w:rsidP="00A062AF">
            <w:pPr>
              <w:rPr>
                <w:lang w:val="fr-FR"/>
              </w:rPr>
            </w:pPr>
            <w:r>
              <w:rPr>
                <w:lang w:val="fr-FR"/>
              </w:rPr>
              <w:t>Nombre float</w:t>
            </w:r>
            <w:r>
              <w:t xml:space="preserve"> </w:t>
            </w:r>
            <w:r w:rsidRPr="00B26EFD">
              <w:rPr>
                <w:lang w:val="fr-FR"/>
              </w:rPr>
              <w:t>négative</w:t>
            </w:r>
          </w:p>
        </w:tc>
        <w:tc>
          <w:tcPr>
            <w:tcW w:w="3132" w:type="dxa"/>
          </w:tcPr>
          <w:p w:rsidR="00B26EFD" w:rsidRPr="00B26EFD" w:rsidRDefault="00B26EFD" w:rsidP="00A062AF">
            <w:pPr>
              <w:rPr>
                <w:lang w:val="fr-FR"/>
              </w:rPr>
            </w:pPr>
            <w:r w:rsidRPr="00B26EFD">
              <w:rPr>
                <w:lang w:val="fr-FR"/>
              </w:rPr>
              <w:t>"-"[0-9]+\.[0-9]+</w:t>
            </w:r>
          </w:p>
        </w:tc>
        <w:tc>
          <w:tcPr>
            <w:tcW w:w="3132" w:type="dxa"/>
          </w:tcPr>
          <w:p w:rsidR="00B26EFD" w:rsidRPr="00B26EFD" w:rsidRDefault="00B26EFD" w:rsidP="00A062AF">
            <w:pPr>
              <w:rPr>
                <w:lang w:val="fr-FR"/>
              </w:rPr>
            </w:pPr>
            <w:r w:rsidRPr="00B26EFD">
              <w:rPr>
                <w:lang w:val="fr-FR"/>
              </w:rPr>
              <w:t>NUMBERFLOATNEG</w:t>
            </w:r>
          </w:p>
        </w:tc>
      </w:tr>
      <w:tr w:rsidR="00B26EFD" w:rsidTr="00A062AF">
        <w:tc>
          <w:tcPr>
            <w:tcW w:w="3132" w:type="dxa"/>
          </w:tcPr>
          <w:p w:rsidR="00B26EFD" w:rsidRDefault="000956F3" w:rsidP="00A062AF">
            <w:pPr>
              <w:rPr>
                <w:lang w:val="fr-FR"/>
              </w:rPr>
            </w:pPr>
            <w:r>
              <w:rPr>
                <w:lang w:val="fr-FR"/>
              </w:rPr>
              <w:t>C</w:t>
            </w:r>
            <w:r w:rsidRPr="00663AC8">
              <w:rPr>
                <w:lang w:val="fr-FR"/>
              </w:rPr>
              <w:t>aractère</w:t>
            </w:r>
          </w:p>
        </w:tc>
        <w:tc>
          <w:tcPr>
            <w:tcW w:w="3132" w:type="dxa"/>
          </w:tcPr>
          <w:p w:rsidR="00B26EFD" w:rsidRPr="00B26EFD" w:rsidRDefault="00663AC8" w:rsidP="00A062AF">
            <w:pPr>
              <w:rPr>
                <w:lang w:val="fr-FR"/>
              </w:rPr>
            </w:pPr>
            <w:r w:rsidRPr="00663AC8">
              <w:rPr>
                <w:lang w:val="fr-FR"/>
              </w:rPr>
              <w:t>[A-Za-z]</w:t>
            </w:r>
          </w:p>
        </w:tc>
        <w:tc>
          <w:tcPr>
            <w:tcW w:w="3132" w:type="dxa"/>
          </w:tcPr>
          <w:p w:rsidR="00B26EFD" w:rsidRPr="00B26EFD" w:rsidRDefault="00663AC8" w:rsidP="00A062AF">
            <w:pPr>
              <w:rPr>
                <w:lang w:val="fr-FR"/>
              </w:rPr>
            </w:pPr>
            <w:r w:rsidRPr="00663AC8">
              <w:rPr>
                <w:lang w:val="fr-FR"/>
              </w:rPr>
              <w:t>caractere</w:t>
            </w:r>
          </w:p>
        </w:tc>
      </w:tr>
      <w:tr w:rsidR="00B26EFD" w:rsidTr="00A062AF">
        <w:tc>
          <w:tcPr>
            <w:tcW w:w="3132" w:type="dxa"/>
          </w:tcPr>
          <w:p w:rsidR="00B26EFD" w:rsidRDefault="000956F3" w:rsidP="00A062AF">
            <w:pPr>
              <w:rPr>
                <w:lang w:val="fr-FR"/>
              </w:rPr>
            </w:pPr>
            <w:r>
              <w:rPr>
                <w:lang w:val="fr-FR"/>
              </w:rPr>
              <w:t>Op ET</w:t>
            </w:r>
          </w:p>
        </w:tc>
        <w:tc>
          <w:tcPr>
            <w:tcW w:w="3132" w:type="dxa"/>
          </w:tcPr>
          <w:p w:rsidR="00B26EFD" w:rsidRPr="00B26EFD" w:rsidRDefault="00663AC8" w:rsidP="00A062AF">
            <w:pPr>
              <w:rPr>
                <w:lang w:val="fr-FR"/>
              </w:rPr>
            </w:pPr>
            <w:r w:rsidRPr="00663AC8">
              <w:rPr>
                <w:lang w:val="fr-FR"/>
              </w:rPr>
              <w:t>&amp;&amp;</w:t>
            </w:r>
          </w:p>
        </w:tc>
        <w:tc>
          <w:tcPr>
            <w:tcW w:w="3132" w:type="dxa"/>
          </w:tcPr>
          <w:p w:rsidR="00B26EFD" w:rsidRPr="00B26EFD" w:rsidRDefault="00663AC8" w:rsidP="00A062AF">
            <w:pPr>
              <w:rPr>
                <w:lang w:val="fr-FR"/>
              </w:rPr>
            </w:pPr>
            <w:r>
              <w:rPr>
                <w:lang w:val="fr-FR"/>
              </w:rPr>
              <w:t>AND</w:t>
            </w:r>
          </w:p>
        </w:tc>
      </w:tr>
      <w:tr w:rsidR="00B26EFD" w:rsidTr="00A062AF">
        <w:tc>
          <w:tcPr>
            <w:tcW w:w="3132" w:type="dxa"/>
          </w:tcPr>
          <w:p w:rsidR="00B26EFD" w:rsidRDefault="000956F3" w:rsidP="00A062AF">
            <w:pPr>
              <w:rPr>
                <w:lang w:val="fr-FR"/>
              </w:rPr>
            </w:pPr>
            <w:r>
              <w:rPr>
                <w:lang w:val="fr-FR"/>
              </w:rPr>
              <w:t>OP OU</w:t>
            </w:r>
          </w:p>
        </w:tc>
        <w:tc>
          <w:tcPr>
            <w:tcW w:w="3132" w:type="dxa"/>
          </w:tcPr>
          <w:p w:rsidR="00B26EFD" w:rsidRPr="00B26EFD" w:rsidRDefault="00663AC8" w:rsidP="00A062AF">
            <w:pPr>
              <w:rPr>
                <w:lang w:val="fr-FR"/>
              </w:rPr>
            </w:pPr>
            <w:r w:rsidRPr="00663AC8">
              <w:rPr>
                <w:lang w:val="fr-FR"/>
              </w:rPr>
              <w:t>\|\|</w:t>
            </w:r>
          </w:p>
        </w:tc>
        <w:tc>
          <w:tcPr>
            <w:tcW w:w="3132" w:type="dxa"/>
          </w:tcPr>
          <w:p w:rsidR="00B26EFD" w:rsidRPr="00B26EFD" w:rsidRDefault="00663AC8" w:rsidP="00A062AF">
            <w:pPr>
              <w:rPr>
                <w:lang w:val="fr-FR"/>
              </w:rPr>
            </w:pPr>
            <w:r>
              <w:rPr>
                <w:lang w:val="fr-FR"/>
              </w:rPr>
              <w:t>OR</w:t>
            </w:r>
          </w:p>
        </w:tc>
      </w:tr>
      <w:tr w:rsidR="00B26EFD" w:rsidTr="00A062AF">
        <w:tc>
          <w:tcPr>
            <w:tcW w:w="3132" w:type="dxa"/>
          </w:tcPr>
          <w:p w:rsidR="00B26EFD" w:rsidRDefault="000956F3" w:rsidP="00A062AF">
            <w:pPr>
              <w:rPr>
                <w:lang w:val="fr-FR"/>
              </w:rPr>
            </w:pPr>
            <w:r>
              <w:rPr>
                <w:lang w:val="fr-FR"/>
              </w:rPr>
              <w:t>OP NON</w:t>
            </w:r>
          </w:p>
        </w:tc>
        <w:tc>
          <w:tcPr>
            <w:tcW w:w="3132" w:type="dxa"/>
          </w:tcPr>
          <w:p w:rsidR="00B26EFD" w:rsidRPr="00B26EFD" w:rsidRDefault="00663AC8" w:rsidP="00A062AF">
            <w:pPr>
              <w:rPr>
                <w:lang w:val="fr-FR"/>
              </w:rPr>
            </w:pPr>
            <w:r w:rsidRPr="00663AC8">
              <w:rPr>
                <w:lang w:val="fr-FR"/>
              </w:rPr>
              <w:t>!</w:t>
            </w:r>
          </w:p>
        </w:tc>
        <w:tc>
          <w:tcPr>
            <w:tcW w:w="3132" w:type="dxa"/>
          </w:tcPr>
          <w:p w:rsidR="00B26EFD" w:rsidRPr="00B26EFD" w:rsidRDefault="00663AC8" w:rsidP="00A062AF">
            <w:pPr>
              <w:rPr>
                <w:lang w:val="fr-FR"/>
              </w:rPr>
            </w:pPr>
            <w:r>
              <w:rPr>
                <w:lang w:val="fr-FR"/>
              </w:rPr>
              <w:t>NOT</w:t>
            </w:r>
          </w:p>
        </w:tc>
      </w:tr>
      <w:tr w:rsidR="00B26EFD" w:rsidTr="00A062AF">
        <w:tc>
          <w:tcPr>
            <w:tcW w:w="3132" w:type="dxa"/>
          </w:tcPr>
          <w:p w:rsidR="00B26EFD" w:rsidRDefault="000956F3" w:rsidP="00A062AF">
            <w:pPr>
              <w:rPr>
                <w:lang w:val="fr-FR"/>
              </w:rPr>
            </w:pPr>
            <w:r>
              <w:rPr>
                <w:lang w:val="fr-FR"/>
              </w:rPr>
              <w:t xml:space="preserve">OP Egale </w:t>
            </w:r>
          </w:p>
        </w:tc>
        <w:tc>
          <w:tcPr>
            <w:tcW w:w="3132" w:type="dxa"/>
          </w:tcPr>
          <w:p w:rsidR="00B26EFD" w:rsidRPr="00B26EFD" w:rsidRDefault="00663AC8" w:rsidP="00A062AF">
            <w:pPr>
              <w:rPr>
                <w:lang w:val="fr-FR"/>
              </w:rPr>
            </w:pPr>
            <w:r>
              <w:rPr>
                <w:lang w:val="fr-FR"/>
              </w:rPr>
              <w:t>==</w:t>
            </w:r>
          </w:p>
        </w:tc>
        <w:tc>
          <w:tcPr>
            <w:tcW w:w="3132" w:type="dxa"/>
          </w:tcPr>
          <w:p w:rsidR="00B26EFD" w:rsidRPr="00B26EFD" w:rsidRDefault="00663AC8" w:rsidP="00A062AF">
            <w:pPr>
              <w:rPr>
                <w:lang w:val="fr-FR"/>
              </w:rPr>
            </w:pPr>
            <w:r>
              <w:rPr>
                <w:lang w:val="fr-FR"/>
              </w:rPr>
              <w:t>EQUAL</w:t>
            </w:r>
          </w:p>
        </w:tc>
      </w:tr>
      <w:tr w:rsidR="00B26EFD" w:rsidTr="00A062AF">
        <w:tc>
          <w:tcPr>
            <w:tcW w:w="3132" w:type="dxa"/>
          </w:tcPr>
          <w:p w:rsidR="00B26EFD" w:rsidRDefault="000956F3" w:rsidP="00A062AF">
            <w:pPr>
              <w:rPr>
                <w:lang w:val="fr-FR"/>
              </w:rPr>
            </w:pPr>
            <w:r>
              <w:rPr>
                <w:lang w:val="fr-FR"/>
              </w:rPr>
              <w:t xml:space="preserve">OP </w:t>
            </w:r>
            <w:r>
              <w:rPr>
                <w:rFonts w:ascii="Cambria" w:hAnsi="Cambria"/>
                <w:color w:val="000000"/>
              </w:rPr>
              <w:t>Différent</w:t>
            </w:r>
            <w:r>
              <w:rPr>
                <w:lang w:val="fr-FR"/>
              </w:rPr>
              <w:t xml:space="preserve"> </w:t>
            </w:r>
          </w:p>
        </w:tc>
        <w:tc>
          <w:tcPr>
            <w:tcW w:w="3132" w:type="dxa"/>
          </w:tcPr>
          <w:p w:rsidR="00B26EFD" w:rsidRPr="00B26EFD" w:rsidRDefault="00663AC8" w:rsidP="00A062AF">
            <w:pPr>
              <w:rPr>
                <w:lang w:val="fr-FR"/>
              </w:rPr>
            </w:pPr>
            <w:r w:rsidRPr="00663AC8">
              <w:rPr>
                <w:lang w:val="fr-FR"/>
              </w:rPr>
              <w:t>!=</w:t>
            </w:r>
          </w:p>
        </w:tc>
        <w:tc>
          <w:tcPr>
            <w:tcW w:w="3132" w:type="dxa"/>
          </w:tcPr>
          <w:p w:rsidR="00B26EFD" w:rsidRPr="00B26EFD" w:rsidRDefault="00663AC8" w:rsidP="00A062AF">
            <w:pPr>
              <w:rPr>
                <w:lang w:val="fr-FR"/>
              </w:rPr>
            </w:pPr>
            <w:r>
              <w:rPr>
                <w:lang w:val="fr-FR"/>
              </w:rPr>
              <w:t>NEQ</w:t>
            </w:r>
          </w:p>
        </w:tc>
      </w:tr>
      <w:tr w:rsidR="00B26EFD" w:rsidTr="00A062AF">
        <w:tc>
          <w:tcPr>
            <w:tcW w:w="3132" w:type="dxa"/>
          </w:tcPr>
          <w:p w:rsidR="00B26EFD" w:rsidRDefault="000956F3" w:rsidP="00A062AF">
            <w:pPr>
              <w:rPr>
                <w:lang w:val="fr-FR"/>
              </w:rPr>
            </w:pPr>
            <w:r>
              <w:rPr>
                <w:rFonts w:ascii="Cambria" w:hAnsi="Cambria"/>
                <w:color w:val="000000"/>
              </w:rPr>
              <w:t>Supérieur ou égale</w:t>
            </w:r>
          </w:p>
        </w:tc>
        <w:tc>
          <w:tcPr>
            <w:tcW w:w="3132" w:type="dxa"/>
          </w:tcPr>
          <w:p w:rsidR="00B26EFD" w:rsidRPr="00B26EFD" w:rsidRDefault="00663AC8" w:rsidP="00A062AF">
            <w:pPr>
              <w:rPr>
                <w:lang w:val="fr-FR"/>
              </w:rPr>
            </w:pPr>
            <w:r>
              <w:rPr>
                <w:lang w:val="fr-FR"/>
              </w:rPr>
              <w:t>&gt;=</w:t>
            </w:r>
          </w:p>
        </w:tc>
        <w:tc>
          <w:tcPr>
            <w:tcW w:w="3132" w:type="dxa"/>
          </w:tcPr>
          <w:p w:rsidR="00B26EFD" w:rsidRPr="00B26EFD" w:rsidRDefault="00663AC8" w:rsidP="00A062AF">
            <w:pPr>
              <w:rPr>
                <w:lang w:val="fr-FR"/>
              </w:rPr>
            </w:pPr>
            <w:r>
              <w:rPr>
                <w:lang w:val="fr-FR"/>
              </w:rPr>
              <w:t>GTE</w:t>
            </w:r>
          </w:p>
        </w:tc>
      </w:tr>
      <w:tr w:rsidR="00B26EFD" w:rsidTr="00A062AF">
        <w:tc>
          <w:tcPr>
            <w:tcW w:w="3132" w:type="dxa"/>
          </w:tcPr>
          <w:p w:rsidR="00B26EFD" w:rsidRDefault="000956F3" w:rsidP="00A062AF">
            <w:pPr>
              <w:rPr>
                <w:lang w:val="fr-FR"/>
              </w:rPr>
            </w:pPr>
            <w:r>
              <w:rPr>
                <w:rFonts w:ascii="Cambria" w:hAnsi="Cambria"/>
                <w:color w:val="000000"/>
              </w:rPr>
              <w:t>Inférieur ou égale</w:t>
            </w:r>
          </w:p>
        </w:tc>
        <w:tc>
          <w:tcPr>
            <w:tcW w:w="3132" w:type="dxa"/>
          </w:tcPr>
          <w:p w:rsidR="00663AC8" w:rsidRPr="00B26EFD" w:rsidRDefault="00663AC8" w:rsidP="00A062AF">
            <w:pPr>
              <w:rPr>
                <w:lang w:val="fr-FR"/>
              </w:rPr>
            </w:pPr>
            <w:r>
              <w:rPr>
                <w:lang w:val="fr-FR"/>
              </w:rPr>
              <w:t>&lt;=</w:t>
            </w:r>
          </w:p>
        </w:tc>
        <w:tc>
          <w:tcPr>
            <w:tcW w:w="3132" w:type="dxa"/>
          </w:tcPr>
          <w:p w:rsidR="00B26EFD" w:rsidRPr="00B26EFD" w:rsidRDefault="00663AC8" w:rsidP="00A062AF">
            <w:pPr>
              <w:rPr>
                <w:lang w:val="fr-FR"/>
              </w:rPr>
            </w:pPr>
            <w:r>
              <w:rPr>
                <w:lang w:val="fr-FR"/>
              </w:rPr>
              <w:t>LTE</w:t>
            </w:r>
          </w:p>
        </w:tc>
      </w:tr>
      <w:tr w:rsidR="00B26EFD" w:rsidTr="00A062AF">
        <w:tc>
          <w:tcPr>
            <w:tcW w:w="3132" w:type="dxa"/>
          </w:tcPr>
          <w:p w:rsidR="00B26EFD" w:rsidRDefault="000956F3" w:rsidP="00A062AF">
            <w:pPr>
              <w:rPr>
                <w:lang w:val="fr-FR"/>
              </w:rPr>
            </w:pPr>
            <w:r>
              <w:rPr>
                <w:rFonts w:ascii="Cambria" w:hAnsi="Cambria"/>
                <w:color w:val="000000"/>
              </w:rPr>
              <w:t>Supérieur strict</w:t>
            </w:r>
          </w:p>
        </w:tc>
        <w:tc>
          <w:tcPr>
            <w:tcW w:w="3132" w:type="dxa"/>
          </w:tcPr>
          <w:p w:rsidR="00B26EFD" w:rsidRPr="00B26EFD" w:rsidRDefault="00663AC8" w:rsidP="00A062AF">
            <w:pPr>
              <w:rPr>
                <w:lang w:val="fr-FR"/>
              </w:rPr>
            </w:pPr>
            <w:r>
              <w:rPr>
                <w:lang w:val="fr-FR"/>
              </w:rPr>
              <w:t>&gt;</w:t>
            </w:r>
          </w:p>
        </w:tc>
        <w:tc>
          <w:tcPr>
            <w:tcW w:w="3132" w:type="dxa"/>
          </w:tcPr>
          <w:p w:rsidR="00B26EFD" w:rsidRPr="00B26EFD" w:rsidRDefault="00663AC8" w:rsidP="00A062AF">
            <w:pPr>
              <w:rPr>
                <w:lang w:val="fr-FR"/>
              </w:rPr>
            </w:pPr>
            <w:r>
              <w:rPr>
                <w:lang w:val="fr-FR"/>
              </w:rPr>
              <w:t>GT</w:t>
            </w:r>
          </w:p>
        </w:tc>
      </w:tr>
      <w:tr w:rsidR="00663AC8" w:rsidTr="00A062AF">
        <w:tc>
          <w:tcPr>
            <w:tcW w:w="3132" w:type="dxa"/>
          </w:tcPr>
          <w:p w:rsidR="00663AC8" w:rsidRDefault="000956F3" w:rsidP="00A062AF">
            <w:pPr>
              <w:rPr>
                <w:lang w:val="fr-FR"/>
              </w:rPr>
            </w:pPr>
            <w:r>
              <w:rPr>
                <w:rFonts w:ascii="Cambria" w:hAnsi="Cambria"/>
                <w:color w:val="000000"/>
              </w:rPr>
              <w:t>Inférieur stric</w:t>
            </w:r>
            <w:r w:rsidR="0059782A">
              <w:rPr>
                <w:rFonts w:ascii="Cambria" w:hAnsi="Cambria"/>
                <w:color w:val="000000"/>
              </w:rPr>
              <w:t>t</w:t>
            </w:r>
          </w:p>
        </w:tc>
        <w:tc>
          <w:tcPr>
            <w:tcW w:w="3132" w:type="dxa"/>
          </w:tcPr>
          <w:p w:rsidR="00663AC8" w:rsidRDefault="00663AC8" w:rsidP="00A062AF">
            <w:pPr>
              <w:rPr>
                <w:lang w:val="fr-FR"/>
              </w:rPr>
            </w:pPr>
            <w:r>
              <w:rPr>
                <w:lang w:val="fr-FR"/>
              </w:rPr>
              <w:t>&lt;</w:t>
            </w:r>
          </w:p>
        </w:tc>
        <w:tc>
          <w:tcPr>
            <w:tcW w:w="3132" w:type="dxa"/>
          </w:tcPr>
          <w:p w:rsidR="00663AC8" w:rsidRDefault="00663AC8" w:rsidP="00A062AF">
            <w:pPr>
              <w:rPr>
                <w:lang w:val="fr-FR"/>
              </w:rPr>
            </w:pPr>
            <w:r>
              <w:rPr>
                <w:lang w:val="fr-FR"/>
              </w:rPr>
              <w:t>LT</w:t>
            </w:r>
          </w:p>
        </w:tc>
      </w:tr>
      <w:tr w:rsidR="00663AC8" w:rsidTr="00A062AF">
        <w:tc>
          <w:tcPr>
            <w:tcW w:w="3132" w:type="dxa"/>
          </w:tcPr>
          <w:p w:rsidR="00663AC8" w:rsidRDefault="0059782A" w:rsidP="00A062AF">
            <w:pPr>
              <w:rPr>
                <w:lang w:val="fr-FR"/>
              </w:rPr>
            </w:pPr>
            <w:r>
              <w:rPr>
                <w:lang w:val="fr-FR"/>
              </w:rPr>
              <w:t>Addition</w:t>
            </w:r>
          </w:p>
        </w:tc>
        <w:tc>
          <w:tcPr>
            <w:tcW w:w="3132" w:type="dxa"/>
          </w:tcPr>
          <w:p w:rsidR="00663AC8" w:rsidRDefault="00663AC8" w:rsidP="00A062AF">
            <w:pPr>
              <w:rPr>
                <w:lang w:val="fr-FR"/>
              </w:rPr>
            </w:pPr>
            <w:r>
              <w:rPr>
                <w:lang w:val="fr-FR"/>
              </w:rPr>
              <w:t>+</w:t>
            </w:r>
          </w:p>
        </w:tc>
        <w:tc>
          <w:tcPr>
            <w:tcW w:w="3132" w:type="dxa"/>
          </w:tcPr>
          <w:p w:rsidR="00663AC8" w:rsidRDefault="00663AC8" w:rsidP="00A062AF">
            <w:pPr>
              <w:rPr>
                <w:lang w:val="fr-FR"/>
              </w:rPr>
            </w:pPr>
            <w:r>
              <w:rPr>
                <w:lang w:val="fr-FR"/>
              </w:rPr>
              <w:t>PLUS</w:t>
            </w:r>
          </w:p>
        </w:tc>
      </w:tr>
      <w:tr w:rsidR="00663AC8" w:rsidTr="00A062AF">
        <w:tc>
          <w:tcPr>
            <w:tcW w:w="3132" w:type="dxa"/>
          </w:tcPr>
          <w:p w:rsidR="00663AC8" w:rsidRDefault="0059782A" w:rsidP="00A062AF">
            <w:pPr>
              <w:rPr>
                <w:lang w:val="fr-FR"/>
              </w:rPr>
            </w:pPr>
            <w:r>
              <w:rPr>
                <w:lang w:val="fr-FR"/>
              </w:rPr>
              <w:t>Soustraction</w:t>
            </w:r>
          </w:p>
        </w:tc>
        <w:tc>
          <w:tcPr>
            <w:tcW w:w="3132" w:type="dxa"/>
          </w:tcPr>
          <w:p w:rsidR="00663AC8" w:rsidRDefault="00663AC8" w:rsidP="00A062AF">
            <w:pPr>
              <w:rPr>
                <w:lang w:val="fr-FR"/>
              </w:rPr>
            </w:pPr>
            <w:r>
              <w:rPr>
                <w:lang w:val="fr-FR"/>
              </w:rPr>
              <w:t>_</w:t>
            </w:r>
          </w:p>
        </w:tc>
        <w:tc>
          <w:tcPr>
            <w:tcW w:w="3132" w:type="dxa"/>
          </w:tcPr>
          <w:p w:rsidR="00663AC8" w:rsidRDefault="00663AC8" w:rsidP="00A062AF">
            <w:pPr>
              <w:rPr>
                <w:lang w:val="fr-FR"/>
              </w:rPr>
            </w:pPr>
            <w:r>
              <w:rPr>
                <w:lang w:val="fr-FR"/>
              </w:rPr>
              <w:t>MINUS</w:t>
            </w:r>
          </w:p>
        </w:tc>
      </w:tr>
      <w:tr w:rsidR="00663AC8" w:rsidTr="00A062AF">
        <w:tc>
          <w:tcPr>
            <w:tcW w:w="3132" w:type="dxa"/>
          </w:tcPr>
          <w:p w:rsidR="00663AC8" w:rsidRDefault="0059782A" w:rsidP="00A062AF">
            <w:pPr>
              <w:rPr>
                <w:lang w:val="fr-FR"/>
              </w:rPr>
            </w:pPr>
            <w:r>
              <w:rPr>
                <w:lang w:val="fr-FR"/>
              </w:rPr>
              <w:t>Multiplication</w:t>
            </w:r>
          </w:p>
        </w:tc>
        <w:tc>
          <w:tcPr>
            <w:tcW w:w="3132" w:type="dxa"/>
          </w:tcPr>
          <w:p w:rsidR="00663AC8" w:rsidRDefault="00663AC8" w:rsidP="00A062AF">
            <w:pPr>
              <w:rPr>
                <w:lang w:val="fr-FR"/>
              </w:rPr>
            </w:pPr>
            <w:r>
              <w:rPr>
                <w:lang w:val="fr-FR"/>
              </w:rPr>
              <w:t>*</w:t>
            </w:r>
          </w:p>
        </w:tc>
        <w:tc>
          <w:tcPr>
            <w:tcW w:w="3132" w:type="dxa"/>
          </w:tcPr>
          <w:p w:rsidR="00663AC8" w:rsidRDefault="00663AC8" w:rsidP="00A062AF">
            <w:pPr>
              <w:rPr>
                <w:lang w:val="fr-FR"/>
              </w:rPr>
            </w:pPr>
            <w:r>
              <w:rPr>
                <w:lang w:val="fr-FR"/>
              </w:rPr>
              <w:t>MULT</w:t>
            </w:r>
          </w:p>
        </w:tc>
      </w:tr>
      <w:tr w:rsidR="00663AC8" w:rsidTr="00A062AF">
        <w:tc>
          <w:tcPr>
            <w:tcW w:w="3132" w:type="dxa"/>
          </w:tcPr>
          <w:p w:rsidR="00663AC8" w:rsidRDefault="0059782A" w:rsidP="00A062AF">
            <w:pPr>
              <w:rPr>
                <w:lang w:val="fr-FR"/>
              </w:rPr>
            </w:pPr>
            <w:r>
              <w:rPr>
                <w:lang w:val="fr-FR"/>
              </w:rPr>
              <w:t>Division</w:t>
            </w:r>
          </w:p>
        </w:tc>
        <w:tc>
          <w:tcPr>
            <w:tcW w:w="3132" w:type="dxa"/>
          </w:tcPr>
          <w:p w:rsidR="00663AC8" w:rsidRDefault="00663AC8" w:rsidP="00A062AF">
            <w:pPr>
              <w:rPr>
                <w:lang w:val="fr-FR"/>
              </w:rPr>
            </w:pPr>
            <w:r>
              <w:rPr>
                <w:lang w:val="fr-FR"/>
              </w:rPr>
              <w:t>/</w:t>
            </w:r>
          </w:p>
        </w:tc>
        <w:tc>
          <w:tcPr>
            <w:tcW w:w="3132" w:type="dxa"/>
          </w:tcPr>
          <w:p w:rsidR="00663AC8" w:rsidRDefault="00663AC8" w:rsidP="00A062AF">
            <w:pPr>
              <w:rPr>
                <w:lang w:val="fr-FR"/>
              </w:rPr>
            </w:pPr>
            <w:r>
              <w:rPr>
                <w:lang w:val="fr-FR"/>
              </w:rPr>
              <w:t>DIV</w:t>
            </w:r>
          </w:p>
        </w:tc>
      </w:tr>
      <w:tr w:rsidR="00663AC8" w:rsidTr="00A062AF">
        <w:tc>
          <w:tcPr>
            <w:tcW w:w="3132" w:type="dxa"/>
          </w:tcPr>
          <w:p w:rsidR="00663AC8" w:rsidRDefault="00186A40"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LBRACE</w:t>
            </w:r>
          </w:p>
        </w:tc>
      </w:tr>
      <w:tr w:rsidR="00663AC8" w:rsidTr="00A062AF">
        <w:tc>
          <w:tcPr>
            <w:tcW w:w="3132" w:type="dxa"/>
          </w:tcPr>
          <w:p w:rsidR="00663AC8" w:rsidRDefault="00371F42" w:rsidP="00A062AF">
            <w:pPr>
              <w:rPr>
                <w:lang w:val="fr-FR"/>
              </w:rPr>
            </w:pPr>
            <w:r>
              <w:rPr>
                <w:lang w:val="fr-FR"/>
              </w:rPr>
              <w:lastRenderedPageBreak/>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RBRACE</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LPAREN</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RPAREN</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LBRACKET</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RBRACKET</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SEMICOLON</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 :</w:t>
            </w:r>
          </w:p>
        </w:tc>
        <w:tc>
          <w:tcPr>
            <w:tcW w:w="3132" w:type="dxa"/>
          </w:tcPr>
          <w:p w:rsidR="00663AC8" w:rsidRDefault="000956F3" w:rsidP="00A062AF">
            <w:pPr>
              <w:rPr>
                <w:lang w:val="fr-FR"/>
              </w:rPr>
            </w:pPr>
            <w:r>
              <w:rPr>
                <w:lang w:val="fr-FR"/>
              </w:rPr>
              <w:t>COLON</w:t>
            </w:r>
          </w:p>
        </w:tc>
      </w:tr>
      <w:tr w:rsidR="00663AC8" w:rsidTr="00A062AF">
        <w:tc>
          <w:tcPr>
            <w:tcW w:w="3132" w:type="dxa"/>
          </w:tcPr>
          <w:p w:rsidR="00663AC8" w:rsidRDefault="00371F42" w:rsidP="00A062AF">
            <w:pPr>
              <w:rPr>
                <w:lang w:val="fr-FR"/>
              </w:rPr>
            </w:pPr>
            <w:r>
              <w:rPr>
                <w:lang w:val="fr-FR"/>
              </w:rPr>
              <w:t>Vergule</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COMMA</w:t>
            </w:r>
          </w:p>
        </w:tc>
      </w:tr>
      <w:tr w:rsidR="00663AC8" w:rsidTr="00A062AF">
        <w:tc>
          <w:tcPr>
            <w:tcW w:w="3132" w:type="dxa"/>
          </w:tcPr>
          <w:p w:rsidR="00663AC8" w:rsidRDefault="00371F42" w:rsidP="00A062AF">
            <w:pPr>
              <w:rPr>
                <w:lang w:val="fr-FR"/>
              </w:rPr>
            </w:pPr>
            <w:r>
              <w:rPr>
                <w:rFonts w:ascii="Cambria" w:hAnsi="Cambria"/>
                <w:color w:val="000000"/>
              </w:rPr>
              <w:t>Affectation</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ASSING</w:t>
            </w:r>
          </w:p>
        </w:tc>
      </w:tr>
    </w:tbl>
    <w:p w:rsidR="00A062AF" w:rsidRDefault="00A062AF" w:rsidP="00A062AF">
      <w:pPr>
        <w:rPr>
          <w:lang w:val="fr-FR"/>
        </w:rPr>
      </w:pPr>
    </w:p>
    <w:p w:rsidR="0084636F" w:rsidRPr="0084636F" w:rsidRDefault="0084636F" w:rsidP="00433D06">
      <w:pPr>
        <w:jc w:val="both"/>
        <w:rPr>
          <w:lang w:val="fr-FR"/>
        </w:rPr>
      </w:pPr>
    </w:p>
    <w:p w:rsidR="008C20E5" w:rsidRPr="00ED3C36" w:rsidRDefault="00A15295" w:rsidP="00ED3C36">
      <w:pPr>
        <w:pStyle w:val="Titre1"/>
      </w:pPr>
      <w:bookmarkStart w:id="16" w:name="_Toc185601648"/>
      <w:r w:rsidRPr="00ED3C36">
        <w:t>Table de symbole :</w:t>
      </w:r>
      <w:bookmarkEnd w:id="16"/>
    </w:p>
    <w:p w:rsidR="00C27CC6" w:rsidRDefault="00C27CC6" w:rsidP="00433D06">
      <w:pPr>
        <w:jc w:val="both"/>
        <w:rPr>
          <w:lang w:val="fr-FR"/>
        </w:rPr>
      </w:pPr>
      <w:r>
        <w:rPr>
          <w:lang w:val="fr-FR"/>
        </w:rPr>
        <w:t>Dans la phase d’analyse lexicale</w:t>
      </w:r>
      <w:r w:rsidRPr="00C27CC6">
        <w:rPr>
          <w:lang w:val="fr-FR"/>
        </w:rPr>
        <w:t xml:space="preserve"> nous avons créé la table des symboles avec ses fonctions. Nous avons utilisé trois tables statiques pour chaque type d’entité lexicale : </w:t>
      </w:r>
      <w:r>
        <w:rPr>
          <w:lang w:val="fr-FR"/>
        </w:rPr>
        <w:t>Une table pour les mots-clés,</w:t>
      </w:r>
      <w:r w:rsidRPr="00C27CC6">
        <w:rPr>
          <w:lang w:val="fr-FR"/>
        </w:rPr>
        <w:t xml:space="preserve"> Une</w:t>
      </w:r>
      <w:r>
        <w:rPr>
          <w:lang w:val="fr-FR"/>
        </w:rPr>
        <w:t xml:space="preserve"> table pour les identificateurs,</w:t>
      </w:r>
      <w:r w:rsidRPr="00C27CC6">
        <w:rPr>
          <w:lang w:val="fr-FR"/>
        </w:rPr>
        <w:t>Une table pour les séparateurs.</w:t>
      </w:r>
    </w:p>
    <w:p w:rsidR="005B4780" w:rsidRDefault="005B4780" w:rsidP="00433D06">
      <w:pPr>
        <w:jc w:val="both"/>
        <w:rPr>
          <w:lang w:val="fr-FR"/>
        </w:rPr>
      </w:pPr>
      <w:r w:rsidRPr="005B4780">
        <w:rPr>
          <w:lang w:val="fr-FR"/>
        </w:rPr>
        <w:t>La table des symboles comporte cinq fonctions : initialisation, recherche, insertion, affichage et modification.</w:t>
      </w:r>
    </w:p>
    <w:p w:rsidR="005B4780" w:rsidRPr="005B4780" w:rsidRDefault="005B4780" w:rsidP="00543C02">
      <w:pPr>
        <w:pStyle w:val="Titre2"/>
        <w:numPr>
          <w:ilvl w:val="0"/>
          <w:numId w:val="3"/>
        </w:numPr>
        <w:jc w:val="both"/>
        <w:rPr>
          <w:lang w:val="fr-FR"/>
        </w:rPr>
      </w:pPr>
      <w:bookmarkStart w:id="17" w:name="_Toc185601649"/>
      <w:r>
        <w:rPr>
          <w:lang w:val="fr-FR"/>
        </w:rPr>
        <w:t>Ini</w:t>
      </w:r>
      <w:r w:rsidR="0009007D">
        <w:rPr>
          <w:lang w:val="fr-FR"/>
        </w:rPr>
        <w:t>t</w:t>
      </w:r>
      <w:r>
        <w:rPr>
          <w:lang w:val="fr-FR"/>
        </w:rPr>
        <w:t>ialisation :</w:t>
      </w:r>
      <w:bookmarkEnd w:id="17"/>
    </w:p>
    <w:p w:rsidR="007908CF" w:rsidRDefault="00C27CC6" w:rsidP="00433D06">
      <w:pPr>
        <w:jc w:val="both"/>
        <w:rPr>
          <w:lang w:val="fr-FR"/>
        </w:rPr>
      </w:pPr>
      <w:r w:rsidRPr="00C27CC6">
        <w:rPr>
          <w:lang w:val="fr-FR"/>
        </w:rPr>
        <w:t xml:space="preserve">La fonction initialiserTable est appelée pour </w:t>
      </w:r>
      <w:r w:rsidR="005B4780">
        <w:rPr>
          <w:lang w:val="fr-FR"/>
        </w:rPr>
        <w:t>i</w:t>
      </w:r>
      <w:r w:rsidRPr="00C27CC6">
        <w:rPr>
          <w:lang w:val="fr-FR"/>
        </w:rPr>
        <w:t xml:space="preserve">nitialiser  </w:t>
      </w:r>
      <w:r>
        <w:rPr>
          <w:lang w:val="fr-FR"/>
        </w:rPr>
        <w:t xml:space="preserve">la </w:t>
      </w:r>
      <w:r w:rsidRPr="00C27CC6">
        <w:rPr>
          <w:lang w:val="fr-FR"/>
        </w:rPr>
        <w:t>table de symboles qui sera utilisée lors de la compilation d’un programme. Chaque entrée de cette table correspond à un symbole qu’il soit une variable, une constante, un mot-clé et ainsi de suite et regroupe des informations telles que : l’état, le nom de l’espace, le type, la valeur, la portée, l’offset ainsi que d’autres attributs thématiques qui interviennent dans la manipulation du symbole. chaque entrée est marquée comme libre, avec un nom et un type vides, une valeur initialisée à 0.0, une portée globale et un offset de -1, indiquant qu'aucune affectation n'a encore été faite à cette entrée. De plus, définir des indicateurs tels que </w:t>
      </w:r>
      <w:r>
        <w:rPr>
          <w:lang w:val="fr-FR"/>
        </w:rPr>
        <w:t>isArray</w:t>
      </w:r>
      <w:r w:rsidRPr="00C27CC6">
        <w:rPr>
          <w:lang w:val="fr-FR"/>
        </w:rPr>
        <w:t> et </w:t>
      </w:r>
      <w:r>
        <w:rPr>
          <w:lang w:val="fr-FR"/>
        </w:rPr>
        <w:t>isConst</w:t>
      </w:r>
      <w:r w:rsidRPr="00C27CC6">
        <w:rPr>
          <w:lang w:val="fr-FR"/>
        </w:rPr>
        <w:t> à 0, ce qui signifie que l’entrée n’est ni un tableau ni une constante.</w:t>
      </w:r>
    </w:p>
    <w:p w:rsidR="005B4780" w:rsidRDefault="005B4780" w:rsidP="00543C02">
      <w:pPr>
        <w:pStyle w:val="Titre2"/>
        <w:numPr>
          <w:ilvl w:val="0"/>
          <w:numId w:val="3"/>
        </w:numPr>
        <w:jc w:val="both"/>
        <w:rPr>
          <w:lang w:val="fr-FR"/>
        </w:rPr>
      </w:pPr>
      <w:bookmarkStart w:id="18" w:name="_Toc185601650"/>
      <w:r>
        <w:rPr>
          <w:lang w:val="fr-FR"/>
        </w:rPr>
        <w:t>Recherche :</w:t>
      </w:r>
      <w:bookmarkEnd w:id="18"/>
    </w:p>
    <w:p w:rsidR="009C44E4" w:rsidRDefault="005B4780" w:rsidP="00433D06">
      <w:pPr>
        <w:jc w:val="both"/>
        <w:rPr>
          <w:shd w:val="clear" w:color="auto" w:fill="FFFFFF"/>
          <w:lang w:val="fr-FR"/>
        </w:rPr>
      </w:pPr>
      <w:r w:rsidRPr="005B4780">
        <w:rPr>
          <w:shd w:val="clear" w:color="auto" w:fill="FFFFFF"/>
          <w:lang w:val="fr-FR"/>
        </w:rPr>
        <w:t xml:space="preserve"> Cette fonction a été créée pour rechercher un élément dans la table des symboles. Cela est très utile lors de l'analyse sémantique, </w:t>
      </w:r>
      <w:r w:rsidR="0009007D">
        <w:rPr>
          <w:shd w:val="clear" w:color="auto" w:fill="FFFFFF"/>
          <w:lang w:val="fr-FR"/>
        </w:rPr>
        <w:t xml:space="preserve">par exemple </w:t>
      </w:r>
      <w:r w:rsidRPr="005B4780">
        <w:rPr>
          <w:shd w:val="clear" w:color="auto" w:fill="FFFFFF"/>
          <w:lang w:val="fr-FR"/>
        </w:rPr>
        <w:t>pour vérifier si les attributs de type sont respectés ou si une variable a été déclarée au préalable.</w:t>
      </w:r>
    </w:p>
    <w:p w:rsidR="0009007D" w:rsidRDefault="0009007D" w:rsidP="00543C02">
      <w:pPr>
        <w:pStyle w:val="Titre2"/>
        <w:numPr>
          <w:ilvl w:val="0"/>
          <w:numId w:val="3"/>
        </w:numPr>
        <w:jc w:val="both"/>
        <w:rPr>
          <w:lang w:val="fr-FR"/>
        </w:rPr>
      </w:pPr>
      <w:bookmarkStart w:id="19" w:name="_Toc185601651"/>
      <w:r>
        <w:rPr>
          <w:lang w:val="fr-FR"/>
        </w:rPr>
        <w:t>Insertion :</w:t>
      </w:r>
      <w:bookmarkEnd w:id="19"/>
    </w:p>
    <w:p w:rsidR="00DE79E3" w:rsidRDefault="0009007D" w:rsidP="00433D06">
      <w:pPr>
        <w:jc w:val="both"/>
        <w:rPr>
          <w:lang w:val="fr-FR"/>
        </w:rPr>
      </w:pPr>
      <w:r w:rsidRPr="0009007D">
        <w:rPr>
          <w:lang w:val="fr-FR"/>
        </w:rPr>
        <w:t>Insérer les nouveaux identifiants dans la table des symboles uniquement s’ils ne sont pas déjà présents.</w:t>
      </w:r>
    </w:p>
    <w:p w:rsidR="00661798" w:rsidRDefault="00661798" w:rsidP="00543C02">
      <w:pPr>
        <w:pStyle w:val="Titre2"/>
        <w:numPr>
          <w:ilvl w:val="0"/>
          <w:numId w:val="3"/>
        </w:numPr>
        <w:jc w:val="both"/>
        <w:rPr>
          <w:lang w:val="fr-FR"/>
        </w:rPr>
      </w:pPr>
      <w:bookmarkStart w:id="20" w:name="_Toc185601652"/>
      <w:r>
        <w:rPr>
          <w:lang w:val="fr-FR"/>
        </w:rPr>
        <w:t>Modification :</w:t>
      </w:r>
      <w:bookmarkEnd w:id="20"/>
    </w:p>
    <w:p w:rsidR="00661798" w:rsidRPr="00661798" w:rsidRDefault="00661798" w:rsidP="00433D06">
      <w:pPr>
        <w:jc w:val="both"/>
        <w:rPr>
          <w:lang w:val="fr-FR"/>
        </w:rPr>
      </w:pPr>
      <w:r w:rsidRPr="00661798">
        <w:rPr>
          <w:lang w:val="fr-FR"/>
        </w:rPr>
        <w:t xml:space="preserve">Pour modifier les valeurs des identifiants dans la table de symboles en cas de mise à jour dans le code source, cette fonction vérifie d'abord si l'identifiant n'est pas une constante, car une constante ne peut pas être modifiée. Ensuite, elle s'assure que l'identifiant existe déjà dans la table en utilisant la fonction de recherche. </w:t>
      </w:r>
    </w:p>
    <w:p w:rsidR="00661798" w:rsidRPr="00661798" w:rsidRDefault="00661798" w:rsidP="00661798">
      <w:pPr>
        <w:rPr>
          <w:lang w:val="fr-FR"/>
        </w:rPr>
      </w:pPr>
    </w:p>
    <w:p w:rsidR="00186A40" w:rsidRPr="00ED3C36" w:rsidRDefault="00186A40" w:rsidP="00ED3C36">
      <w:pPr>
        <w:pStyle w:val="Titre1"/>
        <w:rPr>
          <w:rStyle w:val="Titre1Car"/>
          <w:b/>
          <w:bCs/>
        </w:rPr>
      </w:pPr>
      <w:bookmarkStart w:id="21" w:name="_Toc185601653"/>
      <w:r w:rsidRPr="00ED3C36">
        <w:rPr>
          <w:rStyle w:val="Titre1Car"/>
          <w:rFonts w:eastAsiaTheme="minorHAnsi"/>
          <w:b/>
          <w:bCs/>
        </w:rPr>
        <w:lastRenderedPageBreak/>
        <w:t>Chapitre 2 : Analyse Syntaxique</w:t>
      </w:r>
      <w:bookmarkEnd w:id="21"/>
    </w:p>
    <w:p w:rsidR="00186A40" w:rsidRDefault="00186A40" w:rsidP="00186A40">
      <w:pPr>
        <w:rPr>
          <w:rStyle w:val="15"/>
          <w:rFonts w:ascii="Calibri" w:hAnsi="Calibri" w:cs="Arial"/>
          <w:b w:val="0"/>
          <w:bCs w:val="0"/>
          <w:color w:val="0D0D0D" w:themeColor="text1" w:themeTint="F2"/>
          <w:lang w:val="fr-FR"/>
        </w:rPr>
      </w:pPr>
    </w:p>
    <w:p w:rsidR="00186A40" w:rsidRDefault="00186A40" w:rsidP="00186A40">
      <w:pPr>
        <w:jc w:val="both"/>
        <w:rPr>
          <w:rStyle w:val="15"/>
          <w:rFonts w:ascii="Calibri" w:hAnsi="Calibri" w:cs="Arial"/>
          <w:b w:val="0"/>
          <w:bCs w:val="0"/>
          <w:color w:val="0D0D0D" w:themeColor="text1" w:themeTint="F2"/>
          <w:lang w:val="fr-FR"/>
        </w:rPr>
      </w:pPr>
      <w:r w:rsidRPr="00186A40">
        <w:rPr>
          <w:rStyle w:val="15"/>
          <w:rFonts w:ascii="Calibri" w:hAnsi="Calibri" w:cs="Arial"/>
          <w:b w:val="0"/>
          <w:bCs w:val="0"/>
          <w:color w:val="0D0D0D" w:themeColor="text1" w:themeTint="F2"/>
          <w:lang w:val="fr-FR"/>
        </w:rPr>
        <w:t xml:space="preserve">L'analyse syntaxique consiste à mettre en évidence la structure d'un texte à l’aide d’un ensemble de </w:t>
      </w:r>
      <w:r w:rsidRPr="00186A40">
        <w:rPr>
          <w:lang w:val="fr-FR"/>
        </w:rPr>
        <w:t xml:space="preserve">règle de syntaxe formant une grammaire. </w:t>
      </w:r>
      <w:r w:rsidRPr="00186A40">
        <w:t>Cette étape suit l’analyse lexicale et utilise les entités produites par cette dernière. Pour notre projet nous avons réalisé un analyseur syntaxique (perser) à l’aide de l’outil Bison</w:t>
      </w:r>
      <w:r w:rsidRPr="00186A40">
        <w:rPr>
          <w:rStyle w:val="15"/>
          <w:rFonts w:ascii="Calibri" w:hAnsi="Calibri" w:cs="Arial"/>
          <w:b w:val="0"/>
          <w:bCs w:val="0"/>
          <w:color w:val="0D0D0D" w:themeColor="text1" w:themeTint="F2"/>
          <w:lang w:val="fr-FR"/>
        </w:rPr>
        <w:t xml:space="preserve"> qui permet de générer des analyseurs avec des grammaires.</w:t>
      </w:r>
    </w:p>
    <w:p w:rsidR="00186A40" w:rsidRDefault="00186A40" w:rsidP="00186A40">
      <w:pPr>
        <w:jc w:val="both"/>
        <w:rPr>
          <w:rStyle w:val="15"/>
          <w:rFonts w:ascii="Calibri" w:hAnsi="Calibri" w:cs="Arial"/>
          <w:b w:val="0"/>
          <w:bCs w:val="0"/>
          <w:color w:val="0D0D0D" w:themeColor="text1" w:themeTint="F2"/>
          <w:lang w:val="fr-FR"/>
        </w:rPr>
      </w:pPr>
      <w:r>
        <w:rPr>
          <w:rStyle w:val="15"/>
          <w:rFonts w:ascii="Calibri" w:hAnsi="Calibri" w:cs="Arial"/>
          <w:b w:val="0"/>
          <w:bCs w:val="0"/>
          <w:color w:val="0D0D0D" w:themeColor="text1" w:themeTint="F2"/>
          <w:lang w:val="fr-FR"/>
        </w:rPr>
        <w:t>Exemple1 :</w:t>
      </w:r>
    </w:p>
    <w:p w:rsidR="00186A40" w:rsidRDefault="00186A40" w:rsidP="00186A40">
      <w:pPr>
        <w:jc w:val="both"/>
      </w:pPr>
      <w:r>
        <w:t xml:space="preserve">VAR_GLOBAL { </w:t>
      </w:r>
    </w:p>
    <w:p w:rsidR="00186A40" w:rsidRDefault="00186A40" w:rsidP="00186A40">
      <w:pPr>
        <w:jc w:val="both"/>
      </w:pPr>
      <w:r>
        <w:rPr>
          <w:rStyle w:val="hljs-type"/>
        </w:rPr>
        <w:t>int</w:t>
      </w:r>
      <w:r>
        <w:t xml:space="preserve"> a, b; </w:t>
      </w:r>
      <w:r>
        <w:rPr>
          <w:rStyle w:val="hljs-type"/>
        </w:rPr>
        <w:t>float</w:t>
      </w:r>
      <w:r>
        <w:t xml:space="preserve"> c;</w:t>
      </w:r>
    </w:p>
    <w:p w:rsidR="00186A40" w:rsidRPr="00186A40" w:rsidRDefault="00186A40" w:rsidP="00186A40">
      <w:pPr>
        <w:rPr>
          <w:rStyle w:val="15"/>
          <w:rFonts w:ascii="Calibri" w:hAnsi="Calibri" w:cs="Arial"/>
          <w:b w:val="0"/>
          <w:bCs w:val="0"/>
          <w:color w:val="0D0D0D" w:themeColor="text1" w:themeTint="F2"/>
        </w:rPr>
      </w:pPr>
      <w:r>
        <w:t xml:space="preserve"> }</w:t>
      </w:r>
      <w:r w:rsidRPr="00186A40">
        <w:rPr>
          <w:noProof/>
          <w:lang w:val="fr-FR" w:eastAsia="fr-FR"/>
        </w:rPr>
        <w:t xml:space="preserve"> </w:t>
      </w:r>
      <w:r>
        <w:rPr>
          <w:noProof/>
          <w:lang w:val="fr-FR" w:eastAsia="fr-FR"/>
        </w:rPr>
        <w:drawing>
          <wp:inline distT="0" distB="0" distL="0" distR="0" wp14:anchorId="0C9DCFC9" wp14:editId="2DFC7D2D">
            <wp:extent cx="5972810" cy="7251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a:stretch>
                      <a:fillRect/>
                    </a:stretch>
                  </pic:blipFill>
                  <pic:spPr>
                    <a:xfrm>
                      <a:off x="0" y="0"/>
                      <a:ext cx="5972810" cy="725170"/>
                    </a:xfrm>
                    <a:prstGeom prst="rect">
                      <a:avLst/>
                    </a:prstGeom>
                  </pic:spPr>
                </pic:pic>
              </a:graphicData>
            </a:graphic>
          </wp:inline>
        </w:drawing>
      </w:r>
    </w:p>
    <w:p w:rsidR="00186A40" w:rsidRDefault="00186A40" w:rsidP="00186A40">
      <w:r>
        <w:t>Exemple2 :</w:t>
      </w:r>
    </w:p>
    <w:p w:rsidR="00186A40" w:rsidRPr="00186A40" w:rsidRDefault="00186A40" w:rsidP="00186A40">
      <w:pPr>
        <w:jc w:val="both"/>
        <w:rPr>
          <w:lang w:eastAsia="fr-FR"/>
        </w:rPr>
      </w:pPr>
      <w:r w:rsidRPr="00186A40">
        <w:rPr>
          <w:lang w:eastAsia="fr-FR"/>
        </w:rPr>
        <w:t>VAR_GLOBAL {</w:t>
      </w:r>
    </w:p>
    <w:p w:rsidR="00186A40" w:rsidRPr="00186A40" w:rsidRDefault="00186A40" w:rsidP="00186A40">
      <w:pPr>
        <w:jc w:val="both"/>
        <w:rPr>
          <w:lang w:eastAsia="fr-FR"/>
        </w:rPr>
      </w:pPr>
      <w:r w:rsidRPr="00186A40">
        <w:rPr>
          <w:lang w:eastAsia="fr-FR"/>
        </w:rPr>
        <w:t xml:space="preserve">    INTEGER A;</w:t>
      </w:r>
    </w:p>
    <w:p w:rsidR="00186A40" w:rsidRPr="00186A40" w:rsidRDefault="00186A40" w:rsidP="00186A40">
      <w:pPr>
        <w:jc w:val="both"/>
        <w:rPr>
          <w:lang w:eastAsia="fr-FR"/>
        </w:rPr>
      </w:pPr>
      <w:r>
        <w:rPr>
          <w:lang w:eastAsia="fr-FR"/>
        </w:rPr>
        <w:t xml:space="preserve">    CONST FLOAT Pi</w:t>
      </w:r>
      <w:r w:rsidRPr="00186A40">
        <w:rPr>
          <w:lang w:eastAsia="fr-FR"/>
        </w:rPr>
        <w:t xml:space="preserve"> = 3.14;</w:t>
      </w:r>
    </w:p>
    <w:p w:rsidR="00186A40" w:rsidRPr="00186A40" w:rsidRDefault="00186A40" w:rsidP="00186A40">
      <w:pPr>
        <w:jc w:val="both"/>
        <w:rPr>
          <w:lang w:val="fr-FR" w:eastAsia="fr-FR"/>
        </w:rPr>
      </w:pPr>
      <w:r w:rsidRPr="00186A40">
        <w:rPr>
          <w:lang w:val="fr-FR" w:eastAsia="fr-FR"/>
        </w:rPr>
        <w:t xml:space="preserve">    INTEGER Q;  </w:t>
      </w:r>
    </w:p>
    <w:p w:rsidR="00186A40" w:rsidRPr="00186A40" w:rsidRDefault="00186A40" w:rsidP="00186A40">
      <w:pPr>
        <w:jc w:val="both"/>
        <w:rPr>
          <w:lang w:val="fr-FR" w:eastAsia="fr-FR"/>
        </w:rPr>
      </w:pPr>
      <w:r w:rsidRPr="00186A40">
        <w:rPr>
          <w:lang w:val="fr-FR" w:eastAsia="fr-FR"/>
        </w:rPr>
        <w:t xml:space="preserve">    FLOAT Y;</w:t>
      </w:r>
    </w:p>
    <w:p w:rsidR="00186A40" w:rsidRPr="00186A40" w:rsidRDefault="00186A40" w:rsidP="00186A40">
      <w:pPr>
        <w:jc w:val="both"/>
        <w:rPr>
          <w:lang w:val="fr-FR" w:eastAsia="fr-FR"/>
        </w:rPr>
      </w:pPr>
      <w:r w:rsidRPr="00186A40">
        <w:rPr>
          <w:lang w:val="fr-FR" w:eastAsia="fr-FR"/>
        </w:rPr>
        <w:t xml:space="preserve">    CONST INTEGER M</w:t>
      </w:r>
      <w:r>
        <w:rPr>
          <w:lang w:val="fr-FR" w:eastAsia="fr-FR"/>
        </w:rPr>
        <w:t>ax</w:t>
      </w:r>
      <w:r w:rsidRPr="00186A40">
        <w:rPr>
          <w:lang w:val="fr-FR" w:eastAsia="fr-FR"/>
        </w:rPr>
        <w:t>= 100;</w:t>
      </w:r>
    </w:p>
    <w:p w:rsidR="00186A40" w:rsidRPr="00186A40" w:rsidRDefault="00186A40" w:rsidP="00186A40">
      <w:pPr>
        <w:jc w:val="both"/>
        <w:rPr>
          <w:lang w:val="fr-FR" w:eastAsia="fr-FR"/>
        </w:rPr>
      </w:pPr>
      <w:r w:rsidRPr="00186A40">
        <w:rPr>
          <w:lang w:val="fr-FR" w:eastAsia="fr-FR"/>
        </w:rPr>
        <w:t>}</w:t>
      </w:r>
    </w:p>
    <w:p w:rsidR="00186A40" w:rsidRPr="00186A40" w:rsidRDefault="00186A40" w:rsidP="00186A40">
      <w:pPr>
        <w:jc w:val="both"/>
        <w:rPr>
          <w:lang w:val="fr-FR" w:eastAsia="fr-FR"/>
        </w:rPr>
      </w:pPr>
    </w:p>
    <w:p w:rsidR="00186A40" w:rsidRPr="00186A40" w:rsidRDefault="00186A40" w:rsidP="00186A40">
      <w:pPr>
        <w:jc w:val="both"/>
        <w:rPr>
          <w:lang w:val="fr-FR" w:eastAsia="fr-FR"/>
        </w:rPr>
      </w:pPr>
      <w:r w:rsidRPr="00186A40">
        <w:rPr>
          <w:lang w:val="fr-FR" w:eastAsia="fr-FR"/>
        </w:rPr>
        <w:t>DECLARATION { %% local variables</w:t>
      </w:r>
    </w:p>
    <w:p w:rsidR="00186A40" w:rsidRPr="00186A40" w:rsidRDefault="00186A40" w:rsidP="00186A40">
      <w:pPr>
        <w:jc w:val="both"/>
        <w:rPr>
          <w:lang w:val="fr-FR" w:eastAsia="fr-FR"/>
        </w:rPr>
      </w:pPr>
      <w:r w:rsidRPr="00186A40">
        <w:rPr>
          <w:lang w:val="fr-FR" w:eastAsia="fr-FR"/>
        </w:rPr>
        <w:t xml:space="preserve">   INTEGER N;</w:t>
      </w:r>
    </w:p>
    <w:p w:rsidR="00186A40" w:rsidRPr="00186A40" w:rsidRDefault="00186A40" w:rsidP="00186A40">
      <w:pPr>
        <w:jc w:val="both"/>
        <w:rPr>
          <w:lang w:val="fr-FR" w:eastAsia="fr-FR"/>
        </w:rPr>
      </w:pPr>
      <w:r w:rsidRPr="00186A40">
        <w:rPr>
          <w:lang w:val="fr-FR" w:eastAsia="fr-FR"/>
        </w:rPr>
        <w:t xml:space="preserve">   CONST INTEGER M</w:t>
      </w:r>
      <w:r>
        <w:rPr>
          <w:lang w:val="fr-FR" w:eastAsia="fr-FR"/>
        </w:rPr>
        <w:t>in</w:t>
      </w:r>
      <w:r w:rsidRPr="00186A40">
        <w:rPr>
          <w:lang w:val="fr-FR" w:eastAsia="fr-FR"/>
        </w:rPr>
        <w:t xml:space="preserve"> = 1;</w:t>
      </w:r>
    </w:p>
    <w:p w:rsidR="00186A40" w:rsidRPr="00186A40" w:rsidRDefault="00186A40" w:rsidP="00186A40">
      <w:pPr>
        <w:jc w:val="both"/>
        <w:rPr>
          <w:lang w:val="fr-FR" w:eastAsia="fr-FR"/>
        </w:rPr>
      </w:pPr>
      <w:r w:rsidRPr="00186A40">
        <w:rPr>
          <w:lang w:val="fr-FR" w:eastAsia="fr-FR"/>
        </w:rPr>
        <w:t xml:space="preserve">   CHAR Z;</w:t>
      </w:r>
    </w:p>
    <w:p w:rsidR="00186A40" w:rsidRDefault="00186A40" w:rsidP="00186A40">
      <w:pPr>
        <w:jc w:val="both"/>
        <w:rPr>
          <w:lang w:val="fr-FR" w:eastAsia="fr-FR"/>
        </w:rPr>
      </w:pPr>
      <w:r w:rsidRPr="00186A40">
        <w:rPr>
          <w:lang w:val="fr-FR" w:eastAsia="fr-FR"/>
        </w:rPr>
        <w:t>}</w:t>
      </w:r>
    </w:p>
    <w:p w:rsidR="00186A40" w:rsidRPr="00186A40" w:rsidRDefault="00186A40" w:rsidP="00186A40">
      <w:pPr>
        <w:rPr>
          <w:lang w:val="fr-FR" w:eastAsia="fr-FR"/>
        </w:rPr>
      </w:pPr>
      <w:r>
        <w:rPr>
          <w:noProof/>
          <w:lang w:val="fr-FR" w:eastAsia="fr-FR"/>
        </w:rPr>
        <w:lastRenderedPageBreak/>
        <w:drawing>
          <wp:inline distT="0" distB="0" distL="0" distR="0" wp14:anchorId="71F4543B" wp14:editId="33D030E1">
            <wp:extent cx="5972810" cy="2105660"/>
            <wp:effectExtent l="0" t="0" r="889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0"/>
                    <a:stretch>
                      <a:fillRect/>
                    </a:stretch>
                  </pic:blipFill>
                  <pic:spPr>
                    <a:xfrm>
                      <a:off x="0" y="0"/>
                      <a:ext cx="5972810" cy="2105660"/>
                    </a:xfrm>
                    <a:prstGeom prst="rect">
                      <a:avLst/>
                    </a:prstGeom>
                  </pic:spPr>
                </pic:pic>
              </a:graphicData>
            </a:graphic>
          </wp:inline>
        </w:drawing>
      </w:r>
    </w:p>
    <w:p w:rsidR="00186A40" w:rsidRPr="00186A40" w:rsidRDefault="00186A40" w:rsidP="00186A40"/>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DE79E3" w:rsidRPr="00186A40" w:rsidRDefault="00DE79E3" w:rsidP="006E0A9A">
      <w:pPr>
        <w:spacing w:line="276" w:lineRule="auto"/>
        <w:rPr>
          <w:rFonts w:asciiTheme="majorBidi" w:hAnsiTheme="majorBidi" w:cstheme="majorBidi"/>
          <w:sz w:val="24"/>
          <w:szCs w:val="24"/>
        </w:rPr>
      </w:pPr>
    </w:p>
    <w:p w:rsidR="00900DEA" w:rsidRPr="00186A40" w:rsidRDefault="00900DEA" w:rsidP="006E0A9A">
      <w:pPr>
        <w:spacing w:line="276" w:lineRule="auto"/>
        <w:rPr>
          <w:rFonts w:asciiTheme="majorBidi" w:hAnsiTheme="majorBidi" w:cstheme="majorBidi"/>
          <w:sz w:val="24"/>
          <w:szCs w:val="24"/>
        </w:rPr>
      </w:pPr>
    </w:p>
    <w:p w:rsidR="00DE6505" w:rsidRPr="00186A40" w:rsidRDefault="00900DEA" w:rsidP="00DA3436">
      <w:pPr>
        <w:pStyle w:val="Titre1"/>
        <w:spacing w:line="276" w:lineRule="auto"/>
        <w:rPr>
          <w:rStyle w:val="Titre1Car"/>
          <w:rFonts w:asciiTheme="majorBidi" w:hAnsiTheme="majorBidi" w:cstheme="majorBidi"/>
          <w:b/>
          <w:bCs/>
          <w:sz w:val="24"/>
          <w:szCs w:val="24"/>
        </w:rPr>
      </w:pPr>
      <w:r w:rsidRPr="00186A40">
        <w:rPr>
          <w:rFonts w:asciiTheme="majorBidi" w:hAnsiTheme="majorBidi" w:cstheme="majorBidi"/>
          <w:sz w:val="20"/>
          <w:szCs w:val="20"/>
        </w:rPr>
        <w:br w:type="page"/>
      </w:r>
      <w:bookmarkStart w:id="22" w:name="_GoBack"/>
      <w:bookmarkEnd w:id="22"/>
    </w:p>
    <w:p w:rsidR="00A15295" w:rsidRPr="00371F42" w:rsidRDefault="00A15295" w:rsidP="00A15295">
      <w:pPr>
        <w:pStyle w:val="Titre1"/>
        <w:ind w:left="720"/>
      </w:pPr>
    </w:p>
    <w:p w:rsidR="00BB2538" w:rsidRPr="00D87B3F" w:rsidRDefault="00BB2538" w:rsidP="00D87B3F">
      <w:pPr>
        <w:rPr>
          <w:rFonts w:asciiTheme="majorBidi" w:hAnsiTheme="majorBidi" w:cstheme="majorBidi"/>
          <w:sz w:val="24"/>
          <w:szCs w:val="28"/>
          <w:lang w:val="fr-FR"/>
        </w:rPr>
      </w:pPr>
    </w:p>
    <w:p w:rsidR="00A8771E" w:rsidRDefault="00A8771E" w:rsidP="00B97A76">
      <w:pPr>
        <w:pStyle w:val="PrformatHTML"/>
        <w:spacing w:line="276" w:lineRule="auto"/>
        <w:rPr>
          <w:color w:val="333333"/>
          <w:lang w:val="fr-FR"/>
        </w:rPr>
      </w:pPr>
      <w:r>
        <w:rPr>
          <w:rFonts w:asciiTheme="majorBidi" w:hAnsiTheme="majorBidi" w:cstheme="majorBidi"/>
          <w:sz w:val="24"/>
          <w:szCs w:val="24"/>
          <w:lang w:val="fr-FR"/>
        </w:rPr>
        <w:t xml:space="preserve">   </w:t>
      </w:r>
    </w:p>
    <w:p w:rsidR="0060774F" w:rsidRPr="00371F42" w:rsidRDefault="00B97A76" w:rsidP="00163B22">
      <w:pPr>
        <w:pStyle w:val="Titre1"/>
        <w:numPr>
          <w:ilvl w:val="0"/>
          <w:numId w:val="3"/>
        </w:numPr>
        <w:rPr>
          <w:rStyle w:val="Titre1Car"/>
          <w:rFonts w:eastAsiaTheme="minorHAnsi"/>
          <w:b/>
          <w:bCs/>
        </w:rPr>
      </w:pPr>
      <w:bookmarkStart w:id="23" w:name="_Toc185601654"/>
      <w:r w:rsidRPr="00371F42">
        <w:rPr>
          <w:rStyle w:val="Titre1Car"/>
          <w:rFonts w:eastAsiaTheme="minorHAnsi"/>
          <w:b/>
          <w:bCs/>
        </w:rPr>
        <w:t xml:space="preserve">Chapitre 3 : Analyse </w:t>
      </w:r>
      <w:r w:rsidR="00CA5A08" w:rsidRPr="00371F42">
        <w:rPr>
          <w:rStyle w:val="Titre1Car"/>
          <w:rFonts w:eastAsiaTheme="minorHAnsi"/>
          <w:b/>
          <w:bCs/>
        </w:rPr>
        <w:t>Semantique</w:t>
      </w:r>
      <w:bookmarkEnd w:id="23"/>
    </w:p>
    <w:p w:rsidR="00371F42" w:rsidRDefault="00371F42">
      <w:pPr>
        <w:rPr>
          <w:rStyle w:val="Titre1Car"/>
          <w:rFonts w:eastAsiaTheme="minorHAnsi"/>
          <w:sz w:val="40"/>
          <w:szCs w:val="52"/>
          <w:lang w:val="fr-FR"/>
        </w:rPr>
      </w:pPr>
      <w:r>
        <w:rPr>
          <w:rStyle w:val="Titre1Car"/>
          <w:rFonts w:eastAsiaTheme="minorHAnsi"/>
          <w:b w:val="0"/>
          <w:bCs w:val="0"/>
          <w:sz w:val="40"/>
          <w:szCs w:val="52"/>
          <w:lang w:val="fr-FR"/>
        </w:rPr>
        <w:br w:type="page"/>
      </w:r>
    </w:p>
    <w:p w:rsidR="00371F42" w:rsidRDefault="00371F42">
      <w:pPr>
        <w:rPr>
          <w:rFonts w:asciiTheme="majorBidi" w:eastAsia="Times New Roman" w:hAnsiTheme="majorBidi" w:cstheme="majorBidi"/>
          <w:b/>
          <w:bCs/>
          <w:color w:val="1F4E79" w:themeColor="accent1" w:themeShade="80"/>
          <w:kern w:val="36"/>
          <w:sz w:val="24"/>
          <w:szCs w:val="24"/>
          <w:lang w:val="fr-FR"/>
        </w:rPr>
      </w:pPr>
      <w:r>
        <w:rPr>
          <w:rFonts w:asciiTheme="majorBidi" w:hAnsiTheme="majorBidi" w:cstheme="majorBidi"/>
          <w:sz w:val="24"/>
          <w:szCs w:val="24"/>
          <w:lang w:val="fr-FR"/>
        </w:rPr>
        <w:lastRenderedPageBreak/>
        <w:br w:type="page"/>
      </w:r>
    </w:p>
    <w:p w:rsidR="00371F42" w:rsidRPr="00CA5A08" w:rsidRDefault="00371F42" w:rsidP="00CA5A08">
      <w:pPr>
        <w:pStyle w:val="Titre1"/>
        <w:rPr>
          <w:rFonts w:asciiTheme="majorBidi" w:hAnsiTheme="majorBidi" w:cstheme="majorBidi"/>
          <w:sz w:val="24"/>
          <w:szCs w:val="24"/>
          <w:lang w:val="fr-FR"/>
        </w:rPr>
      </w:pPr>
    </w:p>
    <w:p w:rsidR="00E31FBC" w:rsidRPr="00E31FBC" w:rsidRDefault="00E31FBC" w:rsidP="00E31FBC">
      <w:pPr>
        <w:spacing w:after="0" w:line="276" w:lineRule="auto"/>
        <w:rPr>
          <w:rFonts w:asciiTheme="majorBidi" w:eastAsia="Times New Roman" w:hAnsiTheme="majorBidi" w:cstheme="majorBidi"/>
          <w:sz w:val="24"/>
          <w:szCs w:val="24"/>
          <w:lang w:val="fr-FR"/>
        </w:rPr>
      </w:pPr>
    </w:p>
    <w:p w:rsidR="009C44E4" w:rsidRPr="00A062AF" w:rsidRDefault="009C44E4" w:rsidP="00CA5A08">
      <w:pPr>
        <w:rPr>
          <w:lang w:val="fr-FR"/>
        </w:rPr>
      </w:pPr>
    </w:p>
    <w:sectPr w:rsidR="009C44E4" w:rsidRPr="00A062AF" w:rsidSect="006136B6">
      <w:footerReference w:type="default" r:id="rId11"/>
      <w:pgSz w:w="12240" w:h="15840"/>
      <w:pgMar w:top="1417" w:right="1417" w:bottom="1417" w:left="1417"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5B3" w:rsidRDefault="00C825B3" w:rsidP="00F97C26">
      <w:pPr>
        <w:spacing w:after="0" w:line="240" w:lineRule="auto"/>
      </w:pPr>
      <w:r>
        <w:separator/>
      </w:r>
    </w:p>
  </w:endnote>
  <w:endnote w:type="continuationSeparator" w:id="0">
    <w:p w:rsidR="00C825B3" w:rsidRDefault="00C825B3" w:rsidP="00F9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602501"/>
      <w:docPartObj>
        <w:docPartGallery w:val="Page Numbers (Bottom of Page)"/>
        <w:docPartUnique/>
      </w:docPartObj>
    </w:sdtPr>
    <w:sdtEndPr/>
    <w:sdtContent>
      <w:p w:rsidR="00A15295" w:rsidRDefault="00A15295">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15295" w:rsidRDefault="00A15295">
                              <w:pPr>
                                <w:jc w:val="center"/>
                              </w:pPr>
                              <w:r>
                                <w:fldChar w:fldCharType="begin"/>
                              </w:r>
                              <w:r>
                                <w:instrText>PAGE    \* MERGEFORMAT</w:instrText>
                              </w:r>
                              <w:r>
                                <w:fldChar w:fldCharType="separate"/>
                              </w:r>
                              <w:r w:rsidR="00D16B95" w:rsidRPr="00D16B95">
                                <w:rPr>
                                  <w:noProof/>
                                  <w:sz w:val="16"/>
                                  <w:szCs w:val="16"/>
                                  <w:lang w:val="fr-FR"/>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A15295" w:rsidRDefault="00A15295">
                        <w:pPr>
                          <w:jc w:val="center"/>
                        </w:pPr>
                        <w:r>
                          <w:fldChar w:fldCharType="begin"/>
                        </w:r>
                        <w:r>
                          <w:instrText>PAGE    \* MERGEFORMAT</w:instrText>
                        </w:r>
                        <w:r>
                          <w:fldChar w:fldCharType="separate"/>
                        </w:r>
                        <w:r w:rsidR="00D16B95" w:rsidRPr="00D16B95">
                          <w:rPr>
                            <w:noProof/>
                            <w:sz w:val="16"/>
                            <w:szCs w:val="16"/>
                            <w:lang w:val="fr-FR"/>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5B3" w:rsidRDefault="00C825B3" w:rsidP="00F97C26">
      <w:pPr>
        <w:spacing w:after="0" w:line="240" w:lineRule="auto"/>
      </w:pPr>
      <w:r>
        <w:separator/>
      </w:r>
    </w:p>
  </w:footnote>
  <w:footnote w:type="continuationSeparator" w:id="0">
    <w:p w:rsidR="00C825B3" w:rsidRDefault="00C825B3" w:rsidP="00F9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580A"/>
    <w:multiLevelType w:val="hybridMultilevel"/>
    <w:tmpl w:val="B39CD6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603A78"/>
    <w:multiLevelType w:val="hybridMultilevel"/>
    <w:tmpl w:val="872AC6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944E43"/>
    <w:multiLevelType w:val="hybridMultilevel"/>
    <w:tmpl w:val="8138A6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055025"/>
    <w:multiLevelType w:val="hybridMultilevel"/>
    <w:tmpl w:val="19A406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F97B7B"/>
    <w:multiLevelType w:val="hybridMultilevel"/>
    <w:tmpl w:val="C0285C1C"/>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E742FBB"/>
    <w:multiLevelType w:val="hybridMultilevel"/>
    <w:tmpl w:val="8138A6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F20F7D"/>
    <w:multiLevelType w:val="hybridMultilevel"/>
    <w:tmpl w:val="B23C3C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420805"/>
    <w:multiLevelType w:val="hybridMultilevel"/>
    <w:tmpl w:val="5FFE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5C5F1C"/>
    <w:multiLevelType w:val="hybridMultilevel"/>
    <w:tmpl w:val="BE787F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51394E"/>
    <w:multiLevelType w:val="hybridMultilevel"/>
    <w:tmpl w:val="1A046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46406E"/>
    <w:multiLevelType w:val="hybridMultilevel"/>
    <w:tmpl w:val="F43A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6612D"/>
    <w:multiLevelType w:val="hybridMultilevel"/>
    <w:tmpl w:val="DC2649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A93439"/>
    <w:multiLevelType w:val="hybridMultilevel"/>
    <w:tmpl w:val="6D3C2C0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0E14B7"/>
    <w:multiLevelType w:val="hybridMultilevel"/>
    <w:tmpl w:val="C128A42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0"/>
  </w:num>
  <w:num w:numId="2">
    <w:abstractNumId w:val="9"/>
  </w:num>
  <w:num w:numId="3">
    <w:abstractNumId w:val="11"/>
  </w:num>
  <w:num w:numId="4">
    <w:abstractNumId w:val="2"/>
  </w:num>
  <w:num w:numId="5">
    <w:abstractNumId w:val="7"/>
  </w:num>
  <w:num w:numId="6">
    <w:abstractNumId w:val="8"/>
  </w:num>
  <w:num w:numId="7">
    <w:abstractNumId w:val="3"/>
  </w:num>
  <w:num w:numId="8">
    <w:abstractNumId w:val="12"/>
  </w:num>
  <w:num w:numId="9">
    <w:abstractNumId w:val="4"/>
  </w:num>
  <w:num w:numId="10">
    <w:abstractNumId w:val="13"/>
  </w:num>
  <w:num w:numId="11">
    <w:abstractNumId w:val="5"/>
  </w:num>
  <w:num w:numId="12">
    <w:abstractNumId w:val="0"/>
  </w:num>
  <w:num w:numId="13">
    <w:abstractNumId w:val="1"/>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ctiveWritingStyle w:appName="MSWord" w:lang="ar-DZ" w:vendorID="64" w:dllVersion="6" w:nlCheck="1" w:checkStyle="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F3"/>
    <w:rsid w:val="0001764C"/>
    <w:rsid w:val="00023E20"/>
    <w:rsid w:val="00041A9F"/>
    <w:rsid w:val="00046422"/>
    <w:rsid w:val="0009007D"/>
    <w:rsid w:val="000956F3"/>
    <w:rsid w:val="000A5D99"/>
    <w:rsid w:val="000D6A8E"/>
    <w:rsid w:val="000E5100"/>
    <w:rsid w:val="000F4399"/>
    <w:rsid w:val="00101D68"/>
    <w:rsid w:val="00104092"/>
    <w:rsid w:val="001219F4"/>
    <w:rsid w:val="00140807"/>
    <w:rsid w:val="001428E7"/>
    <w:rsid w:val="001500CB"/>
    <w:rsid w:val="00163061"/>
    <w:rsid w:val="00163B22"/>
    <w:rsid w:val="00186A40"/>
    <w:rsid w:val="001946F2"/>
    <w:rsid w:val="001A311B"/>
    <w:rsid w:val="001B0BA6"/>
    <w:rsid w:val="001D34B1"/>
    <w:rsid w:val="001E3713"/>
    <w:rsid w:val="001E5657"/>
    <w:rsid w:val="001F70B6"/>
    <w:rsid w:val="00203B13"/>
    <w:rsid w:val="002230C0"/>
    <w:rsid w:val="00282D19"/>
    <w:rsid w:val="002849F5"/>
    <w:rsid w:val="002936F8"/>
    <w:rsid w:val="002B7BCE"/>
    <w:rsid w:val="002D5CD9"/>
    <w:rsid w:val="002E16AD"/>
    <w:rsid w:val="002F385B"/>
    <w:rsid w:val="002F5438"/>
    <w:rsid w:val="00340228"/>
    <w:rsid w:val="00366481"/>
    <w:rsid w:val="00371F42"/>
    <w:rsid w:val="00376599"/>
    <w:rsid w:val="00387A16"/>
    <w:rsid w:val="003B3AF4"/>
    <w:rsid w:val="003C1396"/>
    <w:rsid w:val="003D5E69"/>
    <w:rsid w:val="003F1A7F"/>
    <w:rsid w:val="00425237"/>
    <w:rsid w:val="00433D06"/>
    <w:rsid w:val="00445670"/>
    <w:rsid w:val="00455E25"/>
    <w:rsid w:val="004A6E1E"/>
    <w:rsid w:val="004E52C7"/>
    <w:rsid w:val="004F2581"/>
    <w:rsid w:val="005017BA"/>
    <w:rsid w:val="00523BE3"/>
    <w:rsid w:val="0053548D"/>
    <w:rsid w:val="00543C02"/>
    <w:rsid w:val="00595EDC"/>
    <w:rsid w:val="0059782A"/>
    <w:rsid w:val="005A323A"/>
    <w:rsid w:val="005B4780"/>
    <w:rsid w:val="005C408C"/>
    <w:rsid w:val="005E4417"/>
    <w:rsid w:val="005F5588"/>
    <w:rsid w:val="00602620"/>
    <w:rsid w:val="0060774F"/>
    <w:rsid w:val="006136B6"/>
    <w:rsid w:val="00622CDC"/>
    <w:rsid w:val="00627DA8"/>
    <w:rsid w:val="0063440A"/>
    <w:rsid w:val="0064215D"/>
    <w:rsid w:val="00642584"/>
    <w:rsid w:val="0066044F"/>
    <w:rsid w:val="00661798"/>
    <w:rsid w:val="00663AC8"/>
    <w:rsid w:val="00664532"/>
    <w:rsid w:val="00665874"/>
    <w:rsid w:val="0067765B"/>
    <w:rsid w:val="0069381D"/>
    <w:rsid w:val="006A0D07"/>
    <w:rsid w:val="006A16EF"/>
    <w:rsid w:val="006E0A9A"/>
    <w:rsid w:val="007211CE"/>
    <w:rsid w:val="007279F4"/>
    <w:rsid w:val="007908CF"/>
    <w:rsid w:val="00794301"/>
    <w:rsid w:val="007B17A8"/>
    <w:rsid w:val="007B1D82"/>
    <w:rsid w:val="007C37B0"/>
    <w:rsid w:val="007F1C8A"/>
    <w:rsid w:val="007F64ED"/>
    <w:rsid w:val="00824E7D"/>
    <w:rsid w:val="0084636F"/>
    <w:rsid w:val="008612EE"/>
    <w:rsid w:val="008640F3"/>
    <w:rsid w:val="0086504F"/>
    <w:rsid w:val="008721B4"/>
    <w:rsid w:val="00892784"/>
    <w:rsid w:val="00892DE3"/>
    <w:rsid w:val="008C20E5"/>
    <w:rsid w:val="00900DEA"/>
    <w:rsid w:val="00950037"/>
    <w:rsid w:val="00966451"/>
    <w:rsid w:val="009A241A"/>
    <w:rsid w:val="009B7313"/>
    <w:rsid w:val="009C3E7D"/>
    <w:rsid w:val="009C44E4"/>
    <w:rsid w:val="00A062AF"/>
    <w:rsid w:val="00A15295"/>
    <w:rsid w:val="00A21832"/>
    <w:rsid w:val="00A377F8"/>
    <w:rsid w:val="00A54DC2"/>
    <w:rsid w:val="00A8771E"/>
    <w:rsid w:val="00A9181E"/>
    <w:rsid w:val="00AA06CE"/>
    <w:rsid w:val="00AB0561"/>
    <w:rsid w:val="00B16DE7"/>
    <w:rsid w:val="00B26EFD"/>
    <w:rsid w:val="00B629AE"/>
    <w:rsid w:val="00B72E78"/>
    <w:rsid w:val="00B97A76"/>
    <w:rsid w:val="00BB1C41"/>
    <w:rsid w:val="00BB2469"/>
    <w:rsid w:val="00BB2538"/>
    <w:rsid w:val="00BB3D34"/>
    <w:rsid w:val="00BC48E5"/>
    <w:rsid w:val="00BE0536"/>
    <w:rsid w:val="00BF3405"/>
    <w:rsid w:val="00C21044"/>
    <w:rsid w:val="00C27CC6"/>
    <w:rsid w:val="00C510CC"/>
    <w:rsid w:val="00C512D0"/>
    <w:rsid w:val="00C52F9D"/>
    <w:rsid w:val="00C55ED1"/>
    <w:rsid w:val="00C825B3"/>
    <w:rsid w:val="00CA4235"/>
    <w:rsid w:val="00CA5A08"/>
    <w:rsid w:val="00CA69A0"/>
    <w:rsid w:val="00CC3326"/>
    <w:rsid w:val="00CD52B0"/>
    <w:rsid w:val="00CE24B0"/>
    <w:rsid w:val="00CF1E69"/>
    <w:rsid w:val="00CF3B57"/>
    <w:rsid w:val="00CF7607"/>
    <w:rsid w:val="00D053F3"/>
    <w:rsid w:val="00D16B95"/>
    <w:rsid w:val="00D34FB0"/>
    <w:rsid w:val="00D46143"/>
    <w:rsid w:val="00D4657D"/>
    <w:rsid w:val="00D4756D"/>
    <w:rsid w:val="00D670AE"/>
    <w:rsid w:val="00D72A8D"/>
    <w:rsid w:val="00D87B3F"/>
    <w:rsid w:val="00D92BE5"/>
    <w:rsid w:val="00DA26E6"/>
    <w:rsid w:val="00DA3436"/>
    <w:rsid w:val="00DB409D"/>
    <w:rsid w:val="00DB7EC0"/>
    <w:rsid w:val="00DC6512"/>
    <w:rsid w:val="00DE1E35"/>
    <w:rsid w:val="00DE6505"/>
    <w:rsid w:val="00DE79E3"/>
    <w:rsid w:val="00DF5705"/>
    <w:rsid w:val="00E13DE4"/>
    <w:rsid w:val="00E16F98"/>
    <w:rsid w:val="00E25D26"/>
    <w:rsid w:val="00E26D6A"/>
    <w:rsid w:val="00E31FBC"/>
    <w:rsid w:val="00E406C0"/>
    <w:rsid w:val="00E51C94"/>
    <w:rsid w:val="00E75D6F"/>
    <w:rsid w:val="00E77DAD"/>
    <w:rsid w:val="00E9242A"/>
    <w:rsid w:val="00EA4EFE"/>
    <w:rsid w:val="00ED38AB"/>
    <w:rsid w:val="00ED3C36"/>
    <w:rsid w:val="00ED548B"/>
    <w:rsid w:val="00EE2AD4"/>
    <w:rsid w:val="00F23081"/>
    <w:rsid w:val="00F35508"/>
    <w:rsid w:val="00F52E90"/>
    <w:rsid w:val="00F960E9"/>
    <w:rsid w:val="00F97C26"/>
    <w:rsid w:val="00FA49A6"/>
    <w:rsid w:val="00FB095E"/>
    <w:rsid w:val="00FC1DBF"/>
    <w:rsid w:val="00FD2418"/>
    <w:rsid w:val="00FE31C2"/>
    <w:rsid w:val="00FF6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18A2"/>
  <w15:chartTrackingRefBased/>
  <w15:docId w15:val="{E24DC2CA-1E40-444D-9A64-E37EB2B6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00DEA"/>
    <w:pPr>
      <w:spacing w:before="100" w:beforeAutospacing="1" w:after="100" w:afterAutospacing="1" w:line="240" w:lineRule="auto"/>
      <w:outlineLvl w:val="0"/>
    </w:pPr>
    <w:rPr>
      <w:rFonts w:ascii="Times New Roman" w:eastAsia="Times New Roman" w:hAnsi="Times New Roman" w:cs="Times New Roman"/>
      <w:b/>
      <w:bCs/>
      <w:color w:val="1F4E79" w:themeColor="accent1" w:themeShade="80"/>
      <w:kern w:val="36"/>
      <w:sz w:val="36"/>
      <w:szCs w:val="48"/>
    </w:rPr>
  </w:style>
  <w:style w:type="paragraph" w:styleId="Titre2">
    <w:name w:val="heading 2"/>
    <w:basedOn w:val="Normal"/>
    <w:next w:val="Normal"/>
    <w:link w:val="Titre2Car"/>
    <w:uiPriority w:val="9"/>
    <w:unhideWhenUsed/>
    <w:qFormat/>
    <w:rsid w:val="00DE7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07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0DEA"/>
    <w:rPr>
      <w:rFonts w:ascii="Times New Roman" w:eastAsia="Times New Roman" w:hAnsi="Times New Roman" w:cs="Times New Roman"/>
      <w:b/>
      <w:bCs/>
      <w:color w:val="1F4E79" w:themeColor="accent1" w:themeShade="80"/>
      <w:kern w:val="36"/>
      <w:sz w:val="36"/>
      <w:szCs w:val="48"/>
    </w:rPr>
  </w:style>
  <w:style w:type="character" w:styleId="lev">
    <w:name w:val="Strong"/>
    <w:basedOn w:val="Policepardfaut"/>
    <w:uiPriority w:val="22"/>
    <w:qFormat/>
    <w:rsid w:val="008640F3"/>
    <w:rPr>
      <w:b/>
      <w:bCs/>
    </w:rPr>
  </w:style>
  <w:style w:type="paragraph" w:styleId="Paragraphedeliste">
    <w:name w:val="List Paragraph"/>
    <w:basedOn w:val="Normal"/>
    <w:uiPriority w:val="34"/>
    <w:qFormat/>
    <w:rsid w:val="002936F8"/>
    <w:pPr>
      <w:ind w:left="720"/>
      <w:contextualSpacing/>
    </w:pPr>
  </w:style>
  <w:style w:type="character" w:customStyle="1" w:styleId="Titre3Car">
    <w:name w:val="Titre 3 Car"/>
    <w:basedOn w:val="Policepardfaut"/>
    <w:link w:val="Titre3"/>
    <w:uiPriority w:val="9"/>
    <w:rsid w:val="002936F8"/>
    <w:rPr>
      <w:rFonts w:asciiTheme="majorHAnsi" w:eastAsiaTheme="majorEastAsia" w:hAnsiTheme="majorHAnsi" w:cstheme="majorBidi"/>
      <w:color w:val="1F4D78" w:themeColor="accent1" w:themeShade="7F"/>
      <w:sz w:val="24"/>
      <w:szCs w:val="24"/>
    </w:rPr>
  </w:style>
  <w:style w:type="character" w:customStyle="1" w:styleId="gd">
    <w:name w:val="gd"/>
    <w:basedOn w:val="Policepardfaut"/>
    <w:rsid w:val="002936F8"/>
  </w:style>
  <w:style w:type="paragraph" w:styleId="En-tte">
    <w:name w:val="header"/>
    <w:basedOn w:val="Normal"/>
    <w:link w:val="En-tteCar"/>
    <w:uiPriority w:val="99"/>
    <w:unhideWhenUsed/>
    <w:rsid w:val="00F97C26"/>
    <w:pPr>
      <w:tabs>
        <w:tab w:val="center" w:pos="4703"/>
        <w:tab w:val="right" w:pos="9406"/>
      </w:tabs>
      <w:spacing w:after="0" w:line="240" w:lineRule="auto"/>
    </w:pPr>
  </w:style>
  <w:style w:type="character" w:customStyle="1" w:styleId="En-tteCar">
    <w:name w:val="En-tête Car"/>
    <w:basedOn w:val="Policepardfaut"/>
    <w:link w:val="En-tte"/>
    <w:uiPriority w:val="99"/>
    <w:rsid w:val="00F97C26"/>
  </w:style>
  <w:style w:type="paragraph" w:styleId="Pieddepage">
    <w:name w:val="footer"/>
    <w:basedOn w:val="Normal"/>
    <w:link w:val="PieddepageCar"/>
    <w:uiPriority w:val="99"/>
    <w:unhideWhenUsed/>
    <w:rsid w:val="00F97C2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97C26"/>
  </w:style>
  <w:style w:type="table" w:styleId="Grilledutableau">
    <w:name w:val="Table Grid"/>
    <w:basedOn w:val="TableauNormal"/>
    <w:uiPriority w:val="39"/>
    <w:rsid w:val="00AB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E24B0"/>
    <w:rPr>
      <w:color w:val="808080"/>
    </w:rPr>
  </w:style>
  <w:style w:type="paragraph" w:styleId="NormalWeb">
    <w:name w:val="Normal (Web)"/>
    <w:basedOn w:val="Normal"/>
    <w:uiPriority w:val="99"/>
    <w:unhideWhenUsed/>
    <w:rsid w:val="000A5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0A5D99"/>
  </w:style>
  <w:style w:type="character" w:customStyle="1" w:styleId="Titre2Car">
    <w:name w:val="Titre 2 Car"/>
    <w:basedOn w:val="Policepardfaut"/>
    <w:link w:val="Titre2"/>
    <w:uiPriority w:val="9"/>
    <w:rsid w:val="00DE79E3"/>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DE79E3"/>
    <w:pPr>
      <w:spacing w:before="120" w:after="0"/>
    </w:pPr>
    <w:rPr>
      <w:rFonts w:cstheme="minorHAnsi"/>
      <w:b/>
      <w:bCs/>
      <w:i/>
      <w:iCs/>
      <w:sz w:val="24"/>
      <w:szCs w:val="28"/>
    </w:rPr>
  </w:style>
  <w:style w:type="paragraph" w:styleId="TM2">
    <w:name w:val="toc 2"/>
    <w:basedOn w:val="Normal"/>
    <w:next w:val="Normal"/>
    <w:autoRedefine/>
    <w:uiPriority w:val="39"/>
    <w:unhideWhenUsed/>
    <w:rsid w:val="00DE79E3"/>
    <w:pPr>
      <w:spacing w:before="120" w:after="0"/>
      <w:ind w:left="220"/>
    </w:pPr>
    <w:rPr>
      <w:rFonts w:cstheme="minorHAnsi"/>
      <w:b/>
      <w:bCs/>
      <w:szCs w:val="26"/>
    </w:rPr>
  </w:style>
  <w:style w:type="paragraph" w:styleId="TM3">
    <w:name w:val="toc 3"/>
    <w:basedOn w:val="Normal"/>
    <w:next w:val="Normal"/>
    <w:autoRedefine/>
    <w:uiPriority w:val="39"/>
    <w:unhideWhenUsed/>
    <w:rsid w:val="00DE79E3"/>
    <w:pPr>
      <w:spacing w:after="0"/>
      <w:ind w:left="440"/>
    </w:pPr>
    <w:rPr>
      <w:rFonts w:cstheme="minorHAnsi"/>
      <w:sz w:val="20"/>
      <w:szCs w:val="24"/>
    </w:rPr>
  </w:style>
  <w:style w:type="character" w:styleId="Lienhypertexte">
    <w:name w:val="Hyperlink"/>
    <w:basedOn w:val="Policepardfaut"/>
    <w:uiPriority w:val="99"/>
    <w:unhideWhenUsed/>
    <w:rsid w:val="00DE79E3"/>
    <w:rPr>
      <w:color w:val="0563C1" w:themeColor="hyperlink"/>
      <w:u w:val="single"/>
    </w:rPr>
  </w:style>
  <w:style w:type="paragraph" w:styleId="TM4">
    <w:name w:val="toc 4"/>
    <w:basedOn w:val="Normal"/>
    <w:next w:val="Normal"/>
    <w:autoRedefine/>
    <w:uiPriority w:val="39"/>
    <w:unhideWhenUsed/>
    <w:rsid w:val="00900DEA"/>
    <w:pPr>
      <w:spacing w:after="0"/>
      <w:ind w:left="660"/>
    </w:pPr>
    <w:rPr>
      <w:rFonts w:cstheme="minorHAnsi"/>
      <w:sz w:val="20"/>
      <w:szCs w:val="24"/>
    </w:rPr>
  </w:style>
  <w:style w:type="paragraph" w:styleId="TM5">
    <w:name w:val="toc 5"/>
    <w:basedOn w:val="Normal"/>
    <w:next w:val="Normal"/>
    <w:autoRedefine/>
    <w:uiPriority w:val="39"/>
    <w:unhideWhenUsed/>
    <w:rsid w:val="00900DEA"/>
    <w:pPr>
      <w:spacing w:after="0"/>
      <w:ind w:left="880"/>
    </w:pPr>
    <w:rPr>
      <w:rFonts w:cstheme="minorHAnsi"/>
      <w:sz w:val="20"/>
      <w:szCs w:val="24"/>
    </w:rPr>
  </w:style>
  <w:style w:type="paragraph" w:styleId="TM6">
    <w:name w:val="toc 6"/>
    <w:basedOn w:val="Normal"/>
    <w:next w:val="Normal"/>
    <w:autoRedefine/>
    <w:uiPriority w:val="39"/>
    <w:unhideWhenUsed/>
    <w:rsid w:val="00900DEA"/>
    <w:pPr>
      <w:spacing w:after="0"/>
      <w:ind w:left="1100"/>
    </w:pPr>
    <w:rPr>
      <w:rFonts w:cstheme="minorHAnsi"/>
      <w:sz w:val="20"/>
      <w:szCs w:val="24"/>
    </w:rPr>
  </w:style>
  <w:style w:type="paragraph" w:styleId="TM7">
    <w:name w:val="toc 7"/>
    <w:basedOn w:val="Normal"/>
    <w:next w:val="Normal"/>
    <w:autoRedefine/>
    <w:uiPriority w:val="39"/>
    <w:unhideWhenUsed/>
    <w:rsid w:val="00900DEA"/>
    <w:pPr>
      <w:spacing w:after="0"/>
      <w:ind w:left="1320"/>
    </w:pPr>
    <w:rPr>
      <w:rFonts w:cstheme="minorHAnsi"/>
      <w:sz w:val="20"/>
      <w:szCs w:val="24"/>
    </w:rPr>
  </w:style>
  <w:style w:type="paragraph" w:styleId="TM8">
    <w:name w:val="toc 8"/>
    <w:basedOn w:val="Normal"/>
    <w:next w:val="Normal"/>
    <w:autoRedefine/>
    <w:uiPriority w:val="39"/>
    <w:unhideWhenUsed/>
    <w:rsid w:val="00900DEA"/>
    <w:pPr>
      <w:spacing w:after="0"/>
      <w:ind w:left="1540"/>
    </w:pPr>
    <w:rPr>
      <w:rFonts w:cstheme="minorHAnsi"/>
      <w:sz w:val="20"/>
      <w:szCs w:val="24"/>
    </w:rPr>
  </w:style>
  <w:style w:type="paragraph" w:styleId="TM9">
    <w:name w:val="toc 9"/>
    <w:basedOn w:val="Normal"/>
    <w:next w:val="Normal"/>
    <w:autoRedefine/>
    <w:uiPriority w:val="39"/>
    <w:unhideWhenUsed/>
    <w:rsid w:val="00900DEA"/>
    <w:pPr>
      <w:spacing w:after="0"/>
      <w:ind w:left="1760"/>
    </w:pPr>
    <w:rPr>
      <w:rFonts w:cstheme="minorHAnsi"/>
      <w:sz w:val="20"/>
      <w:szCs w:val="24"/>
    </w:rPr>
  </w:style>
  <w:style w:type="paragraph" w:styleId="PrformatHTML">
    <w:name w:val="HTML Preformatted"/>
    <w:basedOn w:val="Normal"/>
    <w:link w:val="PrformatHTMLCar"/>
    <w:uiPriority w:val="99"/>
    <w:semiHidden/>
    <w:unhideWhenUsed/>
    <w:rsid w:val="0050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17B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0774F"/>
    <w:rPr>
      <w:rFonts w:asciiTheme="majorHAnsi" w:eastAsiaTheme="majorEastAsia" w:hAnsiTheme="majorHAnsi" w:cstheme="majorBidi"/>
      <w:i/>
      <w:iCs/>
      <w:color w:val="2E74B5" w:themeColor="accent1" w:themeShade="BF"/>
    </w:rPr>
  </w:style>
  <w:style w:type="paragraph" w:styleId="Bibliographie">
    <w:name w:val="Bibliography"/>
    <w:basedOn w:val="Normal"/>
    <w:next w:val="Normal"/>
    <w:uiPriority w:val="37"/>
    <w:semiHidden/>
    <w:unhideWhenUsed/>
    <w:rsid w:val="002B7BCE"/>
  </w:style>
  <w:style w:type="paragraph" w:styleId="Lgende">
    <w:name w:val="caption"/>
    <w:basedOn w:val="Normal"/>
    <w:next w:val="Normal"/>
    <w:uiPriority w:val="35"/>
    <w:unhideWhenUsed/>
    <w:qFormat/>
    <w:rsid w:val="00ED38A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38AB"/>
    <w:pPr>
      <w:spacing w:after="0"/>
    </w:pPr>
  </w:style>
  <w:style w:type="paragraph" w:styleId="En-ttedetabledesmatires">
    <w:name w:val="TOC Heading"/>
    <w:basedOn w:val="Titre1"/>
    <w:next w:val="Normal"/>
    <w:uiPriority w:val="39"/>
    <w:unhideWhenUsed/>
    <w:qFormat/>
    <w:rsid w:val="008612E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ansinterligne">
    <w:name w:val="No Spacing"/>
    <w:link w:val="SansinterligneCar"/>
    <w:uiPriority w:val="1"/>
    <w:qFormat/>
    <w:rsid w:val="00CA5A08"/>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CA5A08"/>
    <w:rPr>
      <w:rFonts w:eastAsiaTheme="minorEastAsia"/>
      <w:lang w:val="fr-FR" w:eastAsia="fr-FR"/>
    </w:rPr>
  </w:style>
  <w:style w:type="character" w:styleId="Accentuation">
    <w:name w:val="Emphasis"/>
    <w:basedOn w:val="Policepardfaut"/>
    <w:uiPriority w:val="20"/>
    <w:qFormat/>
    <w:rsid w:val="00FD2418"/>
    <w:rPr>
      <w:i/>
      <w:iCs/>
    </w:rPr>
  </w:style>
  <w:style w:type="character" w:styleId="CodeHTML">
    <w:name w:val="HTML Code"/>
    <w:basedOn w:val="Policepardfaut"/>
    <w:uiPriority w:val="99"/>
    <w:semiHidden/>
    <w:unhideWhenUsed/>
    <w:rsid w:val="00C27CC6"/>
    <w:rPr>
      <w:rFonts w:ascii="Courier New" w:eastAsia="Times New Roman" w:hAnsi="Courier New" w:cs="Courier New"/>
      <w:sz w:val="20"/>
      <w:szCs w:val="20"/>
    </w:rPr>
  </w:style>
  <w:style w:type="character" w:customStyle="1" w:styleId="15">
    <w:name w:val="15"/>
    <w:basedOn w:val="Policepardfaut"/>
    <w:rsid w:val="00186A40"/>
    <w:rPr>
      <w:rFonts w:ascii="Times New Roman" w:hAnsi="Times New Roman" w:cs="Times New Roman" w:hint="default"/>
      <w:b/>
      <w:bCs/>
      <w:color w:val="1F4E79"/>
    </w:rPr>
  </w:style>
  <w:style w:type="character" w:customStyle="1" w:styleId="hljs-type">
    <w:name w:val="hljs-type"/>
    <w:basedOn w:val="Policepardfaut"/>
    <w:rsid w:val="0018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7484">
      <w:bodyDiv w:val="1"/>
      <w:marLeft w:val="0"/>
      <w:marRight w:val="0"/>
      <w:marTop w:val="0"/>
      <w:marBottom w:val="0"/>
      <w:divBdr>
        <w:top w:val="none" w:sz="0" w:space="0" w:color="auto"/>
        <w:left w:val="none" w:sz="0" w:space="0" w:color="auto"/>
        <w:bottom w:val="none" w:sz="0" w:space="0" w:color="auto"/>
        <w:right w:val="none" w:sz="0" w:space="0" w:color="auto"/>
      </w:divBdr>
    </w:div>
    <w:div w:id="102965978">
      <w:bodyDiv w:val="1"/>
      <w:marLeft w:val="0"/>
      <w:marRight w:val="0"/>
      <w:marTop w:val="0"/>
      <w:marBottom w:val="0"/>
      <w:divBdr>
        <w:top w:val="none" w:sz="0" w:space="0" w:color="auto"/>
        <w:left w:val="none" w:sz="0" w:space="0" w:color="auto"/>
        <w:bottom w:val="none" w:sz="0" w:space="0" w:color="auto"/>
        <w:right w:val="none" w:sz="0" w:space="0" w:color="auto"/>
      </w:divBdr>
    </w:div>
    <w:div w:id="133186491">
      <w:bodyDiv w:val="1"/>
      <w:marLeft w:val="0"/>
      <w:marRight w:val="0"/>
      <w:marTop w:val="0"/>
      <w:marBottom w:val="0"/>
      <w:divBdr>
        <w:top w:val="none" w:sz="0" w:space="0" w:color="auto"/>
        <w:left w:val="none" w:sz="0" w:space="0" w:color="auto"/>
        <w:bottom w:val="none" w:sz="0" w:space="0" w:color="auto"/>
        <w:right w:val="none" w:sz="0" w:space="0" w:color="auto"/>
      </w:divBdr>
    </w:div>
    <w:div w:id="145586715">
      <w:bodyDiv w:val="1"/>
      <w:marLeft w:val="0"/>
      <w:marRight w:val="0"/>
      <w:marTop w:val="0"/>
      <w:marBottom w:val="0"/>
      <w:divBdr>
        <w:top w:val="none" w:sz="0" w:space="0" w:color="auto"/>
        <w:left w:val="none" w:sz="0" w:space="0" w:color="auto"/>
        <w:bottom w:val="none" w:sz="0" w:space="0" w:color="auto"/>
        <w:right w:val="none" w:sz="0" w:space="0" w:color="auto"/>
      </w:divBdr>
    </w:div>
    <w:div w:id="159472201">
      <w:bodyDiv w:val="1"/>
      <w:marLeft w:val="0"/>
      <w:marRight w:val="0"/>
      <w:marTop w:val="0"/>
      <w:marBottom w:val="0"/>
      <w:divBdr>
        <w:top w:val="none" w:sz="0" w:space="0" w:color="auto"/>
        <w:left w:val="none" w:sz="0" w:space="0" w:color="auto"/>
        <w:bottom w:val="none" w:sz="0" w:space="0" w:color="auto"/>
        <w:right w:val="none" w:sz="0" w:space="0" w:color="auto"/>
      </w:divBdr>
    </w:div>
    <w:div w:id="198519776">
      <w:bodyDiv w:val="1"/>
      <w:marLeft w:val="0"/>
      <w:marRight w:val="0"/>
      <w:marTop w:val="0"/>
      <w:marBottom w:val="0"/>
      <w:divBdr>
        <w:top w:val="none" w:sz="0" w:space="0" w:color="auto"/>
        <w:left w:val="none" w:sz="0" w:space="0" w:color="auto"/>
        <w:bottom w:val="none" w:sz="0" w:space="0" w:color="auto"/>
        <w:right w:val="none" w:sz="0" w:space="0" w:color="auto"/>
      </w:divBdr>
    </w:div>
    <w:div w:id="204413899">
      <w:bodyDiv w:val="1"/>
      <w:marLeft w:val="0"/>
      <w:marRight w:val="0"/>
      <w:marTop w:val="0"/>
      <w:marBottom w:val="0"/>
      <w:divBdr>
        <w:top w:val="none" w:sz="0" w:space="0" w:color="auto"/>
        <w:left w:val="none" w:sz="0" w:space="0" w:color="auto"/>
        <w:bottom w:val="none" w:sz="0" w:space="0" w:color="auto"/>
        <w:right w:val="none" w:sz="0" w:space="0" w:color="auto"/>
      </w:divBdr>
      <w:divsChild>
        <w:div w:id="429550266">
          <w:marLeft w:val="0"/>
          <w:marRight w:val="0"/>
          <w:marTop w:val="0"/>
          <w:marBottom w:val="0"/>
          <w:divBdr>
            <w:top w:val="none" w:sz="0" w:space="0" w:color="auto"/>
            <w:left w:val="none" w:sz="0" w:space="0" w:color="auto"/>
            <w:bottom w:val="none" w:sz="0" w:space="0" w:color="auto"/>
            <w:right w:val="none" w:sz="0" w:space="0" w:color="auto"/>
          </w:divBdr>
          <w:divsChild>
            <w:div w:id="15571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894">
      <w:bodyDiv w:val="1"/>
      <w:marLeft w:val="0"/>
      <w:marRight w:val="0"/>
      <w:marTop w:val="0"/>
      <w:marBottom w:val="0"/>
      <w:divBdr>
        <w:top w:val="none" w:sz="0" w:space="0" w:color="auto"/>
        <w:left w:val="none" w:sz="0" w:space="0" w:color="auto"/>
        <w:bottom w:val="none" w:sz="0" w:space="0" w:color="auto"/>
        <w:right w:val="none" w:sz="0" w:space="0" w:color="auto"/>
      </w:divBdr>
    </w:div>
    <w:div w:id="233662361">
      <w:bodyDiv w:val="1"/>
      <w:marLeft w:val="0"/>
      <w:marRight w:val="0"/>
      <w:marTop w:val="0"/>
      <w:marBottom w:val="0"/>
      <w:divBdr>
        <w:top w:val="none" w:sz="0" w:space="0" w:color="auto"/>
        <w:left w:val="none" w:sz="0" w:space="0" w:color="auto"/>
        <w:bottom w:val="none" w:sz="0" w:space="0" w:color="auto"/>
        <w:right w:val="none" w:sz="0" w:space="0" w:color="auto"/>
      </w:divBdr>
    </w:div>
    <w:div w:id="251933793">
      <w:bodyDiv w:val="1"/>
      <w:marLeft w:val="0"/>
      <w:marRight w:val="0"/>
      <w:marTop w:val="0"/>
      <w:marBottom w:val="0"/>
      <w:divBdr>
        <w:top w:val="none" w:sz="0" w:space="0" w:color="auto"/>
        <w:left w:val="none" w:sz="0" w:space="0" w:color="auto"/>
        <w:bottom w:val="none" w:sz="0" w:space="0" w:color="auto"/>
        <w:right w:val="none" w:sz="0" w:space="0" w:color="auto"/>
      </w:divBdr>
    </w:div>
    <w:div w:id="280891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696">
          <w:marLeft w:val="0"/>
          <w:marRight w:val="0"/>
          <w:marTop w:val="0"/>
          <w:marBottom w:val="0"/>
          <w:divBdr>
            <w:top w:val="none" w:sz="0" w:space="0" w:color="auto"/>
            <w:left w:val="none" w:sz="0" w:space="0" w:color="auto"/>
            <w:bottom w:val="none" w:sz="0" w:space="0" w:color="auto"/>
            <w:right w:val="none" w:sz="0" w:space="0" w:color="auto"/>
          </w:divBdr>
          <w:divsChild>
            <w:div w:id="3262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2404">
      <w:bodyDiv w:val="1"/>
      <w:marLeft w:val="0"/>
      <w:marRight w:val="0"/>
      <w:marTop w:val="0"/>
      <w:marBottom w:val="0"/>
      <w:divBdr>
        <w:top w:val="none" w:sz="0" w:space="0" w:color="auto"/>
        <w:left w:val="none" w:sz="0" w:space="0" w:color="auto"/>
        <w:bottom w:val="none" w:sz="0" w:space="0" w:color="auto"/>
        <w:right w:val="none" w:sz="0" w:space="0" w:color="auto"/>
      </w:divBdr>
    </w:div>
    <w:div w:id="372534614">
      <w:bodyDiv w:val="1"/>
      <w:marLeft w:val="0"/>
      <w:marRight w:val="0"/>
      <w:marTop w:val="0"/>
      <w:marBottom w:val="0"/>
      <w:divBdr>
        <w:top w:val="none" w:sz="0" w:space="0" w:color="auto"/>
        <w:left w:val="none" w:sz="0" w:space="0" w:color="auto"/>
        <w:bottom w:val="none" w:sz="0" w:space="0" w:color="auto"/>
        <w:right w:val="none" w:sz="0" w:space="0" w:color="auto"/>
      </w:divBdr>
    </w:div>
    <w:div w:id="384719217">
      <w:bodyDiv w:val="1"/>
      <w:marLeft w:val="0"/>
      <w:marRight w:val="0"/>
      <w:marTop w:val="0"/>
      <w:marBottom w:val="0"/>
      <w:divBdr>
        <w:top w:val="none" w:sz="0" w:space="0" w:color="auto"/>
        <w:left w:val="none" w:sz="0" w:space="0" w:color="auto"/>
        <w:bottom w:val="none" w:sz="0" w:space="0" w:color="auto"/>
        <w:right w:val="none" w:sz="0" w:space="0" w:color="auto"/>
      </w:divBdr>
    </w:div>
    <w:div w:id="390077896">
      <w:bodyDiv w:val="1"/>
      <w:marLeft w:val="0"/>
      <w:marRight w:val="0"/>
      <w:marTop w:val="0"/>
      <w:marBottom w:val="0"/>
      <w:divBdr>
        <w:top w:val="none" w:sz="0" w:space="0" w:color="auto"/>
        <w:left w:val="none" w:sz="0" w:space="0" w:color="auto"/>
        <w:bottom w:val="none" w:sz="0" w:space="0" w:color="auto"/>
        <w:right w:val="none" w:sz="0" w:space="0" w:color="auto"/>
      </w:divBdr>
    </w:div>
    <w:div w:id="439685552">
      <w:bodyDiv w:val="1"/>
      <w:marLeft w:val="0"/>
      <w:marRight w:val="0"/>
      <w:marTop w:val="0"/>
      <w:marBottom w:val="0"/>
      <w:divBdr>
        <w:top w:val="none" w:sz="0" w:space="0" w:color="auto"/>
        <w:left w:val="none" w:sz="0" w:space="0" w:color="auto"/>
        <w:bottom w:val="none" w:sz="0" w:space="0" w:color="auto"/>
        <w:right w:val="none" w:sz="0" w:space="0" w:color="auto"/>
      </w:divBdr>
    </w:div>
    <w:div w:id="547033173">
      <w:bodyDiv w:val="1"/>
      <w:marLeft w:val="0"/>
      <w:marRight w:val="0"/>
      <w:marTop w:val="0"/>
      <w:marBottom w:val="0"/>
      <w:divBdr>
        <w:top w:val="none" w:sz="0" w:space="0" w:color="auto"/>
        <w:left w:val="none" w:sz="0" w:space="0" w:color="auto"/>
        <w:bottom w:val="none" w:sz="0" w:space="0" w:color="auto"/>
        <w:right w:val="none" w:sz="0" w:space="0" w:color="auto"/>
      </w:divBdr>
    </w:div>
    <w:div w:id="584534273">
      <w:bodyDiv w:val="1"/>
      <w:marLeft w:val="0"/>
      <w:marRight w:val="0"/>
      <w:marTop w:val="0"/>
      <w:marBottom w:val="0"/>
      <w:divBdr>
        <w:top w:val="none" w:sz="0" w:space="0" w:color="auto"/>
        <w:left w:val="none" w:sz="0" w:space="0" w:color="auto"/>
        <w:bottom w:val="none" w:sz="0" w:space="0" w:color="auto"/>
        <w:right w:val="none" w:sz="0" w:space="0" w:color="auto"/>
      </w:divBdr>
    </w:div>
    <w:div w:id="662272477">
      <w:bodyDiv w:val="1"/>
      <w:marLeft w:val="0"/>
      <w:marRight w:val="0"/>
      <w:marTop w:val="0"/>
      <w:marBottom w:val="0"/>
      <w:divBdr>
        <w:top w:val="none" w:sz="0" w:space="0" w:color="auto"/>
        <w:left w:val="none" w:sz="0" w:space="0" w:color="auto"/>
        <w:bottom w:val="none" w:sz="0" w:space="0" w:color="auto"/>
        <w:right w:val="none" w:sz="0" w:space="0" w:color="auto"/>
      </w:divBdr>
    </w:div>
    <w:div w:id="735399259">
      <w:bodyDiv w:val="1"/>
      <w:marLeft w:val="0"/>
      <w:marRight w:val="0"/>
      <w:marTop w:val="0"/>
      <w:marBottom w:val="0"/>
      <w:divBdr>
        <w:top w:val="none" w:sz="0" w:space="0" w:color="auto"/>
        <w:left w:val="none" w:sz="0" w:space="0" w:color="auto"/>
        <w:bottom w:val="none" w:sz="0" w:space="0" w:color="auto"/>
        <w:right w:val="none" w:sz="0" w:space="0" w:color="auto"/>
      </w:divBdr>
    </w:div>
    <w:div w:id="810288601">
      <w:bodyDiv w:val="1"/>
      <w:marLeft w:val="0"/>
      <w:marRight w:val="0"/>
      <w:marTop w:val="0"/>
      <w:marBottom w:val="0"/>
      <w:divBdr>
        <w:top w:val="none" w:sz="0" w:space="0" w:color="auto"/>
        <w:left w:val="none" w:sz="0" w:space="0" w:color="auto"/>
        <w:bottom w:val="none" w:sz="0" w:space="0" w:color="auto"/>
        <w:right w:val="none" w:sz="0" w:space="0" w:color="auto"/>
      </w:divBdr>
    </w:div>
    <w:div w:id="815033292">
      <w:bodyDiv w:val="1"/>
      <w:marLeft w:val="0"/>
      <w:marRight w:val="0"/>
      <w:marTop w:val="0"/>
      <w:marBottom w:val="0"/>
      <w:divBdr>
        <w:top w:val="none" w:sz="0" w:space="0" w:color="auto"/>
        <w:left w:val="none" w:sz="0" w:space="0" w:color="auto"/>
        <w:bottom w:val="none" w:sz="0" w:space="0" w:color="auto"/>
        <w:right w:val="none" w:sz="0" w:space="0" w:color="auto"/>
      </w:divBdr>
    </w:div>
    <w:div w:id="972832119">
      <w:bodyDiv w:val="1"/>
      <w:marLeft w:val="0"/>
      <w:marRight w:val="0"/>
      <w:marTop w:val="0"/>
      <w:marBottom w:val="0"/>
      <w:divBdr>
        <w:top w:val="none" w:sz="0" w:space="0" w:color="auto"/>
        <w:left w:val="none" w:sz="0" w:space="0" w:color="auto"/>
        <w:bottom w:val="none" w:sz="0" w:space="0" w:color="auto"/>
        <w:right w:val="none" w:sz="0" w:space="0" w:color="auto"/>
      </w:divBdr>
    </w:div>
    <w:div w:id="981159730">
      <w:bodyDiv w:val="1"/>
      <w:marLeft w:val="0"/>
      <w:marRight w:val="0"/>
      <w:marTop w:val="0"/>
      <w:marBottom w:val="0"/>
      <w:divBdr>
        <w:top w:val="none" w:sz="0" w:space="0" w:color="auto"/>
        <w:left w:val="none" w:sz="0" w:space="0" w:color="auto"/>
        <w:bottom w:val="none" w:sz="0" w:space="0" w:color="auto"/>
        <w:right w:val="none" w:sz="0" w:space="0" w:color="auto"/>
      </w:divBdr>
    </w:div>
    <w:div w:id="1144273431">
      <w:bodyDiv w:val="1"/>
      <w:marLeft w:val="0"/>
      <w:marRight w:val="0"/>
      <w:marTop w:val="0"/>
      <w:marBottom w:val="0"/>
      <w:divBdr>
        <w:top w:val="none" w:sz="0" w:space="0" w:color="auto"/>
        <w:left w:val="none" w:sz="0" w:space="0" w:color="auto"/>
        <w:bottom w:val="none" w:sz="0" w:space="0" w:color="auto"/>
        <w:right w:val="none" w:sz="0" w:space="0" w:color="auto"/>
      </w:divBdr>
    </w:div>
    <w:div w:id="1173645074">
      <w:bodyDiv w:val="1"/>
      <w:marLeft w:val="0"/>
      <w:marRight w:val="0"/>
      <w:marTop w:val="0"/>
      <w:marBottom w:val="0"/>
      <w:divBdr>
        <w:top w:val="none" w:sz="0" w:space="0" w:color="auto"/>
        <w:left w:val="none" w:sz="0" w:space="0" w:color="auto"/>
        <w:bottom w:val="none" w:sz="0" w:space="0" w:color="auto"/>
        <w:right w:val="none" w:sz="0" w:space="0" w:color="auto"/>
      </w:divBdr>
    </w:div>
    <w:div w:id="1207908274">
      <w:bodyDiv w:val="1"/>
      <w:marLeft w:val="0"/>
      <w:marRight w:val="0"/>
      <w:marTop w:val="0"/>
      <w:marBottom w:val="0"/>
      <w:divBdr>
        <w:top w:val="none" w:sz="0" w:space="0" w:color="auto"/>
        <w:left w:val="none" w:sz="0" w:space="0" w:color="auto"/>
        <w:bottom w:val="none" w:sz="0" w:space="0" w:color="auto"/>
        <w:right w:val="none" w:sz="0" w:space="0" w:color="auto"/>
      </w:divBdr>
    </w:div>
    <w:div w:id="1225215451">
      <w:bodyDiv w:val="1"/>
      <w:marLeft w:val="0"/>
      <w:marRight w:val="0"/>
      <w:marTop w:val="0"/>
      <w:marBottom w:val="0"/>
      <w:divBdr>
        <w:top w:val="none" w:sz="0" w:space="0" w:color="auto"/>
        <w:left w:val="none" w:sz="0" w:space="0" w:color="auto"/>
        <w:bottom w:val="none" w:sz="0" w:space="0" w:color="auto"/>
        <w:right w:val="none" w:sz="0" w:space="0" w:color="auto"/>
      </w:divBdr>
      <w:divsChild>
        <w:div w:id="1249341051">
          <w:marLeft w:val="0"/>
          <w:marRight w:val="0"/>
          <w:marTop w:val="0"/>
          <w:marBottom w:val="0"/>
          <w:divBdr>
            <w:top w:val="none" w:sz="0" w:space="0" w:color="auto"/>
            <w:left w:val="none" w:sz="0" w:space="0" w:color="auto"/>
            <w:bottom w:val="none" w:sz="0" w:space="0" w:color="auto"/>
            <w:right w:val="none" w:sz="0" w:space="0" w:color="auto"/>
          </w:divBdr>
          <w:divsChild>
            <w:div w:id="305353008">
              <w:marLeft w:val="0"/>
              <w:marRight w:val="0"/>
              <w:marTop w:val="0"/>
              <w:marBottom w:val="0"/>
              <w:divBdr>
                <w:top w:val="none" w:sz="0" w:space="0" w:color="auto"/>
                <w:left w:val="none" w:sz="0" w:space="0" w:color="auto"/>
                <w:bottom w:val="none" w:sz="0" w:space="0" w:color="auto"/>
                <w:right w:val="none" w:sz="0" w:space="0" w:color="auto"/>
              </w:divBdr>
              <w:divsChild>
                <w:div w:id="1170607762">
                  <w:marLeft w:val="0"/>
                  <w:marRight w:val="0"/>
                  <w:marTop w:val="0"/>
                  <w:marBottom w:val="0"/>
                  <w:divBdr>
                    <w:top w:val="none" w:sz="0" w:space="0" w:color="auto"/>
                    <w:left w:val="none" w:sz="0" w:space="0" w:color="auto"/>
                    <w:bottom w:val="none" w:sz="0" w:space="0" w:color="auto"/>
                    <w:right w:val="none" w:sz="0" w:space="0" w:color="auto"/>
                  </w:divBdr>
                  <w:divsChild>
                    <w:div w:id="322587838">
                      <w:marLeft w:val="0"/>
                      <w:marRight w:val="0"/>
                      <w:marTop w:val="0"/>
                      <w:marBottom w:val="0"/>
                      <w:divBdr>
                        <w:top w:val="none" w:sz="0" w:space="0" w:color="auto"/>
                        <w:left w:val="none" w:sz="0" w:space="0" w:color="auto"/>
                        <w:bottom w:val="none" w:sz="0" w:space="0" w:color="auto"/>
                        <w:right w:val="none" w:sz="0" w:space="0" w:color="auto"/>
                      </w:divBdr>
                      <w:divsChild>
                        <w:div w:id="550306536">
                          <w:marLeft w:val="0"/>
                          <w:marRight w:val="0"/>
                          <w:marTop w:val="0"/>
                          <w:marBottom w:val="0"/>
                          <w:divBdr>
                            <w:top w:val="none" w:sz="0" w:space="0" w:color="auto"/>
                            <w:left w:val="none" w:sz="0" w:space="0" w:color="auto"/>
                            <w:bottom w:val="none" w:sz="0" w:space="0" w:color="auto"/>
                            <w:right w:val="none" w:sz="0" w:space="0" w:color="auto"/>
                          </w:divBdr>
                          <w:divsChild>
                            <w:div w:id="16662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133">
          <w:marLeft w:val="0"/>
          <w:marRight w:val="0"/>
          <w:marTop w:val="0"/>
          <w:marBottom w:val="360"/>
          <w:divBdr>
            <w:top w:val="none" w:sz="0" w:space="0" w:color="auto"/>
            <w:left w:val="none" w:sz="0" w:space="0" w:color="auto"/>
            <w:bottom w:val="none" w:sz="0" w:space="0" w:color="auto"/>
            <w:right w:val="none" w:sz="0" w:space="0" w:color="auto"/>
          </w:divBdr>
          <w:divsChild>
            <w:div w:id="1242300610">
              <w:marLeft w:val="0"/>
              <w:marRight w:val="0"/>
              <w:marTop w:val="0"/>
              <w:marBottom w:val="0"/>
              <w:divBdr>
                <w:top w:val="none" w:sz="0" w:space="0" w:color="auto"/>
                <w:left w:val="none" w:sz="0" w:space="0" w:color="auto"/>
                <w:bottom w:val="none" w:sz="0" w:space="0" w:color="auto"/>
                <w:right w:val="none" w:sz="0" w:space="0" w:color="auto"/>
              </w:divBdr>
              <w:divsChild>
                <w:div w:id="2015108910">
                  <w:marLeft w:val="0"/>
                  <w:marRight w:val="0"/>
                  <w:marTop w:val="0"/>
                  <w:marBottom w:val="0"/>
                  <w:divBdr>
                    <w:top w:val="none" w:sz="0" w:space="0" w:color="auto"/>
                    <w:left w:val="none" w:sz="0" w:space="0" w:color="auto"/>
                    <w:bottom w:val="none" w:sz="0" w:space="0" w:color="auto"/>
                    <w:right w:val="none" w:sz="0" w:space="0" w:color="auto"/>
                  </w:divBdr>
                  <w:divsChild>
                    <w:div w:id="135071687">
                      <w:marLeft w:val="0"/>
                      <w:marRight w:val="0"/>
                      <w:marTop w:val="0"/>
                      <w:marBottom w:val="0"/>
                      <w:divBdr>
                        <w:top w:val="none" w:sz="0" w:space="0" w:color="auto"/>
                        <w:left w:val="none" w:sz="0" w:space="0" w:color="auto"/>
                        <w:bottom w:val="none" w:sz="0" w:space="0" w:color="auto"/>
                        <w:right w:val="none" w:sz="0" w:space="0" w:color="auto"/>
                      </w:divBdr>
                      <w:divsChild>
                        <w:div w:id="139227721">
                          <w:marLeft w:val="0"/>
                          <w:marRight w:val="0"/>
                          <w:marTop w:val="0"/>
                          <w:marBottom w:val="0"/>
                          <w:divBdr>
                            <w:top w:val="none" w:sz="0" w:space="0" w:color="auto"/>
                            <w:left w:val="none" w:sz="0" w:space="0" w:color="auto"/>
                            <w:bottom w:val="none" w:sz="0" w:space="0" w:color="auto"/>
                            <w:right w:val="none" w:sz="0" w:space="0" w:color="auto"/>
                          </w:divBdr>
                          <w:divsChild>
                            <w:div w:id="2648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032465">
      <w:bodyDiv w:val="1"/>
      <w:marLeft w:val="0"/>
      <w:marRight w:val="0"/>
      <w:marTop w:val="0"/>
      <w:marBottom w:val="0"/>
      <w:divBdr>
        <w:top w:val="none" w:sz="0" w:space="0" w:color="auto"/>
        <w:left w:val="none" w:sz="0" w:space="0" w:color="auto"/>
        <w:bottom w:val="none" w:sz="0" w:space="0" w:color="auto"/>
        <w:right w:val="none" w:sz="0" w:space="0" w:color="auto"/>
      </w:divBdr>
      <w:divsChild>
        <w:div w:id="521894283">
          <w:marLeft w:val="0"/>
          <w:marRight w:val="0"/>
          <w:marTop w:val="0"/>
          <w:marBottom w:val="0"/>
          <w:divBdr>
            <w:top w:val="none" w:sz="0" w:space="0" w:color="auto"/>
            <w:left w:val="none" w:sz="0" w:space="0" w:color="auto"/>
            <w:bottom w:val="none" w:sz="0" w:space="0" w:color="auto"/>
            <w:right w:val="none" w:sz="0" w:space="0" w:color="auto"/>
          </w:divBdr>
          <w:divsChild>
            <w:div w:id="1396776599">
              <w:marLeft w:val="0"/>
              <w:marRight w:val="0"/>
              <w:marTop w:val="0"/>
              <w:marBottom w:val="0"/>
              <w:divBdr>
                <w:top w:val="none" w:sz="0" w:space="0" w:color="auto"/>
                <w:left w:val="none" w:sz="0" w:space="0" w:color="auto"/>
                <w:bottom w:val="none" w:sz="0" w:space="0" w:color="auto"/>
                <w:right w:val="none" w:sz="0" w:space="0" w:color="auto"/>
              </w:divBdr>
              <w:divsChild>
                <w:div w:id="1648314188">
                  <w:marLeft w:val="0"/>
                  <w:marRight w:val="0"/>
                  <w:marTop w:val="0"/>
                  <w:marBottom w:val="0"/>
                  <w:divBdr>
                    <w:top w:val="none" w:sz="0" w:space="0" w:color="auto"/>
                    <w:left w:val="none" w:sz="0" w:space="0" w:color="auto"/>
                    <w:bottom w:val="none" w:sz="0" w:space="0" w:color="auto"/>
                    <w:right w:val="none" w:sz="0" w:space="0" w:color="auto"/>
                  </w:divBdr>
                  <w:divsChild>
                    <w:div w:id="924416835">
                      <w:marLeft w:val="0"/>
                      <w:marRight w:val="0"/>
                      <w:marTop w:val="0"/>
                      <w:marBottom w:val="0"/>
                      <w:divBdr>
                        <w:top w:val="none" w:sz="0" w:space="0" w:color="auto"/>
                        <w:left w:val="none" w:sz="0" w:space="0" w:color="auto"/>
                        <w:bottom w:val="none" w:sz="0" w:space="0" w:color="auto"/>
                        <w:right w:val="none" w:sz="0" w:space="0" w:color="auto"/>
                      </w:divBdr>
                      <w:divsChild>
                        <w:div w:id="39477490">
                          <w:marLeft w:val="0"/>
                          <w:marRight w:val="0"/>
                          <w:marTop w:val="0"/>
                          <w:marBottom w:val="0"/>
                          <w:divBdr>
                            <w:top w:val="none" w:sz="0" w:space="0" w:color="auto"/>
                            <w:left w:val="none" w:sz="0" w:space="0" w:color="auto"/>
                            <w:bottom w:val="none" w:sz="0" w:space="0" w:color="auto"/>
                            <w:right w:val="none" w:sz="0" w:space="0" w:color="auto"/>
                          </w:divBdr>
                          <w:divsChild>
                            <w:div w:id="939410867">
                              <w:marLeft w:val="30"/>
                              <w:marRight w:val="30"/>
                              <w:marTop w:val="0"/>
                              <w:marBottom w:val="30"/>
                              <w:divBdr>
                                <w:top w:val="none" w:sz="0" w:space="0" w:color="auto"/>
                                <w:left w:val="none" w:sz="0" w:space="0" w:color="auto"/>
                                <w:bottom w:val="none" w:sz="0" w:space="0" w:color="auto"/>
                                <w:right w:val="none" w:sz="0" w:space="0" w:color="auto"/>
                              </w:divBdr>
                              <w:divsChild>
                                <w:div w:id="1465393950">
                                  <w:marLeft w:val="0"/>
                                  <w:marRight w:val="-15"/>
                                  <w:marTop w:val="0"/>
                                  <w:marBottom w:val="30"/>
                                  <w:divBdr>
                                    <w:top w:val="single" w:sz="6" w:space="0" w:color="F9FBFD"/>
                                    <w:left w:val="single" w:sz="6" w:space="9" w:color="F9FBFD"/>
                                    <w:bottom w:val="none" w:sz="0" w:space="0" w:color="auto"/>
                                    <w:right w:val="single" w:sz="6" w:space="5" w:color="F9FBFD"/>
                                  </w:divBdr>
                                  <w:divsChild>
                                    <w:div w:id="1205410343">
                                      <w:marLeft w:val="-15"/>
                                      <w:marRight w:val="-15"/>
                                      <w:marTop w:val="0"/>
                                      <w:marBottom w:val="0"/>
                                      <w:divBdr>
                                        <w:top w:val="none" w:sz="0" w:space="0" w:color="E4E4E4"/>
                                        <w:left w:val="none" w:sz="0" w:space="0" w:color="E4E4E4"/>
                                        <w:bottom w:val="none" w:sz="0" w:space="0" w:color="E4E4E4"/>
                                        <w:right w:val="none" w:sz="0" w:space="0" w:color="E4E4E4"/>
                                      </w:divBdr>
                                      <w:divsChild>
                                        <w:div w:id="2048213369">
                                          <w:marLeft w:val="0"/>
                                          <w:marRight w:val="0"/>
                                          <w:marTop w:val="0"/>
                                          <w:marBottom w:val="0"/>
                                          <w:divBdr>
                                            <w:top w:val="none" w:sz="0" w:space="0" w:color="auto"/>
                                            <w:left w:val="none" w:sz="0" w:space="0" w:color="auto"/>
                                            <w:bottom w:val="none" w:sz="0" w:space="0" w:color="auto"/>
                                            <w:right w:val="none" w:sz="0" w:space="0" w:color="auto"/>
                                          </w:divBdr>
                                          <w:divsChild>
                                            <w:div w:id="6860617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4411728">
                                  <w:marLeft w:val="0"/>
                                  <w:marRight w:val="-15"/>
                                  <w:marTop w:val="0"/>
                                  <w:marBottom w:val="30"/>
                                  <w:divBdr>
                                    <w:top w:val="single" w:sz="6" w:space="0" w:color="E1E9F7"/>
                                    <w:left w:val="single" w:sz="6" w:space="8" w:color="E1E9F7"/>
                                    <w:bottom w:val="none" w:sz="0" w:space="0" w:color="auto"/>
                                    <w:right w:val="single" w:sz="6" w:space="4" w:color="E1E9F7"/>
                                  </w:divBdr>
                                  <w:divsChild>
                                    <w:div w:id="27729902">
                                      <w:marLeft w:val="-15"/>
                                      <w:marRight w:val="-15"/>
                                      <w:marTop w:val="0"/>
                                      <w:marBottom w:val="0"/>
                                      <w:divBdr>
                                        <w:top w:val="none" w:sz="0" w:space="0" w:color="D8D8D8"/>
                                        <w:left w:val="none" w:sz="0" w:space="0" w:color="D8D8D8"/>
                                        <w:bottom w:val="none" w:sz="0" w:space="0" w:color="D8D8D8"/>
                                        <w:right w:val="none" w:sz="0" w:space="0" w:color="D8D8D8"/>
                                      </w:divBdr>
                                      <w:divsChild>
                                        <w:div w:id="1790737056">
                                          <w:marLeft w:val="0"/>
                                          <w:marRight w:val="0"/>
                                          <w:marTop w:val="0"/>
                                          <w:marBottom w:val="0"/>
                                          <w:divBdr>
                                            <w:top w:val="none" w:sz="0" w:space="0" w:color="auto"/>
                                            <w:left w:val="none" w:sz="0" w:space="0" w:color="auto"/>
                                            <w:bottom w:val="none" w:sz="0" w:space="0" w:color="auto"/>
                                            <w:right w:val="none" w:sz="0" w:space="0" w:color="auto"/>
                                          </w:divBdr>
                                          <w:divsChild>
                                            <w:div w:id="12752860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2404">
                  <w:marLeft w:val="0"/>
                  <w:marRight w:val="0"/>
                  <w:marTop w:val="0"/>
                  <w:marBottom w:val="0"/>
                  <w:divBdr>
                    <w:top w:val="none" w:sz="0" w:space="0" w:color="auto"/>
                    <w:left w:val="none" w:sz="0" w:space="0" w:color="auto"/>
                    <w:bottom w:val="none" w:sz="0" w:space="0" w:color="auto"/>
                    <w:right w:val="none" w:sz="0" w:space="0" w:color="auto"/>
                  </w:divBdr>
                  <w:divsChild>
                    <w:div w:id="1558397452">
                      <w:marLeft w:val="0"/>
                      <w:marRight w:val="0"/>
                      <w:marTop w:val="0"/>
                      <w:marBottom w:val="0"/>
                      <w:divBdr>
                        <w:top w:val="none" w:sz="0" w:space="0" w:color="auto"/>
                        <w:left w:val="none" w:sz="0" w:space="0" w:color="auto"/>
                        <w:bottom w:val="none" w:sz="0" w:space="0" w:color="auto"/>
                        <w:right w:val="none" w:sz="0" w:space="0" w:color="auto"/>
                      </w:divBdr>
                      <w:divsChild>
                        <w:div w:id="1587612235">
                          <w:marLeft w:val="0"/>
                          <w:marRight w:val="0"/>
                          <w:marTop w:val="0"/>
                          <w:marBottom w:val="0"/>
                          <w:divBdr>
                            <w:top w:val="none" w:sz="0" w:space="0" w:color="auto"/>
                            <w:left w:val="none" w:sz="0" w:space="0" w:color="auto"/>
                            <w:bottom w:val="none" w:sz="0" w:space="0" w:color="auto"/>
                            <w:right w:val="none" w:sz="0" w:space="0" w:color="auto"/>
                          </w:divBdr>
                          <w:divsChild>
                            <w:div w:id="655688016">
                              <w:marLeft w:val="0"/>
                              <w:marRight w:val="0"/>
                              <w:marTop w:val="0"/>
                              <w:marBottom w:val="0"/>
                              <w:divBdr>
                                <w:top w:val="none" w:sz="0" w:space="0" w:color="auto"/>
                                <w:left w:val="none" w:sz="0" w:space="0" w:color="auto"/>
                                <w:bottom w:val="none" w:sz="0" w:space="0" w:color="auto"/>
                                <w:right w:val="none" w:sz="0" w:space="0" w:color="auto"/>
                              </w:divBdr>
                              <w:divsChild>
                                <w:div w:id="1365403780">
                                  <w:marLeft w:val="0"/>
                                  <w:marRight w:val="0"/>
                                  <w:marTop w:val="0"/>
                                  <w:marBottom w:val="0"/>
                                  <w:divBdr>
                                    <w:top w:val="none" w:sz="0" w:space="0" w:color="auto"/>
                                    <w:left w:val="none" w:sz="0" w:space="0" w:color="auto"/>
                                    <w:bottom w:val="none" w:sz="0" w:space="0" w:color="auto"/>
                                    <w:right w:val="none" w:sz="0" w:space="0" w:color="auto"/>
                                  </w:divBdr>
                                  <w:divsChild>
                                    <w:div w:id="1341928183">
                                      <w:marLeft w:val="0"/>
                                      <w:marRight w:val="0"/>
                                      <w:marTop w:val="0"/>
                                      <w:marBottom w:val="0"/>
                                      <w:divBdr>
                                        <w:top w:val="none" w:sz="0" w:space="0" w:color="auto"/>
                                        <w:left w:val="none" w:sz="0" w:space="0" w:color="auto"/>
                                        <w:bottom w:val="none" w:sz="0" w:space="0" w:color="auto"/>
                                        <w:right w:val="none" w:sz="0" w:space="0" w:color="auto"/>
                                      </w:divBdr>
                                      <w:divsChild>
                                        <w:div w:id="7477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961668">
          <w:marLeft w:val="0"/>
          <w:marRight w:val="0"/>
          <w:marTop w:val="0"/>
          <w:marBottom w:val="0"/>
          <w:divBdr>
            <w:top w:val="none" w:sz="0" w:space="0" w:color="auto"/>
            <w:left w:val="none" w:sz="0" w:space="0" w:color="auto"/>
            <w:bottom w:val="none" w:sz="0" w:space="0" w:color="auto"/>
            <w:right w:val="none" w:sz="0" w:space="0" w:color="auto"/>
          </w:divBdr>
          <w:divsChild>
            <w:div w:id="822507951">
              <w:marLeft w:val="0"/>
              <w:marRight w:val="0"/>
              <w:marTop w:val="0"/>
              <w:marBottom w:val="0"/>
              <w:divBdr>
                <w:top w:val="single" w:sz="12" w:space="1" w:color="0B57D0"/>
                <w:left w:val="single" w:sz="12" w:space="2" w:color="0B57D0"/>
                <w:bottom w:val="single" w:sz="12" w:space="1" w:color="0B57D0"/>
                <w:right w:val="single" w:sz="12" w:space="2" w:color="0B57D0"/>
              </w:divBdr>
              <w:divsChild>
                <w:div w:id="148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8752">
      <w:bodyDiv w:val="1"/>
      <w:marLeft w:val="0"/>
      <w:marRight w:val="0"/>
      <w:marTop w:val="0"/>
      <w:marBottom w:val="0"/>
      <w:divBdr>
        <w:top w:val="none" w:sz="0" w:space="0" w:color="auto"/>
        <w:left w:val="none" w:sz="0" w:space="0" w:color="auto"/>
        <w:bottom w:val="none" w:sz="0" w:space="0" w:color="auto"/>
        <w:right w:val="none" w:sz="0" w:space="0" w:color="auto"/>
      </w:divBdr>
    </w:div>
    <w:div w:id="1352221026">
      <w:bodyDiv w:val="1"/>
      <w:marLeft w:val="0"/>
      <w:marRight w:val="0"/>
      <w:marTop w:val="0"/>
      <w:marBottom w:val="0"/>
      <w:divBdr>
        <w:top w:val="none" w:sz="0" w:space="0" w:color="auto"/>
        <w:left w:val="none" w:sz="0" w:space="0" w:color="auto"/>
        <w:bottom w:val="none" w:sz="0" w:space="0" w:color="auto"/>
        <w:right w:val="none" w:sz="0" w:space="0" w:color="auto"/>
      </w:divBdr>
      <w:divsChild>
        <w:div w:id="1056398383">
          <w:marLeft w:val="0"/>
          <w:marRight w:val="0"/>
          <w:marTop w:val="0"/>
          <w:marBottom w:val="0"/>
          <w:divBdr>
            <w:top w:val="none" w:sz="0" w:space="0" w:color="auto"/>
            <w:left w:val="none" w:sz="0" w:space="0" w:color="auto"/>
            <w:bottom w:val="none" w:sz="0" w:space="0" w:color="auto"/>
            <w:right w:val="none" w:sz="0" w:space="0" w:color="auto"/>
          </w:divBdr>
        </w:div>
        <w:div w:id="707533565">
          <w:marLeft w:val="0"/>
          <w:marRight w:val="0"/>
          <w:marTop w:val="0"/>
          <w:marBottom w:val="0"/>
          <w:divBdr>
            <w:top w:val="none" w:sz="0" w:space="0" w:color="auto"/>
            <w:left w:val="none" w:sz="0" w:space="0" w:color="auto"/>
            <w:bottom w:val="none" w:sz="0" w:space="0" w:color="auto"/>
            <w:right w:val="none" w:sz="0" w:space="0" w:color="auto"/>
          </w:divBdr>
        </w:div>
        <w:div w:id="1708219360">
          <w:marLeft w:val="0"/>
          <w:marRight w:val="0"/>
          <w:marTop w:val="0"/>
          <w:marBottom w:val="0"/>
          <w:divBdr>
            <w:top w:val="none" w:sz="0" w:space="0" w:color="auto"/>
            <w:left w:val="none" w:sz="0" w:space="0" w:color="auto"/>
            <w:bottom w:val="none" w:sz="0" w:space="0" w:color="auto"/>
            <w:right w:val="none" w:sz="0" w:space="0" w:color="auto"/>
          </w:divBdr>
        </w:div>
      </w:divsChild>
    </w:div>
    <w:div w:id="1403605136">
      <w:bodyDiv w:val="1"/>
      <w:marLeft w:val="0"/>
      <w:marRight w:val="0"/>
      <w:marTop w:val="0"/>
      <w:marBottom w:val="0"/>
      <w:divBdr>
        <w:top w:val="none" w:sz="0" w:space="0" w:color="auto"/>
        <w:left w:val="none" w:sz="0" w:space="0" w:color="auto"/>
        <w:bottom w:val="none" w:sz="0" w:space="0" w:color="auto"/>
        <w:right w:val="none" w:sz="0" w:space="0" w:color="auto"/>
      </w:divBdr>
    </w:div>
    <w:div w:id="1512330505">
      <w:bodyDiv w:val="1"/>
      <w:marLeft w:val="0"/>
      <w:marRight w:val="0"/>
      <w:marTop w:val="0"/>
      <w:marBottom w:val="0"/>
      <w:divBdr>
        <w:top w:val="none" w:sz="0" w:space="0" w:color="auto"/>
        <w:left w:val="none" w:sz="0" w:space="0" w:color="auto"/>
        <w:bottom w:val="none" w:sz="0" w:space="0" w:color="auto"/>
        <w:right w:val="none" w:sz="0" w:space="0" w:color="auto"/>
      </w:divBdr>
    </w:div>
    <w:div w:id="1567568568">
      <w:bodyDiv w:val="1"/>
      <w:marLeft w:val="0"/>
      <w:marRight w:val="0"/>
      <w:marTop w:val="0"/>
      <w:marBottom w:val="0"/>
      <w:divBdr>
        <w:top w:val="none" w:sz="0" w:space="0" w:color="auto"/>
        <w:left w:val="none" w:sz="0" w:space="0" w:color="auto"/>
        <w:bottom w:val="none" w:sz="0" w:space="0" w:color="auto"/>
        <w:right w:val="none" w:sz="0" w:space="0" w:color="auto"/>
      </w:divBdr>
    </w:div>
    <w:div w:id="1585914561">
      <w:bodyDiv w:val="1"/>
      <w:marLeft w:val="0"/>
      <w:marRight w:val="0"/>
      <w:marTop w:val="0"/>
      <w:marBottom w:val="0"/>
      <w:divBdr>
        <w:top w:val="none" w:sz="0" w:space="0" w:color="auto"/>
        <w:left w:val="none" w:sz="0" w:space="0" w:color="auto"/>
        <w:bottom w:val="none" w:sz="0" w:space="0" w:color="auto"/>
        <w:right w:val="none" w:sz="0" w:space="0" w:color="auto"/>
      </w:divBdr>
    </w:div>
    <w:div w:id="1629046411">
      <w:bodyDiv w:val="1"/>
      <w:marLeft w:val="0"/>
      <w:marRight w:val="0"/>
      <w:marTop w:val="0"/>
      <w:marBottom w:val="0"/>
      <w:divBdr>
        <w:top w:val="none" w:sz="0" w:space="0" w:color="auto"/>
        <w:left w:val="none" w:sz="0" w:space="0" w:color="auto"/>
        <w:bottom w:val="none" w:sz="0" w:space="0" w:color="auto"/>
        <w:right w:val="none" w:sz="0" w:space="0" w:color="auto"/>
      </w:divBdr>
    </w:div>
    <w:div w:id="1648171667">
      <w:bodyDiv w:val="1"/>
      <w:marLeft w:val="0"/>
      <w:marRight w:val="0"/>
      <w:marTop w:val="0"/>
      <w:marBottom w:val="0"/>
      <w:divBdr>
        <w:top w:val="none" w:sz="0" w:space="0" w:color="auto"/>
        <w:left w:val="none" w:sz="0" w:space="0" w:color="auto"/>
        <w:bottom w:val="none" w:sz="0" w:space="0" w:color="auto"/>
        <w:right w:val="none" w:sz="0" w:space="0" w:color="auto"/>
      </w:divBdr>
    </w:div>
    <w:div w:id="1686711465">
      <w:bodyDiv w:val="1"/>
      <w:marLeft w:val="0"/>
      <w:marRight w:val="0"/>
      <w:marTop w:val="0"/>
      <w:marBottom w:val="0"/>
      <w:divBdr>
        <w:top w:val="none" w:sz="0" w:space="0" w:color="auto"/>
        <w:left w:val="none" w:sz="0" w:space="0" w:color="auto"/>
        <w:bottom w:val="none" w:sz="0" w:space="0" w:color="auto"/>
        <w:right w:val="none" w:sz="0" w:space="0" w:color="auto"/>
      </w:divBdr>
    </w:div>
    <w:div w:id="1727947534">
      <w:bodyDiv w:val="1"/>
      <w:marLeft w:val="0"/>
      <w:marRight w:val="0"/>
      <w:marTop w:val="0"/>
      <w:marBottom w:val="0"/>
      <w:divBdr>
        <w:top w:val="none" w:sz="0" w:space="0" w:color="auto"/>
        <w:left w:val="none" w:sz="0" w:space="0" w:color="auto"/>
        <w:bottom w:val="none" w:sz="0" w:space="0" w:color="auto"/>
        <w:right w:val="none" w:sz="0" w:space="0" w:color="auto"/>
      </w:divBdr>
    </w:div>
    <w:div w:id="1775859434">
      <w:bodyDiv w:val="1"/>
      <w:marLeft w:val="0"/>
      <w:marRight w:val="0"/>
      <w:marTop w:val="0"/>
      <w:marBottom w:val="0"/>
      <w:divBdr>
        <w:top w:val="none" w:sz="0" w:space="0" w:color="auto"/>
        <w:left w:val="none" w:sz="0" w:space="0" w:color="auto"/>
        <w:bottom w:val="none" w:sz="0" w:space="0" w:color="auto"/>
        <w:right w:val="none" w:sz="0" w:space="0" w:color="auto"/>
      </w:divBdr>
    </w:div>
    <w:div w:id="1780905917">
      <w:bodyDiv w:val="1"/>
      <w:marLeft w:val="0"/>
      <w:marRight w:val="0"/>
      <w:marTop w:val="0"/>
      <w:marBottom w:val="0"/>
      <w:divBdr>
        <w:top w:val="none" w:sz="0" w:space="0" w:color="auto"/>
        <w:left w:val="none" w:sz="0" w:space="0" w:color="auto"/>
        <w:bottom w:val="none" w:sz="0" w:space="0" w:color="auto"/>
        <w:right w:val="none" w:sz="0" w:space="0" w:color="auto"/>
      </w:divBdr>
    </w:div>
    <w:div w:id="1893074761">
      <w:bodyDiv w:val="1"/>
      <w:marLeft w:val="0"/>
      <w:marRight w:val="0"/>
      <w:marTop w:val="0"/>
      <w:marBottom w:val="0"/>
      <w:divBdr>
        <w:top w:val="none" w:sz="0" w:space="0" w:color="auto"/>
        <w:left w:val="none" w:sz="0" w:space="0" w:color="auto"/>
        <w:bottom w:val="none" w:sz="0" w:space="0" w:color="auto"/>
        <w:right w:val="none" w:sz="0" w:space="0" w:color="auto"/>
      </w:divBdr>
    </w:div>
    <w:div w:id="1913269212">
      <w:bodyDiv w:val="1"/>
      <w:marLeft w:val="0"/>
      <w:marRight w:val="0"/>
      <w:marTop w:val="0"/>
      <w:marBottom w:val="0"/>
      <w:divBdr>
        <w:top w:val="none" w:sz="0" w:space="0" w:color="auto"/>
        <w:left w:val="none" w:sz="0" w:space="0" w:color="auto"/>
        <w:bottom w:val="none" w:sz="0" w:space="0" w:color="auto"/>
        <w:right w:val="none" w:sz="0" w:space="0" w:color="auto"/>
      </w:divBdr>
    </w:div>
    <w:div w:id="1952004631">
      <w:bodyDiv w:val="1"/>
      <w:marLeft w:val="0"/>
      <w:marRight w:val="0"/>
      <w:marTop w:val="0"/>
      <w:marBottom w:val="0"/>
      <w:divBdr>
        <w:top w:val="none" w:sz="0" w:space="0" w:color="auto"/>
        <w:left w:val="none" w:sz="0" w:space="0" w:color="auto"/>
        <w:bottom w:val="none" w:sz="0" w:space="0" w:color="auto"/>
        <w:right w:val="none" w:sz="0" w:space="0" w:color="auto"/>
      </w:divBdr>
    </w:div>
    <w:div w:id="2026322862">
      <w:bodyDiv w:val="1"/>
      <w:marLeft w:val="0"/>
      <w:marRight w:val="0"/>
      <w:marTop w:val="0"/>
      <w:marBottom w:val="0"/>
      <w:divBdr>
        <w:top w:val="none" w:sz="0" w:space="0" w:color="auto"/>
        <w:left w:val="none" w:sz="0" w:space="0" w:color="auto"/>
        <w:bottom w:val="none" w:sz="0" w:space="0" w:color="auto"/>
        <w:right w:val="none" w:sz="0" w:space="0" w:color="auto"/>
      </w:divBdr>
    </w:div>
    <w:div w:id="2050563795">
      <w:bodyDiv w:val="1"/>
      <w:marLeft w:val="0"/>
      <w:marRight w:val="0"/>
      <w:marTop w:val="0"/>
      <w:marBottom w:val="0"/>
      <w:divBdr>
        <w:top w:val="none" w:sz="0" w:space="0" w:color="auto"/>
        <w:left w:val="none" w:sz="0" w:space="0" w:color="auto"/>
        <w:bottom w:val="none" w:sz="0" w:space="0" w:color="auto"/>
        <w:right w:val="none" w:sz="0" w:space="0" w:color="auto"/>
      </w:divBdr>
    </w:div>
    <w:div w:id="2076078450">
      <w:bodyDiv w:val="1"/>
      <w:marLeft w:val="0"/>
      <w:marRight w:val="0"/>
      <w:marTop w:val="0"/>
      <w:marBottom w:val="0"/>
      <w:divBdr>
        <w:top w:val="none" w:sz="0" w:space="0" w:color="auto"/>
        <w:left w:val="none" w:sz="0" w:space="0" w:color="auto"/>
        <w:bottom w:val="none" w:sz="0" w:space="0" w:color="auto"/>
        <w:right w:val="none" w:sz="0" w:space="0" w:color="auto"/>
      </w:divBdr>
    </w:div>
    <w:div w:id="2076972050">
      <w:bodyDiv w:val="1"/>
      <w:marLeft w:val="0"/>
      <w:marRight w:val="0"/>
      <w:marTop w:val="0"/>
      <w:marBottom w:val="0"/>
      <w:divBdr>
        <w:top w:val="none" w:sz="0" w:space="0" w:color="auto"/>
        <w:left w:val="none" w:sz="0" w:space="0" w:color="auto"/>
        <w:bottom w:val="none" w:sz="0" w:space="0" w:color="auto"/>
        <w:right w:val="none" w:sz="0" w:space="0" w:color="auto"/>
      </w:divBdr>
    </w:div>
    <w:div w:id="214003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Séc</b:Tag>
    <b:SourceType>Book</b:SourceType>
    <b:Guid>{85C2A023-0984-4E15-A3D5-0CAB82FDC474}</b:Guid>
    <b:Author>
      <b:Author>
        <b:NameList>
          <b:Person>
            <b:Last>édition)</b:Last>
            <b:First>Sécurité</b:First>
            <b:Middle>informatique Ethical Hacking : Apprendre l'attaque pour mieux se défendre (6e</b:Middle>
          </b:Person>
        </b:NameList>
      </b:Author>
    </b:Author>
    <b:RefOrder>1</b:RefOrder>
  </b:Source>
</b:Sources>
</file>

<file path=customXml/itemProps1.xml><?xml version="1.0" encoding="utf-8"?>
<ds:datastoreItem xmlns:ds="http://schemas.openxmlformats.org/officeDocument/2006/customXml" ds:itemID="{A27208CA-B4C8-4D6F-B2FA-F7E680D8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1160</Words>
  <Characters>6384</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INTEL</cp:lastModifiedBy>
  <cp:revision>2</cp:revision>
  <dcterms:created xsi:type="dcterms:W3CDTF">2024-12-20T18:09:00Z</dcterms:created>
  <dcterms:modified xsi:type="dcterms:W3CDTF">2024-12-20T18:09:00Z</dcterms:modified>
</cp:coreProperties>
</file>