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FA1AB" w14:textId="38C2E983" w:rsidR="007A20B9" w:rsidRPr="007A20B9" w:rsidRDefault="007A20B9" w:rsidP="007A20B9">
      <w:pPr>
        <w:rPr>
          <w:b/>
          <w:bCs/>
          <w:sz w:val="32"/>
          <w:szCs w:val="32"/>
        </w:rPr>
      </w:pPr>
      <w:r w:rsidRPr="007A20B9">
        <w:rPr>
          <w:b/>
          <w:bCs/>
          <w:sz w:val="32"/>
          <w:szCs w:val="32"/>
        </w:rPr>
        <w:t>Data Collection</w:t>
      </w:r>
    </w:p>
    <w:p w14:paraId="2D3A0C8A" w14:textId="77777777" w:rsidR="007A20B9" w:rsidRDefault="007A20B9" w:rsidP="007A20B9"/>
    <w:p w14:paraId="26FFE7DF" w14:textId="288505FB" w:rsidR="007A20B9" w:rsidRDefault="007A20B9" w:rsidP="007A20B9">
      <w:pPr>
        <w:ind w:firstLine="720"/>
      </w:pPr>
      <w:r>
        <w:t>For testing purposes, images are generated using various .</w:t>
      </w:r>
      <w:proofErr w:type="spellStart"/>
      <w:r>
        <w:t>ttf</w:t>
      </w:r>
      <w:proofErr w:type="spellEnd"/>
      <w:r>
        <w:t xml:space="preserve"> font files from the </w:t>
      </w:r>
      <w:proofErr w:type="gramStart"/>
      <w:r>
        <w:t>fonts</w:t>
      </w:r>
      <w:proofErr w:type="gramEnd"/>
      <w:r>
        <w:t xml:space="preserve"> directory. Each font file is used to render specified text strings on images of a fixed size. The generated test images are saved in the output directory with filenames indicating the font and text content.</w:t>
      </w:r>
    </w:p>
    <w:p w14:paraId="426F1267" w14:textId="77777777" w:rsidR="007A20B9" w:rsidRDefault="007A20B9" w:rsidP="007A20B9"/>
    <w:p w14:paraId="3A21E2B1" w14:textId="12433B4A" w:rsidR="007A20B9" w:rsidRPr="007A20B9" w:rsidRDefault="007A20B9" w:rsidP="007A20B9">
      <w:pPr>
        <w:rPr>
          <w:b/>
          <w:bCs/>
        </w:rPr>
      </w:pPr>
      <w:r w:rsidRPr="007A20B9">
        <w:rPr>
          <w:b/>
          <w:bCs/>
        </w:rPr>
        <w:t>Final Dataset for Training</w:t>
      </w:r>
    </w:p>
    <w:p w14:paraId="41028202" w14:textId="77777777" w:rsidR="007A20B9" w:rsidRDefault="007A20B9" w:rsidP="007A20B9"/>
    <w:p w14:paraId="18425B2C" w14:textId="384635D6" w:rsidR="007A20B9" w:rsidRDefault="007A20B9" w:rsidP="007A20B9">
      <w:pPr>
        <w:ind w:firstLine="720"/>
      </w:pPr>
      <w:r>
        <w:t>The final dataset used for training and evaluation is provided in the data folder. This dataset is well-organized, with subdirectories for each font type. Each subdirectory contains images of text rendered in that font. This structure allows for straightforward loading and preprocessing of the data, ensuring consistency and ease of use in model training.</w:t>
      </w:r>
    </w:p>
    <w:p w14:paraId="44B075A9" w14:textId="77777777" w:rsidR="007A20B9" w:rsidRDefault="007A20B9" w:rsidP="007A20B9"/>
    <w:p w14:paraId="409EA398" w14:textId="2E8846C9" w:rsidR="007A20B9" w:rsidRDefault="007A20B9" w:rsidP="007A20B9">
      <w:pPr>
        <w:ind w:left="720"/>
      </w:pPr>
      <w:r w:rsidRPr="007A20B9">
        <w:rPr>
          <w:b/>
          <w:bCs/>
        </w:rPr>
        <w:t>Images</w:t>
      </w:r>
      <w:r>
        <w:t>: The dataset includes multiple images per font, each labeled according to the font type.</w:t>
      </w:r>
    </w:p>
    <w:p w14:paraId="76CE9045" w14:textId="3607113F" w:rsidR="00214F6A" w:rsidRDefault="007A20B9" w:rsidP="007A20B9">
      <w:pPr>
        <w:ind w:left="720"/>
      </w:pPr>
      <w:r w:rsidRPr="007A20B9">
        <w:rPr>
          <w:b/>
          <w:bCs/>
        </w:rPr>
        <w:t>Labels</w:t>
      </w:r>
      <w:r>
        <w:t>: The labels are derived from the directory names, making it easy to map each image to its corresponding font class.</w:t>
      </w:r>
    </w:p>
    <w:p w14:paraId="465725BB" w14:textId="77777777" w:rsidR="007A20B9" w:rsidRDefault="007A20B9" w:rsidP="007A20B9">
      <w:pPr>
        <w:rPr>
          <w:b/>
          <w:bCs/>
        </w:rPr>
      </w:pPr>
    </w:p>
    <w:p w14:paraId="76779CB8" w14:textId="33ADF9C8" w:rsidR="007A20B9" w:rsidRPr="007A20B9" w:rsidRDefault="007A20B9" w:rsidP="007A20B9">
      <w:pPr>
        <w:rPr>
          <w:b/>
          <w:bCs/>
          <w:sz w:val="32"/>
          <w:szCs w:val="32"/>
        </w:rPr>
      </w:pPr>
      <w:r w:rsidRPr="007A20B9">
        <w:rPr>
          <w:b/>
          <w:bCs/>
          <w:sz w:val="32"/>
          <w:szCs w:val="32"/>
        </w:rPr>
        <w:t>Rationale for Chosen Metrics</w:t>
      </w:r>
    </w:p>
    <w:p w14:paraId="65C442DE" w14:textId="77777777" w:rsidR="007A20B9" w:rsidRDefault="007A20B9" w:rsidP="007A20B9"/>
    <w:p w14:paraId="35461A70" w14:textId="51BA42B0" w:rsidR="007A20B9" w:rsidRDefault="007A20B9" w:rsidP="007A20B9">
      <w:r w:rsidRPr="007A20B9">
        <w:rPr>
          <w:b/>
          <w:bCs/>
        </w:rPr>
        <w:t>Accuracy:</w:t>
      </w:r>
      <w:r>
        <w:t xml:space="preserve"> </w:t>
      </w:r>
      <w:r>
        <w:t>Accuracy is chosen as the primary metric to directly measure the proportion of correct predictions, which is a straightforward indicator of how well the classifier is performing.</w:t>
      </w:r>
    </w:p>
    <w:p w14:paraId="5D7101B8" w14:textId="77777777" w:rsidR="007A20B9" w:rsidRDefault="007A20B9" w:rsidP="007A20B9"/>
    <w:p w14:paraId="535BD12D" w14:textId="00369F19" w:rsidR="007A20B9" w:rsidRDefault="007A20B9" w:rsidP="007A20B9">
      <w:r w:rsidRPr="007A20B9">
        <w:rPr>
          <w:b/>
          <w:bCs/>
        </w:rPr>
        <w:t>Loss (Mean Squared Error)</w:t>
      </w:r>
      <w:r>
        <w:t xml:space="preserve">: </w:t>
      </w:r>
      <w:r>
        <w:t xml:space="preserve"> is monitored to ensure that the model is learning effectively and to provide an additional measure of performance during training.</w:t>
      </w:r>
    </w:p>
    <w:p w14:paraId="04748351" w14:textId="77777777" w:rsidR="007A20B9" w:rsidRDefault="007A20B9" w:rsidP="007A20B9"/>
    <w:p w14:paraId="3716BF60" w14:textId="4A822CCA" w:rsidR="007A20B9" w:rsidRDefault="007A20B9" w:rsidP="007A20B9">
      <w:r>
        <w:t>By using these metrics, I am evaluating the model's performance comprehensively and ensuring that it meets the objectives of font classification effectively.</w:t>
      </w:r>
    </w:p>
    <w:sectPr w:rsidR="007A2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EE"/>
    <w:rsid w:val="00214F6A"/>
    <w:rsid w:val="004318EE"/>
    <w:rsid w:val="007A20B9"/>
    <w:rsid w:val="00E01A89"/>
    <w:rsid w:val="00F11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BB1EBD"/>
  <w15:chartTrackingRefBased/>
  <w15:docId w15:val="{D5CCD8AF-761A-274C-8043-32E7FB70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8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1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18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18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8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8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8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8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8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8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18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18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18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8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8EE"/>
    <w:rPr>
      <w:rFonts w:eastAsiaTheme="majorEastAsia" w:cstheme="majorBidi"/>
      <w:color w:val="272727" w:themeColor="text1" w:themeTint="D8"/>
    </w:rPr>
  </w:style>
  <w:style w:type="paragraph" w:styleId="Title">
    <w:name w:val="Title"/>
    <w:basedOn w:val="Normal"/>
    <w:next w:val="Normal"/>
    <w:link w:val="TitleChar"/>
    <w:uiPriority w:val="10"/>
    <w:qFormat/>
    <w:rsid w:val="004318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8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8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18EE"/>
    <w:rPr>
      <w:i/>
      <w:iCs/>
      <w:color w:val="404040" w:themeColor="text1" w:themeTint="BF"/>
    </w:rPr>
  </w:style>
  <w:style w:type="paragraph" w:styleId="ListParagraph">
    <w:name w:val="List Paragraph"/>
    <w:basedOn w:val="Normal"/>
    <w:uiPriority w:val="34"/>
    <w:qFormat/>
    <w:rsid w:val="004318EE"/>
    <w:pPr>
      <w:ind w:left="720"/>
      <w:contextualSpacing/>
    </w:pPr>
  </w:style>
  <w:style w:type="character" w:styleId="IntenseEmphasis">
    <w:name w:val="Intense Emphasis"/>
    <w:basedOn w:val="DefaultParagraphFont"/>
    <w:uiPriority w:val="21"/>
    <w:qFormat/>
    <w:rsid w:val="004318EE"/>
    <w:rPr>
      <w:i/>
      <w:iCs/>
      <w:color w:val="0F4761" w:themeColor="accent1" w:themeShade="BF"/>
    </w:rPr>
  </w:style>
  <w:style w:type="paragraph" w:styleId="IntenseQuote">
    <w:name w:val="Intense Quote"/>
    <w:basedOn w:val="Normal"/>
    <w:next w:val="Normal"/>
    <w:link w:val="IntenseQuoteChar"/>
    <w:uiPriority w:val="30"/>
    <w:qFormat/>
    <w:rsid w:val="00431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18EE"/>
    <w:rPr>
      <w:i/>
      <w:iCs/>
      <w:color w:val="0F4761" w:themeColor="accent1" w:themeShade="BF"/>
    </w:rPr>
  </w:style>
  <w:style w:type="character" w:styleId="IntenseReference">
    <w:name w:val="Intense Reference"/>
    <w:basedOn w:val="DefaultParagraphFont"/>
    <w:uiPriority w:val="32"/>
    <w:qFormat/>
    <w:rsid w:val="004318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Singh</dc:creator>
  <cp:keywords/>
  <dc:description/>
  <cp:lastModifiedBy>Sankalp Singh</cp:lastModifiedBy>
  <cp:revision>2</cp:revision>
  <dcterms:created xsi:type="dcterms:W3CDTF">2024-05-20T23:59:00Z</dcterms:created>
  <dcterms:modified xsi:type="dcterms:W3CDTF">2024-05-21T00:03:00Z</dcterms:modified>
</cp:coreProperties>
</file>