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90CC3" w:rsidRDefault="00E6000C">
      <w:pPr>
        <w:pStyle w:val="Heading2"/>
        <w:spacing w:before="25" w:line="432" w:lineRule="auto"/>
        <w:ind w:right="3331" w:firstLine="3574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29152" behindDoc="0" locked="0" layoutInCell="1" allowOverlap="1">
                <wp:simplePos x="0" y="0"/>
                <wp:positionH relativeFrom="page">
                  <wp:posOffset>522605</wp:posOffset>
                </wp:positionH>
                <wp:positionV relativeFrom="paragraph">
                  <wp:posOffset>533400</wp:posOffset>
                </wp:positionV>
                <wp:extent cx="6109970" cy="18415"/>
                <wp:effectExtent l="0" t="0" r="0" b="0"/>
                <wp:wrapNone/>
                <wp:docPr id="3" name="docshape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09970" cy="1841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docshape2" o:spid="_x0000_s1026" style="position:absolute;margin-left:41.15pt;margin-top:42pt;width:481.1pt;height:1.45pt;z-index:15729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" fillcolor="black" stroked="f">
                <w10:wrap anchorx="page"/>
              </v:rect>
            </w:pict>
          </mc:Fallback>
        </mc:AlternateContent>
      </w:r>
      <w:r w:rsidR="003671AD">
        <w:t>Circuit Analysis (Lab1) Experiment1:IntroductiontoLabInstrumentsandComponents</w:t>
      </w:r>
    </w:p>
    <w:p w:rsidR="00690CC3" w:rsidRDefault="00690CC3">
      <w:pPr>
        <w:pStyle w:val="BodyText"/>
        <w:spacing w:before="51"/>
        <w:rPr>
          <w:b/>
        </w:rPr>
      </w:pPr>
    </w:p>
    <w:p w:rsidR="00690AC9" w:rsidRDefault="003671AD" w:rsidP="00690AC9">
      <w:pPr>
        <w:tabs>
          <w:tab w:val="left" w:pos="5214"/>
          <w:tab w:val="left" w:pos="5814"/>
        </w:tabs>
        <w:spacing w:line="480" w:lineRule="auto"/>
        <w:ind w:left="144" w:right="972"/>
        <w:rPr>
          <w:b/>
          <w:sz w:val="24"/>
        </w:rPr>
      </w:pPr>
      <w:r>
        <w:rPr>
          <w:b/>
          <w:sz w:val="24"/>
        </w:rPr>
        <w:t xml:space="preserve">Name: </w:t>
      </w:r>
      <w:r w:rsidR="00E6000C">
        <w:rPr>
          <w:b/>
          <w:sz w:val="24"/>
        </w:rPr>
        <w:t>Noor-ul-Ain</w:t>
      </w:r>
      <w:r>
        <w:rPr>
          <w:b/>
          <w:sz w:val="24"/>
        </w:rPr>
        <w:tab/>
      </w:r>
      <w:r>
        <w:rPr>
          <w:b/>
          <w:sz w:val="24"/>
        </w:rPr>
        <w:tab/>
        <w:t>Registration No:</w:t>
      </w:r>
      <w:r w:rsidR="00E6000C">
        <w:rPr>
          <w:b/>
          <w:sz w:val="24"/>
        </w:rPr>
        <w:t>2025-CE-83</w:t>
      </w:r>
      <w:bookmarkStart w:id="0" w:name="_GoBack"/>
      <w:bookmarkEnd w:id="0"/>
    </w:p>
    <w:p w:rsidR="00690CC3" w:rsidRDefault="003671AD" w:rsidP="00690AC9">
      <w:pPr>
        <w:tabs>
          <w:tab w:val="left" w:pos="5214"/>
          <w:tab w:val="left" w:pos="5814"/>
        </w:tabs>
        <w:spacing w:line="480" w:lineRule="auto"/>
        <w:ind w:left="144" w:right="972"/>
        <w:rPr>
          <w:b/>
          <w:sz w:val="24"/>
        </w:rPr>
      </w:pPr>
      <w:r>
        <w:rPr>
          <w:b/>
          <w:sz w:val="24"/>
        </w:rPr>
        <w:t xml:space="preserve"> Date:</w:t>
      </w:r>
      <w:r w:rsidR="00690AC9">
        <w:rPr>
          <w:b/>
          <w:spacing w:val="-2"/>
          <w:sz w:val="24"/>
        </w:rPr>
        <w:t xml:space="preserve"> 4 –march -2026</w:t>
      </w:r>
      <w:r>
        <w:rPr>
          <w:b/>
          <w:sz w:val="24"/>
        </w:rPr>
        <w:tab/>
        <w:t>Grade</w:t>
      </w:r>
      <w:r w:rsidR="00456550">
        <w:rPr>
          <w:b/>
          <w:sz w:val="24"/>
        </w:rPr>
        <w:t xml:space="preserve"> </w:t>
      </w:r>
      <w:r>
        <w:rPr>
          <w:b/>
          <w:sz w:val="24"/>
        </w:rPr>
        <w:t>and</w:t>
      </w:r>
      <w:r w:rsidR="00456550">
        <w:rPr>
          <w:b/>
          <w:sz w:val="24"/>
        </w:rPr>
        <w:t xml:space="preserve"> </w:t>
      </w:r>
      <w:r>
        <w:rPr>
          <w:b/>
          <w:sz w:val="24"/>
        </w:rPr>
        <w:t>Signature:</w:t>
      </w:r>
    </w:p>
    <w:tbl>
      <w:tblPr>
        <w:tblW w:w="0" w:type="auto"/>
        <w:tblInd w:w="1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11"/>
        <w:gridCol w:w="1774"/>
        <w:gridCol w:w="1818"/>
        <w:gridCol w:w="1732"/>
        <w:gridCol w:w="1734"/>
      </w:tblGrid>
      <w:tr w:rsidR="00690CC3">
        <w:trPr>
          <w:trHeight w:val="554"/>
        </w:trPr>
        <w:tc>
          <w:tcPr>
            <w:tcW w:w="2711" w:type="dxa"/>
          </w:tcPr>
          <w:p w:rsidR="00690CC3" w:rsidRDefault="003671AD">
            <w:pPr>
              <w:pStyle w:val="TableParagraph"/>
              <w:spacing w:before="1"/>
              <w:ind w:left="62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CLO2</w:t>
            </w:r>
          </w:p>
        </w:tc>
        <w:tc>
          <w:tcPr>
            <w:tcW w:w="7058" w:type="dxa"/>
            <w:gridSpan w:val="4"/>
          </w:tcPr>
          <w:p w:rsidR="00690CC3" w:rsidRDefault="003671AD">
            <w:pPr>
              <w:pStyle w:val="TableParagraph"/>
              <w:spacing w:line="270" w:lineRule="atLeast"/>
              <w:ind w:left="47" w:right="669"/>
              <w:rPr>
                <w:sz w:val="24"/>
              </w:rPr>
            </w:pPr>
            <w:r>
              <w:rPr>
                <w:sz w:val="24"/>
              </w:rPr>
              <w:t>Use with identification the circuit components, breadboards, multimeters,</w:t>
            </w:r>
            <w:r w:rsidR="00456550">
              <w:rPr>
                <w:sz w:val="24"/>
              </w:rPr>
              <w:t xml:space="preserve"> </w:t>
            </w:r>
            <w:r>
              <w:rPr>
                <w:sz w:val="24"/>
              </w:rPr>
              <w:t>power</w:t>
            </w:r>
            <w:r w:rsidR="00456550">
              <w:rPr>
                <w:sz w:val="24"/>
              </w:rPr>
              <w:t xml:space="preserve"> </w:t>
            </w:r>
            <w:r>
              <w:rPr>
                <w:sz w:val="24"/>
              </w:rPr>
              <w:t>supplies</w:t>
            </w:r>
            <w:r w:rsidR="00456550">
              <w:rPr>
                <w:sz w:val="24"/>
              </w:rPr>
              <w:t xml:space="preserve"> </w:t>
            </w:r>
            <w:r>
              <w:rPr>
                <w:sz w:val="24"/>
              </w:rPr>
              <w:t>,signal</w:t>
            </w:r>
            <w:r w:rsidR="00456550">
              <w:rPr>
                <w:sz w:val="24"/>
              </w:rPr>
              <w:t xml:space="preserve"> </w:t>
            </w:r>
            <w:r>
              <w:rPr>
                <w:sz w:val="24"/>
              </w:rPr>
              <w:t>generators</w:t>
            </w:r>
            <w:r w:rsidR="00456550">
              <w:rPr>
                <w:sz w:val="24"/>
              </w:rPr>
              <w:t xml:space="preserve"> </w:t>
            </w:r>
            <w:r>
              <w:rPr>
                <w:sz w:val="24"/>
              </w:rPr>
              <w:t>,and</w:t>
            </w:r>
            <w:r w:rsidR="00456550">
              <w:rPr>
                <w:sz w:val="24"/>
              </w:rPr>
              <w:t xml:space="preserve"> </w:t>
            </w:r>
            <w:r>
              <w:rPr>
                <w:sz w:val="24"/>
              </w:rPr>
              <w:t>oscilloscopes.</w:t>
            </w:r>
          </w:p>
        </w:tc>
      </w:tr>
      <w:tr w:rsidR="00690CC3">
        <w:trPr>
          <w:trHeight w:val="551"/>
        </w:trPr>
        <w:tc>
          <w:tcPr>
            <w:tcW w:w="2711" w:type="dxa"/>
            <w:vMerge w:val="restart"/>
          </w:tcPr>
          <w:p w:rsidR="00690CC3" w:rsidRDefault="003671AD">
            <w:pPr>
              <w:pStyle w:val="TableParagraph"/>
              <w:spacing w:line="275" w:lineRule="exact"/>
              <w:ind w:left="6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Psychomotor/Affective</w:t>
            </w:r>
          </w:p>
        </w:tc>
        <w:tc>
          <w:tcPr>
            <w:tcW w:w="1774" w:type="dxa"/>
          </w:tcPr>
          <w:p w:rsidR="00690CC3" w:rsidRDefault="003671AD">
            <w:pPr>
              <w:pStyle w:val="TableParagraph"/>
              <w:spacing w:line="276" w:lineRule="exact"/>
              <w:ind w:left="956" w:right="325" w:hanging="20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Level1 </w:t>
            </w:r>
            <w:r>
              <w:rPr>
                <w:b/>
                <w:spacing w:val="-4"/>
                <w:sz w:val="24"/>
              </w:rPr>
              <w:t>(1)</w:t>
            </w:r>
          </w:p>
        </w:tc>
        <w:tc>
          <w:tcPr>
            <w:tcW w:w="1818" w:type="dxa"/>
          </w:tcPr>
          <w:p w:rsidR="00690CC3" w:rsidRDefault="003671AD">
            <w:pPr>
              <w:pStyle w:val="TableParagraph"/>
              <w:spacing w:line="276" w:lineRule="exact"/>
              <w:ind w:left="738" w:right="38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Level2 (2-3)</w:t>
            </w:r>
          </w:p>
        </w:tc>
        <w:tc>
          <w:tcPr>
            <w:tcW w:w="1732" w:type="dxa"/>
          </w:tcPr>
          <w:p w:rsidR="00690CC3" w:rsidRDefault="003671AD">
            <w:pPr>
              <w:pStyle w:val="TableParagraph"/>
              <w:spacing w:line="276" w:lineRule="exact"/>
              <w:ind w:left="738" w:right="30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Level3 (4-5)</w:t>
            </w:r>
          </w:p>
        </w:tc>
        <w:tc>
          <w:tcPr>
            <w:tcW w:w="1734" w:type="dxa"/>
          </w:tcPr>
          <w:p w:rsidR="00690CC3" w:rsidRDefault="003671AD">
            <w:pPr>
              <w:pStyle w:val="TableParagraph"/>
              <w:spacing w:line="276" w:lineRule="exact"/>
              <w:ind w:left="736" w:right="3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Level4 (6-7)</w:t>
            </w:r>
          </w:p>
        </w:tc>
      </w:tr>
      <w:tr w:rsidR="00690CC3">
        <w:trPr>
          <w:trHeight w:val="511"/>
        </w:trPr>
        <w:tc>
          <w:tcPr>
            <w:tcW w:w="2711" w:type="dxa"/>
            <w:vMerge/>
            <w:tcBorders>
              <w:top w:val="nil"/>
            </w:tcBorders>
          </w:tcPr>
          <w:p w:rsidR="00690CC3" w:rsidRDefault="00690CC3">
            <w:pPr>
              <w:rPr>
                <w:sz w:val="2"/>
                <w:szCs w:val="2"/>
              </w:rPr>
            </w:pPr>
          </w:p>
        </w:tc>
        <w:tc>
          <w:tcPr>
            <w:tcW w:w="1774" w:type="dxa"/>
          </w:tcPr>
          <w:p w:rsidR="00690CC3" w:rsidRDefault="00690CC3">
            <w:pPr>
              <w:pStyle w:val="TableParagraph"/>
              <w:rPr>
                <w:sz w:val="24"/>
              </w:rPr>
            </w:pPr>
          </w:p>
        </w:tc>
        <w:tc>
          <w:tcPr>
            <w:tcW w:w="1818" w:type="dxa"/>
          </w:tcPr>
          <w:p w:rsidR="00690CC3" w:rsidRDefault="00690CC3">
            <w:pPr>
              <w:pStyle w:val="TableParagraph"/>
              <w:rPr>
                <w:sz w:val="24"/>
              </w:rPr>
            </w:pPr>
          </w:p>
        </w:tc>
        <w:tc>
          <w:tcPr>
            <w:tcW w:w="1732" w:type="dxa"/>
          </w:tcPr>
          <w:p w:rsidR="00690CC3" w:rsidRDefault="00690CC3">
            <w:pPr>
              <w:pStyle w:val="TableParagraph"/>
              <w:rPr>
                <w:sz w:val="24"/>
              </w:rPr>
            </w:pPr>
          </w:p>
        </w:tc>
        <w:tc>
          <w:tcPr>
            <w:tcW w:w="1734" w:type="dxa"/>
          </w:tcPr>
          <w:p w:rsidR="00690CC3" w:rsidRDefault="00690CC3">
            <w:pPr>
              <w:pStyle w:val="TableParagraph"/>
              <w:rPr>
                <w:sz w:val="24"/>
              </w:rPr>
            </w:pPr>
          </w:p>
        </w:tc>
      </w:tr>
      <w:tr w:rsidR="00690CC3">
        <w:trPr>
          <w:trHeight w:val="827"/>
        </w:trPr>
        <w:tc>
          <w:tcPr>
            <w:tcW w:w="2711" w:type="dxa"/>
          </w:tcPr>
          <w:p w:rsidR="00690CC3" w:rsidRDefault="003671AD">
            <w:pPr>
              <w:pStyle w:val="TableParagraph"/>
              <w:spacing w:line="275" w:lineRule="exact"/>
              <w:ind w:left="62"/>
              <w:rPr>
                <w:b/>
                <w:sz w:val="24"/>
              </w:rPr>
            </w:pPr>
            <w:r>
              <w:rPr>
                <w:b/>
                <w:sz w:val="24"/>
              </w:rPr>
              <w:t>Report</w:t>
            </w:r>
            <w:r w:rsidR="00456550"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Marks</w:t>
            </w:r>
            <w:r>
              <w:rPr>
                <w:b/>
                <w:spacing w:val="-5"/>
                <w:sz w:val="24"/>
              </w:rPr>
              <w:t>(3)</w:t>
            </w:r>
          </w:p>
        </w:tc>
        <w:tc>
          <w:tcPr>
            <w:tcW w:w="3592" w:type="dxa"/>
            <w:gridSpan w:val="2"/>
          </w:tcPr>
          <w:p w:rsidR="00690CC3" w:rsidRDefault="00690CC3">
            <w:pPr>
              <w:pStyle w:val="TableParagraph"/>
              <w:rPr>
                <w:sz w:val="24"/>
              </w:rPr>
            </w:pPr>
          </w:p>
        </w:tc>
        <w:tc>
          <w:tcPr>
            <w:tcW w:w="1732" w:type="dxa"/>
          </w:tcPr>
          <w:p w:rsidR="00690CC3" w:rsidRDefault="003671AD">
            <w:pPr>
              <w:pStyle w:val="TableParagraph"/>
              <w:spacing w:line="276" w:lineRule="exact"/>
              <w:ind w:left="738" w:right="32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Total marks </w:t>
            </w:r>
            <w:r>
              <w:rPr>
                <w:b/>
                <w:spacing w:val="-4"/>
                <w:sz w:val="24"/>
              </w:rPr>
              <w:t>(10)</w:t>
            </w:r>
          </w:p>
        </w:tc>
        <w:tc>
          <w:tcPr>
            <w:tcW w:w="1734" w:type="dxa"/>
          </w:tcPr>
          <w:p w:rsidR="00690CC3" w:rsidRDefault="00690CC3">
            <w:pPr>
              <w:pStyle w:val="TableParagraph"/>
              <w:rPr>
                <w:sz w:val="24"/>
              </w:rPr>
            </w:pPr>
          </w:p>
        </w:tc>
      </w:tr>
    </w:tbl>
    <w:p w:rsidR="00690CC3" w:rsidRDefault="00E6000C">
      <w:pPr>
        <w:pStyle w:val="BodyText"/>
        <w:spacing w:before="14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541020</wp:posOffset>
                </wp:positionH>
                <wp:positionV relativeFrom="paragraph">
                  <wp:posOffset>170815</wp:posOffset>
                </wp:positionV>
                <wp:extent cx="6019800" cy="1270"/>
                <wp:effectExtent l="0" t="0" r="0" b="0"/>
                <wp:wrapTopAndBottom/>
                <wp:docPr id="2" name="docshape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19800" cy="1270"/>
                        </a:xfrm>
                        <a:custGeom>
                          <a:avLst/>
                          <a:gdLst>
                            <a:gd name="T0" fmla="+- 0 852 852"/>
                            <a:gd name="T1" fmla="*/ T0 w 9480"/>
                            <a:gd name="T2" fmla="+- 0 10332 852"/>
                            <a:gd name="T3" fmla="*/ T2 w 948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480">
                              <a:moveTo>
                                <a:pt x="0" y="0"/>
                              </a:moveTo>
                              <a:lnTo>
                                <a:pt x="9480" y="0"/>
                              </a:lnTo>
                            </a:path>
                          </a:pathLst>
                        </a:custGeom>
                        <a:noFill/>
                        <a:ln w="974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docshape3" o:spid="_x0000_s1026" style="position:absolute;margin-left:42.6pt;margin-top:13.45pt;width:474pt;height:.1pt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4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" path="m,l9480,e" filled="f" strokeweight=".27072mm">
                <v:path arrowok="t" o:connecttype="custom" o:connectlocs="0,0;6019800,0" o:connectangles="0,0"/>
                <w10:wrap type="topAndBottom" anchorx="page"/>
              </v:shape>
            </w:pict>
          </mc:Fallback>
        </mc:AlternateContent>
      </w:r>
    </w:p>
    <w:p w:rsidR="00690CC3" w:rsidRDefault="003671AD">
      <w:pPr>
        <w:ind w:left="144"/>
        <w:rPr>
          <w:b/>
          <w:sz w:val="24"/>
        </w:rPr>
      </w:pPr>
      <w:r>
        <w:rPr>
          <w:b/>
          <w:spacing w:val="-10"/>
          <w:sz w:val="24"/>
        </w:rPr>
        <w:t>_</w:t>
      </w:r>
    </w:p>
    <w:p w:rsidR="00690CC3" w:rsidRDefault="003671AD">
      <w:pPr>
        <w:pStyle w:val="BodyText"/>
        <w:ind w:left="144" w:right="937"/>
        <w:jc w:val="both"/>
      </w:pPr>
      <w:r>
        <w:rPr>
          <w:b/>
        </w:rPr>
        <w:t xml:space="preserve">Objectives: </w:t>
      </w:r>
      <w:r>
        <w:t>This experiment will provide exposure to the various test equipment to be used in subsequent experiments. A primary purpose of this lab course is for you to master the use of electronic test equipment.</w:t>
      </w:r>
    </w:p>
    <w:p w:rsidR="00690CC3" w:rsidRPr="00690AC9" w:rsidRDefault="00690CC3" w:rsidP="00690AC9">
      <w:pPr>
        <w:spacing w:line="276" w:lineRule="auto"/>
        <w:rPr>
          <w:sz w:val="24"/>
        </w:rPr>
        <w:sectPr w:rsidR="00690CC3" w:rsidRPr="00690AC9">
          <w:headerReference w:type="default" r:id="rId8"/>
          <w:type w:val="continuous"/>
          <w:pgSz w:w="11930" w:h="16850"/>
          <w:pgMar w:top="980" w:right="566" w:bottom="280" w:left="708" w:header="763" w:footer="0" w:gutter="0"/>
          <w:cols w:space="720"/>
        </w:sectPr>
      </w:pPr>
    </w:p>
    <w:p w:rsidR="00690CC3" w:rsidRDefault="003671AD">
      <w:pPr>
        <w:spacing w:before="26"/>
        <w:ind w:left="1160" w:right="1661"/>
        <w:jc w:val="center"/>
        <w:rPr>
          <w:rFonts w:ascii="Calibri"/>
          <w:sz w:val="32"/>
        </w:rPr>
      </w:pPr>
      <w:r>
        <w:rPr>
          <w:rFonts w:ascii="Calibri"/>
          <w:color w:val="2E5395"/>
          <w:sz w:val="32"/>
        </w:rPr>
        <w:lastRenderedPageBreak/>
        <w:t>Post</w:t>
      </w:r>
      <w:r w:rsidR="00690AC9">
        <w:rPr>
          <w:rFonts w:ascii="Calibri"/>
          <w:color w:val="2E5395"/>
          <w:sz w:val="32"/>
        </w:rPr>
        <w:t xml:space="preserve"> </w:t>
      </w:r>
      <w:r>
        <w:rPr>
          <w:rFonts w:ascii="Calibri"/>
          <w:color w:val="2E5395"/>
          <w:sz w:val="32"/>
        </w:rPr>
        <w:t>Lab</w:t>
      </w:r>
      <w:r w:rsidR="00690AC9">
        <w:rPr>
          <w:rFonts w:ascii="Calibri"/>
          <w:color w:val="2E5395"/>
          <w:sz w:val="32"/>
        </w:rPr>
        <w:t xml:space="preserve"> </w:t>
      </w:r>
      <w:r>
        <w:rPr>
          <w:rFonts w:ascii="Calibri"/>
          <w:color w:val="2E5395"/>
          <w:spacing w:val="-2"/>
          <w:sz w:val="32"/>
        </w:rPr>
        <w:t>Questions</w:t>
      </w:r>
    </w:p>
    <w:p w:rsidR="00690CC3" w:rsidRDefault="003671AD">
      <w:pPr>
        <w:pStyle w:val="ListParagraph"/>
        <w:numPr>
          <w:ilvl w:val="0"/>
          <w:numId w:val="1"/>
        </w:numPr>
        <w:tabs>
          <w:tab w:val="left" w:pos="379"/>
        </w:tabs>
        <w:spacing w:before="190"/>
        <w:ind w:left="379" w:hanging="235"/>
        <w:rPr>
          <w:rFonts w:ascii="Calibri"/>
          <w:sz w:val="24"/>
        </w:rPr>
      </w:pPr>
      <w:r>
        <w:rPr>
          <w:rFonts w:ascii="Calibri"/>
          <w:color w:val="1F3762"/>
          <w:sz w:val="24"/>
        </w:rPr>
        <w:t>Define</w:t>
      </w:r>
      <w:r w:rsidR="00690AC9">
        <w:rPr>
          <w:rFonts w:ascii="Calibri"/>
          <w:color w:val="1F3762"/>
          <w:sz w:val="24"/>
        </w:rPr>
        <w:t xml:space="preserve"> </w:t>
      </w:r>
      <w:r>
        <w:rPr>
          <w:rFonts w:ascii="Calibri"/>
          <w:color w:val="1F3762"/>
          <w:sz w:val="24"/>
        </w:rPr>
        <w:t>Oscilloscope</w:t>
      </w:r>
      <w:r w:rsidR="00690AC9">
        <w:rPr>
          <w:rFonts w:ascii="Calibri"/>
          <w:color w:val="1F3762"/>
          <w:sz w:val="24"/>
        </w:rPr>
        <w:t xml:space="preserve"> </w:t>
      </w:r>
      <w:r>
        <w:rPr>
          <w:rFonts w:ascii="Calibri"/>
          <w:color w:val="1F3762"/>
          <w:sz w:val="24"/>
        </w:rPr>
        <w:t>and</w:t>
      </w:r>
      <w:r w:rsidR="00690AC9">
        <w:rPr>
          <w:rFonts w:ascii="Calibri"/>
          <w:color w:val="1F3762"/>
          <w:sz w:val="24"/>
        </w:rPr>
        <w:t xml:space="preserve"> </w:t>
      </w:r>
      <w:r>
        <w:rPr>
          <w:rFonts w:ascii="Calibri"/>
          <w:color w:val="1F3762"/>
          <w:sz w:val="24"/>
        </w:rPr>
        <w:t>write</w:t>
      </w:r>
      <w:r w:rsidR="00690AC9">
        <w:rPr>
          <w:rFonts w:ascii="Calibri"/>
          <w:color w:val="1F3762"/>
          <w:sz w:val="24"/>
        </w:rPr>
        <w:t xml:space="preserve"> </w:t>
      </w:r>
      <w:r>
        <w:rPr>
          <w:rFonts w:ascii="Calibri"/>
          <w:color w:val="1F3762"/>
          <w:sz w:val="24"/>
        </w:rPr>
        <w:t>its</w:t>
      </w:r>
      <w:r w:rsidR="00690AC9">
        <w:rPr>
          <w:rFonts w:ascii="Calibri"/>
          <w:color w:val="1F3762"/>
          <w:sz w:val="24"/>
        </w:rPr>
        <w:t xml:space="preserve"> </w:t>
      </w:r>
      <w:r>
        <w:rPr>
          <w:rFonts w:ascii="Calibri"/>
          <w:color w:val="1F3762"/>
          <w:spacing w:val="-2"/>
          <w:sz w:val="24"/>
        </w:rPr>
        <w:t>applications.</w:t>
      </w:r>
    </w:p>
    <w:p w:rsidR="00690AC9" w:rsidRDefault="00456550" w:rsidP="00690AC9">
      <w:pPr>
        <w:pStyle w:val="NormalWeb"/>
      </w:pPr>
      <w:r>
        <w:rPr>
          <w:rStyle w:val="Strong"/>
        </w:rPr>
        <w:t xml:space="preserve"> </w:t>
      </w:r>
      <w:r w:rsidR="00690AC9">
        <w:rPr>
          <w:rStyle w:val="Strong"/>
        </w:rPr>
        <w:t>Oscilloscope:</w:t>
      </w:r>
      <w:r w:rsidR="00690AC9">
        <w:br/>
        <w:t xml:space="preserve">An </w:t>
      </w:r>
      <w:r w:rsidR="00690AC9">
        <w:rPr>
          <w:rStyle w:val="Strong"/>
        </w:rPr>
        <w:t>oscilloscope</w:t>
      </w:r>
      <w:r w:rsidR="00690AC9">
        <w:t xml:space="preserve"> is an electronic measuring instrument used to </w:t>
      </w:r>
      <w:r w:rsidR="00690AC9">
        <w:rPr>
          <w:rStyle w:val="Strong"/>
        </w:rPr>
        <w:t xml:space="preserve">display and analyze electrical signals </w:t>
      </w:r>
      <w:r>
        <w:rPr>
          <w:rStyle w:val="Strong"/>
        </w:rPr>
        <w:t xml:space="preserve">        </w:t>
      </w:r>
      <w:r w:rsidR="00690AC9">
        <w:rPr>
          <w:rStyle w:val="Strong"/>
        </w:rPr>
        <w:t>(voltages)</w:t>
      </w:r>
      <w:r w:rsidR="00690AC9">
        <w:t xml:space="preserve"> in the form of a waveform on a screen with respect to </w:t>
      </w:r>
      <w:r w:rsidR="00690AC9">
        <w:rPr>
          <w:rStyle w:val="Strong"/>
        </w:rPr>
        <w:t>time</w:t>
      </w:r>
      <w:r w:rsidR="00690AC9">
        <w:t>.</w:t>
      </w:r>
    </w:p>
    <w:p w:rsidR="00690AC9" w:rsidRDefault="00690AC9" w:rsidP="00690AC9">
      <w:pPr>
        <w:pStyle w:val="NormalWeb"/>
      </w:pPr>
      <w:r>
        <w:t>It shows how voltage changes over time.</w:t>
      </w:r>
    </w:p>
    <w:p w:rsidR="00690AC9" w:rsidRDefault="00690AC9" w:rsidP="00690AC9">
      <w:pPr>
        <w:pStyle w:val="Heading3"/>
      </w:pPr>
      <w:r>
        <w:rPr>
          <w:rStyle w:val="Strong"/>
          <w:b/>
          <w:bCs/>
        </w:rPr>
        <w:t>Applications</w:t>
      </w:r>
    </w:p>
    <w:p w:rsidR="00690AC9" w:rsidRDefault="00690AC9" w:rsidP="00690AC9">
      <w:pPr>
        <w:pStyle w:val="NormalWeb"/>
        <w:numPr>
          <w:ilvl w:val="0"/>
          <w:numId w:val="4"/>
        </w:numPr>
      </w:pPr>
      <w:r>
        <w:t>Measuring voltage amplitude</w:t>
      </w:r>
    </w:p>
    <w:p w:rsidR="00690AC9" w:rsidRDefault="00690AC9" w:rsidP="00690AC9">
      <w:pPr>
        <w:pStyle w:val="NormalWeb"/>
        <w:numPr>
          <w:ilvl w:val="0"/>
          <w:numId w:val="4"/>
        </w:numPr>
      </w:pPr>
      <w:r>
        <w:t>Observing signal waveform shape</w:t>
      </w:r>
    </w:p>
    <w:p w:rsidR="00690AC9" w:rsidRDefault="00690AC9" w:rsidP="00690AC9">
      <w:pPr>
        <w:pStyle w:val="NormalWeb"/>
        <w:numPr>
          <w:ilvl w:val="0"/>
          <w:numId w:val="4"/>
        </w:numPr>
      </w:pPr>
      <w:r>
        <w:t>Measuring frequency and time period</w:t>
      </w:r>
    </w:p>
    <w:p w:rsidR="00690AC9" w:rsidRDefault="00690AC9" w:rsidP="00690AC9">
      <w:pPr>
        <w:pStyle w:val="NormalWeb"/>
        <w:numPr>
          <w:ilvl w:val="0"/>
          <w:numId w:val="4"/>
        </w:numPr>
      </w:pPr>
      <w:r>
        <w:t>Checking noise or distortion in signals</w:t>
      </w:r>
    </w:p>
    <w:p w:rsidR="00690AC9" w:rsidRDefault="00690AC9" w:rsidP="00690AC9">
      <w:pPr>
        <w:pStyle w:val="NormalWeb"/>
        <w:numPr>
          <w:ilvl w:val="0"/>
          <w:numId w:val="4"/>
        </w:numPr>
      </w:pPr>
      <w:r>
        <w:t>Testing electronic circuits</w:t>
      </w:r>
    </w:p>
    <w:p w:rsidR="00690AC9" w:rsidRDefault="00690AC9" w:rsidP="00690AC9">
      <w:pPr>
        <w:pStyle w:val="NormalWeb"/>
        <w:numPr>
          <w:ilvl w:val="0"/>
          <w:numId w:val="4"/>
        </w:numPr>
      </w:pPr>
      <w:r>
        <w:t>Fault diagnosis in electronic equipment</w:t>
      </w:r>
    </w:p>
    <w:p w:rsidR="00690CC3" w:rsidRPr="00456550" w:rsidRDefault="00690AC9" w:rsidP="00456550">
      <w:pPr>
        <w:pStyle w:val="NormalWeb"/>
        <w:numPr>
          <w:ilvl w:val="0"/>
          <w:numId w:val="4"/>
        </w:numPr>
      </w:pPr>
      <w:r>
        <w:t>Measuring phase difference between signals</w:t>
      </w:r>
    </w:p>
    <w:p w:rsidR="00690CC3" w:rsidRDefault="003671AD">
      <w:pPr>
        <w:pStyle w:val="ListParagraph"/>
        <w:numPr>
          <w:ilvl w:val="0"/>
          <w:numId w:val="1"/>
        </w:numPr>
        <w:tabs>
          <w:tab w:val="left" w:pos="379"/>
        </w:tabs>
        <w:ind w:left="379" w:hanging="235"/>
        <w:rPr>
          <w:rFonts w:ascii="Calibri"/>
          <w:sz w:val="24"/>
        </w:rPr>
      </w:pPr>
      <w:r>
        <w:rPr>
          <w:rFonts w:ascii="Calibri"/>
          <w:color w:val="1F3762"/>
          <w:sz w:val="24"/>
        </w:rPr>
        <w:t>What</w:t>
      </w:r>
      <w:r w:rsidR="00690AC9">
        <w:rPr>
          <w:rFonts w:ascii="Calibri"/>
          <w:color w:val="1F3762"/>
          <w:sz w:val="24"/>
        </w:rPr>
        <w:t xml:space="preserve"> </w:t>
      </w:r>
      <w:r>
        <w:rPr>
          <w:rFonts w:ascii="Calibri"/>
          <w:color w:val="1F3762"/>
          <w:sz w:val="24"/>
        </w:rPr>
        <w:t>is</w:t>
      </w:r>
      <w:r w:rsidR="00690AC9">
        <w:rPr>
          <w:rFonts w:ascii="Calibri"/>
          <w:color w:val="1F3762"/>
          <w:sz w:val="24"/>
        </w:rPr>
        <w:t xml:space="preserve"> </w:t>
      </w:r>
      <w:r>
        <w:rPr>
          <w:rFonts w:ascii="Calibri"/>
          <w:color w:val="1F3762"/>
          <w:sz w:val="24"/>
        </w:rPr>
        <w:t>Peak</w:t>
      </w:r>
      <w:r w:rsidR="00690AC9">
        <w:rPr>
          <w:rFonts w:ascii="Calibri"/>
          <w:color w:val="1F3762"/>
          <w:sz w:val="24"/>
        </w:rPr>
        <w:t xml:space="preserve"> </w:t>
      </w:r>
      <w:r>
        <w:rPr>
          <w:rFonts w:ascii="Calibri"/>
          <w:color w:val="1F3762"/>
          <w:sz w:val="24"/>
        </w:rPr>
        <w:t>to</w:t>
      </w:r>
      <w:r w:rsidR="00690AC9">
        <w:rPr>
          <w:rFonts w:ascii="Calibri"/>
          <w:color w:val="1F3762"/>
          <w:sz w:val="24"/>
        </w:rPr>
        <w:t xml:space="preserve"> </w:t>
      </w:r>
      <w:r>
        <w:rPr>
          <w:rFonts w:ascii="Calibri"/>
          <w:color w:val="1F3762"/>
          <w:sz w:val="24"/>
        </w:rPr>
        <w:t>Peak</w:t>
      </w:r>
      <w:r w:rsidR="00690AC9">
        <w:rPr>
          <w:rFonts w:ascii="Calibri"/>
          <w:color w:val="1F3762"/>
          <w:sz w:val="24"/>
        </w:rPr>
        <w:t xml:space="preserve"> </w:t>
      </w:r>
      <w:r>
        <w:rPr>
          <w:rFonts w:ascii="Calibri"/>
          <w:color w:val="1F3762"/>
          <w:spacing w:val="-2"/>
          <w:sz w:val="24"/>
        </w:rPr>
        <w:t>Voltages?</w:t>
      </w:r>
    </w:p>
    <w:p w:rsidR="00690AC9" w:rsidRPr="00690AC9" w:rsidRDefault="00E177BD" w:rsidP="00E177BD">
      <w:pPr>
        <w:widowControl/>
        <w:autoSpaceDE/>
        <w:autoSpaceDN/>
        <w:spacing w:before="100" w:beforeAutospacing="1" w:after="100" w:afterAutospacing="1"/>
        <w:ind w:left="143"/>
        <w:rPr>
          <w:sz w:val="24"/>
          <w:szCs w:val="24"/>
        </w:rPr>
      </w:pPr>
      <w:r>
        <w:rPr>
          <w:b/>
          <w:bCs/>
          <w:sz w:val="24"/>
          <w:szCs w:val="24"/>
        </w:rPr>
        <w:t>Peak-to-Peak Voltage (Vp</w:t>
      </w:r>
      <w:r w:rsidR="00690AC9" w:rsidRPr="00690AC9">
        <w:rPr>
          <w:b/>
          <w:bCs/>
          <w:sz w:val="24"/>
          <w:szCs w:val="24"/>
        </w:rPr>
        <w:t>)</w:t>
      </w:r>
      <w:r w:rsidR="00690AC9" w:rsidRPr="00690AC9">
        <w:rPr>
          <w:sz w:val="24"/>
          <w:szCs w:val="24"/>
        </w:rPr>
        <w:t xml:space="preserve"> is the </w:t>
      </w:r>
      <w:r w:rsidR="00690AC9" w:rsidRPr="00690AC9">
        <w:rPr>
          <w:b/>
          <w:bCs/>
          <w:sz w:val="24"/>
          <w:szCs w:val="24"/>
        </w:rPr>
        <w:t>total voltage difference between the maximum positive peak and the maximum negative peak</w:t>
      </w:r>
      <w:r w:rsidR="00690AC9" w:rsidRPr="00690AC9">
        <w:rPr>
          <w:sz w:val="24"/>
          <w:szCs w:val="24"/>
        </w:rPr>
        <w:t xml:space="preserve"> of a waveform.</w:t>
      </w:r>
    </w:p>
    <w:p w:rsidR="00690AC9" w:rsidRPr="00690AC9" w:rsidRDefault="00690AC9" w:rsidP="00690AC9">
      <w:pPr>
        <w:widowControl/>
        <w:autoSpaceDE/>
        <w:autoSpaceDN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 w:rsidRPr="00690AC9">
        <w:rPr>
          <w:sz w:val="24"/>
          <w:szCs w:val="24"/>
        </w:rPr>
        <w:t xml:space="preserve">Vp=Vmax−Vmin </w:t>
      </w:r>
    </w:p>
    <w:p w:rsidR="00690AC9" w:rsidRPr="00690AC9" w:rsidRDefault="00690AC9" w:rsidP="00690AC9">
      <w:pPr>
        <w:widowControl/>
        <w:autoSpaceDE/>
        <w:autoSpaceDN/>
        <w:spacing w:before="100" w:beforeAutospacing="1" w:after="100" w:afterAutospacing="1"/>
        <w:ind w:left="143"/>
        <w:rPr>
          <w:sz w:val="24"/>
          <w:szCs w:val="24"/>
        </w:rPr>
      </w:pPr>
      <w:r w:rsidRPr="00690AC9">
        <w:rPr>
          <w:sz w:val="24"/>
          <w:szCs w:val="24"/>
        </w:rPr>
        <w:t>For a symmetrical wave:</w:t>
      </w:r>
    </w:p>
    <w:p w:rsidR="00690AC9" w:rsidRPr="00690AC9" w:rsidRDefault="00690AC9" w:rsidP="00690AC9">
      <w:pPr>
        <w:widowControl/>
        <w:autoSpaceDE/>
        <w:autoSpaceDN/>
        <w:ind w:left="143"/>
        <w:rPr>
          <w:sz w:val="24"/>
          <w:szCs w:val="24"/>
        </w:rPr>
      </w:pPr>
      <w:r>
        <w:rPr>
          <w:sz w:val="24"/>
          <w:szCs w:val="24"/>
        </w:rPr>
        <w:t>Vp</w:t>
      </w:r>
      <w:r w:rsidRPr="00690AC9">
        <w:rPr>
          <w:sz w:val="24"/>
          <w:szCs w:val="24"/>
        </w:rPr>
        <w:t xml:space="preserve">=2Vpeak </w:t>
      </w:r>
    </w:p>
    <w:p w:rsidR="00690CC3" w:rsidRPr="00690AC9" w:rsidRDefault="00690AC9" w:rsidP="00690AC9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 w:rsidRPr="00690AC9">
        <w:rPr>
          <w:sz w:val="24"/>
          <w:szCs w:val="24"/>
        </w:rPr>
        <w:t xml:space="preserve">It represents the </w:t>
      </w:r>
      <w:r w:rsidRPr="00690AC9">
        <w:rPr>
          <w:b/>
          <w:bCs/>
          <w:sz w:val="24"/>
          <w:szCs w:val="24"/>
        </w:rPr>
        <w:t>full vertical height</w:t>
      </w:r>
      <w:r w:rsidRPr="00690AC9">
        <w:rPr>
          <w:sz w:val="24"/>
          <w:szCs w:val="24"/>
        </w:rPr>
        <w:t xml:space="preserve"> of the signal.</w:t>
      </w:r>
    </w:p>
    <w:p w:rsidR="00690CC3" w:rsidRDefault="003671AD">
      <w:pPr>
        <w:pStyle w:val="ListParagraph"/>
        <w:numPr>
          <w:ilvl w:val="0"/>
          <w:numId w:val="1"/>
        </w:numPr>
        <w:tabs>
          <w:tab w:val="left" w:pos="380"/>
        </w:tabs>
        <w:ind w:left="380" w:hanging="236"/>
        <w:rPr>
          <w:rFonts w:ascii="Calibri"/>
          <w:sz w:val="24"/>
        </w:rPr>
      </w:pPr>
      <w:r>
        <w:rPr>
          <w:rFonts w:ascii="Calibri"/>
          <w:color w:val="1F3762"/>
          <w:sz w:val="24"/>
        </w:rPr>
        <w:t>What</w:t>
      </w:r>
      <w:r w:rsidR="00690AC9">
        <w:rPr>
          <w:rFonts w:ascii="Calibri"/>
          <w:color w:val="1F3762"/>
          <w:sz w:val="24"/>
        </w:rPr>
        <w:t xml:space="preserve"> </w:t>
      </w:r>
      <w:r>
        <w:rPr>
          <w:rFonts w:ascii="Calibri"/>
          <w:color w:val="1F3762"/>
          <w:sz w:val="24"/>
        </w:rPr>
        <w:t>is</w:t>
      </w:r>
      <w:r w:rsidR="00690AC9">
        <w:rPr>
          <w:rFonts w:ascii="Calibri"/>
          <w:color w:val="1F3762"/>
          <w:sz w:val="24"/>
        </w:rPr>
        <w:t xml:space="preserve"> </w:t>
      </w:r>
      <w:r>
        <w:rPr>
          <w:rFonts w:ascii="Calibri"/>
          <w:color w:val="1F3762"/>
          <w:sz w:val="24"/>
        </w:rPr>
        <w:t>RMS</w:t>
      </w:r>
      <w:r w:rsidR="00690AC9">
        <w:rPr>
          <w:rFonts w:ascii="Calibri"/>
          <w:color w:val="1F3762"/>
          <w:sz w:val="24"/>
        </w:rPr>
        <w:t xml:space="preserve"> </w:t>
      </w:r>
      <w:r>
        <w:rPr>
          <w:rFonts w:ascii="Calibri"/>
          <w:color w:val="1F3762"/>
          <w:spacing w:val="-2"/>
          <w:sz w:val="24"/>
        </w:rPr>
        <w:t>value?</w:t>
      </w:r>
    </w:p>
    <w:p w:rsidR="00690CC3" w:rsidRDefault="00690AC9" w:rsidP="00690AC9">
      <w:pPr>
        <w:pStyle w:val="BodyText"/>
        <w:spacing w:before="81"/>
        <w:jc w:val="both"/>
        <w:rPr>
          <w:rFonts w:ascii="Calibri"/>
        </w:rPr>
      </w:pPr>
      <w:r>
        <w:rPr>
          <w:rStyle w:val="Strong"/>
        </w:rPr>
        <w:t xml:space="preserve">    RMS (Root Mean Square) value</w:t>
      </w:r>
      <w:r>
        <w:t xml:space="preserve"> is the effective value of an alternating voltage or current that produces      the </w:t>
      </w:r>
      <w:r>
        <w:rPr>
          <w:rStyle w:val="Strong"/>
        </w:rPr>
        <w:t>same heating effect as DC</w:t>
      </w:r>
      <w:r>
        <w:t>.</w:t>
      </w:r>
    </w:p>
    <w:p w:rsidR="00690CC3" w:rsidRPr="00456550" w:rsidRDefault="003671AD">
      <w:pPr>
        <w:pStyle w:val="ListParagraph"/>
        <w:numPr>
          <w:ilvl w:val="0"/>
          <w:numId w:val="1"/>
        </w:numPr>
        <w:tabs>
          <w:tab w:val="left" w:pos="380"/>
        </w:tabs>
        <w:ind w:left="380" w:hanging="236"/>
        <w:rPr>
          <w:rFonts w:ascii="Calibri"/>
          <w:sz w:val="24"/>
        </w:rPr>
      </w:pPr>
      <w:r>
        <w:rPr>
          <w:rFonts w:ascii="Calibri"/>
          <w:color w:val="1F3762"/>
          <w:sz w:val="24"/>
        </w:rPr>
        <w:t>Write</w:t>
      </w:r>
      <w:r w:rsidR="00690AC9">
        <w:rPr>
          <w:rFonts w:ascii="Calibri"/>
          <w:color w:val="1F3762"/>
          <w:sz w:val="24"/>
        </w:rPr>
        <w:t xml:space="preserve"> </w:t>
      </w:r>
      <w:r>
        <w:rPr>
          <w:rFonts w:ascii="Calibri"/>
          <w:color w:val="1F3762"/>
          <w:sz w:val="24"/>
        </w:rPr>
        <w:t>the</w:t>
      </w:r>
      <w:r w:rsidR="00690AC9">
        <w:rPr>
          <w:rFonts w:ascii="Calibri"/>
          <w:color w:val="1F3762"/>
          <w:sz w:val="24"/>
        </w:rPr>
        <w:t xml:space="preserve"> </w:t>
      </w:r>
      <w:r>
        <w:rPr>
          <w:rFonts w:ascii="Calibri"/>
          <w:color w:val="1F3762"/>
          <w:sz w:val="24"/>
        </w:rPr>
        <w:t>RMS</w:t>
      </w:r>
      <w:r w:rsidR="00690AC9">
        <w:rPr>
          <w:rFonts w:ascii="Calibri"/>
          <w:color w:val="1F3762"/>
          <w:sz w:val="24"/>
        </w:rPr>
        <w:t xml:space="preserve"> </w:t>
      </w:r>
      <w:r>
        <w:rPr>
          <w:rFonts w:ascii="Calibri"/>
          <w:color w:val="1F3762"/>
          <w:sz w:val="24"/>
        </w:rPr>
        <w:t>values</w:t>
      </w:r>
      <w:r w:rsidR="00690AC9">
        <w:rPr>
          <w:rFonts w:ascii="Calibri"/>
          <w:color w:val="1F3762"/>
          <w:sz w:val="24"/>
        </w:rPr>
        <w:t xml:space="preserve"> </w:t>
      </w:r>
      <w:r>
        <w:rPr>
          <w:rFonts w:ascii="Calibri"/>
          <w:color w:val="1F3762"/>
          <w:sz w:val="24"/>
        </w:rPr>
        <w:t>of</w:t>
      </w:r>
      <w:r w:rsidR="00690AC9">
        <w:rPr>
          <w:rFonts w:ascii="Calibri"/>
          <w:color w:val="1F3762"/>
          <w:sz w:val="24"/>
        </w:rPr>
        <w:t xml:space="preserve"> </w:t>
      </w:r>
      <w:r>
        <w:rPr>
          <w:rFonts w:ascii="Calibri"/>
          <w:color w:val="1F3762"/>
          <w:sz w:val="24"/>
        </w:rPr>
        <w:t>Sine</w:t>
      </w:r>
      <w:r w:rsidR="00690AC9">
        <w:rPr>
          <w:rFonts w:ascii="Calibri"/>
          <w:color w:val="1F3762"/>
          <w:sz w:val="24"/>
        </w:rPr>
        <w:t xml:space="preserve"> </w:t>
      </w:r>
      <w:r>
        <w:rPr>
          <w:rFonts w:ascii="Calibri"/>
          <w:color w:val="1F3762"/>
          <w:sz w:val="24"/>
        </w:rPr>
        <w:t>,Square</w:t>
      </w:r>
      <w:r w:rsidR="00690AC9">
        <w:rPr>
          <w:rFonts w:ascii="Calibri"/>
          <w:color w:val="1F3762"/>
          <w:sz w:val="24"/>
        </w:rPr>
        <w:t xml:space="preserve"> </w:t>
      </w:r>
      <w:r>
        <w:rPr>
          <w:rFonts w:ascii="Calibri"/>
          <w:color w:val="1F3762"/>
          <w:sz w:val="24"/>
        </w:rPr>
        <w:t>and</w:t>
      </w:r>
      <w:r w:rsidR="00690AC9">
        <w:rPr>
          <w:rFonts w:ascii="Calibri"/>
          <w:color w:val="1F3762"/>
          <w:sz w:val="24"/>
        </w:rPr>
        <w:t xml:space="preserve"> </w:t>
      </w:r>
      <w:r>
        <w:rPr>
          <w:rFonts w:ascii="Calibri"/>
          <w:color w:val="1F3762"/>
          <w:sz w:val="24"/>
        </w:rPr>
        <w:t>Triangular</w:t>
      </w:r>
      <w:r w:rsidR="00690AC9">
        <w:rPr>
          <w:rFonts w:ascii="Calibri"/>
          <w:color w:val="1F3762"/>
          <w:sz w:val="24"/>
        </w:rPr>
        <w:t xml:space="preserve"> </w:t>
      </w:r>
      <w:r>
        <w:rPr>
          <w:rFonts w:ascii="Calibri"/>
          <w:color w:val="1F3762"/>
          <w:spacing w:val="-2"/>
          <w:sz w:val="24"/>
        </w:rPr>
        <w:t>wave?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9"/>
        <w:gridCol w:w="3694"/>
      </w:tblGrid>
      <w:tr w:rsidR="00456550" w:rsidRPr="00456550" w:rsidTr="004565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56550" w:rsidRPr="00456550" w:rsidRDefault="00456550" w:rsidP="00456550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</w:rPr>
            </w:pPr>
            <w:r w:rsidRPr="00456550">
              <w:rPr>
                <w:b/>
                <w:bCs/>
                <w:sz w:val="24"/>
                <w:szCs w:val="24"/>
              </w:rPr>
              <w:t>Waveform</w:t>
            </w:r>
          </w:p>
        </w:tc>
        <w:tc>
          <w:tcPr>
            <w:tcW w:w="0" w:type="auto"/>
            <w:vAlign w:val="center"/>
            <w:hideMark/>
          </w:tcPr>
          <w:p w:rsidR="00456550" w:rsidRPr="00456550" w:rsidRDefault="00456550" w:rsidP="00456550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</w:rPr>
            </w:pPr>
            <w:r w:rsidRPr="00456550">
              <w:rPr>
                <w:b/>
                <w:bCs/>
                <w:sz w:val="24"/>
                <w:szCs w:val="24"/>
              </w:rPr>
              <w:t>RMS Value</w:t>
            </w:r>
          </w:p>
        </w:tc>
      </w:tr>
      <w:tr w:rsidR="00456550" w:rsidRPr="00456550" w:rsidTr="004565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6550" w:rsidRPr="00456550" w:rsidRDefault="00456550" w:rsidP="00456550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456550">
              <w:rPr>
                <w:b/>
                <w:bCs/>
                <w:sz w:val="24"/>
                <w:szCs w:val="24"/>
              </w:rPr>
              <w:t>Sine wave</w:t>
            </w:r>
          </w:p>
        </w:tc>
        <w:tc>
          <w:tcPr>
            <w:tcW w:w="0" w:type="auto"/>
            <w:vAlign w:val="center"/>
            <w:hideMark/>
          </w:tcPr>
          <w:p w:rsidR="00456550" w:rsidRPr="00456550" w:rsidRDefault="00456550" w:rsidP="00456550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456550">
              <w:rPr>
                <w:sz w:val="24"/>
                <w:szCs w:val="24"/>
              </w:rPr>
              <w:t>( V_{rms} = V_p</w:t>
            </w:r>
            <w:r>
              <w:rPr>
                <w:sz w:val="24"/>
                <w:szCs w:val="24"/>
              </w:rPr>
              <w:t xml:space="preserve"> </w:t>
            </w:r>
            <w:r w:rsidRPr="00456550">
              <w:rPr>
                <w:sz w:val="24"/>
                <w:szCs w:val="24"/>
              </w:rPr>
              <w:t>\</w:t>
            </w:r>
            <w:r>
              <w:rPr>
                <w:sz w:val="24"/>
                <w:szCs w:val="24"/>
              </w:rPr>
              <w:t xml:space="preserve"> </w:t>
            </w:r>
            <w:r w:rsidRPr="00456550">
              <w:rPr>
                <w:sz w:val="24"/>
                <w:szCs w:val="24"/>
              </w:rPr>
              <w:t>sqrt{2}</w:t>
            </w:r>
            <w:r>
              <w:rPr>
                <w:sz w:val="24"/>
                <w:szCs w:val="24"/>
              </w:rPr>
              <w:t>= 0.707V</w:t>
            </w:r>
            <w:r w:rsidRPr="00456550">
              <w:rPr>
                <w:sz w:val="24"/>
                <w:szCs w:val="24"/>
              </w:rPr>
              <w:t>p</w:t>
            </w:r>
          </w:p>
        </w:tc>
      </w:tr>
      <w:tr w:rsidR="00456550" w:rsidRPr="00456550" w:rsidTr="004565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6550" w:rsidRPr="00456550" w:rsidRDefault="00456550" w:rsidP="00456550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456550">
              <w:rPr>
                <w:b/>
                <w:bCs/>
                <w:sz w:val="24"/>
                <w:szCs w:val="24"/>
              </w:rPr>
              <w:t>Square wave</w:t>
            </w:r>
          </w:p>
        </w:tc>
        <w:tc>
          <w:tcPr>
            <w:tcW w:w="0" w:type="auto"/>
            <w:vAlign w:val="center"/>
            <w:hideMark/>
          </w:tcPr>
          <w:p w:rsidR="00456550" w:rsidRPr="00456550" w:rsidRDefault="00456550" w:rsidP="00456550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456550">
              <w:rPr>
                <w:sz w:val="24"/>
                <w:szCs w:val="24"/>
              </w:rPr>
              <w:t>( V_{rms} = V_p )</w:t>
            </w:r>
          </w:p>
        </w:tc>
      </w:tr>
      <w:tr w:rsidR="00456550" w:rsidRPr="00456550" w:rsidTr="004565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6550" w:rsidRPr="00456550" w:rsidRDefault="00456550" w:rsidP="00456550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456550">
              <w:rPr>
                <w:b/>
                <w:bCs/>
                <w:sz w:val="24"/>
                <w:szCs w:val="24"/>
              </w:rPr>
              <w:t>Triangular wave</w:t>
            </w:r>
          </w:p>
        </w:tc>
        <w:tc>
          <w:tcPr>
            <w:tcW w:w="0" w:type="auto"/>
            <w:vAlign w:val="center"/>
            <w:hideMark/>
          </w:tcPr>
          <w:p w:rsidR="00456550" w:rsidRPr="00456550" w:rsidRDefault="00456550" w:rsidP="00456550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456550">
              <w:rPr>
                <w:sz w:val="24"/>
                <w:szCs w:val="24"/>
              </w:rPr>
              <w:t xml:space="preserve">( V_{rms} </w:t>
            </w:r>
            <w:r>
              <w:rPr>
                <w:sz w:val="24"/>
                <w:szCs w:val="24"/>
              </w:rPr>
              <w:t>= V_p \sqrt{3} = 0.577V</w:t>
            </w:r>
            <w:r w:rsidRPr="00456550">
              <w:rPr>
                <w:sz w:val="24"/>
                <w:szCs w:val="24"/>
              </w:rPr>
              <w:t xml:space="preserve">p </w:t>
            </w:r>
          </w:p>
        </w:tc>
      </w:tr>
    </w:tbl>
    <w:p w:rsidR="00456550" w:rsidRPr="00456550" w:rsidRDefault="00456550" w:rsidP="00456550">
      <w:pPr>
        <w:tabs>
          <w:tab w:val="left" w:pos="380"/>
        </w:tabs>
        <w:rPr>
          <w:rFonts w:ascii="Calibri"/>
          <w:sz w:val="24"/>
        </w:rPr>
      </w:pPr>
    </w:p>
    <w:p w:rsidR="00690CC3" w:rsidRDefault="00690CC3" w:rsidP="00690AC9">
      <w:pPr>
        <w:pStyle w:val="BodyText"/>
        <w:spacing w:line="20" w:lineRule="exact"/>
        <w:rPr>
          <w:rFonts w:ascii="Calibri"/>
          <w:sz w:val="2"/>
        </w:rPr>
      </w:pPr>
    </w:p>
    <w:p w:rsidR="00456550" w:rsidRDefault="003671AD" w:rsidP="00456550">
      <w:pPr>
        <w:pStyle w:val="BodyText"/>
        <w:spacing w:before="53"/>
        <w:rPr>
          <w:rFonts w:ascii="Calibri"/>
          <w:color w:val="1F3762"/>
          <w:spacing w:val="-2"/>
        </w:rPr>
      </w:pPr>
      <w:r>
        <w:rPr>
          <w:rFonts w:ascii="Calibri"/>
          <w:color w:val="1F3762"/>
        </w:rPr>
        <w:t>Explain</w:t>
      </w:r>
      <w:r w:rsidR="00690AC9">
        <w:rPr>
          <w:rFonts w:ascii="Calibri"/>
          <w:color w:val="1F3762"/>
        </w:rPr>
        <w:t xml:space="preserve"> </w:t>
      </w:r>
      <w:r>
        <w:rPr>
          <w:rFonts w:ascii="Calibri"/>
          <w:color w:val="1F3762"/>
        </w:rPr>
        <w:t>DC</w:t>
      </w:r>
      <w:r w:rsidR="00456550">
        <w:rPr>
          <w:rFonts w:ascii="Calibri"/>
          <w:color w:val="1F3762"/>
        </w:rPr>
        <w:t xml:space="preserve"> </w:t>
      </w:r>
      <w:r>
        <w:rPr>
          <w:rFonts w:ascii="Calibri"/>
          <w:color w:val="1F3762"/>
          <w:spacing w:val="-2"/>
        </w:rPr>
        <w:t>offset</w:t>
      </w:r>
      <w:r w:rsidR="00456550">
        <w:rPr>
          <w:rFonts w:ascii="Calibri"/>
          <w:color w:val="1F3762"/>
          <w:spacing w:val="-2"/>
        </w:rPr>
        <w:t xml:space="preserve"> ?</w:t>
      </w:r>
    </w:p>
    <w:p w:rsidR="00456550" w:rsidRDefault="00456550" w:rsidP="00456550">
      <w:pPr>
        <w:pStyle w:val="NormalWeb"/>
      </w:pPr>
      <w:r>
        <w:rPr>
          <w:rStyle w:val="Strong"/>
        </w:rPr>
        <w:t>DC Offset</w:t>
      </w:r>
      <w:r>
        <w:t xml:space="preserve"> is the amount by which an AC signal is </w:t>
      </w:r>
      <w:r>
        <w:rPr>
          <w:rStyle w:val="Strong"/>
        </w:rPr>
        <w:t>shifted above or below the zero-voltage reference line</w:t>
      </w:r>
      <w:r>
        <w:t>.</w:t>
      </w:r>
    </w:p>
    <w:p w:rsidR="00456550" w:rsidRDefault="00456550" w:rsidP="00456550">
      <w:pPr>
        <w:pStyle w:val="NormalWeb"/>
        <w:numPr>
          <w:ilvl w:val="0"/>
          <w:numId w:val="5"/>
        </w:numPr>
      </w:pPr>
      <w:r>
        <w:t xml:space="preserve">If waveform center is above zero → </w:t>
      </w:r>
      <w:r>
        <w:rPr>
          <w:rStyle w:val="Strong"/>
        </w:rPr>
        <w:t>positive DC offset</w:t>
      </w:r>
    </w:p>
    <w:p w:rsidR="00456550" w:rsidRDefault="00456550" w:rsidP="00456550">
      <w:pPr>
        <w:pStyle w:val="NormalWeb"/>
        <w:numPr>
          <w:ilvl w:val="0"/>
          <w:numId w:val="5"/>
        </w:numPr>
      </w:pPr>
      <w:r>
        <w:lastRenderedPageBreak/>
        <w:t xml:space="preserve">If below zero → </w:t>
      </w:r>
      <w:r>
        <w:rPr>
          <w:rStyle w:val="Strong"/>
        </w:rPr>
        <w:t>negative DC offset</w:t>
      </w:r>
    </w:p>
    <w:p w:rsidR="00456550" w:rsidRDefault="00456550" w:rsidP="00456550">
      <w:pPr>
        <w:pStyle w:val="BodyText"/>
        <w:spacing w:before="53"/>
        <w:rPr>
          <w:rFonts w:ascii="Calibri"/>
        </w:rPr>
      </w:pPr>
    </w:p>
    <w:p w:rsidR="00690CC3" w:rsidRPr="00456550" w:rsidRDefault="00690CC3" w:rsidP="00456550">
      <w:pPr>
        <w:tabs>
          <w:tab w:val="left" w:pos="3550"/>
        </w:tabs>
      </w:pPr>
    </w:p>
    <w:sectPr w:rsidR="00690CC3" w:rsidRPr="00456550" w:rsidSect="00456550">
      <w:pgSz w:w="11930" w:h="16850"/>
      <w:pgMar w:top="1440" w:right="1440" w:bottom="1440" w:left="1440" w:header="763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B24CA" w:rsidRDefault="008B24CA" w:rsidP="00690CC3">
      <w:r>
        <w:separator/>
      </w:r>
    </w:p>
  </w:endnote>
  <w:endnote w:type="continuationSeparator" w:id="0">
    <w:p w:rsidR="008B24CA" w:rsidRDefault="008B24CA" w:rsidP="0069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B24CA" w:rsidRDefault="008B24CA" w:rsidP="00690CC3">
      <w:r>
        <w:separator/>
      </w:r>
    </w:p>
  </w:footnote>
  <w:footnote w:type="continuationSeparator" w:id="0">
    <w:p w:rsidR="008B24CA" w:rsidRDefault="008B24CA" w:rsidP="00690CC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90CC3" w:rsidRDefault="00E6000C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7728" behindDoc="1" locked="0" layoutInCell="1" allowOverlap="1">
              <wp:simplePos x="0" y="0"/>
              <wp:positionH relativeFrom="page">
                <wp:posOffset>6435725</wp:posOffset>
              </wp:positionH>
              <wp:positionV relativeFrom="page">
                <wp:posOffset>471805</wp:posOffset>
              </wp:positionV>
              <wp:extent cx="232410" cy="165735"/>
              <wp:effectExtent l="0" t="0" r="0" b="0"/>
              <wp:wrapNone/>
              <wp:docPr id="1" name="docshape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241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90CC3" w:rsidRDefault="00690CC3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 w:rsidR="003671AD"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 w:rsidR="00E6000C">
                            <w:rPr>
                              <w:rFonts w:ascii="Calibri"/>
                              <w:noProof/>
                              <w:spacing w:val="-5"/>
                            </w:rPr>
                            <w:t>1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docshape1" o:spid="_x0000_s1026" type="#_x0000_t202" style="position:absolute;margin-left:506.75pt;margin-top:37.15pt;width:18.3pt;height:13.05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" filled="f" stroked="f">
              <v:textbox inset="0,0,0,0">
                <w:txbxContent>
                  <w:p w:rsidR="00690CC3" w:rsidRDefault="00690CC3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 w:rsidR="003671AD"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 w:rsidR="00E6000C">
                      <w:rPr>
                        <w:rFonts w:ascii="Calibri"/>
                        <w:noProof/>
                        <w:spacing w:val="-5"/>
                      </w:rPr>
                      <w:t>1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C37C76"/>
    <w:multiLevelType w:val="hybridMultilevel"/>
    <w:tmpl w:val="07AA6C5A"/>
    <w:lvl w:ilvl="0" w:tplc="33E68B30">
      <w:start w:val="1"/>
      <w:numFmt w:val="decimal"/>
      <w:lvlText w:val="%1."/>
      <w:lvlJc w:val="left"/>
      <w:pPr>
        <w:ind w:left="864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BE64844">
      <w:numFmt w:val="bullet"/>
      <w:lvlText w:val=""/>
      <w:lvlJc w:val="left"/>
      <w:pPr>
        <w:ind w:left="122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DDF8FBBE">
      <w:numFmt w:val="bullet"/>
      <w:lvlText w:val="•"/>
      <w:lvlJc w:val="left"/>
      <w:pPr>
        <w:ind w:left="2267" w:hanging="360"/>
      </w:pPr>
      <w:rPr>
        <w:rFonts w:hint="default"/>
        <w:lang w:val="en-US" w:eastAsia="en-US" w:bidi="ar-SA"/>
      </w:rPr>
    </w:lvl>
    <w:lvl w:ilvl="3" w:tplc="5A6E869A">
      <w:numFmt w:val="bullet"/>
      <w:lvlText w:val="•"/>
      <w:lvlJc w:val="left"/>
      <w:pPr>
        <w:ind w:left="3314" w:hanging="360"/>
      </w:pPr>
      <w:rPr>
        <w:rFonts w:hint="default"/>
        <w:lang w:val="en-US" w:eastAsia="en-US" w:bidi="ar-SA"/>
      </w:rPr>
    </w:lvl>
    <w:lvl w:ilvl="4" w:tplc="6D025D88">
      <w:numFmt w:val="bullet"/>
      <w:lvlText w:val="•"/>
      <w:lvlJc w:val="left"/>
      <w:pPr>
        <w:ind w:left="4362" w:hanging="360"/>
      </w:pPr>
      <w:rPr>
        <w:rFonts w:hint="default"/>
        <w:lang w:val="en-US" w:eastAsia="en-US" w:bidi="ar-SA"/>
      </w:rPr>
    </w:lvl>
    <w:lvl w:ilvl="5" w:tplc="7DF6A8EE">
      <w:numFmt w:val="bullet"/>
      <w:lvlText w:val="•"/>
      <w:lvlJc w:val="left"/>
      <w:pPr>
        <w:ind w:left="5409" w:hanging="360"/>
      </w:pPr>
      <w:rPr>
        <w:rFonts w:hint="default"/>
        <w:lang w:val="en-US" w:eastAsia="en-US" w:bidi="ar-SA"/>
      </w:rPr>
    </w:lvl>
    <w:lvl w:ilvl="6" w:tplc="5A8282CC">
      <w:numFmt w:val="bullet"/>
      <w:lvlText w:val="•"/>
      <w:lvlJc w:val="left"/>
      <w:pPr>
        <w:ind w:left="6457" w:hanging="360"/>
      </w:pPr>
      <w:rPr>
        <w:rFonts w:hint="default"/>
        <w:lang w:val="en-US" w:eastAsia="en-US" w:bidi="ar-SA"/>
      </w:rPr>
    </w:lvl>
    <w:lvl w:ilvl="7" w:tplc="465A48C0">
      <w:numFmt w:val="bullet"/>
      <w:lvlText w:val="•"/>
      <w:lvlJc w:val="left"/>
      <w:pPr>
        <w:ind w:left="7504" w:hanging="360"/>
      </w:pPr>
      <w:rPr>
        <w:rFonts w:hint="default"/>
        <w:lang w:val="en-US" w:eastAsia="en-US" w:bidi="ar-SA"/>
      </w:rPr>
    </w:lvl>
    <w:lvl w:ilvl="8" w:tplc="6D56E98C">
      <w:numFmt w:val="bullet"/>
      <w:lvlText w:val="•"/>
      <w:lvlJc w:val="left"/>
      <w:pPr>
        <w:ind w:left="8551" w:hanging="360"/>
      </w:pPr>
      <w:rPr>
        <w:rFonts w:hint="default"/>
        <w:lang w:val="en-US" w:eastAsia="en-US" w:bidi="ar-SA"/>
      </w:rPr>
    </w:lvl>
  </w:abstractNum>
  <w:abstractNum w:abstractNumId="1">
    <w:nsid w:val="0544235E"/>
    <w:multiLevelType w:val="hybridMultilevel"/>
    <w:tmpl w:val="C49E6020"/>
    <w:lvl w:ilvl="0" w:tplc="1EEA5426">
      <w:start w:val="1"/>
      <w:numFmt w:val="decimal"/>
      <w:lvlText w:val="%1."/>
      <w:lvlJc w:val="left"/>
      <w:pPr>
        <w:ind w:left="381" w:hanging="238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color w:val="1F3762"/>
        <w:spacing w:val="-1"/>
        <w:w w:val="100"/>
        <w:sz w:val="24"/>
        <w:szCs w:val="24"/>
        <w:lang w:val="en-US" w:eastAsia="en-US" w:bidi="ar-SA"/>
      </w:rPr>
    </w:lvl>
    <w:lvl w:ilvl="1" w:tplc="B7CC8E8C">
      <w:numFmt w:val="bullet"/>
      <w:lvlText w:val="•"/>
      <w:lvlJc w:val="left"/>
      <w:pPr>
        <w:ind w:left="1406" w:hanging="238"/>
      </w:pPr>
      <w:rPr>
        <w:rFonts w:hint="default"/>
        <w:lang w:val="en-US" w:eastAsia="en-US" w:bidi="ar-SA"/>
      </w:rPr>
    </w:lvl>
    <w:lvl w:ilvl="2" w:tplc="F4F4D878">
      <w:numFmt w:val="bullet"/>
      <w:lvlText w:val="•"/>
      <w:lvlJc w:val="left"/>
      <w:pPr>
        <w:ind w:left="2433" w:hanging="238"/>
      </w:pPr>
      <w:rPr>
        <w:rFonts w:hint="default"/>
        <w:lang w:val="en-US" w:eastAsia="en-US" w:bidi="ar-SA"/>
      </w:rPr>
    </w:lvl>
    <w:lvl w:ilvl="3" w:tplc="F356E4D4">
      <w:numFmt w:val="bullet"/>
      <w:lvlText w:val="•"/>
      <w:lvlJc w:val="left"/>
      <w:pPr>
        <w:ind w:left="3460" w:hanging="238"/>
      </w:pPr>
      <w:rPr>
        <w:rFonts w:hint="default"/>
        <w:lang w:val="en-US" w:eastAsia="en-US" w:bidi="ar-SA"/>
      </w:rPr>
    </w:lvl>
    <w:lvl w:ilvl="4" w:tplc="143CA834">
      <w:numFmt w:val="bullet"/>
      <w:lvlText w:val="•"/>
      <w:lvlJc w:val="left"/>
      <w:pPr>
        <w:ind w:left="4486" w:hanging="238"/>
      </w:pPr>
      <w:rPr>
        <w:rFonts w:hint="default"/>
        <w:lang w:val="en-US" w:eastAsia="en-US" w:bidi="ar-SA"/>
      </w:rPr>
    </w:lvl>
    <w:lvl w:ilvl="5" w:tplc="60E6CB82">
      <w:numFmt w:val="bullet"/>
      <w:lvlText w:val="•"/>
      <w:lvlJc w:val="left"/>
      <w:pPr>
        <w:ind w:left="5513" w:hanging="238"/>
      </w:pPr>
      <w:rPr>
        <w:rFonts w:hint="default"/>
        <w:lang w:val="en-US" w:eastAsia="en-US" w:bidi="ar-SA"/>
      </w:rPr>
    </w:lvl>
    <w:lvl w:ilvl="6" w:tplc="B8FC202A">
      <w:numFmt w:val="bullet"/>
      <w:lvlText w:val="•"/>
      <w:lvlJc w:val="left"/>
      <w:pPr>
        <w:ind w:left="6540" w:hanging="238"/>
      </w:pPr>
      <w:rPr>
        <w:rFonts w:hint="default"/>
        <w:lang w:val="en-US" w:eastAsia="en-US" w:bidi="ar-SA"/>
      </w:rPr>
    </w:lvl>
    <w:lvl w:ilvl="7" w:tplc="450A17D8">
      <w:numFmt w:val="bullet"/>
      <w:lvlText w:val="•"/>
      <w:lvlJc w:val="left"/>
      <w:pPr>
        <w:ind w:left="7566" w:hanging="238"/>
      </w:pPr>
      <w:rPr>
        <w:rFonts w:hint="default"/>
        <w:lang w:val="en-US" w:eastAsia="en-US" w:bidi="ar-SA"/>
      </w:rPr>
    </w:lvl>
    <w:lvl w:ilvl="8" w:tplc="06064FFC">
      <w:numFmt w:val="bullet"/>
      <w:lvlText w:val="•"/>
      <w:lvlJc w:val="left"/>
      <w:pPr>
        <w:ind w:left="8593" w:hanging="238"/>
      </w:pPr>
      <w:rPr>
        <w:rFonts w:hint="default"/>
        <w:lang w:val="en-US" w:eastAsia="en-US" w:bidi="ar-SA"/>
      </w:rPr>
    </w:lvl>
  </w:abstractNum>
  <w:abstractNum w:abstractNumId="2">
    <w:nsid w:val="6C7C274B"/>
    <w:multiLevelType w:val="multilevel"/>
    <w:tmpl w:val="236C5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6E32A71"/>
    <w:multiLevelType w:val="hybridMultilevel"/>
    <w:tmpl w:val="B79C8D38"/>
    <w:lvl w:ilvl="0" w:tplc="137AA646">
      <w:start w:val="1"/>
      <w:numFmt w:val="decimal"/>
      <w:lvlText w:val="%1."/>
      <w:lvlJc w:val="left"/>
      <w:pPr>
        <w:ind w:left="864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978D522">
      <w:start w:val="1"/>
      <w:numFmt w:val="lowerLetter"/>
      <w:lvlText w:val="%2."/>
      <w:lvlJc w:val="left"/>
      <w:pPr>
        <w:ind w:left="864" w:hanging="22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FF9EF514">
      <w:numFmt w:val="bullet"/>
      <w:lvlText w:val="•"/>
      <w:lvlJc w:val="left"/>
      <w:pPr>
        <w:ind w:left="2817" w:hanging="226"/>
      </w:pPr>
      <w:rPr>
        <w:rFonts w:hint="default"/>
        <w:lang w:val="en-US" w:eastAsia="en-US" w:bidi="ar-SA"/>
      </w:rPr>
    </w:lvl>
    <w:lvl w:ilvl="3" w:tplc="A4A24BFE">
      <w:numFmt w:val="bullet"/>
      <w:lvlText w:val="•"/>
      <w:lvlJc w:val="left"/>
      <w:pPr>
        <w:ind w:left="3796" w:hanging="226"/>
      </w:pPr>
      <w:rPr>
        <w:rFonts w:hint="default"/>
        <w:lang w:val="en-US" w:eastAsia="en-US" w:bidi="ar-SA"/>
      </w:rPr>
    </w:lvl>
    <w:lvl w:ilvl="4" w:tplc="D8C477F6">
      <w:numFmt w:val="bullet"/>
      <w:lvlText w:val="•"/>
      <w:lvlJc w:val="left"/>
      <w:pPr>
        <w:ind w:left="4774" w:hanging="226"/>
      </w:pPr>
      <w:rPr>
        <w:rFonts w:hint="default"/>
        <w:lang w:val="en-US" w:eastAsia="en-US" w:bidi="ar-SA"/>
      </w:rPr>
    </w:lvl>
    <w:lvl w:ilvl="5" w:tplc="79C62B7C">
      <w:numFmt w:val="bullet"/>
      <w:lvlText w:val="•"/>
      <w:lvlJc w:val="left"/>
      <w:pPr>
        <w:ind w:left="5753" w:hanging="226"/>
      </w:pPr>
      <w:rPr>
        <w:rFonts w:hint="default"/>
        <w:lang w:val="en-US" w:eastAsia="en-US" w:bidi="ar-SA"/>
      </w:rPr>
    </w:lvl>
    <w:lvl w:ilvl="6" w:tplc="A54A960E">
      <w:numFmt w:val="bullet"/>
      <w:lvlText w:val="•"/>
      <w:lvlJc w:val="left"/>
      <w:pPr>
        <w:ind w:left="6732" w:hanging="226"/>
      </w:pPr>
      <w:rPr>
        <w:rFonts w:hint="default"/>
        <w:lang w:val="en-US" w:eastAsia="en-US" w:bidi="ar-SA"/>
      </w:rPr>
    </w:lvl>
    <w:lvl w:ilvl="7" w:tplc="0E2C147A">
      <w:numFmt w:val="bullet"/>
      <w:lvlText w:val="•"/>
      <w:lvlJc w:val="left"/>
      <w:pPr>
        <w:ind w:left="7710" w:hanging="226"/>
      </w:pPr>
      <w:rPr>
        <w:rFonts w:hint="default"/>
        <w:lang w:val="en-US" w:eastAsia="en-US" w:bidi="ar-SA"/>
      </w:rPr>
    </w:lvl>
    <w:lvl w:ilvl="8" w:tplc="E49256E6">
      <w:numFmt w:val="bullet"/>
      <w:lvlText w:val="•"/>
      <w:lvlJc w:val="left"/>
      <w:pPr>
        <w:ind w:left="8689" w:hanging="226"/>
      </w:pPr>
      <w:rPr>
        <w:rFonts w:hint="default"/>
        <w:lang w:val="en-US" w:eastAsia="en-US" w:bidi="ar-SA"/>
      </w:rPr>
    </w:lvl>
  </w:abstractNum>
  <w:abstractNum w:abstractNumId="4">
    <w:nsid w:val="7E443FE6"/>
    <w:multiLevelType w:val="multilevel"/>
    <w:tmpl w:val="129C7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90CC3"/>
    <w:rsid w:val="003671AD"/>
    <w:rsid w:val="00456550"/>
    <w:rsid w:val="00690AC9"/>
    <w:rsid w:val="00690CC3"/>
    <w:rsid w:val="008B24CA"/>
    <w:rsid w:val="00E177BD"/>
    <w:rsid w:val="00E60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690CC3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690CC3"/>
    <w:pPr>
      <w:ind w:left="144"/>
      <w:outlineLvl w:val="0"/>
    </w:pPr>
    <w:rPr>
      <w:rFonts w:ascii="Calibri" w:eastAsia="Calibri" w:hAnsi="Calibri" w:cs="Calibri"/>
      <w:sz w:val="26"/>
      <w:szCs w:val="26"/>
    </w:rPr>
  </w:style>
  <w:style w:type="paragraph" w:styleId="Heading2">
    <w:name w:val="heading 2"/>
    <w:basedOn w:val="Normal"/>
    <w:uiPriority w:val="1"/>
    <w:qFormat/>
    <w:rsid w:val="00690CC3"/>
    <w:pPr>
      <w:ind w:left="144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0AC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690CC3"/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690CC3"/>
    <w:pPr>
      <w:ind w:left="864" w:hanging="360"/>
    </w:pPr>
  </w:style>
  <w:style w:type="paragraph" w:customStyle="1" w:styleId="TableParagraph">
    <w:name w:val="Table Paragraph"/>
    <w:basedOn w:val="Normal"/>
    <w:uiPriority w:val="1"/>
    <w:qFormat/>
    <w:rsid w:val="00690CC3"/>
  </w:style>
  <w:style w:type="paragraph" w:styleId="BalloonText">
    <w:name w:val="Balloon Text"/>
    <w:basedOn w:val="Normal"/>
    <w:link w:val="BalloonTextChar"/>
    <w:uiPriority w:val="99"/>
    <w:semiHidden/>
    <w:unhideWhenUsed/>
    <w:rsid w:val="00690AC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0AC9"/>
    <w:rPr>
      <w:rFonts w:ascii="Tahoma" w:eastAsia="Times New Roman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0AC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rmalWeb">
    <w:name w:val="Normal (Web)"/>
    <w:basedOn w:val="Normal"/>
    <w:uiPriority w:val="99"/>
    <w:unhideWhenUsed/>
    <w:rsid w:val="00690AC9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690AC9"/>
    <w:rPr>
      <w:b/>
      <w:bCs/>
    </w:rPr>
  </w:style>
  <w:style w:type="character" w:customStyle="1" w:styleId="katex-mathml">
    <w:name w:val="katex-mathml"/>
    <w:basedOn w:val="DefaultParagraphFont"/>
    <w:rsid w:val="00690AC9"/>
  </w:style>
  <w:style w:type="character" w:customStyle="1" w:styleId="mord">
    <w:name w:val="mord"/>
    <w:basedOn w:val="DefaultParagraphFont"/>
    <w:rsid w:val="00690AC9"/>
  </w:style>
  <w:style w:type="character" w:customStyle="1" w:styleId="vlist-s">
    <w:name w:val="vlist-s"/>
    <w:basedOn w:val="DefaultParagraphFont"/>
    <w:rsid w:val="00690AC9"/>
  </w:style>
  <w:style w:type="character" w:customStyle="1" w:styleId="mrel">
    <w:name w:val="mrel"/>
    <w:basedOn w:val="DefaultParagraphFont"/>
    <w:rsid w:val="00690AC9"/>
  </w:style>
  <w:style w:type="character" w:customStyle="1" w:styleId="mbin">
    <w:name w:val="mbin"/>
    <w:basedOn w:val="DefaultParagraphFont"/>
    <w:rsid w:val="00690AC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690CC3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690CC3"/>
    <w:pPr>
      <w:ind w:left="144"/>
      <w:outlineLvl w:val="0"/>
    </w:pPr>
    <w:rPr>
      <w:rFonts w:ascii="Calibri" w:eastAsia="Calibri" w:hAnsi="Calibri" w:cs="Calibri"/>
      <w:sz w:val="26"/>
      <w:szCs w:val="26"/>
    </w:rPr>
  </w:style>
  <w:style w:type="paragraph" w:styleId="Heading2">
    <w:name w:val="heading 2"/>
    <w:basedOn w:val="Normal"/>
    <w:uiPriority w:val="1"/>
    <w:qFormat/>
    <w:rsid w:val="00690CC3"/>
    <w:pPr>
      <w:ind w:left="144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0AC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690CC3"/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690CC3"/>
    <w:pPr>
      <w:ind w:left="864" w:hanging="360"/>
    </w:pPr>
  </w:style>
  <w:style w:type="paragraph" w:customStyle="1" w:styleId="TableParagraph">
    <w:name w:val="Table Paragraph"/>
    <w:basedOn w:val="Normal"/>
    <w:uiPriority w:val="1"/>
    <w:qFormat/>
    <w:rsid w:val="00690CC3"/>
  </w:style>
  <w:style w:type="paragraph" w:styleId="BalloonText">
    <w:name w:val="Balloon Text"/>
    <w:basedOn w:val="Normal"/>
    <w:link w:val="BalloonTextChar"/>
    <w:uiPriority w:val="99"/>
    <w:semiHidden/>
    <w:unhideWhenUsed/>
    <w:rsid w:val="00690AC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0AC9"/>
    <w:rPr>
      <w:rFonts w:ascii="Tahoma" w:eastAsia="Times New Roman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0AC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rmalWeb">
    <w:name w:val="Normal (Web)"/>
    <w:basedOn w:val="Normal"/>
    <w:uiPriority w:val="99"/>
    <w:unhideWhenUsed/>
    <w:rsid w:val="00690AC9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690AC9"/>
    <w:rPr>
      <w:b/>
      <w:bCs/>
    </w:rPr>
  </w:style>
  <w:style w:type="character" w:customStyle="1" w:styleId="katex-mathml">
    <w:name w:val="katex-mathml"/>
    <w:basedOn w:val="DefaultParagraphFont"/>
    <w:rsid w:val="00690AC9"/>
  </w:style>
  <w:style w:type="character" w:customStyle="1" w:styleId="mord">
    <w:name w:val="mord"/>
    <w:basedOn w:val="DefaultParagraphFont"/>
    <w:rsid w:val="00690AC9"/>
  </w:style>
  <w:style w:type="character" w:customStyle="1" w:styleId="vlist-s">
    <w:name w:val="vlist-s"/>
    <w:basedOn w:val="DefaultParagraphFont"/>
    <w:rsid w:val="00690AC9"/>
  </w:style>
  <w:style w:type="character" w:customStyle="1" w:styleId="mrel">
    <w:name w:val="mrel"/>
    <w:basedOn w:val="DefaultParagraphFont"/>
    <w:rsid w:val="00690AC9"/>
  </w:style>
  <w:style w:type="character" w:customStyle="1" w:styleId="mbin">
    <w:name w:val="mbin"/>
    <w:basedOn w:val="DefaultParagraphFont"/>
    <w:rsid w:val="00690A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516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15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94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307</Words>
  <Characters>1756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NOOR-UL-AIN ABDUS-SALAM</cp:lastModifiedBy>
  <cp:revision>2</cp:revision>
  <dcterms:created xsi:type="dcterms:W3CDTF">2026-05-16T17:51:00Z</dcterms:created>
  <dcterms:modified xsi:type="dcterms:W3CDTF">2026-05-16T17:51:00Z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2026-03-10T00:00:00Z</vt:filetime>
  </property>
  <property fmtid="{D5CDD505-2E9C-101B-9397-08002B2CF9AE}" pid="3" name="LastSaved">
    <vt:filetime>2026-03-10T00:00:00Z</vt:filetime>
  </property>
  <property fmtid="{D5CDD505-2E9C-101B-9397-08002B2CF9AE}" pid="4" name="Producer">
    <vt:lpwstr>3-Heights(TM) PDF Security Shell 4.8.25.2 (http://www.pdf-tools.com)</vt:lpwstr>
  </property>
</Properties>
</file>