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AKHIR</w:t>
      </w:r>
    </w:p>
    <w:p w:rsidR="00000000" w:rsidDel="00000000" w:rsidP="00000000" w:rsidRDefault="00000000" w:rsidRPr="00000000" w14:paraId="00000002">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Penerapan K-Means Clustering dalam Mengelompokkan Siswa </w:t>
      </w:r>
    </w:p>
    <w:p w:rsidR="00000000" w:rsidDel="00000000" w:rsidP="00000000" w:rsidRDefault="00000000" w:rsidRPr="00000000" w14:paraId="00000003">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Berdasarkan Gejala Psikologis SRQ-20</w:t>
      </w:r>
    </w:p>
    <w:p w:rsidR="00000000" w:rsidDel="00000000" w:rsidP="00000000" w:rsidRDefault="00000000" w:rsidRPr="00000000" w14:paraId="00000004">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Diajukan untuk memenuhi proyek akhir</w:t>
      </w:r>
      <w:r w:rsidDel="00000000" w:rsidR="00000000" w:rsidRPr="00000000">
        <w:rPr>
          <w:rtl w:val="0"/>
        </w:rPr>
      </w:r>
    </w:p>
    <w:p w:rsidR="00000000" w:rsidDel="00000000" w:rsidP="00000000" w:rsidRDefault="00000000" w:rsidRPr="00000000" w14:paraId="00000005">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 Pembelajaran Mesin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3726" cy="2469617"/>
            <wp:effectExtent b="0" l="0" r="0" t="0"/>
            <wp:docPr id="12537985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73726" cy="246961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A">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Muhammad Dyaka Faiz Yuhendra</w:t>
        <w:tab/>
        <w:tab/>
        <w:tab/>
        <w:t xml:space="preserve">A11.2022.14712</w:t>
      </w:r>
      <w:r w:rsidDel="00000000" w:rsidR="00000000" w:rsidRPr="00000000">
        <w:rPr>
          <w:rtl w:val="0"/>
        </w:rPr>
      </w:r>
    </w:p>
    <w:p w:rsidR="00000000" w:rsidDel="00000000" w:rsidP="00000000" w:rsidRDefault="00000000" w:rsidRPr="00000000" w14:paraId="0000000B">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Muhamad Aziz Zahrul Zamzami</w:t>
        <w:tab/>
        <w:tab/>
        <w:tab/>
        <w:t xml:space="preserve">A11.2023.15156</w:t>
      </w:r>
    </w:p>
    <w:p w:rsidR="00000000" w:rsidDel="00000000" w:rsidP="00000000" w:rsidRDefault="00000000" w:rsidRPr="00000000" w14:paraId="0000000C">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Nathanael Christian Arifana</w:t>
        <w:tab/>
        <w:tab/>
        <w:tab/>
        <w:t xml:space="preserve">A11.2023.15289</w:t>
      </w:r>
    </w:p>
    <w:p w:rsidR="00000000" w:rsidDel="00000000" w:rsidP="00000000" w:rsidRDefault="00000000" w:rsidRPr="00000000" w14:paraId="0000000D">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Noor Adekah Apriyana</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ab/>
        <w:tab/>
        <w:t xml:space="preserve">A11.2022.14382</w:t>
      </w:r>
    </w:p>
    <w:p w:rsidR="00000000" w:rsidDel="00000000" w:rsidP="00000000" w:rsidRDefault="00000000" w:rsidRPr="00000000" w14:paraId="0000000E">
      <w:pPr>
        <w:numPr>
          <w:ilvl w:val="0"/>
          <w:numId w:val="7"/>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Anggita Alya Salsabila </w:t>
        <w:tab/>
        <w:tab/>
        <w:tab/>
        <w:tab/>
        <w:t xml:space="preserve">A11.2022.14401</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A11.4409</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ILMU KOMPUTER</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DIAN NUSWANTORO</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SEMARANG</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2024/2025</w:t>
      </w:r>
    </w:p>
    <w:p w:rsidR="00000000" w:rsidDel="00000000" w:rsidP="00000000" w:rsidRDefault="00000000" w:rsidRPr="00000000" w14:paraId="00000016">
      <w:pPr>
        <w:pStyle w:val="Heading1"/>
        <w:spacing w:line="360" w:lineRule="auto"/>
        <w:rPr/>
      </w:pPr>
      <w:bookmarkStart w:colFirst="0" w:colLast="0" w:name="_heading=h.bqersiiwtwz7" w:id="0"/>
      <w:bookmarkEnd w:id="0"/>
      <w:r w:rsidDel="00000000" w:rsidR="00000000" w:rsidRPr="00000000">
        <w:rPr>
          <w:rtl w:val="0"/>
        </w:rPr>
        <w:t xml:space="preserve">DAFTAR ISI</w:t>
      </w:r>
    </w:p>
    <w:sdt>
      <w:sdtPr>
        <w:id w:val="1108188745"/>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qersiiwtwz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ih6gb1yq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niarrenk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bec209h0i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qn9onnqivz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Latar Belakang</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ug5oieb4x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Rumusan Masalah</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ynywo9tb8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Tujuan Penelitian</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6jw4owihgs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Batasan Penelitian</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v6g2wzea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Manfaat Penelitian</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g1ih38l66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w:t>
              <w:tab/>
              <w:t xml:space="preserve">Bagi Peneliti</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xaenqzkqz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w:t>
              <w:tab/>
              <w:t xml:space="preserve">Bagi Akademi</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tt3e0r8oy2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w:t>
              <w:tab/>
              <w:t xml:space="preserve">Bagi Objek Penelitian</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b8xrve7i1i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w:t>
              <w:tab/>
              <w:t xml:space="preserve">Bagi Masyarakat</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ejrs81kzx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LANDASAN TEORI</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7uktam17ph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Tinjauan Studi</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56l2ze4k0p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Dasar Teori</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v49i124qjx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tab/>
            </w:r>
          </w:hyperlink>
          <w:r w:rsidDel="00000000" w:rsidR="00000000" w:rsidRPr="00000000">
            <w:fldChar w:fldCharType="begin"/>
            <w:instrText xml:space="preserve"> PAGEREF _heading=h.5v49i124qjxq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Self Reporting Questionnaire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(SQR-20)</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24zrrdo43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tab/>
              <w:t xml:space="preserve">Psikologi</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g27akmow5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tab/>
              <w:t xml:space="preserve">Klastering</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g4izq8yrzg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w:t>
              <w:tab/>
              <w:t xml:space="preserve">Algoritma K-Means</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4bmkhb1rie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w:t>
              <w:tab/>
            </w:r>
          </w:hyperlink>
          <w:r w:rsidDel="00000000" w:rsidR="00000000" w:rsidRPr="00000000">
            <w:fldChar w:fldCharType="begin"/>
            <w:instrText xml:space="preserve"> PAGEREF _heading=h.74bmkhb1riew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Principal Component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(PCA)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fqkcllvvx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METODOLOGI PENELITIAN</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bh4h1fpe5t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Lingkungan Pengembangan</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l5ayam0ql6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Sumber dan Bentuk Data</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4vd1q6bh9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Data Understanding</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ucnyo5u7l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Data Preparation</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s2zoe1diu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Modelling</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zppgz5slti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Evaluation</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m3fuompva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Deployment</w:t>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eary1sg53j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HASIL DAN PEMBAHASAN</w:t>
              <w:tab/>
              <w:t xml:space="preserve">16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h0mcs7npz6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Hasil Klasterisasi</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mrd7ul5eg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Visualisasi Klaster</w:t>
              <w:tab/>
              <w:t xml:space="preserve">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ag2du3rnb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Evaluasi Cutoff WHO dan Validasi Interna</w:t>
              <w:tab/>
              <w:t xml:space="preserve">17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gefg2f8qlk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Implementasi Sistem Interaktif</w:t>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1jm1ekd3h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V PENUTUP</w:t>
              <w:tab/>
              <w:t xml:space="preserve">21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dvfhlc041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Kesimpulan</w:t>
              <w:tab/>
              <w:t xml:space="preserve">21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9"/>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2zds05lg7l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Saran</w:t>
              <w:tab/>
              <w:t xml:space="preserve">21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muajihiuy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jc w:val="both"/>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widowControl w:val="0"/>
        <w:tabs>
          <w:tab w:val="right" w:leader="none" w:pos="12000"/>
        </w:tabs>
        <w:spacing w:before="60" w:line="360" w:lineRule="auto"/>
        <w:jc w:val="both"/>
        <w:rPr>
          <w:rFonts w:ascii="Times New Roman" w:cs="Times New Roman" w:eastAsia="Times New Roman" w:hAnsi="Times New Roman"/>
          <w:b w:val="1"/>
          <w:sz w:val="24"/>
          <w:szCs w:val="24"/>
        </w:rPr>
        <w:sectPr>
          <w:headerReference r:id="rId11" w:type="default"/>
          <w:footerReference r:id="rId12" w:type="first"/>
          <w:type w:val="nextPage"/>
          <w:pgSz w:h="16834" w:w="11909" w:orient="portrait"/>
          <w:pgMar w:bottom="1440" w:top="1440" w:left="1440" w:right="1440" w:header="720" w:footer="720"/>
          <w:pgNumType w:start="2"/>
          <w:titlePg w:val="1"/>
        </w:sectPr>
      </w:pP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Style w:val="Heading1"/>
        <w:spacing w:line="360" w:lineRule="auto"/>
        <w:rPr/>
      </w:pPr>
      <w:bookmarkStart w:colFirst="0" w:colLast="0" w:name="_heading=h.t1ih6gb1yq1i" w:id="1"/>
      <w:bookmarkEnd w:id="1"/>
      <w:r w:rsidDel="00000000" w:rsidR="00000000" w:rsidRPr="00000000">
        <w:rPr>
          <w:rtl w:val="0"/>
        </w:rPr>
        <w:t xml:space="preserve">DAFTAR GAMBAR</w:t>
      </w:r>
    </w:p>
    <w:sdt>
      <w:sdtPr>
        <w:id w:val="486114719"/>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2ygv44sam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4. 1 Silhouette Score untuk Berbagai Nilai k</w:t>
            </w:r>
          </w:hyperlink>
          <w:hyperlink w:anchor="_heading=h.c2ygv44sa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244amz8trc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4. 2 Pemetaan Klaster Berdasarkan Nilai Rata-rata TOTAL_YA</w:t>
            </w:r>
          </w:hyperlink>
          <w:hyperlink w:anchor="_heading=h.h244amz8tr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1jrqeseowp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4. 3 Scatter plot PCA hasil klasterisasi untuk k = 2</w:t>
            </w:r>
          </w:hyperlink>
          <w:hyperlink w:anchor="_heading=h.21jrqeseow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sgxbg6x49u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4. 4 Menentukan Klaster Bergejala Bedasarkan Nilai Rata-rata</w:t>
            </w:r>
          </w:hyperlink>
          <w:hyperlink w:anchor="_heading=h.xsgxbg6x49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03opbhiro7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4. 5 Tampilan Dashboard Prediksi SRQ-20</w:t>
            </w:r>
          </w:hyperlink>
          <w:hyperlink w:anchor="_heading=h.l03opbhiro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elcobypl0k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4. 6 Tampilan Dashboard Prediksi SRQ-20</w:t>
            </w:r>
          </w:hyperlink>
          <w:hyperlink w:anchor="_heading=h.xelcobypl0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37t6lbumh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4. 7 Tampilan Dashboard Prediksi SRQ-20</w:t>
            </w:r>
          </w:hyperlink>
          <w:hyperlink w:anchor="_heading=h.337t6lbumh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rPr/>
      </w:pPr>
      <w:bookmarkStart w:colFirst="0" w:colLast="0" w:name="_heading=h.3pyi8sh41xlx" w:id="2"/>
      <w:bookmarkEnd w:id="2"/>
      <w:r w:rsidDel="00000000" w:rsidR="00000000" w:rsidRPr="00000000">
        <w:rPr>
          <w:rtl w:val="0"/>
        </w:rPr>
      </w:r>
    </w:p>
    <w:p w:rsidR="00000000" w:rsidDel="00000000" w:rsidP="00000000" w:rsidRDefault="00000000" w:rsidRPr="00000000" w14:paraId="00000049">
      <w:pPr>
        <w:pStyle w:val="Heading1"/>
        <w:spacing w:line="360" w:lineRule="auto"/>
        <w:rPr/>
        <w:sectPr>
          <w:type w:val="nextPage"/>
          <w:pgSz w:h="16834" w:w="11909" w:orient="portrait"/>
          <w:pgMar w:bottom="1440" w:top="1440" w:left="1440" w:right="1440" w:header="720" w:footer="720"/>
        </w:sectPr>
      </w:pPr>
      <w:bookmarkStart w:colFirst="0" w:colLast="0" w:name="_heading=h.v5t9ed623w1s" w:id="3"/>
      <w:bookmarkEnd w:id="3"/>
      <w:r w:rsidDel="00000000" w:rsidR="00000000" w:rsidRPr="00000000">
        <w:rPr>
          <w:rtl w:val="0"/>
        </w:rPr>
      </w:r>
    </w:p>
    <w:p w:rsidR="00000000" w:rsidDel="00000000" w:rsidP="00000000" w:rsidRDefault="00000000" w:rsidRPr="00000000" w14:paraId="0000004A">
      <w:pPr>
        <w:pStyle w:val="Heading1"/>
        <w:spacing w:line="360" w:lineRule="auto"/>
        <w:rPr/>
      </w:pPr>
      <w:bookmarkStart w:colFirst="0" w:colLast="0" w:name="_heading=h.6pniarrenkn1" w:id="4"/>
      <w:bookmarkEnd w:id="4"/>
      <w:r w:rsidDel="00000000" w:rsidR="00000000" w:rsidRPr="00000000">
        <w:rPr>
          <w:rtl w:val="0"/>
        </w:rPr>
        <w:t xml:space="preserve">DAFTAR TABEL</w:t>
      </w:r>
    </w:p>
    <w:sdt>
      <w:sdtPr>
        <w:id w:val="724095230"/>
        <w:docPartObj>
          <w:docPartGallery w:val="Table of Contents"/>
          <w:docPartUnique w:val="1"/>
        </w:docPartObj>
      </w:sdtPr>
      <w:sdtConten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mkxw821v1o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 1 State of the Art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spacing w:line="360" w:lineRule="auto"/>
        <w:jc w:val="left"/>
        <w:rPr/>
        <w:sectPr>
          <w:type w:val="nextPage"/>
          <w:pgSz w:h="16834" w:w="11909" w:orient="portrait"/>
          <w:pgMar w:bottom="1440" w:top="1440" w:left="1440" w:right="1440" w:header="720" w:footer="720"/>
        </w:sectPr>
      </w:pPr>
      <w:bookmarkStart w:colFirst="0" w:colLast="0" w:name="_heading=h.2rkxrgtywcd1" w:id="5"/>
      <w:bookmarkEnd w:id="5"/>
      <w:r w:rsidDel="00000000" w:rsidR="00000000" w:rsidRPr="00000000">
        <w:rPr>
          <w:rtl w:val="0"/>
        </w:rPr>
      </w:r>
    </w:p>
    <w:p w:rsidR="00000000" w:rsidDel="00000000" w:rsidP="00000000" w:rsidRDefault="00000000" w:rsidRPr="00000000" w14:paraId="0000004D">
      <w:pPr>
        <w:pStyle w:val="Heading1"/>
        <w:spacing w:line="360" w:lineRule="auto"/>
        <w:jc w:val="left"/>
        <w:rPr/>
      </w:pPr>
      <w:bookmarkStart w:colFirst="0" w:colLast="0" w:name="_heading=h.ftyujmevmtwr" w:id="6"/>
      <w:bookmarkEnd w:id="6"/>
      <w:r w:rsidDel="00000000" w:rsidR="00000000" w:rsidRPr="00000000">
        <w:rPr>
          <w:rtl w:val="0"/>
        </w:rPr>
      </w:r>
    </w:p>
    <w:p w:rsidR="00000000" w:rsidDel="00000000" w:rsidP="00000000" w:rsidRDefault="00000000" w:rsidRPr="00000000" w14:paraId="0000004E">
      <w:pPr>
        <w:pStyle w:val="Heading1"/>
        <w:spacing w:line="360" w:lineRule="auto"/>
        <w:rPr/>
      </w:pPr>
      <w:bookmarkStart w:colFirst="0" w:colLast="0" w:name="_heading=h.tbec209h0ipg" w:id="7"/>
      <w:bookmarkEnd w:id="7"/>
      <w:r w:rsidDel="00000000" w:rsidR="00000000" w:rsidRPr="00000000">
        <w:rPr>
          <w:rtl w:val="0"/>
        </w:rPr>
        <w:t xml:space="preserve">BAB I</w:t>
        <w:br w:type="textWrapping"/>
        <w:t xml:space="preserve">PENDAHULUAN</w:t>
      </w:r>
    </w:p>
    <w:p w:rsidR="00000000" w:rsidDel="00000000" w:rsidP="00000000" w:rsidRDefault="00000000" w:rsidRPr="00000000" w14:paraId="0000004F">
      <w:pPr>
        <w:pStyle w:val="Heading2"/>
        <w:keepNext w:val="0"/>
        <w:keepLines w:val="0"/>
        <w:numPr>
          <w:ilvl w:val="1"/>
          <w:numId w:val="8"/>
        </w:numPr>
        <w:spacing w:after="0" w:before="0" w:line="360" w:lineRule="auto"/>
        <w:ind w:left="360" w:hanging="360"/>
        <w:rPr/>
      </w:pPr>
      <w:bookmarkStart w:colFirst="0" w:colLast="0" w:name="_heading=h.jqn9onnqivzy" w:id="8"/>
      <w:bookmarkEnd w:id="8"/>
      <w:r w:rsidDel="00000000" w:rsidR="00000000" w:rsidRPr="00000000">
        <w:rPr>
          <w:rtl w:val="0"/>
        </w:rPr>
        <w:t xml:space="preserve"> Latar Belakang</w:t>
      </w:r>
    </w:p>
    <w:p w:rsidR="00000000" w:rsidDel="00000000" w:rsidP="00000000" w:rsidRDefault="00000000" w:rsidRPr="00000000" w14:paraId="00000050">
      <w:pPr>
        <w:spacing w:line="360" w:lineRule="auto"/>
        <w:ind w:left="45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kesehatan mental telah menjadi perhatian global, terutama pada kelompok remaja dan mahasiswa yang rentan terhadap tekanan akademik, sosial, dan emosional.Masa remaja merupakan periode transisi dari anak-anak menuju dewasa, yang ditandai dengan perubahan fisik, kognitif, sosial, dan emosional yang kompleks. Ketidakseimbangan dalam proses ini dapat meningkatkan risiko gangguan psikologis seperti stres, depresi, dan kecemasan </w:t>
      </w:r>
      <w:r w:rsidDel="00000000" w:rsidR="00000000" w:rsidRPr="00000000">
        <w:rPr>
          <w:rFonts w:ascii="Times New Roman" w:cs="Times New Roman" w:eastAsia="Times New Roman" w:hAnsi="Times New Roman"/>
          <w:color w:val="000000"/>
          <w:sz w:val="24"/>
          <w:szCs w:val="24"/>
          <w:rtl w:val="0"/>
        </w:rPr>
        <w:t xml:space="preserve">(Dara Safitri et al., 2024).</w:t>
      </w:r>
      <w:r w:rsidDel="00000000" w:rsidR="00000000" w:rsidRPr="00000000">
        <w:rPr>
          <w:rtl w:val="0"/>
        </w:rPr>
      </w:r>
    </w:p>
    <w:p w:rsidR="00000000" w:rsidDel="00000000" w:rsidP="00000000" w:rsidRDefault="00000000" w:rsidRPr="00000000" w14:paraId="00000051">
      <w:pPr>
        <w:spacing w:line="360" w:lineRule="auto"/>
        <w:ind w:left="45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instrumen yang banyak digunakan untuk mendeteksi gangguan psikologis adalah </w:t>
      </w:r>
      <w:r w:rsidDel="00000000" w:rsidR="00000000" w:rsidRPr="00000000">
        <w:rPr>
          <w:rFonts w:ascii="Times New Roman" w:cs="Times New Roman" w:eastAsia="Times New Roman" w:hAnsi="Times New Roman"/>
          <w:i w:val="1"/>
          <w:sz w:val="24"/>
          <w:szCs w:val="24"/>
          <w:rtl w:val="0"/>
        </w:rPr>
        <w:t xml:space="preserve">Self Reporting Questionnaire</w:t>
      </w:r>
      <w:r w:rsidDel="00000000" w:rsidR="00000000" w:rsidRPr="00000000">
        <w:rPr>
          <w:rFonts w:ascii="Times New Roman" w:cs="Times New Roman" w:eastAsia="Times New Roman" w:hAnsi="Times New Roman"/>
          <w:sz w:val="24"/>
          <w:szCs w:val="24"/>
          <w:rtl w:val="0"/>
        </w:rPr>
        <w:t xml:space="preserve"> (SRQ-20), yang disusun oleh World Health Organization (WHO) dan telah divalidasi dalam berbagai konteks budaya, termasuk Indonesia </w:t>
      </w:r>
      <w:r w:rsidDel="00000000" w:rsidR="00000000" w:rsidRPr="00000000">
        <w:rPr>
          <w:rFonts w:ascii="Times New Roman" w:cs="Times New Roman" w:eastAsia="Times New Roman" w:hAnsi="Times New Roman"/>
          <w:color w:val="000000"/>
          <w:sz w:val="24"/>
          <w:szCs w:val="24"/>
          <w:rtl w:val="0"/>
        </w:rPr>
        <w:t xml:space="preserve">(Fajriyah et al., 2023)</w:t>
      </w:r>
      <w:r w:rsidDel="00000000" w:rsidR="00000000" w:rsidRPr="00000000">
        <w:rPr>
          <w:rFonts w:ascii="Times New Roman" w:cs="Times New Roman" w:eastAsia="Times New Roman" w:hAnsi="Times New Roman"/>
          <w:sz w:val="24"/>
          <w:szCs w:val="24"/>
          <w:rtl w:val="0"/>
        </w:rPr>
        <w:t xml:space="preserve">. SRQ-20 terdiri dari 20 item yang menyasar gejala somatik, emosional, dan perilaku, dan telah terbukti memiliki reliabilitas tinggi serta dapat digunakan dalam skrining awal gangguan mental pada populasi remaja maupun dewasa </w:t>
      </w:r>
      <w:r w:rsidDel="00000000" w:rsidR="00000000" w:rsidRPr="00000000">
        <w:rPr>
          <w:rFonts w:ascii="Times New Roman" w:cs="Times New Roman" w:eastAsia="Times New Roman" w:hAnsi="Times New Roman"/>
          <w:color w:val="000000"/>
          <w:sz w:val="24"/>
          <w:szCs w:val="24"/>
          <w:rtl w:val="0"/>
        </w:rPr>
        <w:t xml:space="preserve">(Dara Safitri et al., 2024; Rachmat et al., 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ind w:left="45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analisis manual terhadap hasil SRQ-20 masih memiliki keterbatasan dalam mengelompokkan responden berdasarkan tingkat risiko psikologis. Oleh karena itu, pendekatan berbasis pembelajaran mesin, seperti algoritma K-Means Clustering, menawarkan solusi otomatis dan objektif untuk mengelompokkan siswa berdasarkan pola jawaban mereka. Dengan memanfaatkan algoritma ini, konselor atau pihak terkait dapat lebih mudah melakukan deteksi dini, klasifikasi risiko, dan tindak lanjut yang tepat.</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numPr>
          <w:ilvl w:val="1"/>
          <w:numId w:val="8"/>
        </w:numPr>
        <w:spacing w:after="0" w:before="0" w:line="360" w:lineRule="auto"/>
        <w:ind w:left="360" w:hanging="360"/>
        <w:rPr/>
      </w:pPr>
      <w:bookmarkStart w:colFirst="0" w:colLast="0" w:name="_heading=h.xug5oieb4xqn" w:id="9"/>
      <w:bookmarkEnd w:id="9"/>
      <w:r w:rsidDel="00000000" w:rsidR="00000000" w:rsidRPr="00000000">
        <w:rPr>
          <w:rtl w:val="0"/>
        </w:rPr>
        <w:t xml:space="preserve"> Rumusan Masalah</w:t>
      </w:r>
    </w:p>
    <w:p w:rsidR="00000000" w:rsidDel="00000000" w:rsidP="00000000" w:rsidRDefault="00000000" w:rsidRPr="00000000" w14:paraId="00000055">
      <w:pPr>
        <w:spacing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pemaparan pada latar belakang, maka diperoleh rumusan masalah:</w:t>
      </w:r>
    </w:p>
    <w:p w:rsidR="00000000" w:rsidDel="00000000" w:rsidP="00000000" w:rsidRDefault="00000000" w:rsidRPr="00000000" w14:paraId="00000056">
      <w:pPr>
        <w:numPr>
          <w:ilvl w:val="0"/>
          <w:numId w:val="12"/>
        </w:numPr>
        <w:spacing w:line="36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mengelompokkan siswa berdasarkan hasil pengisian SRQ-20 menggunakan metode K-Means Clustering?</w:t>
      </w:r>
    </w:p>
    <w:p w:rsidR="00000000" w:rsidDel="00000000" w:rsidP="00000000" w:rsidRDefault="00000000" w:rsidRPr="00000000" w14:paraId="00000057">
      <w:pPr>
        <w:numPr>
          <w:ilvl w:val="0"/>
          <w:numId w:val="12"/>
        </w:numPr>
        <w:spacing w:line="36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hasil visualisasi klaster dapat mendukung pemahaman kondisi psikologis siswa secara lebih efektif?</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numPr>
          <w:ilvl w:val="1"/>
          <w:numId w:val="8"/>
        </w:numPr>
        <w:spacing w:after="0" w:before="0" w:line="360" w:lineRule="auto"/>
        <w:ind w:left="360" w:hanging="360"/>
        <w:rPr/>
      </w:pPr>
      <w:bookmarkStart w:colFirst="0" w:colLast="0" w:name="_heading=h.nynywo9tb8z9" w:id="10"/>
      <w:bookmarkEnd w:id="10"/>
      <w:r w:rsidDel="00000000" w:rsidR="00000000" w:rsidRPr="00000000">
        <w:rPr>
          <w:rtl w:val="0"/>
        </w:rPr>
        <w:t xml:space="preserve"> Tujuan Penelitian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ind w:left="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rumusan masalah tersebut maka akan didapat tujuan dari penelitian ini, yaitu:</w:t>
      </w:r>
    </w:p>
    <w:p w:rsidR="00000000" w:rsidDel="00000000" w:rsidP="00000000" w:rsidRDefault="00000000" w:rsidRPr="00000000" w14:paraId="0000005B">
      <w:pPr>
        <w:numPr>
          <w:ilvl w:val="0"/>
          <w:numId w:val="13"/>
        </w:numPr>
        <w:spacing w:line="36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Mengimplementasikan algoritma K-Means Clustering untuk mengelompokkan siswa berdasarkan gejala psikologis dari SRQ-20.</w:t>
      </w:r>
    </w:p>
    <w:p w:rsidR="00000000" w:rsidDel="00000000" w:rsidP="00000000" w:rsidRDefault="00000000" w:rsidRPr="00000000" w14:paraId="0000005C">
      <w:pPr>
        <w:numPr>
          <w:ilvl w:val="0"/>
          <w:numId w:val="13"/>
        </w:numPr>
        <w:spacing w:line="36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Menyajikan hasil klaster dalam bentuk visualisasi yang informatif untuk mendukung pengambilan keputusan.</w:t>
      </w:r>
    </w:p>
    <w:p w:rsidR="00000000" w:rsidDel="00000000" w:rsidP="00000000" w:rsidRDefault="00000000" w:rsidRPr="00000000" w14:paraId="0000005D">
      <w:pPr>
        <w:spacing w:line="36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numPr>
          <w:ilvl w:val="1"/>
          <w:numId w:val="8"/>
        </w:numPr>
        <w:spacing w:after="0" w:before="0" w:line="360" w:lineRule="auto"/>
        <w:ind w:left="360" w:hanging="360"/>
        <w:rPr/>
      </w:pPr>
      <w:bookmarkStart w:colFirst="0" w:colLast="0" w:name="_heading=h.y6jw4owihgs8" w:id="11"/>
      <w:bookmarkEnd w:id="11"/>
      <w:r w:rsidDel="00000000" w:rsidR="00000000" w:rsidRPr="00000000">
        <w:rPr>
          <w:rtl w:val="0"/>
        </w:rPr>
        <w:t xml:space="preserve"> Batasan Penelitian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menjaga fokus dan keterjangkauan ruang lingkup, penelitian ini dibatasi pada:</w:t>
      </w:r>
    </w:p>
    <w:p w:rsidR="00000000" w:rsidDel="00000000" w:rsidP="00000000" w:rsidRDefault="00000000" w:rsidRPr="00000000" w14:paraId="00000060">
      <w:pPr>
        <w:numPr>
          <w:ilvl w:val="0"/>
          <w:numId w:val="14"/>
        </w:numPr>
        <w:spacing w:line="36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data hasil kuesioner SRQ-20 dari siswa dalam bentuk jawaban ya/tidak.</w:t>
      </w:r>
    </w:p>
    <w:p w:rsidR="00000000" w:rsidDel="00000000" w:rsidP="00000000" w:rsidRDefault="00000000" w:rsidRPr="00000000" w14:paraId="00000061">
      <w:pPr>
        <w:numPr>
          <w:ilvl w:val="0"/>
          <w:numId w:val="14"/>
        </w:numPr>
        <w:spacing w:line="36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algoritma K-Means untuk metode pengelompokan.</w:t>
      </w:r>
    </w:p>
    <w:p w:rsidR="00000000" w:rsidDel="00000000" w:rsidP="00000000" w:rsidRDefault="00000000" w:rsidRPr="00000000" w14:paraId="00000062">
      <w:pPr>
        <w:numPr>
          <w:ilvl w:val="0"/>
          <w:numId w:val="14"/>
        </w:numPr>
        <w:spacing w:line="36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dilakukan menggunakan teknik PCA (Principal Component Analysis). </w:t>
      </w:r>
    </w:p>
    <w:p w:rsidR="00000000" w:rsidDel="00000000" w:rsidP="00000000" w:rsidRDefault="00000000" w:rsidRPr="00000000" w14:paraId="00000063">
      <w:pPr>
        <w:spacing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numPr>
          <w:ilvl w:val="1"/>
          <w:numId w:val="8"/>
        </w:numPr>
        <w:spacing w:after="0" w:before="0" w:line="360" w:lineRule="auto"/>
        <w:ind w:left="360" w:hanging="360"/>
        <w:rPr/>
      </w:pPr>
      <w:bookmarkStart w:colFirst="0" w:colLast="0" w:name="_heading=h.t1v6g2wzea63" w:id="12"/>
      <w:bookmarkEnd w:id="12"/>
      <w:r w:rsidDel="00000000" w:rsidR="00000000" w:rsidRPr="00000000">
        <w:rPr>
          <w:rtl w:val="0"/>
        </w:rPr>
        <w:t xml:space="preserve"> Manfaat Penelitian</w:t>
      </w:r>
    </w:p>
    <w:p w:rsidR="00000000" w:rsidDel="00000000" w:rsidP="00000000" w:rsidRDefault="00000000" w:rsidRPr="00000000" w14:paraId="00000065">
      <w:pPr>
        <w:pStyle w:val="Heading3"/>
        <w:numPr>
          <w:ilvl w:val="0"/>
          <w:numId w:val="1"/>
        </w:numPr>
        <w:spacing w:after="0" w:line="360" w:lineRule="auto"/>
        <w:ind w:left="1170" w:hanging="720"/>
        <w:rPr/>
      </w:pPr>
      <w:bookmarkStart w:colFirst="0" w:colLast="0" w:name="_heading=h.7g1ih38l66wy" w:id="13"/>
      <w:bookmarkEnd w:id="13"/>
      <w:r w:rsidDel="00000000" w:rsidR="00000000" w:rsidRPr="00000000">
        <w:rPr>
          <w:rtl w:val="0"/>
        </w:rPr>
        <w:t xml:space="preserve">Bagi Peneliti</w:t>
      </w:r>
    </w:p>
    <w:p w:rsidR="00000000" w:rsidDel="00000000" w:rsidP="00000000" w:rsidRDefault="00000000" w:rsidRPr="00000000" w14:paraId="00000066">
      <w:pPr>
        <w:numPr>
          <w:ilvl w:val="0"/>
          <w:numId w:val="2"/>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 pengalaman dan pemahaman mengenai penerapan algoritma K-Means dalam bidang psikologi pendidikan.</w:t>
      </w:r>
    </w:p>
    <w:p w:rsidR="00000000" w:rsidDel="00000000" w:rsidP="00000000" w:rsidRDefault="00000000" w:rsidRPr="00000000" w14:paraId="00000067">
      <w:pPr>
        <w:numPr>
          <w:ilvl w:val="0"/>
          <w:numId w:val="2"/>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sarana eksplorasi dalam integrasi antara psikologi dan teknologi.</w:t>
      </w:r>
    </w:p>
    <w:p w:rsidR="00000000" w:rsidDel="00000000" w:rsidP="00000000" w:rsidRDefault="00000000" w:rsidRPr="00000000" w14:paraId="00000068">
      <w:pPr>
        <w:spacing w:line="360" w:lineRule="auto"/>
        <w:ind w:left="177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numPr>
          <w:ilvl w:val="0"/>
          <w:numId w:val="1"/>
        </w:numPr>
        <w:spacing w:after="0" w:line="360" w:lineRule="auto"/>
        <w:ind w:left="1170" w:hanging="720"/>
        <w:rPr/>
      </w:pPr>
      <w:bookmarkStart w:colFirst="0" w:colLast="0" w:name="_heading=h.1exaenqzkqz6" w:id="14"/>
      <w:bookmarkEnd w:id="14"/>
      <w:r w:rsidDel="00000000" w:rsidR="00000000" w:rsidRPr="00000000">
        <w:rPr>
          <w:rtl w:val="0"/>
        </w:rPr>
        <w:t xml:space="preserve">Bagi Akademi</w:t>
      </w:r>
    </w:p>
    <w:p w:rsidR="00000000" w:rsidDel="00000000" w:rsidP="00000000" w:rsidRDefault="00000000" w:rsidRPr="00000000" w14:paraId="0000006A">
      <w:pPr>
        <w:numPr>
          <w:ilvl w:val="0"/>
          <w:numId w:val="3"/>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referensi penelitian interdisipliner dalam pengolahan data gejala psikologis dengan pendekatan machine learning. </w:t>
      </w:r>
    </w:p>
    <w:p w:rsidR="00000000" w:rsidDel="00000000" w:rsidP="00000000" w:rsidRDefault="00000000" w:rsidRPr="00000000" w14:paraId="0000006B">
      <w:pPr>
        <w:numPr>
          <w:ilvl w:val="0"/>
          <w:numId w:val="3"/>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dasar bagi penelitian lanjutan dengan algoritma yang lebih kompleks.</w:t>
      </w:r>
    </w:p>
    <w:p w:rsidR="00000000" w:rsidDel="00000000" w:rsidP="00000000" w:rsidRDefault="00000000" w:rsidRPr="00000000" w14:paraId="0000006C">
      <w:pPr>
        <w:spacing w:line="360" w:lineRule="auto"/>
        <w:ind w:left="177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3"/>
        <w:numPr>
          <w:ilvl w:val="0"/>
          <w:numId w:val="1"/>
        </w:numPr>
        <w:spacing w:after="0" w:line="360" w:lineRule="auto"/>
        <w:ind w:left="1170" w:hanging="720"/>
        <w:rPr/>
      </w:pPr>
      <w:bookmarkStart w:colFirst="0" w:colLast="0" w:name="_heading=h.ctt3e0r8oy2b" w:id="15"/>
      <w:bookmarkEnd w:id="15"/>
      <w:r w:rsidDel="00000000" w:rsidR="00000000" w:rsidRPr="00000000">
        <w:rPr>
          <w:rtl w:val="0"/>
        </w:rPr>
        <w:t xml:space="preserve">Bagi Objek Penelitian</w:t>
      </w:r>
    </w:p>
    <w:p w:rsidR="00000000" w:rsidDel="00000000" w:rsidP="00000000" w:rsidRDefault="00000000" w:rsidRPr="00000000" w14:paraId="0000006E">
      <w:pPr>
        <w:numPr>
          <w:ilvl w:val="0"/>
          <w:numId w:val="4"/>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gambaran yang lebih jelas mengenai kondisi psikologis pribadi berdasarkan hasil analisis data SRQ-20, sehingga siswa dapat memahami potensi risiko psikologis yang mungkin mereka alami.</w:t>
      </w:r>
    </w:p>
    <w:p w:rsidR="00000000" w:rsidDel="00000000" w:rsidP="00000000" w:rsidRDefault="00000000" w:rsidRPr="00000000" w14:paraId="0000006F">
      <w:pPr>
        <w:numPr>
          <w:ilvl w:val="0"/>
          <w:numId w:val="4"/>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media refleksi diri untuk meningkatkan kesadaran akan pentingnya menjaga kesehatan mental, terutama di lingkungan pendidikan yang penuh tekanan akademik dan sosial.</w:t>
      </w:r>
    </w:p>
    <w:p w:rsidR="00000000" w:rsidDel="00000000" w:rsidP="00000000" w:rsidRDefault="00000000" w:rsidRPr="00000000" w14:paraId="00000070">
      <w:pPr>
        <w:numPr>
          <w:ilvl w:val="0"/>
          <w:numId w:val="4"/>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akses terhadap pendekatan teknologi yang informatif dan objektif sebagai alternatif dari metode tradisional yang biasanya bersifat subjektif atau memerlukan wawancara langsung dengan konselor.</w:t>
      </w:r>
    </w:p>
    <w:p w:rsidR="00000000" w:rsidDel="00000000" w:rsidP="00000000" w:rsidRDefault="00000000" w:rsidRPr="00000000" w14:paraId="00000071">
      <w:pPr>
        <w:numPr>
          <w:ilvl w:val="0"/>
          <w:numId w:val="4"/>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peluang bagi siswa untuk mendapatkan intervensi atau pendampingan lebih awal, terutama jika mereka termasuk dalam klaster risiko sedang atau tinggi.</w:t>
      </w:r>
    </w:p>
    <w:p w:rsidR="00000000" w:rsidDel="00000000" w:rsidP="00000000" w:rsidRDefault="00000000" w:rsidRPr="00000000" w14:paraId="00000072">
      <w:pPr>
        <w:numPr>
          <w:ilvl w:val="0"/>
          <w:numId w:val="4"/>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Mendorong terciptanya lingkungan belajar yang lebih suportif dan responsif, karena hasil klasifikasi dapat menjadi acuan bagi lembaga pendidikan dalam merancang program dukungan emosional dan mental yang lebih terarah.</w:t>
      </w:r>
    </w:p>
    <w:p w:rsidR="00000000" w:rsidDel="00000000" w:rsidP="00000000" w:rsidRDefault="00000000" w:rsidRPr="00000000" w14:paraId="00000073">
      <w:pPr>
        <w:spacing w:line="360" w:lineRule="auto"/>
        <w:ind w:left="177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numPr>
          <w:ilvl w:val="0"/>
          <w:numId w:val="1"/>
        </w:numPr>
        <w:spacing w:after="0" w:line="360" w:lineRule="auto"/>
        <w:ind w:left="1170" w:hanging="720"/>
        <w:rPr/>
      </w:pPr>
      <w:bookmarkStart w:colFirst="0" w:colLast="0" w:name="_heading=h.8b8xrve7i1ij" w:id="16"/>
      <w:bookmarkEnd w:id="16"/>
      <w:r w:rsidDel="00000000" w:rsidR="00000000" w:rsidRPr="00000000">
        <w:rPr>
          <w:rtl w:val="0"/>
        </w:rPr>
        <w:t xml:space="preserve">Bagi Masyarakat</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pacing w:line="360" w:lineRule="auto"/>
        <w:ind w:left="153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Menyediakan </w:t>
      </w:r>
      <w:r w:rsidDel="00000000" w:rsidR="00000000" w:rsidRPr="00000000">
        <w:rPr>
          <w:rFonts w:ascii="Times New Roman" w:cs="Times New Roman" w:eastAsia="Times New Roman" w:hAnsi="Times New Roman"/>
          <w:i w:val="1"/>
          <w:sz w:val="24"/>
          <w:szCs w:val="24"/>
          <w:rtl w:val="0"/>
        </w:rPr>
        <w:t xml:space="preserve">sarana pendeteksian dini risiko gangguan psikologis</w:t>
      </w:r>
      <w:r w:rsidDel="00000000" w:rsidR="00000000" w:rsidRPr="00000000">
        <w:rPr>
          <w:rFonts w:ascii="Times New Roman" w:cs="Times New Roman" w:eastAsia="Times New Roman" w:hAnsi="Times New Roman"/>
          <w:sz w:val="24"/>
          <w:szCs w:val="24"/>
          <w:rtl w:val="0"/>
        </w:rPr>
        <w:t xml:space="preserve"> yang berbasis teknologi, yang dapat diadaptasi oleh lembaga pendidikan, layanan kesehatan mental, maupun komunitas untuk meningkatkan kualitas layanan psiko edukatif.</w:t>
      </w:r>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line="360" w:lineRule="auto"/>
        <w:ind w:left="153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Menumbuhkan </w:t>
      </w:r>
      <w:r w:rsidDel="00000000" w:rsidR="00000000" w:rsidRPr="00000000">
        <w:rPr>
          <w:rFonts w:ascii="Times New Roman" w:cs="Times New Roman" w:eastAsia="Times New Roman" w:hAnsi="Times New Roman"/>
          <w:i w:val="1"/>
          <w:sz w:val="24"/>
          <w:szCs w:val="24"/>
          <w:rtl w:val="0"/>
        </w:rPr>
        <w:t xml:space="preserve">kesadaran kolektif akan pentingnya kesehatan mental</w:t>
      </w:r>
      <w:r w:rsidDel="00000000" w:rsidR="00000000" w:rsidRPr="00000000">
        <w:rPr>
          <w:rFonts w:ascii="Times New Roman" w:cs="Times New Roman" w:eastAsia="Times New Roman" w:hAnsi="Times New Roman"/>
          <w:sz w:val="24"/>
          <w:szCs w:val="24"/>
          <w:rtl w:val="0"/>
        </w:rPr>
        <w:t xml:space="preserve">, terutama pada generasi muda, sehingga masyarakat lebih tanggap terhadap gejala psikologis ringan sebelum berkembang menjadi gangguan serius.</w:t>
      </w:r>
      <w:r w:rsidDel="00000000" w:rsidR="00000000" w:rsidRPr="00000000">
        <w:rPr>
          <w:rtl w:val="0"/>
        </w:rPr>
      </w:r>
    </w:p>
    <w:p w:rsidR="00000000" w:rsidDel="00000000" w:rsidP="00000000" w:rsidRDefault="00000000" w:rsidRPr="00000000" w14:paraId="00000077">
      <w:pPr>
        <w:numPr>
          <w:ilvl w:val="0"/>
          <w:numId w:val="5"/>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Mendorong partisipasi masyarakat dalam menciptakan </w:t>
      </w:r>
      <w:r w:rsidDel="00000000" w:rsidR="00000000" w:rsidRPr="00000000">
        <w:rPr>
          <w:rFonts w:ascii="Times New Roman" w:cs="Times New Roman" w:eastAsia="Times New Roman" w:hAnsi="Times New Roman"/>
          <w:i w:val="1"/>
          <w:sz w:val="24"/>
          <w:szCs w:val="24"/>
          <w:rtl w:val="0"/>
        </w:rPr>
        <w:t xml:space="preserve">lingkungan sosial yang suportif dan inklusif</w:t>
      </w:r>
      <w:r w:rsidDel="00000000" w:rsidR="00000000" w:rsidRPr="00000000">
        <w:rPr>
          <w:rFonts w:ascii="Times New Roman" w:cs="Times New Roman" w:eastAsia="Times New Roman" w:hAnsi="Times New Roman"/>
          <w:sz w:val="24"/>
          <w:szCs w:val="24"/>
          <w:rtl w:val="0"/>
        </w:rPr>
        <w:t xml:space="preserve">, terutama di sekolah, rumah, dan komunitas, sebagai upaya preventif terhadap tekanan mental berlebih.</w:t>
      </w:r>
    </w:p>
    <w:p w:rsidR="00000000" w:rsidDel="00000000" w:rsidP="00000000" w:rsidRDefault="00000000" w:rsidRPr="00000000" w14:paraId="00000078">
      <w:pPr>
        <w:numPr>
          <w:ilvl w:val="0"/>
          <w:numId w:val="5"/>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Mengurangi stigma terhadap isu gangguan psikologis dengan menghadirkan pendekatan berbasis data dan analisis, sehingga masyarakat dapat memahami masalah mental secara lebih rasional dan terbuka.</w:t>
      </w:r>
    </w:p>
    <w:p w:rsidR="00000000" w:rsidDel="00000000" w:rsidP="00000000" w:rsidRDefault="00000000" w:rsidRPr="00000000" w14:paraId="00000079">
      <w:pPr>
        <w:numPr>
          <w:ilvl w:val="0"/>
          <w:numId w:val="5"/>
        </w:numPr>
        <w:spacing w:line="360" w:lineRule="auto"/>
        <w:ind w:left="15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w:t>
      </w:r>
      <w:r w:rsidDel="00000000" w:rsidR="00000000" w:rsidRPr="00000000">
        <w:rPr>
          <w:rFonts w:ascii="Times New Roman" w:cs="Times New Roman" w:eastAsia="Times New Roman" w:hAnsi="Times New Roman"/>
          <w:i w:val="1"/>
          <w:sz w:val="24"/>
          <w:szCs w:val="24"/>
          <w:rtl w:val="0"/>
        </w:rPr>
        <w:t xml:space="preserve">model pengembangan sistem berbasis machine learning</w:t>
      </w:r>
      <w:r w:rsidDel="00000000" w:rsidR="00000000" w:rsidRPr="00000000">
        <w:rPr>
          <w:rFonts w:ascii="Times New Roman" w:cs="Times New Roman" w:eastAsia="Times New Roman" w:hAnsi="Times New Roman"/>
          <w:sz w:val="24"/>
          <w:szCs w:val="24"/>
          <w:rtl w:val="0"/>
        </w:rPr>
        <w:t xml:space="preserve"> yang bisa direplikasi dalam isu sosial lainnya seperti pendidikan karakter, monitoring kesejahteraan siswa, atau deteksi risiko perilaku menyimpang.</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spacing w:line="360" w:lineRule="auto"/>
        <w:rPr/>
      </w:pPr>
      <w:bookmarkStart w:colFirst="0" w:colLast="0" w:name="_heading=h.neejrs81kzx5" w:id="17"/>
      <w:bookmarkEnd w:id="17"/>
      <w:r w:rsidDel="00000000" w:rsidR="00000000" w:rsidRPr="00000000">
        <w:rPr>
          <w:rtl w:val="0"/>
        </w:rPr>
        <w:t xml:space="preserve">BAB II</w:t>
        <w:br w:type="textWrapping"/>
        <w:t xml:space="preserve">LANDASAN TEORI</w:t>
      </w:r>
    </w:p>
    <w:p w:rsidR="00000000" w:rsidDel="00000000" w:rsidP="00000000" w:rsidRDefault="00000000" w:rsidRPr="00000000" w14:paraId="0000007B">
      <w:pPr>
        <w:pStyle w:val="Heading2"/>
        <w:numPr>
          <w:ilvl w:val="0"/>
          <w:numId w:val="6"/>
        </w:numPr>
        <w:spacing w:after="0" w:before="0" w:line="360" w:lineRule="auto"/>
        <w:ind w:left="360" w:hanging="360"/>
        <w:rPr/>
      </w:pPr>
      <w:bookmarkStart w:colFirst="0" w:colLast="0" w:name="_heading=h.m7uktam17ph1" w:id="18"/>
      <w:bookmarkEnd w:id="18"/>
      <w:r w:rsidDel="00000000" w:rsidR="00000000" w:rsidRPr="00000000">
        <w:rPr>
          <w:rtl w:val="0"/>
        </w:rPr>
        <w:t xml:space="preserve"> Tinjauan Studi</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left="450" w:firstLine="26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mendukung penyusunan landasan teori, penulis mengacu pada beberapa studi sebelumnya yang memiliki keterkaitan dengan topik penelitian ini. Studi-studi tersebut digunakan sebagai referensi komparatif, khususnya yang membahas penerapan </w:t>
      </w:r>
      <w:r w:rsidDel="00000000" w:rsidR="00000000" w:rsidRPr="00000000">
        <w:rPr>
          <w:rFonts w:ascii="Times New Roman" w:cs="Times New Roman" w:eastAsia="Times New Roman" w:hAnsi="Times New Roman"/>
          <w:i w:val="1"/>
          <w:sz w:val="24"/>
          <w:szCs w:val="24"/>
          <w:rtl w:val="0"/>
        </w:rPr>
        <w:t xml:space="preserve">Self Reporting Questionnaire</w:t>
      </w:r>
      <w:r w:rsidDel="00000000" w:rsidR="00000000" w:rsidRPr="00000000">
        <w:rPr>
          <w:rFonts w:ascii="Times New Roman" w:cs="Times New Roman" w:eastAsia="Times New Roman" w:hAnsi="Times New Roman"/>
          <w:sz w:val="24"/>
          <w:szCs w:val="24"/>
          <w:rtl w:val="0"/>
        </w:rPr>
        <w:t xml:space="preserve"> (SRQ-20) dalam deteksi gangguan psikologis serta penggunaan metode klastering seperti K-Means dalam pengelompokan risiko psikologis.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left="450" w:firstLine="26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penelitian dilakukan oleh </w:t>
      </w:r>
      <w:r w:rsidDel="00000000" w:rsidR="00000000" w:rsidRPr="00000000">
        <w:rPr>
          <w:rFonts w:ascii="Times New Roman" w:cs="Times New Roman" w:eastAsia="Times New Roman" w:hAnsi="Times New Roman"/>
          <w:color w:val="000000"/>
          <w:sz w:val="24"/>
          <w:szCs w:val="24"/>
          <w:rtl w:val="0"/>
        </w:rPr>
        <w:t xml:space="preserve">(Dara Safitri et al., 2024)</w:t>
      </w:r>
      <w:r w:rsidDel="00000000" w:rsidR="00000000" w:rsidRPr="00000000">
        <w:rPr>
          <w:rFonts w:ascii="Times New Roman" w:cs="Times New Roman" w:eastAsia="Times New Roman" w:hAnsi="Times New Roman"/>
          <w:sz w:val="24"/>
          <w:szCs w:val="24"/>
          <w:rtl w:val="0"/>
        </w:rPr>
        <w:t xml:space="preserve"> menguji validitas dan reliabilitas versi modifikasi SRQ-20 pada siswa SMA di Surakarta. Instrumen ini terbukti valid dengan nilai korelasi antar item sebesar r = 0,708–0,941 dan reliabel dengan Cronbach’s Alpha sebesar 0,981. Penelitian ini menunjukkan bahwa SRQ-20 dapat digunakan secara efektif untuk mengukur kondisi mental remaja di lingkungan pendidikan.</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ind w:left="450" w:firstLine="26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lainnya oleh </w:t>
      </w:r>
      <w:r w:rsidDel="00000000" w:rsidR="00000000" w:rsidRPr="00000000">
        <w:rPr>
          <w:rFonts w:ascii="Times New Roman" w:cs="Times New Roman" w:eastAsia="Times New Roman" w:hAnsi="Times New Roman"/>
          <w:color w:val="000000"/>
          <w:sz w:val="24"/>
          <w:szCs w:val="24"/>
          <w:rtl w:val="0"/>
        </w:rPr>
        <w:t xml:space="preserve">(Fajriyah et al., 2023)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yang menganalisis kualitas psikometris SRQ-20 menggunakan model Rasch terhadap 165 responden berusia 12–44 tahun. Hasilnya menunjukkan bahwa seluruh item SRQ-20 memenuhi syarat item-model fit dengan reliabilitas tinggi (α = 0,823), menunjukkan bahwa SRQ-20 layak digunakan untuk skrining kesehatan mental di Indonesia.</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ind w:left="450" w:firstLine="26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w:t>
      </w:r>
      <w:r w:rsidDel="00000000" w:rsidR="00000000" w:rsidRPr="00000000">
        <w:rPr>
          <w:rFonts w:ascii="Times New Roman" w:cs="Times New Roman" w:eastAsia="Times New Roman" w:hAnsi="Times New Roman"/>
          <w:color w:val="000000"/>
          <w:sz w:val="24"/>
          <w:szCs w:val="24"/>
          <w:rtl w:val="0"/>
        </w:rPr>
        <w:t xml:space="preserve">(Prasetio et al., 2022)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juga melakukan analisis faktor terhadap SRQ-20 versi Indonesia dengan metode </w:t>
      </w:r>
      <w:r w:rsidDel="00000000" w:rsidR="00000000" w:rsidRPr="00000000">
        <w:rPr>
          <w:rFonts w:ascii="Times New Roman" w:cs="Times New Roman" w:eastAsia="Times New Roman" w:hAnsi="Times New Roman"/>
          <w:i w:val="1"/>
          <w:sz w:val="24"/>
          <w:szCs w:val="24"/>
          <w:rtl w:val="0"/>
        </w:rPr>
        <w:t xml:space="preserve">Confirmatory Factor Analysis</w:t>
      </w:r>
      <w:r w:rsidDel="00000000" w:rsidR="00000000" w:rsidRPr="00000000">
        <w:rPr>
          <w:rFonts w:ascii="Times New Roman" w:cs="Times New Roman" w:eastAsia="Times New Roman" w:hAnsi="Times New Roman"/>
          <w:sz w:val="24"/>
          <w:szCs w:val="24"/>
          <w:rtl w:val="0"/>
        </w:rPr>
        <w:t xml:space="preserve"> (CFA) dan </w:t>
      </w:r>
      <w:r w:rsidDel="00000000" w:rsidR="00000000" w:rsidRPr="00000000">
        <w:rPr>
          <w:rFonts w:ascii="Times New Roman" w:cs="Times New Roman" w:eastAsia="Times New Roman" w:hAnsi="Times New Roman"/>
          <w:i w:val="1"/>
          <w:sz w:val="24"/>
          <w:szCs w:val="24"/>
          <w:rtl w:val="0"/>
        </w:rPr>
        <w:t xml:space="preserve">Exploratory Factor Analysis</w:t>
      </w:r>
      <w:r w:rsidDel="00000000" w:rsidR="00000000" w:rsidRPr="00000000">
        <w:rPr>
          <w:rFonts w:ascii="Times New Roman" w:cs="Times New Roman" w:eastAsia="Times New Roman" w:hAnsi="Times New Roman"/>
          <w:sz w:val="24"/>
          <w:szCs w:val="24"/>
          <w:rtl w:val="0"/>
        </w:rPr>
        <w:t xml:space="preserve"> (EFA). Hasilnya menunjukkan bahwa SRQ-20 dalam konteks Indonesia terbagi ke dalam lima faktor utama: Energi, Kognitif, Depresi, Fisiologis, dan Kecemasan. Penelitian ini memperkuat bahwa SRQ-20 adalah instrumen yang valid untuk mengukur gangguan mental baik dalam bentuk satu dimensi umum maupun dalam lima dimensi khusus.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left="450" w:firstLine="26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Berbagai penelitian tersebut menunjukkan bahwa SRQ-20 merupakan alat skrining yang valid dan reliabel, serta dapat dikombinasikan dengan pendekatan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seperti K-Means Clustering untuk meningkatkan efektivitas deteksi gangguan psikologis berbasis data.</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left="450" w:firstLine="269.000000000000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kxw821v1opk"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 of the Art</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0"/>
        <w:gridCol w:w="2861"/>
        <w:gridCol w:w="897"/>
        <w:gridCol w:w="1938"/>
        <w:gridCol w:w="2613"/>
        <w:tblGridChange w:id="0">
          <w:tblGrid>
            <w:gridCol w:w="710"/>
            <w:gridCol w:w="2861"/>
            <w:gridCol w:w="897"/>
            <w:gridCol w:w="1938"/>
            <w:gridCol w:w="2613"/>
          </w:tblGrid>
        </w:tblGridChange>
      </w:tblGrid>
      <w:tr>
        <w:trPr>
          <w:cantSplit w:val="0"/>
          <w:tblHeader w:val="0"/>
        </w:trPr>
        <w:tc>
          <w:tcPr/>
          <w:p w:rsidR="00000000" w:rsidDel="00000000" w:rsidP="00000000" w:rsidRDefault="00000000" w:rsidRPr="00000000" w14:paraId="00000083">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84">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w:t>
            </w:r>
          </w:p>
        </w:tc>
        <w:tc>
          <w:tcPr/>
          <w:p w:rsidR="00000000" w:rsidDel="00000000" w:rsidP="00000000" w:rsidRDefault="00000000" w:rsidRPr="00000000" w14:paraId="00000085">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w:t>
            </w:r>
          </w:p>
        </w:tc>
        <w:tc>
          <w:tcPr/>
          <w:p w:rsidR="00000000" w:rsidDel="00000000" w:rsidP="00000000" w:rsidRDefault="00000000" w:rsidRPr="00000000" w14:paraId="00000086">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tc>
        <w:tc>
          <w:tcPr/>
          <w:p w:rsidR="00000000" w:rsidDel="00000000" w:rsidP="00000000" w:rsidRDefault="00000000" w:rsidRPr="00000000" w14:paraId="00000087">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w:t>
            </w:r>
          </w:p>
        </w:tc>
      </w:tr>
      <w:tr>
        <w:trPr>
          <w:cantSplit w:val="0"/>
          <w:tblHeader w:val="0"/>
        </w:trPr>
        <w:tc>
          <w:tcPr/>
          <w:p w:rsidR="00000000" w:rsidDel="00000000" w:rsidP="00000000" w:rsidRDefault="00000000" w:rsidRPr="00000000" w14:paraId="0000008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Validitas Self Reporting Questionnaire (SQR) Terhadap Kesehatan Mental Pada Remaja </w:t>
            </w:r>
            <w:r w:rsidDel="00000000" w:rsidR="00000000" w:rsidRPr="00000000">
              <w:rPr>
                <w:rFonts w:ascii="Times New Roman" w:cs="Times New Roman" w:eastAsia="Times New Roman" w:hAnsi="Times New Roman"/>
                <w:color w:val="000000"/>
                <w:sz w:val="24"/>
                <w:szCs w:val="24"/>
                <w:rtl w:val="0"/>
              </w:rPr>
              <w:t xml:space="preserve">(Dara Safitri et al., 2024)</w:t>
            </w:r>
            <w:r w:rsidDel="00000000" w:rsidR="00000000" w:rsidRPr="00000000">
              <w:rPr>
                <w:rtl w:val="0"/>
              </w:rPr>
            </w:r>
          </w:p>
        </w:tc>
        <w:tc>
          <w:tcPr/>
          <w:p w:rsidR="00000000" w:rsidDel="00000000" w:rsidP="00000000" w:rsidRDefault="00000000" w:rsidRPr="00000000" w14:paraId="0000008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08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Correlation &amp; Cronbach Alpha</w:t>
            </w:r>
          </w:p>
        </w:tc>
        <w:tc>
          <w:tcPr/>
          <w:p w:rsidR="00000000" w:rsidDel="00000000" w:rsidP="00000000" w:rsidRDefault="00000000" w:rsidRPr="00000000" w14:paraId="0000008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uji validitas menunjukkan korelasi antar item SRQ-20 dalam rentang r = 0,708–0,941, dan nilai reliabilitas Cronbach Alpha sebesar 0,981. Ini membuktikan SRQ-20 valid dan sangat reliabel untuk siswa SMA.</w:t>
            </w:r>
          </w:p>
        </w:tc>
      </w:tr>
      <w:tr>
        <w:trPr>
          <w:cantSplit w:val="0"/>
          <w:tblHeader w:val="0"/>
        </w:trPr>
        <w:tc>
          <w:tcPr/>
          <w:p w:rsidR="00000000" w:rsidDel="00000000" w:rsidP="00000000" w:rsidRDefault="00000000" w:rsidRPr="00000000" w14:paraId="0000008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Psychometric Properties Analysis of Self-Reported Questionnaire (SRQ)-20 Instrument with Rasch Model </w:t>
            </w:r>
            <w:r w:rsidDel="00000000" w:rsidR="00000000" w:rsidRPr="00000000">
              <w:rPr>
                <w:rFonts w:ascii="Times New Roman" w:cs="Times New Roman" w:eastAsia="Times New Roman" w:hAnsi="Times New Roman"/>
                <w:color w:val="000000"/>
                <w:sz w:val="24"/>
                <w:szCs w:val="24"/>
                <w:rtl w:val="0"/>
              </w:rPr>
              <w:t xml:space="preserve">(Fajriyah et al., 2023)</w:t>
            </w:r>
            <w:r w:rsidDel="00000000" w:rsidR="00000000" w:rsidRPr="00000000">
              <w:rPr>
                <w:rtl w:val="0"/>
              </w:rPr>
            </w:r>
          </w:p>
        </w:tc>
        <w:tc>
          <w:tcPr/>
          <w:p w:rsidR="00000000" w:rsidDel="00000000" w:rsidP="00000000" w:rsidRDefault="00000000" w:rsidRPr="00000000" w14:paraId="0000008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p w:rsidR="00000000" w:rsidDel="00000000" w:rsidP="00000000" w:rsidRDefault="00000000" w:rsidRPr="00000000" w14:paraId="0000009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Rasch Model</w:t>
            </w:r>
          </w:p>
        </w:tc>
        <w:tc>
          <w:tcPr/>
          <w:p w:rsidR="00000000" w:rsidDel="00000000" w:rsidP="00000000" w:rsidRDefault="00000000" w:rsidRPr="00000000" w14:paraId="0000009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SRQ-20 menunjukkan validitas item yang tinggi dan reliabilitas keseluruhan sebesar α = 0,823. Semua item sesuai dengan model Rasch, menunjukkan kesesuaian antara teori dan data responden usia 12–44 tahun.</w:t>
            </w:r>
          </w:p>
        </w:tc>
      </w:tr>
      <w:tr>
        <w:trPr>
          <w:cantSplit w:val="0"/>
          <w:tblHeader w:val="0"/>
        </w:trPr>
        <w:tc>
          <w:tcPr/>
          <w:p w:rsidR="00000000" w:rsidDel="00000000" w:rsidP="00000000" w:rsidRDefault="00000000" w:rsidRPr="00000000" w14:paraId="0000009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Psychometric Properties of Self-Report Questionnaire-20 (SRQ-20) Indonesian Version </w:t>
            </w:r>
            <w:r w:rsidDel="00000000" w:rsidR="00000000" w:rsidRPr="00000000">
              <w:rPr>
                <w:rFonts w:ascii="Times New Roman" w:cs="Times New Roman" w:eastAsia="Times New Roman" w:hAnsi="Times New Roman"/>
                <w:color w:val="000000"/>
                <w:sz w:val="24"/>
                <w:szCs w:val="24"/>
                <w:rtl w:val="0"/>
              </w:rPr>
              <w:t xml:space="preserve">(Prasetio et al., 2022)</w:t>
            </w:r>
            <w:r w:rsidDel="00000000" w:rsidR="00000000" w:rsidRPr="00000000">
              <w:rPr>
                <w:rtl w:val="0"/>
              </w:rPr>
            </w:r>
          </w:p>
        </w:tc>
        <w:tc>
          <w:tcPr/>
          <w:p w:rsidR="00000000" w:rsidDel="00000000" w:rsidP="00000000" w:rsidRDefault="00000000" w:rsidRPr="00000000" w14:paraId="0000009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p w:rsidR="00000000" w:rsidDel="00000000" w:rsidP="00000000" w:rsidRDefault="00000000" w:rsidRPr="00000000" w14:paraId="0000009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CFA &amp; EFA</w:t>
            </w:r>
          </w:p>
        </w:tc>
        <w:tc>
          <w:tcPr/>
          <w:p w:rsidR="00000000" w:rsidDel="00000000" w:rsidP="00000000" w:rsidRDefault="00000000" w:rsidRPr="00000000" w14:paraId="0000009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faktor eksploratori dan konfirmatori mengidentifikasi lima faktor utama: Energi, Kognitif, Depresi, Fisiologis, dan Kecemasan. Ini memperkuat struktur multidimensi SRQ-20 di populasi Indonesia.</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numPr>
          <w:ilvl w:val="1"/>
          <w:numId w:val="3"/>
        </w:numPr>
        <w:spacing w:after="0" w:before="0" w:line="360" w:lineRule="auto"/>
        <w:ind w:left="360" w:hanging="360"/>
        <w:rPr/>
      </w:pPr>
      <w:bookmarkStart w:colFirst="0" w:colLast="0" w:name="_heading=h.u56l2ze4k0ps" w:id="20"/>
      <w:bookmarkEnd w:id="20"/>
      <w:r w:rsidDel="00000000" w:rsidR="00000000" w:rsidRPr="00000000">
        <w:rPr>
          <w:rtl w:val="0"/>
        </w:rPr>
        <w:t xml:space="preserve"> Dasar Teori</w:t>
      </w:r>
    </w:p>
    <w:p w:rsidR="00000000" w:rsidDel="00000000" w:rsidP="00000000" w:rsidRDefault="00000000" w:rsidRPr="00000000" w14:paraId="00000099">
      <w:pPr>
        <w:pStyle w:val="Heading3"/>
        <w:keepNext w:val="0"/>
        <w:keepLines w:val="0"/>
        <w:numPr>
          <w:ilvl w:val="2"/>
          <w:numId w:val="3"/>
        </w:numPr>
        <w:spacing w:after="0" w:line="360" w:lineRule="auto"/>
        <w:ind w:left="1145" w:hanging="720"/>
        <w:rPr/>
      </w:pPr>
      <w:bookmarkStart w:colFirst="0" w:colLast="0" w:name="_heading=h.5v49i124qjxq" w:id="21"/>
      <w:bookmarkEnd w:id="21"/>
      <w:r w:rsidDel="00000000" w:rsidR="00000000" w:rsidRPr="00000000">
        <w:rPr>
          <w:i w:val="1"/>
          <w:rtl w:val="0"/>
        </w:rPr>
        <w:t xml:space="preserve">Self Reporting Questionnaire</w:t>
      </w:r>
      <w:r w:rsidDel="00000000" w:rsidR="00000000" w:rsidRPr="00000000">
        <w:rPr>
          <w:rtl w:val="0"/>
        </w:rPr>
        <w:t xml:space="preserve"> (SRQ-20)</w:t>
      </w:r>
    </w:p>
    <w:p w:rsidR="00000000" w:rsidDel="00000000" w:rsidP="00000000" w:rsidRDefault="00000000" w:rsidRPr="00000000" w14:paraId="0000009A">
      <w:pPr>
        <w:spacing w:line="3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Self Reporting Questionnaire</w:t>
      </w:r>
      <w:r w:rsidDel="00000000" w:rsidR="00000000" w:rsidRPr="00000000">
        <w:rPr>
          <w:rFonts w:ascii="Times New Roman" w:cs="Times New Roman" w:eastAsia="Times New Roman" w:hAnsi="Times New Roman"/>
          <w:sz w:val="24"/>
          <w:szCs w:val="24"/>
          <w:rtl w:val="0"/>
        </w:rPr>
        <w:t xml:space="preserve"> (SRQ-20) adalah alat skrining gangguan mental non-psikotik yang dikembangkan oleh World Health Organization (WHO). Instrumen ini terdiri dari 20 pertanyaan dengan format ya/tidak yang bertujuan mendeteksi gejala depresi, kecemasan, stres, dan gangguan somatik dalam kurun waktu 30 hari terakhir. Beberapa penelitian menyatakan bahwa SRQ-20 memiliki struktur faktor yang terdiri dari energi, kognitif, depresi, fisiologis, dan kecemasan </w:t>
      </w:r>
      <w:r w:rsidDel="00000000" w:rsidR="00000000" w:rsidRPr="00000000">
        <w:rPr>
          <w:rFonts w:ascii="Times New Roman" w:cs="Times New Roman" w:eastAsia="Times New Roman" w:hAnsi="Times New Roman"/>
          <w:color w:val="000000"/>
          <w:sz w:val="24"/>
          <w:szCs w:val="24"/>
          <w:rtl w:val="0"/>
        </w:rPr>
        <w:t xml:space="preserve">(Fajriyah et al., 2023; Prasetio et al., 2022)</w:t>
      </w:r>
      <w:r w:rsidDel="00000000" w:rsidR="00000000" w:rsidRPr="00000000">
        <w:rPr>
          <w:rFonts w:ascii="Times New Roman" w:cs="Times New Roman" w:eastAsia="Times New Roman" w:hAnsi="Times New Roman"/>
          <w:sz w:val="24"/>
          <w:szCs w:val="24"/>
          <w:rtl w:val="0"/>
        </w:rPr>
        <w:t xml:space="preserve">. Selain itu, SRQ-20 juga terbukti valid dan reliabel dalam konteks remaja </w:t>
      </w:r>
      <w:r w:rsidDel="00000000" w:rsidR="00000000" w:rsidRPr="00000000">
        <w:rPr>
          <w:rFonts w:ascii="Times New Roman" w:cs="Times New Roman" w:eastAsia="Times New Roman" w:hAnsi="Times New Roman"/>
          <w:color w:val="000000"/>
          <w:sz w:val="24"/>
          <w:szCs w:val="24"/>
          <w:rtl w:val="0"/>
        </w:rPr>
        <w:t xml:space="preserve">(Dara Safitri et al.,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3"/>
        <w:numPr>
          <w:ilvl w:val="2"/>
          <w:numId w:val="3"/>
        </w:numPr>
        <w:spacing w:after="0" w:line="360" w:lineRule="auto"/>
        <w:ind w:left="1145" w:hanging="720"/>
        <w:rPr/>
      </w:pPr>
      <w:bookmarkStart w:colFirst="0" w:colLast="0" w:name="_heading=h.q24zrrdo4378" w:id="22"/>
      <w:bookmarkEnd w:id="22"/>
      <w:r w:rsidDel="00000000" w:rsidR="00000000" w:rsidRPr="00000000">
        <w:rPr>
          <w:rtl w:val="0"/>
        </w:rPr>
        <w:t xml:space="preserve">Psikologi</w:t>
      </w:r>
    </w:p>
    <w:p w:rsidR="00000000" w:rsidDel="00000000" w:rsidP="00000000" w:rsidRDefault="00000000" w:rsidRPr="00000000" w14:paraId="0000009D">
      <w:pPr>
        <w:spacing w:line="360" w:lineRule="auto"/>
        <w:ind w:left="117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Psikologi adalah studi ilmiah tentang perilaku dan proses mental manusia. Psikologi mempelajari bagaimana individu berpikir, merasakan, dan berperilaku dalam berbagai situasi. Dalam konteks pendidikan, kesehatan mental siswa sangat berperan dalam pencapaian akademik dan perkembangan sosial. Masalah psikologis seperti stres akademik dan kecemasan sosial dapat berdampak negatif terhadap performa siswa. Oleh karena itu, pemantauan kondisi psikologis siswa melalui pendekatan kuantitatif sangat diperlukan </w:t>
      </w:r>
      <w:r w:rsidDel="00000000" w:rsidR="00000000" w:rsidRPr="00000000">
        <w:rPr>
          <w:rFonts w:ascii="Times New Roman" w:cs="Times New Roman" w:eastAsia="Times New Roman" w:hAnsi="Times New Roman"/>
          <w:color w:val="000000"/>
          <w:sz w:val="24"/>
          <w:szCs w:val="24"/>
          <w:rtl w:val="0"/>
        </w:rPr>
        <w:t xml:space="preserve">(Dara Safitri et al.,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3"/>
        <w:keepNext w:val="0"/>
        <w:keepLines w:val="0"/>
        <w:numPr>
          <w:ilvl w:val="2"/>
          <w:numId w:val="3"/>
        </w:numPr>
        <w:spacing w:after="0" w:line="360" w:lineRule="auto"/>
        <w:ind w:left="1145" w:hanging="720"/>
        <w:rPr/>
      </w:pPr>
      <w:bookmarkStart w:colFirst="0" w:colLast="0" w:name="_heading=h.ag27akmow5rh" w:id="23"/>
      <w:bookmarkEnd w:id="23"/>
      <w:r w:rsidDel="00000000" w:rsidR="00000000" w:rsidRPr="00000000">
        <w:rPr>
          <w:rtl w:val="0"/>
        </w:rPr>
        <w:t xml:space="preserve">Klastering</w:t>
      </w:r>
    </w:p>
    <w:p w:rsidR="00000000" w:rsidDel="00000000" w:rsidP="00000000" w:rsidRDefault="00000000" w:rsidRPr="00000000" w14:paraId="000000A0">
      <w:pPr>
        <w:spacing w:line="360" w:lineRule="auto"/>
        <w:ind w:left="117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Klastering adalah proses pengelompokan objek yang mirip ke dalam kelompok yang terpisah, atau lebih khusus lagi, membagi kumpulan data menjadi subset sehingga informasi di setiap subset memiliki arti yang berguna. Sebuah lokasi dalam sebuah klaster terdiri dari sekumpulan objek yang mirip satu sama lain tetapi berbeda dengan objek di klaster lain. Klastering dapat berperan penting dalam kehidupan sehari-hari, karena tidak terlepas dari banyaknya informasi yang menghasilkan informasi yang memenuhi kebutuhan hidup. Salah satu cara terpenting untuk mengolah data adalah mengkategorikan atau mengelompokkannya ke dalam kategori atau klaster. Ada banyak aplikasi di berbagai bidang yang mendukung klastering. Misalnya data mining, pengenalan pola, analisis citra dan bioinformatika adalah contoh metode pengumpulan data yang digunakan untuk analisis statistic data </w:t>
      </w:r>
      <w:r w:rsidDel="00000000" w:rsidR="00000000" w:rsidRPr="00000000">
        <w:rPr>
          <w:rFonts w:ascii="Times New Roman" w:cs="Times New Roman" w:eastAsia="Times New Roman" w:hAnsi="Times New Roman"/>
          <w:color w:val="000000"/>
          <w:rtl w:val="0"/>
        </w:rPr>
        <w:t xml:space="preserve">(Indraputra &amp; Fitriana,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line="360" w:lineRule="auto"/>
        <w:ind w:left="1133" w:firstLine="306.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3"/>
        <w:keepNext w:val="0"/>
        <w:keepLines w:val="0"/>
        <w:numPr>
          <w:ilvl w:val="2"/>
          <w:numId w:val="3"/>
        </w:numPr>
        <w:spacing w:after="0" w:line="360" w:lineRule="auto"/>
        <w:ind w:left="1145" w:hanging="720"/>
        <w:rPr/>
      </w:pPr>
      <w:bookmarkStart w:colFirst="0" w:colLast="0" w:name="_heading=h.yg4izq8yrzg3" w:id="24"/>
      <w:bookmarkEnd w:id="24"/>
      <w:r w:rsidDel="00000000" w:rsidR="00000000" w:rsidRPr="00000000">
        <w:rPr>
          <w:rtl w:val="0"/>
        </w:rPr>
        <w:t xml:space="preserve">Algoritma K-Means</w:t>
      </w:r>
    </w:p>
    <w:p w:rsidR="00000000" w:rsidDel="00000000" w:rsidP="00000000" w:rsidRDefault="00000000" w:rsidRPr="00000000" w14:paraId="000000A3">
      <w:pPr>
        <w:spacing w:line="360" w:lineRule="auto"/>
        <w:ind w:left="117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K-Means merupakan salah satu metode </w:t>
      </w:r>
      <w:r w:rsidDel="00000000" w:rsidR="00000000" w:rsidRPr="00000000">
        <w:rPr>
          <w:rFonts w:ascii="Times New Roman" w:cs="Times New Roman" w:eastAsia="Times New Roman" w:hAnsi="Times New Roman"/>
          <w:i w:val="1"/>
          <w:sz w:val="24"/>
          <w:szCs w:val="24"/>
          <w:rtl w:val="0"/>
        </w:rPr>
        <w:t xml:space="preserve">unsupervised learning</w:t>
      </w:r>
      <w:r w:rsidDel="00000000" w:rsidR="00000000" w:rsidRPr="00000000">
        <w:rPr>
          <w:rFonts w:ascii="Times New Roman" w:cs="Times New Roman" w:eastAsia="Times New Roman" w:hAnsi="Times New Roman"/>
          <w:sz w:val="24"/>
          <w:szCs w:val="24"/>
          <w:rtl w:val="0"/>
        </w:rPr>
        <w:t xml:space="preserve"> yang digunakan secara luas dalam pengelompokan data berdasarkan kesamaan karakteristik. Proses kerja algoritma ini melibatkan pembentukan sejumlah klaster berdasarkan nilai centroid awal yang ditentukan secara acak. Setiap data akan dihitung jaraknya terhadap semua centroid, dan selanjutnya diklasifikasikan ke dalam klaster dengan jarak terdekat. Setelah proses klasifikasi awal, posisi centroid diperbarui berdasarkan rata-rata dari seluruh anggota klaster. Proses ini akan terus berulang hingga tidak terjadi lagi perubahan signifikan, atau hingga mencapai konvergensi.</w:t>
      </w:r>
    </w:p>
    <w:p w:rsidR="00000000" w:rsidDel="00000000" w:rsidP="00000000" w:rsidRDefault="00000000" w:rsidRPr="00000000" w14:paraId="000000A4">
      <w:pPr>
        <w:spacing w:line="360" w:lineRule="auto"/>
        <w:ind w:left="117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Keunggulan K-Means adalah kecepatannya dalam memproses data dalam jumlah besar dan kemampuannya menghasilkan klaster yang representatif apabila data memiliki pola tersembunyi yang jelas. Namun demikian, kelemahan dari metode ini terletak pada pemilihan jumlah klaster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yang harus ditentukan terlebih dahulu dan sensitivitas terhadap nilai inisialisasi centroid. Dalam penelitian </w:t>
      </w:r>
      <w:r w:rsidDel="00000000" w:rsidR="00000000" w:rsidRPr="00000000">
        <w:rPr>
          <w:rFonts w:ascii="Times New Roman" w:cs="Times New Roman" w:eastAsia="Times New Roman" w:hAnsi="Times New Roman"/>
          <w:color w:val="000000"/>
          <w:sz w:val="24"/>
          <w:szCs w:val="24"/>
          <w:rtl w:val="0"/>
        </w:rPr>
        <w:t xml:space="preserve">(Yunita Sari et al., n.d.)</w:t>
      </w:r>
      <w:r w:rsidDel="00000000" w:rsidR="00000000" w:rsidRPr="00000000">
        <w:rPr>
          <w:rFonts w:ascii="Times New Roman" w:cs="Times New Roman" w:eastAsia="Times New Roman" w:hAnsi="Times New Roman"/>
          <w:sz w:val="24"/>
          <w:szCs w:val="24"/>
          <w:rtl w:val="0"/>
        </w:rPr>
        <w:t xml:space="preserve">, algoritma K-Means digunakan untuk mengelompokkan mahasiswa berdasarkan kesejahteraan dan tekanan psikologis menjadi tiga klaster utama, yaitu klaster “tertekan”, “netral”, dan “bahagia”. Hasil evaluasi menggunakan Silhouette Coefficient menunjukkan struktur klaster yang tergolong sedang hingga kuat, dengan skor antara 0,39 hingga 0,60, yang menunjukkan efektivitas metode ini dalam mengidentifikasi risiko psikologis berbasis data survei mahasiswa.</w:t>
      </w:r>
    </w:p>
    <w:p w:rsidR="00000000" w:rsidDel="00000000" w:rsidP="00000000" w:rsidRDefault="00000000" w:rsidRPr="00000000" w14:paraId="000000A5">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3"/>
        <w:keepNext w:val="0"/>
        <w:keepLines w:val="0"/>
        <w:numPr>
          <w:ilvl w:val="2"/>
          <w:numId w:val="3"/>
        </w:numPr>
        <w:spacing w:after="0" w:line="360" w:lineRule="auto"/>
        <w:ind w:left="1145" w:hanging="720"/>
        <w:rPr/>
        <w:sectPr>
          <w:type w:val="nextPage"/>
          <w:pgSz w:h="16834" w:w="11909" w:orient="portrait"/>
          <w:pgMar w:bottom="1440" w:top="1440" w:left="1440" w:right="1440" w:header="720" w:footer="720"/>
        </w:sectPr>
      </w:pPr>
      <w:bookmarkStart w:colFirst="0" w:colLast="0" w:name="_heading=h.74bmkhb1riew" w:id="25"/>
      <w:bookmarkEnd w:id="25"/>
      <w:r w:rsidDel="00000000" w:rsidR="00000000" w:rsidRPr="00000000">
        <w:rPr>
          <w:i w:val="1"/>
          <w:rtl w:val="0"/>
        </w:rPr>
        <w:t xml:space="preserve">Principal Component Analysis</w:t>
      </w:r>
      <w:r w:rsidDel="00000000" w:rsidR="00000000" w:rsidRPr="00000000">
        <w:rPr>
          <w:rtl w:val="0"/>
        </w:rPr>
        <w:t xml:space="preserve"> (PCA)</w:t>
      </w:r>
    </w:p>
    <w:p w:rsidR="00000000" w:rsidDel="00000000" w:rsidP="00000000" w:rsidRDefault="00000000" w:rsidRPr="00000000" w14:paraId="000000A7">
      <w:pPr>
        <w:spacing w:line="360" w:lineRule="auto"/>
        <w:ind w:left="117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(PCA) merupakan metode statistik yang digunakan untuk mereduksi dimensi data dengan cara mengubah variabel-variabel berkorelasi menjadi sekumpulan komponen utama yang saling tidak berkorelasi. Metode ini pertama kali diperkenalkan oleh Karl Pearson pada tahun 1901 dan dikembangkan lebih lanjut oleh Harold Hotelling. PCA bertujuan menyederhanakan struktur data kompleks tanpa kehilangan banyak informasi penting, sehingga memudahkan analisis dan visualisasi.</w:t>
      </w:r>
    </w:p>
    <w:p w:rsidR="00000000" w:rsidDel="00000000" w:rsidP="00000000" w:rsidRDefault="00000000" w:rsidRPr="00000000" w14:paraId="000000A8">
      <w:pPr>
        <w:spacing w:line="360" w:lineRule="auto"/>
        <w:ind w:left="117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utama PCA meliputi normalisasi data, pembentukan matriks kovarians, perhitungan nilai dan vektor eigen, pemilihan komponen utama berdasarkan nilai eigen terbesar, dan proyeksi data ke ruang berdimensi lebih rendah. Komponen yang dipilih menggambarkan arah variansi terbesar dalam data, sehingga informasi utama tetap terjaga.</w:t>
      </w:r>
    </w:p>
    <w:p w:rsidR="00000000" w:rsidDel="00000000" w:rsidP="00000000" w:rsidRDefault="00000000" w:rsidRPr="00000000" w14:paraId="000000A9">
      <w:pPr>
        <w:spacing w:line="360" w:lineRule="auto"/>
        <w:ind w:left="117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ini, PCA digunakan untuk memvisualisasikan hasil klastering dari kuesioner SRQ-20, yang terdiri dari 20 item. Melalui proyeksi ke dua dimensi, pola distribusi antar siswa dalam klaster dapat divisualisasikan secara lebih jelas dan intuitif. PCA terbukti efektif mendukung proses klasifikasi berbasis machine learning dan telah banyak diterapkan di berbagai bidang seperti kesehatan, pendidikan, dan keuangan </w:t>
      </w:r>
      <w:r w:rsidDel="00000000" w:rsidR="00000000" w:rsidRPr="00000000">
        <w:rPr>
          <w:rFonts w:ascii="Times New Roman" w:cs="Times New Roman" w:eastAsia="Times New Roman" w:hAnsi="Times New Roman"/>
          <w:color w:val="000000"/>
          <w:sz w:val="24"/>
          <w:szCs w:val="24"/>
          <w:rtl w:val="0"/>
        </w:rPr>
        <w:t xml:space="preserve">(Alaudin Shalih et al., 2025)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line="360" w:lineRule="auto"/>
        <w:ind w:left="114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360" w:lineRule="auto"/>
        <w:rPr/>
      </w:pPr>
      <w:bookmarkStart w:colFirst="0" w:colLast="0" w:name="_heading=h.nfqkcllvvxll" w:id="26"/>
      <w:bookmarkEnd w:id="26"/>
      <w:r w:rsidDel="00000000" w:rsidR="00000000" w:rsidRPr="00000000">
        <w:rPr>
          <w:rtl w:val="0"/>
        </w:rPr>
        <w:t xml:space="preserve">BAB III</w:t>
        <w:br w:type="textWrapping"/>
        <w:t xml:space="preserve">METODOLOGI PENELITIAN</w:t>
      </w:r>
    </w:p>
    <w:p w:rsidR="00000000" w:rsidDel="00000000" w:rsidP="00000000" w:rsidRDefault="00000000" w:rsidRPr="00000000" w14:paraId="000000AC">
      <w:pPr>
        <w:pStyle w:val="Heading2"/>
        <w:numPr>
          <w:ilvl w:val="1"/>
          <w:numId w:val="9"/>
        </w:numPr>
        <w:spacing w:after="0" w:before="0" w:line="360" w:lineRule="auto"/>
        <w:ind w:left="425" w:hanging="425"/>
        <w:rPr/>
      </w:pPr>
      <w:bookmarkStart w:colFirst="0" w:colLast="0" w:name="_heading=h.zbh4h1fpe5t6" w:id="27"/>
      <w:bookmarkEnd w:id="27"/>
      <w:r w:rsidDel="00000000" w:rsidR="00000000" w:rsidRPr="00000000">
        <w:rPr>
          <w:rtl w:val="0"/>
        </w:rPr>
        <w:t xml:space="preserve">Lingkungan Pengembangan</w:t>
      </w:r>
    </w:p>
    <w:p w:rsidR="00000000" w:rsidDel="00000000" w:rsidP="00000000" w:rsidRDefault="00000000" w:rsidRPr="00000000" w14:paraId="000000AD">
      <w:pPr>
        <w:spacing w:line="360" w:lineRule="auto"/>
        <w:ind w:left="45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dijalankan di platform Google Colaboratory (Colab) yang memungkinkan eksekusi kode Python secara daring tanpa instalasi lokal. Colab terintegrasi dengan Google Drive, sehingga memudahkan penyimpanan dan akses dataset, model .pkl, serta hasil analisis secara kolaboratif </w:t>
      </w:r>
      <w:r w:rsidDel="00000000" w:rsidR="00000000" w:rsidRPr="00000000">
        <w:rPr>
          <w:rFonts w:ascii="Times New Roman" w:cs="Times New Roman" w:eastAsia="Times New Roman" w:hAnsi="Times New Roman"/>
          <w:color w:val="000000"/>
          <w:sz w:val="24"/>
          <w:szCs w:val="24"/>
          <w:rtl w:val="0"/>
        </w:rPr>
        <w:t xml:space="preserve">(Nazar, 2024)</w:t>
      </w:r>
      <w:r w:rsidDel="00000000" w:rsidR="00000000" w:rsidRPr="00000000">
        <w:rPr>
          <w:rFonts w:ascii="Times New Roman" w:cs="Times New Roman" w:eastAsia="Times New Roman" w:hAnsi="Times New Roman"/>
          <w:sz w:val="24"/>
          <w:szCs w:val="24"/>
          <w:rtl w:val="0"/>
        </w:rPr>
        <w:t xml:space="preserve">. Dengan dukungan pustaka seperti pandas, scikit-learn, matplotlib, seaborn, dan joblib, Colab sangat andal untuk melakukan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pelatihan model K-Means, serta penyimpanan dan pemuatan kembali model secara efisien. Selain itu, framework Streamlit digunakan untuk membuat antarmuka web interaktif yang memungkinkan pengguna menginput data SRQ-20 dan melihat hasil klasterisasi secara langsung. Aplikasi ini kemudian di-</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menggunakan pyngrok sebagai terowongan dari Colab ke alamat publik, sebuah metode yang banyak dipraktikkan dan terbukti efektif dalam berbagai riset berbasis Streamlit di Indonesia, seperti pada sistem visualisasi penghitungan kerumunan menggunakan Streamlit </w:t>
      </w:r>
      <w:r w:rsidDel="00000000" w:rsidR="00000000" w:rsidRPr="00000000">
        <w:rPr>
          <w:rFonts w:ascii="Times New Roman" w:cs="Times New Roman" w:eastAsia="Times New Roman" w:hAnsi="Times New Roman"/>
          <w:color w:val="000000"/>
          <w:sz w:val="24"/>
          <w:szCs w:val="24"/>
          <w:rtl w:val="0"/>
        </w:rPr>
        <w:t xml:space="preserve">(Prihandoko et al., 2025)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line="360" w:lineRule="auto"/>
        <w:ind w:left="450" w:firstLine="2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pStyle w:val="Heading3"/>
        <w:spacing w:after="0" w:line="360" w:lineRule="auto"/>
        <w:rPr/>
      </w:pPr>
      <w:bookmarkStart w:colFirst="0" w:colLast="0" w:name="_heading=h.7l5ayam0ql67" w:id="28"/>
      <w:bookmarkEnd w:id="28"/>
      <w:r w:rsidDel="00000000" w:rsidR="00000000" w:rsidRPr="00000000">
        <w:rPr>
          <w:rtl w:val="0"/>
        </w:rPr>
        <w:t xml:space="preserve">3.2. Sumber dan Bentuk Data</w:t>
      </w:r>
    </w:p>
    <w:p w:rsidR="00000000" w:rsidDel="00000000" w:rsidP="00000000" w:rsidRDefault="00000000" w:rsidRPr="00000000" w14:paraId="000000B0">
      <w:pPr>
        <w:spacing w:line="360" w:lineRule="auto"/>
        <w:ind w:left="425" w:firstLine="29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data primer dari kuesioner SRQ-20 yang diisi oleh siswa melalui formulir. SRQ-20 merupakan alat skrining kesehatan mental yang telah divalidasi dalam konteks Indonesia dan teruji reliabel untuk mendeteksi gejala gangguan emosional dan psikosomatik pada remaja </w:t>
      </w:r>
      <w:r w:rsidDel="00000000" w:rsidR="00000000" w:rsidRPr="00000000">
        <w:rPr>
          <w:rFonts w:ascii="Times New Roman" w:cs="Times New Roman" w:eastAsia="Times New Roman" w:hAnsi="Times New Roman"/>
          <w:color w:val="000000"/>
          <w:sz w:val="24"/>
          <w:szCs w:val="24"/>
          <w:rtl w:val="0"/>
        </w:rPr>
        <w:t xml:space="preserve">(Dara Safitri et al., 2024)</w:t>
      </w:r>
      <w:r w:rsidDel="00000000" w:rsidR="00000000" w:rsidRPr="00000000">
        <w:rPr>
          <w:rFonts w:ascii="Times New Roman" w:cs="Times New Roman" w:eastAsia="Times New Roman" w:hAnsi="Times New Roman"/>
          <w:sz w:val="24"/>
          <w:szCs w:val="24"/>
          <w:rtl w:val="0"/>
        </w:rPr>
        <w:t xml:space="preserve">. Kuesioner terdiri dari 20 pertanyaan dengan respons biner (0 = tidak, 1 = ya), sesuai standar WHO. Instrumen ini digunakan untuk memperoleh skor TOTAL_YA sebagai indikator jumlah gejala yang dialami responden. Skor tersebut kemudian dipakai sebagai variabel utama dalam proses klasterisasi menggunakan K-Means.</w:t>
      </w:r>
    </w:p>
    <w:p w:rsidR="00000000" w:rsidDel="00000000" w:rsidP="00000000" w:rsidRDefault="00000000" w:rsidRPr="00000000" w14:paraId="000000B1">
      <w:pPr>
        <w:spacing w:line="360" w:lineRule="auto"/>
        <w:ind w:left="425" w:firstLine="294.000000000000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3"/>
        <w:spacing w:after="0" w:line="360" w:lineRule="auto"/>
        <w:rPr/>
      </w:pPr>
      <w:bookmarkStart w:colFirst="0" w:colLast="0" w:name="_heading=h.74vd1q6bh909" w:id="29"/>
      <w:bookmarkEnd w:id="29"/>
      <w:r w:rsidDel="00000000" w:rsidR="00000000" w:rsidRPr="00000000">
        <w:rPr>
          <w:rtl w:val="0"/>
        </w:rPr>
        <w:t xml:space="preserve">3.3. Data Understanding</w:t>
      </w:r>
    </w:p>
    <w:p w:rsidR="00000000" w:rsidDel="00000000" w:rsidP="00000000" w:rsidRDefault="00000000" w:rsidRPr="00000000" w14:paraId="000000B3">
      <w:pPr>
        <w:spacing w:line="360" w:lineRule="auto"/>
        <w:ind w:left="425" w:firstLine="29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dikumpulkan, proses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dimulai dengan melakukan eksplorasi awal, melihat lima baris pertama dataset dan memeriksa tipe data tiap kolom untuk memastikan kesesuaian format </w:t>
      </w:r>
      <w:r w:rsidDel="00000000" w:rsidR="00000000" w:rsidRPr="00000000">
        <w:rPr>
          <w:rFonts w:ascii="Times New Roman" w:cs="Times New Roman" w:eastAsia="Times New Roman" w:hAnsi="Times New Roman"/>
          <w:color w:val="000000"/>
          <w:sz w:val="24"/>
          <w:szCs w:val="24"/>
          <w:rtl w:val="0"/>
        </w:rPr>
        <w:t xml:space="preserve">(Anggraini et al., 2022)</w:t>
      </w:r>
      <w:r w:rsidDel="00000000" w:rsidR="00000000" w:rsidRPr="00000000">
        <w:rPr>
          <w:rFonts w:ascii="Times New Roman" w:cs="Times New Roman" w:eastAsia="Times New Roman" w:hAnsi="Times New Roman"/>
          <w:sz w:val="24"/>
          <w:szCs w:val="24"/>
          <w:rtl w:val="0"/>
        </w:rPr>
        <w:t xml:space="preserve">. Selanjutnya, dilakukan pengecekan nilai kosong (</w:t>
      </w:r>
      <w:r w:rsidDel="00000000" w:rsidR="00000000" w:rsidRPr="00000000">
        <w:rPr>
          <w:rFonts w:ascii="Times New Roman" w:cs="Times New Roman" w:eastAsia="Times New Roman" w:hAnsi="Times New Roman"/>
          <w:i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nilai unik, dan baris duplikat untuk memastikan kualitas data yang baik sebelum analisis lanjutan. Kolom-kolom dari Q1 hingga Q20 kemudian diidentifikasi sebagai variabel utama untuk pemrosesan lebih lanjut dan eventualisasi pembentukan kolom TOTAL_YA, yang mewakili jumlah jawaban “ya” dari setiap responden. Tahapan ini penting memastikan data bersih dan siap digunakan dalam pemodelan klasterisasi.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3"/>
        <w:spacing w:after="0" w:line="360" w:lineRule="auto"/>
        <w:rPr/>
      </w:pPr>
      <w:bookmarkStart w:colFirst="0" w:colLast="0" w:name="_heading=h.6ucnyo5u7lle" w:id="30"/>
      <w:bookmarkEnd w:id="30"/>
      <w:r w:rsidDel="00000000" w:rsidR="00000000" w:rsidRPr="00000000">
        <w:rPr>
          <w:rtl w:val="0"/>
        </w:rPr>
        <w:t xml:space="preserve">3.4. Data Preparation</w:t>
      </w:r>
    </w:p>
    <w:p w:rsidR="00000000" w:rsidDel="00000000" w:rsidP="00000000" w:rsidRDefault="00000000" w:rsidRPr="00000000" w14:paraId="000000B6">
      <w:pPr>
        <w:spacing w:line="360" w:lineRule="auto"/>
        <w:ind w:left="425" w:firstLine="29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data preparation, data SRQ-20 dari kolom Q1 hingga Q20 terlebih dahulu dikonversi menjadi format numerik menggunakan fungsi pd.to_numeric(errors='coerce'), sehingga nilai non-numerik dapat diidentifikasi sebagai NaN. Selanjutnya,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diisi menggunakan nilai modus pada masing-masing kolom agar tidak mengganggu distribusi data asli. Seluruh nilai selain 0 kemudian dikonversi menjadi 1 untuk mempertahankan skala jawaban biner (0 dan 1). Setelah itu, ditambahkan kolom baru bernama TOTAL_YA, yaitu jumlah total jawaban "ya" dari masing-masing responden. Tahapan ini bertujuan untuk menghasilkan data yang bersih, terstandar, dan siap digunakan dalam proses klasterisasi menggunakan algoritma K-Means. Pendekatan serupa dilakukan dalam penelitian pengelompokan mahasiswa berdasarkan data psikologis menggunakan metode K-Means, di mana proses pembersihan dan transformasi data dilakukan sebelum model diterapkan </w:t>
      </w:r>
      <w:r w:rsidDel="00000000" w:rsidR="00000000" w:rsidRPr="00000000">
        <w:rPr>
          <w:rFonts w:ascii="Times New Roman" w:cs="Times New Roman" w:eastAsia="Times New Roman" w:hAnsi="Times New Roman"/>
          <w:color w:val="000000"/>
          <w:sz w:val="24"/>
          <w:szCs w:val="24"/>
          <w:rtl w:val="0"/>
        </w:rPr>
        <w:t xml:space="preserve">(Solang &amp; Nugroho, 2023)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line="360" w:lineRule="auto"/>
        <w:ind w:left="425" w:firstLine="294.000000000000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3"/>
        <w:spacing w:after="0" w:line="360" w:lineRule="auto"/>
        <w:rPr/>
      </w:pPr>
      <w:bookmarkStart w:colFirst="0" w:colLast="0" w:name="_heading=h.ks2zoe1diugj" w:id="31"/>
      <w:bookmarkEnd w:id="31"/>
      <w:r w:rsidDel="00000000" w:rsidR="00000000" w:rsidRPr="00000000">
        <w:rPr>
          <w:rtl w:val="0"/>
        </w:rPr>
        <w:t xml:space="preserve">3.5. Modelling</w:t>
      </w:r>
    </w:p>
    <w:p w:rsidR="00000000" w:rsidDel="00000000" w:rsidP="00000000" w:rsidRDefault="00000000" w:rsidRPr="00000000" w14:paraId="000000B9">
      <w:pPr>
        <w:spacing w:line="360" w:lineRule="auto"/>
        <w:ind w:left="425" w:firstLine="2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modelling, algoritma </w:t>
      </w:r>
      <w:r w:rsidDel="00000000" w:rsidR="00000000" w:rsidRPr="00000000">
        <w:rPr>
          <w:rFonts w:ascii="Times New Roman" w:cs="Times New Roman" w:eastAsia="Times New Roman" w:hAnsi="Times New Roman"/>
          <w:i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digunakan untuk mengelompokkan responden berdasarkan skor gejala psikologis dari hasil SRQ-20. Pertama, dilakukan pemilihan jumlah klaster (k) dengan metode Elbow untuk menemukan jumlah klaster paling representatif. Selanjutnya model dilatih menggunakan pustaka scikit-learn. Hasil percobaan untuk k antara 2 hingga 5 dianalisis menggunakan metrik </w:t>
      </w:r>
      <w:r w:rsidDel="00000000" w:rsidR="00000000" w:rsidRPr="00000000">
        <w:rPr>
          <w:rFonts w:ascii="Times New Roman" w:cs="Times New Roman" w:eastAsia="Times New Roman" w:hAnsi="Times New Roman"/>
          <w:i w:val="1"/>
          <w:sz w:val="24"/>
          <w:szCs w:val="24"/>
          <w:rtl w:val="0"/>
        </w:rPr>
        <w:t xml:space="preserve">Silhouette Score</w:t>
      </w:r>
      <w:r w:rsidDel="00000000" w:rsidR="00000000" w:rsidRPr="00000000">
        <w:rPr>
          <w:rFonts w:ascii="Times New Roman" w:cs="Times New Roman" w:eastAsia="Times New Roman" w:hAnsi="Times New Roman"/>
          <w:sz w:val="24"/>
          <w:szCs w:val="24"/>
          <w:rtl w:val="0"/>
        </w:rPr>
        <w:t xml:space="preserve">, dan didapati bahwa nilai tertinggi diperoleh pada k = 2, sehingga dipilih sebagai model utama. Pendekatan serupa juga digunakan dalam penelitian implementasi K-Means untuk strategi promosi kampus, yang menunjukkan efektivitas model dalam klasifikasi dan segmentasi data survei </w:t>
      </w:r>
      <w:r w:rsidDel="00000000" w:rsidR="00000000" w:rsidRPr="00000000">
        <w:rPr>
          <w:rFonts w:ascii="Times New Roman" w:cs="Times New Roman" w:eastAsia="Times New Roman" w:hAnsi="Times New Roman"/>
          <w:color w:val="000000"/>
          <w:sz w:val="24"/>
          <w:szCs w:val="24"/>
          <w:rtl w:val="0"/>
        </w:rPr>
        <w:t xml:space="preserve">(Latifah et al.,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line="360" w:lineRule="auto"/>
        <w:ind w:left="425" w:firstLine="2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3"/>
        <w:spacing w:after="0" w:line="360" w:lineRule="auto"/>
        <w:rPr/>
      </w:pPr>
      <w:bookmarkStart w:colFirst="0" w:colLast="0" w:name="_heading=h.4zppgz5sltic" w:id="32"/>
      <w:bookmarkEnd w:id="32"/>
      <w:r w:rsidDel="00000000" w:rsidR="00000000" w:rsidRPr="00000000">
        <w:rPr>
          <w:rtl w:val="0"/>
        </w:rPr>
        <w:t xml:space="preserve">3.6. Evaluation</w:t>
      </w:r>
    </w:p>
    <w:p w:rsidR="00000000" w:rsidDel="00000000" w:rsidP="00000000" w:rsidRDefault="00000000" w:rsidRPr="00000000" w14:paraId="000000BC">
      <w:pPr>
        <w:spacing w:line="360" w:lineRule="auto"/>
        <w:ind w:left="425" w:firstLine="294.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Pada tahap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kualitas klaster dari model K-Means dievaluasi menggunakan </w:t>
      </w:r>
      <w:r w:rsidDel="00000000" w:rsidR="00000000" w:rsidRPr="00000000">
        <w:rPr>
          <w:rFonts w:ascii="Times New Roman" w:cs="Times New Roman" w:eastAsia="Times New Roman" w:hAnsi="Times New Roman"/>
          <w:i w:val="1"/>
          <w:sz w:val="24"/>
          <w:szCs w:val="24"/>
          <w:rtl w:val="0"/>
        </w:rPr>
        <w:t xml:space="preserve">Silhouette Score</w:t>
      </w:r>
      <w:r w:rsidDel="00000000" w:rsidR="00000000" w:rsidRPr="00000000">
        <w:rPr>
          <w:rFonts w:ascii="Times New Roman" w:cs="Times New Roman" w:eastAsia="Times New Roman" w:hAnsi="Times New Roman"/>
          <w:sz w:val="24"/>
          <w:szCs w:val="24"/>
          <w:rtl w:val="0"/>
        </w:rPr>
        <w:t xml:space="preserve">, yang mengukur sejauh mana objek berada dalam klaster yang sama (cohesion) dibandingkan klaster lainnya (separation). Untuk menetapkan jumlah klaster optimal, diuji nilai k dari 2 hingga 5, dan didapati bahwa nilai </w:t>
      </w:r>
      <w:r w:rsidDel="00000000" w:rsidR="00000000" w:rsidRPr="00000000">
        <w:rPr>
          <w:rFonts w:ascii="Times New Roman" w:cs="Times New Roman" w:eastAsia="Times New Roman" w:hAnsi="Times New Roman"/>
          <w:i w:val="1"/>
          <w:sz w:val="24"/>
          <w:szCs w:val="24"/>
          <w:rtl w:val="0"/>
        </w:rPr>
        <w:t xml:space="preserve">Silhouette Score</w:t>
      </w:r>
      <w:r w:rsidDel="00000000" w:rsidR="00000000" w:rsidRPr="00000000">
        <w:rPr>
          <w:rFonts w:ascii="Times New Roman" w:cs="Times New Roman" w:eastAsia="Times New Roman" w:hAnsi="Times New Roman"/>
          <w:sz w:val="24"/>
          <w:szCs w:val="24"/>
          <w:rtl w:val="0"/>
        </w:rPr>
        <w:t xml:space="preserve"> tertinggi diperoleh pada k = 2 menunjukkan pemisahan klaster yang baik untuk dataset SRQ-20. Metode serupa juga diterapkan dalam penelitian lokal, seperti pengelompokan wilayah stunting dan evaluasi jumlah klaster optimal menggunakan </w:t>
      </w:r>
      <w:r w:rsidDel="00000000" w:rsidR="00000000" w:rsidRPr="00000000">
        <w:rPr>
          <w:rFonts w:ascii="Times New Roman" w:cs="Times New Roman" w:eastAsia="Times New Roman" w:hAnsi="Times New Roman"/>
          <w:i w:val="1"/>
          <w:sz w:val="24"/>
          <w:szCs w:val="24"/>
          <w:rtl w:val="0"/>
        </w:rPr>
        <w:t xml:space="preserve">Silhouette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Elbow</w:t>
      </w:r>
      <w:r w:rsidDel="00000000" w:rsidR="00000000" w:rsidRPr="00000000">
        <w:rPr>
          <w:rFonts w:ascii="Times New Roman" w:cs="Times New Roman" w:eastAsia="Times New Roman" w:hAnsi="Times New Roman"/>
          <w:sz w:val="24"/>
          <w:szCs w:val="24"/>
          <w:rtl w:val="0"/>
        </w:rPr>
        <w:t xml:space="preserve">, yang memberikan hasil akurasi cluster sebesar 0,37 </w:t>
      </w:r>
      <w:r w:rsidDel="00000000" w:rsidR="00000000" w:rsidRPr="00000000">
        <w:rPr>
          <w:rFonts w:ascii="Times New Roman" w:cs="Times New Roman" w:eastAsia="Times New Roman" w:hAnsi="Times New Roman"/>
          <w:color w:val="000000"/>
          <w:sz w:val="24"/>
          <w:szCs w:val="24"/>
          <w:rtl w:val="0"/>
        </w:rPr>
        <w:t xml:space="preserve">(Amalia &amp; Arianto, 2024; Firman Ashari et al., 2023) .</w:t>
      </w:r>
    </w:p>
    <w:p w:rsidR="00000000" w:rsidDel="00000000" w:rsidP="00000000" w:rsidRDefault="00000000" w:rsidRPr="00000000" w14:paraId="000000BD">
      <w:pPr>
        <w:spacing w:line="360" w:lineRule="auto"/>
        <w:ind w:left="425" w:firstLine="294.000000000000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3"/>
        <w:spacing w:after="0" w:line="360" w:lineRule="auto"/>
        <w:rPr/>
      </w:pPr>
      <w:bookmarkStart w:colFirst="0" w:colLast="0" w:name="_heading=h.lm3fuompvadj" w:id="33"/>
      <w:bookmarkEnd w:id="33"/>
      <w:r w:rsidDel="00000000" w:rsidR="00000000" w:rsidRPr="00000000">
        <w:rPr>
          <w:rtl w:val="0"/>
        </w:rPr>
        <w:t xml:space="preserve">3.7. Deployment</w:t>
      </w:r>
    </w:p>
    <w:p w:rsidR="00000000" w:rsidDel="00000000" w:rsidP="00000000" w:rsidRDefault="00000000" w:rsidRPr="00000000" w14:paraId="000000BF">
      <w:pPr>
        <w:spacing w:line="360" w:lineRule="auto"/>
        <w:ind w:left="425" w:firstLine="29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akhir dari hasil klasterisasi dipadukan dengan informasi demografis (nomor responden, usia, jenis kelamin) dalam sebuah DataFrame baru. Kemudian, dilakukan reduksi dimensi menggunakan PCA dan label klaster ditambahkan ke DataFrame. Dataset ini disimpan sebagai file CSV untuk digunakan dalam aplikasi Streamlit. Aplikasi ini memungkinkan pengguna menjawab 20 pertanyaan SRQ-20, lalu langsung mendapatkan prediksi klaster, interpretasi berdasarkan cutoff WHO, dan visualisasi kondisi psikologis yang terindikasi.</w:t>
      </w:r>
    </w:p>
    <w:p w:rsidR="00000000" w:rsidDel="00000000" w:rsidP="00000000" w:rsidRDefault="00000000" w:rsidRPr="00000000" w14:paraId="000000C0">
      <w:pPr>
        <w:spacing w:line="360" w:lineRule="auto"/>
        <w:ind w:left="425" w:firstLine="294.00000000000006"/>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Aplikasi Streamlit dijalankan langsung dari Google Colaboratory (Colab) dan diakses secara publik menggunakan pyngrok, setelah pustaka dipasang dan authtoken dikonfigurasi. Dengan demikian, seluruh proses mulai dari input, analisis, hingga penyampaian hasil kepada pengguna telah terintegrasi dalam satu sistem berbasis web yang responsif dan interaktif. Pendekatan ini sejalan dengan tren pengembangan aplikasi pendeteksi dini kesehatan mental berbasis web di Indonesia, seperti aplikasi </w:t>
      </w:r>
      <w:r w:rsidDel="00000000" w:rsidR="00000000" w:rsidRPr="00000000">
        <w:rPr>
          <w:rFonts w:ascii="Times New Roman" w:cs="Times New Roman" w:eastAsia="Times New Roman" w:hAnsi="Times New Roman"/>
          <w:i w:val="1"/>
          <w:sz w:val="24"/>
          <w:szCs w:val="24"/>
          <w:rtl w:val="0"/>
        </w:rPr>
        <w:t xml:space="preserve">MentalCare</w:t>
      </w:r>
      <w:r w:rsidDel="00000000" w:rsidR="00000000" w:rsidRPr="00000000">
        <w:rPr>
          <w:rFonts w:ascii="Times New Roman" w:cs="Times New Roman" w:eastAsia="Times New Roman" w:hAnsi="Times New Roman"/>
          <w:sz w:val="24"/>
          <w:szCs w:val="24"/>
          <w:rtl w:val="0"/>
        </w:rPr>
        <w:t xml:space="preserve"> yang dirancang sebagai aplikasi skrining kesehatan mental remaja </w:t>
      </w:r>
      <w:r w:rsidDel="00000000" w:rsidR="00000000" w:rsidRPr="00000000">
        <w:rPr>
          <w:rFonts w:ascii="Times New Roman" w:cs="Times New Roman" w:eastAsia="Times New Roman" w:hAnsi="Times New Roman"/>
          <w:color w:val="000000"/>
          <w:sz w:val="24"/>
          <w:szCs w:val="24"/>
          <w:rtl w:val="0"/>
        </w:rPr>
        <w:t xml:space="preserve">(Hertini et al.,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Style w:val="Heading1"/>
        <w:spacing w:line="360" w:lineRule="auto"/>
        <w:rPr/>
      </w:pPr>
      <w:bookmarkStart w:colFirst="0" w:colLast="0" w:name="_heading=h.6eary1sg53j8" w:id="34"/>
      <w:bookmarkEnd w:id="34"/>
      <w:r w:rsidDel="00000000" w:rsidR="00000000" w:rsidRPr="00000000">
        <w:rPr>
          <w:rtl w:val="0"/>
        </w:rPr>
        <w:t xml:space="preserve">BAB IV</w:t>
        <w:br w:type="textWrapping"/>
        <w:t xml:space="preserve">HASIL DAN PEMBAHASAN</w:t>
      </w:r>
    </w:p>
    <w:p w:rsidR="00000000" w:rsidDel="00000000" w:rsidP="00000000" w:rsidRDefault="00000000" w:rsidRPr="00000000" w14:paraId="000000C2">
      <w:pPr>
        <w:pStyle w:val="Heading2"/>
        <w:numPr>
          <w:ilvl w:val="0"/>
          <w:numId w:val="10"/>
        </w:numPr>
        <w:spacing w:after="0" w:before="0" w:line="360" w:lineRule="auto"/>
        <w:ind w:left="360" w:hanging="360"/>
        <w:rPr/>
      </w:pPr>
      <w:bookmarkStart w:colFirst="0" w:colLast="0" w:name="_heading=h.qh0mcs7npz6r" w:id="35"/>
      <w:bookmarkEnd w:id="35"/>
      <w:r w:rsidDel="00000000" w:rsidR="00000000" w:rsidRPr="00000000">
        <w:rPr>
          <w:b w:val="0"/>
          <w:rtl w:val="0"/>
        </w:rPr>
        <w:t xml:space="preserve"> </w:t>
      </w:r>
      <w:r w:rsidDel="00000000" w:rsidR="00000000" w:rsidRPr="00000000">
        <w:rPr>
          <w:rtl w:val="0"/>
        </w:rPr>
        <w:t xml:space="preserve">Hasil Klasterisasi</w:t>
      </w:r>
    </w:p>
    <w:p w:rsidR="00000000" w:rsidDel="00000000" w:rsidP="00000000" w:rsidRDefault="00000000" w:rsidRPr="00000000" w14:paraId="000000C3">
      <w:pPr>
        <w:spacing w:line="360" w:lineRule="auto"/>
        <w:ind w:left="450"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Hasil klasterisasi menggunakan algoritma K-Means dengan nilai k = 2 menunjukkan bahwa data siswa dapat dikelompokkan ke dalam dua klaster yang mencerminkan perbedaan tingkat risiko psikologis. Klaster pertama (Klaster 0) umumnya memiliki skor TOTAL_YA yang rendah, yang diasumsikan mewakili kelompok siswa dengan kondisi psikologis relatif stabil. Sementara itu, Klaster kedua (Klaster 1) menunjukkan skor yang tinggi, mengindikasikan adanya indikasi gejala psikologis lebih besar. Rata-rata skor pada tiap klaster diperoleh sebagai dasar identifikasi klaster bergejala dan normal. Penentuan ini sejalan dengan pendekatan berbasis data dalam skrining psikologis yang telah digunakan dalam penelitian sebelumnya </w:t>
      </w:r>
      <w:r w:rsidDel="00000000" w:rsidR="00000000" w:rsidRPr="00000000">
        <w:rPr>
          <w:rFonts w:ascii="Times New Roman" w:cs="Times New Roman" w:eastAsia="Times New Roman" w:hAnsi="Times New Roman"/>
          <w:color w:val="000000"/>
          <w:sz w:val="24"/>
          <w:szCs w:val="24"/>
          <w:rtl w:val="0"/>
        </w:rPr>
        <w:t xml:space="preserve">(Solang &amp; Nugroho, 2023)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4">
      <w:pPr>
        <w:spacing w:line="360" w:lineRule="auto"/>
        <w:ind w:left="450"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Rata-rata skor TOTAL_YA dari masing-masing klaster dihitung untuk memperkuat interpretasi. Klaster dengan rata-rata tertinggi secara konseptual ditetapkan sebagai Kelompok Bergejala, sedangkan yang terendah sebagai Kelompok Normal. Analisis ini dilakukan secara data-driven dan menjadi landasan awal dalam pemetaan risiko psikologis.</w:t>
      </w:r>
    </w:p>
    <w:p w:rsidR="00000000" w:rsidDel="00000000" w:rsidP="00000000" w:rsidRDefault="00000000" w:rsidRPr="00000000" w14:paraId="000000C5">
      <w:pPr>
        <w:keepNext w:val="1"/>
        <w:spacing w:line="360" w:lineRule="auto"/>
        <w:ind w:left="450" w:firstLine="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30107" cy="2090182"/>
            <wp:effectExtent b="0" l="0" r="0" t="0"/>
            <wp:docPr id="125379858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30107" cy="209018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c2ygv44samf"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4.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Silhouette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Score untuk Berbagai Nilai k</w:t>
      </w:r>
    </w:p>
    <w:p w:rsidR="00000000" w:rsidDel="00000000" w:rsidP="00000000" w:rsidRDefault="00000000" w:rsidRPr="00000000" w14:paraId="000000C7">
      <w:pPr>
        <w:spacing w:line="360" w:lineRule="auto"/>
        <w:ind w:left="45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Gambar 4.1, evaluasi menunjukkan bahwa nilai k=2 memberikan Silhouette Score tertinggi (0.21), menandakan pemisahan klaster yang paling optimal dibanding opsi k lainnya.</w:t>
      </w:r>
    </w:p>
    <w:p w:rsidR="00000000" w:rsidDel="00000000" w:rsidP="00000000" w:rsidRDefault="00000000" w:rsidRPr="00000000" w14:paraId="000000C8">
      <w:pPr>
        <w:spacing w:line="360" w:lineRule="auto"/>
        <w:ind w:left="45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keepNext w:val="1"/>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5065330" cy="1435616"/>
            <wp:effectExtent b="0" l="0" r="0" t="0"/>
            <wp:docPr id="125379858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065330" cy="143561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244amz8trc8"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4. 2 Pemetaan Klaster Berdasarkan Nilai Rata-rata TOTAL_YA</w:t>
      </w:r>
    </w:p>
    <w:p w:rsidR="00000000" w:rsidDel="00000000" w:rsidP="00000000" w:rsidRDefault="00000000" w:rsidRPr="00000000" w14:paraId="000000CB">
      <w:pPr>
        <w:spacing w:line="360" w:lineRule="auto"/>
        <w:ind w:left="450"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Gambar 4.2 menunjukkan identifikasi klaster dengan gejala tinggi berdasarkan pengelompokan rata-rata skor TOTAL_YA. Klaster 1 dipetakan sebagai kelompok bergejala, dan Klaster 0 sebagai kelompok normal.</w:t>
      </w:r>
    </w:p>
    <w:p w:rsidR="00000000" w:rsidDel="00000000" w:rsidP="00000000" w:rsidRDefault="00000000" w:rsidRPr="00000000" w14:paraId="000000CC">
      <w:pPr>
        <w:spacing w:line="360" w:lineRule="auto"/>
        <w:ind w:left="450" w:firstLine="27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pStyle w:val="Heading2"/>
        <w:numPr>
          <w:ilvl w:val="0"/>
          <w:numId w:val="10"/>
        </w:numPr>
        <w:spacing w:after="0" w:before="0" w:line="360" w:lineRule="auto"/>
        <w:ind w:left="360" w:hanging="360"/>
        <w:rPr/>
      </w:pPr>
      <w:bookmarkStart w:colFirst="0" w:colLast="0" w:name="_heading=h.pmrd7ul5egkj" w:id="38"/>
      <w:bookmarkEnd w:id="38"/>
      <w:r w:rsidDel="00000000" w:rsidR="00000000" w:rsidRPr="00000000">
        <w:rPr>
          <w:rtl w:val="0"/>
        </w:rPr>
        <w:t xml:space="preserve"> Visualisasi Klaster</w:t>
      </w:r>
    </w:p>
    <w:p w:rsidR="00000000" w:rsidDel="00000000" w:rsidP="00000000" w:rsidRDefault="00000000" w:rsidRPr="00000000" w14:paraId="000000CE">
      <w:pPr>
        <w:spacing w:line="360" w:lineRule="auto"/>
        <w:ind w:left="45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memperjelas struktur hasil klasterisasi, dilakukan reduksi dimensi menggunakan </w:t>
      </w:r>
      <w:r w:rsidDel="00000000" w:rsidR="00000000" w:rsidRPr="00000000">
        <w:rPr>
          <w:rFonts w:ascii="Times New Roman" w:cs="Times New Roman" w:eastAsia="Times New Roman" w:hAnsi="Times New Roman"/>
          <w:i w:val="1"/>
          <w:sz w:val="24"/>
          <w:szCs w:val="24"/>
          <w:rtl w:val="0"/>
        </w:rPr>
        <w:t xml:space="preserve">Principal Component Analysis</w:t>
      </w:r>
      <w:r w:rsidDel="00000000" w:rsidR="00000000" w:rsidRPr="00000000">
        <w:rPr>
          <w:rFonts w:ascii="Times New Roman" w:cs="Times New Roman" w:eastAsia="Times New Roman" w:hAnsi="Times New Roman"/>
          <w:sz w:val="24"/>
          <w:szCs w:val="24"/>
          <w:rtl w:val="0"/>
        </w:rPr>
        <w:t xml:space="preserve"> (PCA). Proyeksi dua dimensi hasil PCA divisualisasikan dalam bentuk scatter plot, dengan tiap titik mewakili satu siswa dan diberi warna berdasarkan klaster yang terbentuk. Visualisasi ini memberikan pemahaman visual yang intuitif mengenai sebaran kelompok siswa dan efektivitas model K-Means dalam memisahkan kelompok berdasarkan pola respon SRQ-20. Penggunaan PCA dalam visualisasi hasil klasterisasi juga didukung oleh penelitian lokal yang menunjukkan efektivitas pendekatan ini dalam memperjelas pola klasifikasi data kesehatan mental </w:t>
      </w:r>
      <w:r w:rsidDel="00000000" w:rsidR="00000000" w:rsidRPr="00000000">
        <w:rPr>
          <w:rFonts w:ascii="Times New Roman" w:cs="Times New Roman" w:eastAsia="Times New Roman" w:hAnsi="Times New Roman"/>
          <w:color w:val="000000"/>
          <w:sz w:val="24"/>
          <w:szCs w:val="24"/>
          <w:rtl w:val="0"/>
        </w:rPr>
        <w:t xml:space="preserve">(Alaudin Shalih et al., 2025)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keepNext w:val="1"/>
        <w:spacing w:line="360" w:lineRule="auto"/>
        <w:ind w:left="-360" w:hanging="10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3843222" cy="3017880"/>
            <wp:effectExtent b="0" l="0" r="0" t="0"/>
            <wp:docPr id="125379858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843222" cy="301788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1jrqeseowpv"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Gambar 4.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Scatter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plot PCA hasil klasterisasi untuk k = 2</w:t>
      </w:r>
    </w:p>
    <w:p w:rsidR="00000000" w:rsidDel="00000000" w:rsidP="00000000" w:rsidRDefault="00000000" w:rsidRPr="00000000" w14:paraId="000000D1">
      <w:pPr>
        <w:spacing w:line="360" w:lineRule="auto"/>
        <w:ind w:left="45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Gambar 4.3, menampilkan distribusi dua klaster hasil K-Means berdasarkan proyeksi PCA. Titik berwarna menunjukkan pemisahan antara klaster Normal dan Bergejala.</w:t>
      </w:r>
    </w:p>
    <w:p w:rsidR="00000000" w:rsidDel="00000000" w:rsidP="00000000" w:rsidRDefault="00000000" w:rsidRPr="00000000" w14:paraId="000000D2">
      <w:pPr>
        <w:spacing w:line="360" w:lineRule="auto"/>
        <w:ind w:left="45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pStyle w:val="Heading2"/>
        <w:numPr>
          <w:ilvl w:val="0"/>
          <w:numId w:val="10"/>
        </w:numPr>
        <w:spacing w:after="0" w:before="0" w:line="360" w:lineRule="auto"/>
        <w:ind w:left="360" w:hanging="360"/>
        <w:rPr/>
      </w:pPr>
      <w:bookmarkStart w:colFirst="0" w:colLast="0" w:name="_heading=h.tag2du3rnb82" w:id="40"/>
      <w:bookmarkEnd w:id="40"/>
      <w:r w:rsidDel="00000000" w:rsidR="00000000" w:rsidRPr="00000000">
        <w:rPr>
          <w:rtl w:val="0"/>
        </w:rPr>
        <w:t xml:space="preserve"> Evaluasi Cutoff WHO dan Validasi Internal</w:t>
      </w:r>
    </w:p>
    <w:p w:rsidR="00000000" w:rsidDel="00000000" w:rsidP="00000000" w:rsidRDefault="00000000" w:rsidRPr="00000000" w14:paraId="000000D4">
      <w:pPr>
        <w:spacing w:line="360" w:lineRule="auto"/>
        <w:ind w:left="450" w:firstLine="270"/>
        <w:jc w:val="both"/>
        <w:rPr>
          <w:rFonts w:ascii="Times New Roman" w:cs="Times New Roman" w:eastAsia="Times New Roman" w:hAnsi="Times New Roman"/>
          <w:color w:val="1f2329"/>
          <w:sz w:val="24"/>
          <w:szCs w:val="24"/>
        </w:rPr>
      </w:pPr>
      <w:sdt>
        <w:sdtPr>
          <w:id w:val="2056625918"/>
          <w:tag w:val="goog_rdk_0"/>
        </w:sdtPr>
        <w:sdtContent>
          <w:r w:rsidDel="00000000" w:rsidR="00000000" w:rsidRPr="00000000">
            <w:rPr>
              <w:rFonts w:ascii="Gungsuh" w:cs="Gungsuh" w:eastAsia="Gungsuh" w:hAnsi="Gungsuh"/>
              <w:color w:val="1f2329"/>
              <w:sz w:val="24"/>
              <w:szCs w:val="24"/>
              <w:rtl w:val="0"/>
            </w:rPr>
            <w:t xml:space="preserve">Sebagai bentuk validasi tambahan, dilakukan perbandingan hasil klasterisasi dengan cutoff klinis dari WHO, yaitu skor TOTAL_YA ≥ 6 sebagai batas awal indikasi gangguan psikologis. Untuk mempermudah interpretasi, dilakukan analisis terhadap rata-rata skor TOTAL_YA di masing-masing klaster. Hasil analisis menunjukkan bahwa Klaster 1 memiliki nilai rata-rata TOTAL_YA yang lebih tinggi dibandingkan Klaster 0, sehingga diidentifikasi sebagai Klaster Bergejala, sedangkan Klaster 0 sebagai Klaster Normal.</w:t>
          </w:r>
        </w:sdtContent>
      </w:sdt>
    </w:p>
    <w:p w:rsidR="00000000" w:rsidDel="00000000" w:rsidP="00000000" w:rsidRDefault="00000000" w:rsidRPr="00000000" w14:paraId="000000D5">
      <w:pPr>
        <w:keepNext w:val="1"/>
        <w:spacing w:line="360" w:lineRule="auto"/>
        <w:ind w:left="450" w:firstLine="27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9"/>
          <w:sz w:val="24"/>
          <w:szCs w:val="24"/>
        </w:rPr>
        <w:drawing>
          <wp:inline distB="0" distT="0" distL="0" distR="0">
            <wp:extent cx="5733415" cy="1678305"/>
            <wp:effectExtent b="0" l="0" r="0" t="0"/>
            <wp:docPr id="125379858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3415" cy="167830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sgxbg6x49uh"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4. 4 Menentukan Klaster Bergejala Bedasarkan Nilai Rata-rata</w:t>
      </w:r>
    </w:p>
    <w:p w:rsidR="00000000" w:rsidDel="00000000" w:rsidP="00000000" w:rsidRDefault="00000000" w:rsidRPr="00000000" w14:paraId="000000D7">
      <w:pPr>
        <w:spacing w:line="360" w:lineRule="auto"/>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Dari Gambar 4.4, menunjukkan bahwa proses unsupervised learning yang dilakukan melalui K-Means Clustering secara statistik mampu mengelompokkan data siswa sesuai dengan kecenderungan klinis. Artinya, klaster dengan skor gejala psikologis tinggi memang sesuai dengan cutoff WHO. Dengan demikian, dapat disimpulkan bahwa hasil klasterisasi memiliki konsistensi terhadap standar skrining WHO, dan menunjukkan potensi sebagai alat bantu skrining awal. </w:t>
      </w:r>
    </w:p>
    <w:p w:rsidR="00000000" w:rsidDel="00000000" w:rsidP="00000000" w:rsidRDefault="00000000" w:rsidRPr="00000000" w14:paraId="000000D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2"/>
        <w:numPr>
          <w:ilvl w:val="0"/>
          <w:numId w:val="10"/>
        </w:numPr>
        <w:spacing w:after="0" w:before="0" w:line="360" w:lineRule="auto"/>
        <w:ind w:left="360" w:hanging="360"/>
        <w:rPr/>
      </w:pPr>
      <w:bookmarkStart w:colFirst="0" w:colLast="0" w:name="_heading=h.xgefg2f8qlk9" w:id="42"/>
      <w:bookmarkEnd w:id="42"/>
      <w:r w:rsidDel="00000000" w:rsidR="00000000" w:rsidRPr="00000000">
        <w:rPr>
          <w:rtl w:val="0"/>
        </w:rPr>
        <w:t xml:space="preserve">Implementasi Sistem Interaktif</w:t>
      </w:r>
    </w:p>
    <w:p w:rsidR="00000000" w:rsidDel="00000000" w:rsidP="00000000" w:rsidRDefault="00000000" w:rsidRPr="00000000" w14:paraId="000000DA">
      <w:pPr>
        <w:spacing w:line="360" w:lineRule="auto"/>
        <w:ind w:left="45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Seluruh hasil klasterisasi diimplementasikan ke dalam sistem berbasis Streamlit, yang memungkinkan pengguna untuk:</w:t>
      </w:r>
    </w:p>
    <w:p w:rsidR="00000000" w:rsidDel="00000000" w:rsidP="00000000" w:rsidRDefault="00000000" w:rsidRPr="00000000" w14:paraId="000000DB">
      <w:pPr>
        <w:numPr>
          <w:ilvl w:val="0"/>
          <w:numId w:val="15"/>
        </w:numPr>
        <w:spacing w:line="360" w:lineRule="auto"/>
        <w:ind w:left="81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Mengisi 20 pertanyaan SRQ-20 secara interaktif,</w:t>
      </w:r>
    </w:p>
    <w:p w:rsidR="00000000" w:rsidDel="00000000" w:rsidP="00000000" w:rsidRDefault="00000000" w:rsidRPr="00000000" w14:paraId="000000DC">
      <w:pPr>
        <w:numPr>
          <w:ilvl w:val="0"/>
          <w:numId w:val="15"/>
        </w:numPr>
        <w:spacing w:line="360" w:lineRule="auto"/>
        <w:ind w:left="81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Melihat skor TOTAL_YA secara langsung,</w:t>
      </w:r>
    </w:p>
    <w:p w:rsidR="00000000" w:rsidDel="00000000" w:rsidP="00000000" w:rsidRDefault="00000000" w:rsidRPr="00000000" w14:paraId="000000DD">
      <w:pPr>
        <w:numPr>
          <w:ilvl w:val="0"/>
          <w:numId w:val="15"/>
        </w:numPr>
        <w:spacing w:line="360" w:lineRule="auto"/>
        <w:ind w:left="81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Mendapatkan prediksi klaster berdasarkan model K-Means,</w:t>
      </w:r>
    </w:p>
    <w:p w:rsidR="00000000" w:rsidDel="00000000" w:rsidP="00000000" w:rsidRDefault="00000000" w:rsidRPr="00000000" w14:paraId="000000DE">
      <w:pPr>
        <w:numPr>
          <w:ilvl w:val="0"/>
          <w:numId w:val="15"/>
        </w:numPr>
        <w:spacing w:line="360" w:lineRule="auto"/>
        <w:ind w:left="81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Melihat interpretasi hasil berdasarkan cutoff WHO.</w:t>
      </w:r>
    </w:p>
    <w:p w:rsidR="00000000" w:rsidDel="00000000" w:rsidP="00000000" w:rsidRDefault="00000000" w:rsidRPr="00000000" w14:paraId="000000DF">
      <w:pPr>
        <w:spacing w:line="360" w:lineRule="auto"/>
        <w:ind w:left="450" w:firstLine="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Dashboard ini dirancang agar mudah digunakan oleh guru, konselor, atau responden secara mandiri. Implementasi dilakukan di lingkungan Google Colab dan diakses secara publik melalui layanan ngrok, memungkinkan pengujian lapangan dan demonstrasi interaktif secara real-time.</w:t>
      </w:r>
    </w:p>
    <w:p w:rsidR="00000000" w:rsidDel="00000000" w:rsidP="00000000" w:rsidRDefault="00000000" w:rsidRPr="00000000" w14:paraId="000000E0">
      <w:pPr>
        <w:keepNext w:val="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3097445" cy="4565023"/>
            <wp:effectExtent b="0" l="0" r="0" t="0"/>
            <wp:docPr id="125379858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97445" cy="456502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6870700</wp:posOffset>
                </wp:positionV>
                <wp:extent cx="3240405" cy="149225"/>
                <wp:effectExtent b="0" l="0" r="0" t="0"/>
                <wp:wrapTopAndBottom distB="0" distT="0"/>
                <wp:docPr id="1253798580" name=""/>
                <a:graphic>
                  <a:graphicData uri="http://schemas.microsoft.com/office/word/2010/wordprocessingShape">
                    <wps:wsp>
                      <wps:cNvSpPr/>
                      <wps:cNvPr id="2" name="Shape 2"/>
                      <wps:spPr>
                        <a:xfrm flipH="1" rot="10800000">
                          <a:off x="3730560" y="3710150"/>
                          <a:ext cx="3230880" cy="1397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6870700</wp:posOffset>
                </wp:positionV>
                <wp:extent cx="3240405" cy="149225"/>
                <wp:effectExtent b="0" l="0" r="0" t="0"/>
                <wp:wrapTopAndBottom distB="0" distT="0"/>
                <wp:docPr id="1253798580"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240405" cy="149225"/>
                        </a:xfrm>
                        <a:prstGeom prst="rect"/>
                        <a:ln/>
                      </pic:spPr>
                    </pic:pic>
                  </a:graphicData>
                </a:graphic>
              </wp:anchor>
            </w:drawing>
          </mc:Fallback>
        </mc:AlternateConten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l03opbhiro7p"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4. 5 Tampilan Dashboard Prediksi SRQ-20</w:t>
      </w:r>
      <w:r w:rsidDel="00000000" w:rsidR="00000000" w:rsidRPr="00000000">
        <w:rPr>
          <w:rtl w:val="0"/>
        </w:rPr>
      </w:r>
    </w:p>
    <w:p w:rsidR="00000000" w:rsidDel="00000000" w:rsidP="00000000" w:rsidRDefault="00000000" w:rsidRPr="00000000" w14:paraId="000000E2">
      <w:pPr>
        <w:keepNext w:val="1"/>
        <w:spacing w:line="360" w:lineRule="auto"/>
        <w:ind w:left="450" w:firstLine="27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20880" cy="4663440"/>
            <wp:effectExtent b="0" l="0" r="0" t="0"/>
            <wp:docPr id="125379858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20880" cy="466344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elcobypl0ky"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4. 6 Tampilan Dashboard Prediksi SRQ-20</w:t>
      </w:r>
    </w:p>
    <w:p w:rsidR="00000000" w:rsidDel="00000000" w:rsidP="00000000" w:rsidRDefault="00000000" w:rsidRPr="00000000" w14:paraId="000000E4">
      <w:pPr>
        <w:keepNext w:val="1"/>
        <w:spacing w:line="360" w:lineRule="auto"/>
        <w:ind w:left="450" w:firstLine="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08684" cy="1642010"/>
            <wp:effectExtent b="0" l="0" r="0" t="0"/>
            <wp:docPr id="125379858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008684" cy="164201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37t6lbumhs0"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4. 7 Tampilan Dashboard Prediksi SRQ-20</w:t>
      </w:r>
    </w:p>
    <w:p w:rsidR="00000000" w:rsidDel="00000000" w:rsidP="00000000" w:rsidRDefault="00000000" w:rsidRPr="00000000" w14:paraId="000000E6">
      <w:pPr>
        <w:spacing w:line="360" w:lineRule="auto"/>
        <w:ind w:left="45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Gambar 4.5, 4.6, 4.7, menampilkan 20 pertanyaan SRQ-20 dengan pilihan jawaban. Setelah responden menyelesaikan pengisian, sistem memberikan skor TOTAL_YA serta prediksi klaster dengan interpretasi berbasis cutoff WHO.</w:t>
      </w:r>
    </w:p>
    <w:p w:rsidR="00000000" w:rsidDel="00000000" w:rsidP="00000000" w:rsidRDefault="00000000" w:rsidRPr="00000000" w14:paraId="000000E7">
      <w:pPr>
        <w:spacing w:line="360" w:lineRule="auto"/>
        <w:ind w:left="450"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ind w:left="450"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left="450"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Interpretasi dan Implikasi Hasil</w:t>
      </w:r>
    </w:p>
    <w:p w:rsidR="00000000" w:rsidDel="00000000" w:rsidP="00000000" w:rsidRDefault="00000000" w:rsidRPr="00000000" w14:paraId="000000EB">
      <w:pPr>
        <w:spacing w:line="36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klasterisasi menunjukkan bahwa pendekatan unsupervised seperti K-Means mampu mengidentifikasi kelompok risiko secara efisien hanya dari pola jawaban kuesioner. Klaster dengan skor tinggi menunjukkan adanya konsentrasi responden yang menjawab “ya” pada banyak item SRQ-20, yang secara teoritis berkorelasi dengan potensi gangguan psikologis seperti depresi ringan, gangguan kecemasan, atau kelelahan mental </w:t>
      </w:r>
      <w:r w:rsidDel="00000000" w:rsidR="00000000" w:rsidRPr="00000000">
        <w:rPr>
          <w:rFonts w:ascii="Times New Roman" w:cs="Times New Roman" w:eastAsia="Times New Roman" w:hAnsi="Times New Roman"/>
          <w:color w:val="000000"/>
          <w:sz w:val="24"/>
          <w:szCs w:val="24"/>
          <w:rtl w:val="0"/>
        </w:rPr>
        <w:t xml:space="preserve">(Dara Safitri et al., 2024; Rachmat et al., 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360" w:lineRule="auto"/>
        <w:ind w:left="360" w:firstLine="360"/>
        <w:jc w:val="both"/>
        <w:rPr>
          <w:rFonts w:ascii="Times New Roman" w:cs="Times New Roman" w:eastAsia="Times New Roman" w:hAnsi="Times New Roman"/>
          <w:sz w:val="24"/>
          <w:szCs w:val="24"/>
        </w:rPr>
      </w:pPr>
      <w:bookmarkStart w:colFirst="0" w:colLast="0" w:name="_heading=h.2u6wntf" w:id="46"/>
      <w:bookmarkEnd w:id="46"/>
      <w:r w:rsidDel="00000000" w:rsidR="00000000" w:rsidRPr="00000000">
        <w:rPr>
          <w:rFonts w:ascii="Times New Roman" w:cs="Times New Roman" w:eastAsia="Times New Roman" w:hAnsi="Times New Roman"/>
          <w:sz w:val="24"/>
          <w:szCs w:val="24"/>
          <w:rtl w:val="0"/>
        </w:rPr>
        <w:t xml:space="preserve">Implikasi dari hasil ini adalah bahwa sistem dapat digunakan sebagai alat screening awal untuk membantu intervensi sebelum dilakukan diagnosis klinis yang lebih mendalam </w:t>
      </w:r>
      <w:r w:rsidDel="00000000" w:rsidR="00000000" w:rsidRPr="00000000">
        <w:rPr>
          <w:rFonts w:ascii="Times New Roman" w:cs="Times New Roman" w:eastAsia="Times New Roman" w:hAnsi="Times New Roman"/>
          <w:color w:val="000000"/>
          <w:sz w:val="24"/>
          <w:szCs w:val="24"/>
          <w:rtl w:val="0"/>
        </w:rPr>
        <w:t xml:space="preserve">(Solang &amp; Nugroho, 2023)</w:t>
      </w:r>
      <w:r w:rsidDel="00000000" w:rsidR="00000000" w:rsidRPr="00000000">
        <w:rPr>
          <w:rFonts w:ascii="Times New Roman" w:cs="Times New Roman" w:eastAsia="Times New Roman" w:hAnsi="Times New Roman"/>
          <w:sz w:val="24"/>
          <w:szCs w:val="24"/>
          <w:rtl w:val="0"/>
        </w:rPr>
        <w:t xml:space="preserve">. Sistem ini juga membuka peluang untuk digunakan dalam skala besar, dengan modifikasi lebih lanjut terhadap fitur demografis seperti usia, jenis kelamin, atau riwayat psikososial, sehingga rekomendasi yang diberikan menjadi lebih personal dan kontekstual </w:t>
      </w:r>
      <w:r w:rsidDel="00000000" w:rsidR="00000000" w:rsidRPr="00000000">
        <w:rPr>
          <w:rFonts w:ascii="Times New Roman" w:cs="Times New Roman" w:eastAsia="Times New Roman" w:hAnsi="Times New Roman"/>
          <w:color w:val="000000"/>
          <w:sz w:val="24"/>
          <w:szCs w:val="24"/>
          <w:rtl w:val="0"/>
        </w:rPr>
        <w:t xml:space="preserve">(Hertini et al.,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1"/>
        <w:spacing w:line="360" w:lineRule="auto"/>
        <w:rPr/>
      </w:pPr>
      <w:bookmarkStart w:colFirst="0" w:colLast="0" w:name="_heading=h.n1jm1ekd3h85" w:id="47"/>
      <w:bookmarkEnd w:id="47"/>
      <w:r w:rsidDel="00000000" w:rsidR="00000000" w:rsidRPr="00000000">
        <w:rPr>
          <w:rtl w:val="0"/>
        </w:rPr>
        <w:t xml:space="preserve">BAB V</w:t>
        <w:br w:type="textWrapping"/>
        <w:t xml:space="preserve">PENUTUP</w:t>
      </w:r>
    </w:p>
    <w:p w:rsidR="00000000" w:rsidDel="00000000" w:rsidP="00000000" w:rsidRDefault="00000000" w:rsidRPr="00000000" w14:paraId="00000101">
      <w:pPr>
        <w:pStyle w:val="Heading2"/>
        <w:numPr>
          <w:ilvl w:val="0"/>
          <w:numId w:val="11"/>
        </w:numPr>
        <w:spacing w:after="0" w:before="0" w:line="360" w:lineRule="auto"/>
        <w:ind w:left="360" w:hanging="360"/>
        <w:rPr/>
      </w:pPr>
      <w:bookmarkStart w:colFirst="0" w:colLast="0" w:name="_heading=h.kdvfhlc0410g" w:id="48"/>
      <w:bookmarkEnd w:id="48"/>
      <w:r w:rsidDel="00000000" w:rsidR="00000000" w:rsidRPr="00000000">
        <w:rPr>
          <w:rtl w:val="0"/>
        </w:rPr>
        <w:t xml:space="preserve"> Kesimpulan</w:t>
      </w:r>
    </w:p>
    <w:p w:rsidR="00000000" w:rsidDel="00000000" w:rsidP="00000000" w:rsidRDefault="00000000" w:rsidRPr="00000000" w14:paraId="00000102">
      <w:pPr>
        <w:spacing w:line="360" w:lineRule="auto"/>
        <w:ind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berhasil mengimplementasikan algoritma K-Means Clustering dalam proses pengelompokan siswa berdasarkan hasil pengisian kuesioner SRQ-20. Hasil klasterisasi menunjukkan bahwa siswa dapat dibagi ke dalam tiga kategori berdasarkan tingkat risiko psikologis, yaitu rendah, sedang, dan tinggi.</w:t>
      </w:r>
    </w:p>
    <w:p w:rsidR="00000000" w:rsidDel="00000000" w:rsidP="00000000" w:rsidRDefault="00000000" w:rsidRPr="00000000" w14:paraId="00000103">
      <w:pPr>
        <w:spacing w:line="360" w:lineRule="auto"/>
        <w:ind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berbasis data ini memungkinkan analisis hasil kuesioner dilakukan secara lebih objektif, efisien, dan akurat, dibandingkan dengan interpretasi manual. Selain itu, visualisasi hasil klasterisasi memberikan wawasan yang signifikan dan dapat digunakan sebagai dasar pengambilan keputusan dalam layanan konseling yang terarah dan berbasis data.</w:t>
      </w:r>
    </w:p>
    <w:p w:rsidR="00000000" w:rsidDel="00000000" w:rsidP="00000000" w:rsidRDefault="00000000" w:rsidRPr="00000000" w14:paraId="00000104">
      <w:pPr>
        <w:pStyle w:val="Heading2"/>
        <w:numPr>
          <w:ilvl w:val="0"/>
          <w:numId w:val="11"/>
        </w:numPr>
        <w:spacing w:after="0" w:before="0" w:line="360" w:lineRule="auto"/>
        <w:ind w:left="360" w:hanging="360"/>
        <w:rPr/>
      </w:pPr>
      <w:bookmarkStart w:colFirst="0" w:colLast="0" w:name="_heading=h.w2zds05lg7lw" w:id="49"/>
      <w:bookmarkEnd w:id="49"/>
      <w:r w:rsidDel="00000000" w:rsidR="00000000" w:rsidRPr="00000000">
        <w:rPr>
          <w:rtl w:val="0"/>
        </w:rPr>
        <w:t xml:space="preserve"> Saran</w:t>
      </w:r>
    </w:p>
    <w:p w:rsidR="00000000" w:rsidDel="00000000" w:rsidP="00000000" w:rsidRDefault="00000000" w:rsidRPr="00000000" w14:paraId="00000105">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meningkatkan generalisasi dan validitas hasil, disarankan agar penelitian selanjutnya menggunakan dataset yang lebih besar dan mencakup siswa dari berbagai sekolah dengan latar belakang yang beragam. Hal ini bertujuan untuk memperoleh representasi yang lebih luas terhadap kondisi psikologis siswa secara keseluruhan.</w:t>
      </w:r>
    </w:p>
    <w:p w:rsidR="00000000" w:rsidDel="00000000" w:rsidP="00000000" w:rsidRDefault="00000000" w:rsidRPr="00000000" w14:paraId="00000106">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penting untuk melakukan perbandingan algoritma, dengan menguji efektivitas metode K-Means terhadap teknik klasterisasi lain seperti DBSCAN dan Agglomerative Clustering. Perbandingan ini dapat memberikan gambaran yang lebih komprehensif terkait akurasi dan keandalan pengelompokan berdasarkan karakteristik data.</w:t>
      </w:r>
    </w:p>
    <w:p w:rsidR="00000000" w:rsidDel="00000000" w:rsidP="00000000" w:rsidRDefault="00000000" w:rsidRPr="00000000" w14:paraId="00000107">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hasil interpretasi klasterisasi lebih akurat dan aplikatif, keterlibatan konselor atau psikolog profesional dalam proses analisis sangat dianjurkan. Validasi oleh ahli dapat memastikan bahwa pengelompokan yang dihasilkan sesuai dengan kondisi psikologis nyata yang dialami siswa.</w:t>
      </w:r>
    </w:p>
    <w:p w:rsidR="00000000" w:rsidDel="00000000" w:rsidP="00000000" w:rsidRDefault="00000000" w:rsidRPr="00000000" w14:paraId="00000108">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pengembangan sistem dalam bentuk aplikasi berbasis web direkomendasikan agar hasil analisis lebih mudah diakses dan digunakan oleh pihak sekolah, khususnya oleh tenaga pendidik dan konselor.</w:t>
      </w:r>
    </w:p>
    <w:p w:rsidR="00000000" w:rsidDel="00000000" w:rsidP="00000000" w:rsidRDefault="00000000" w:rsidRPr="00000000" w14:paraId="00000109">
      <w:pPr>
        <w:numPr>
          <w:ilvl w:val="0"/>
          <w:numId w:val="16"/>
        </w:numPr>
        <w:spacing w:line="360" w:lineRule="auto"/>
        <w:ind w:left="720" w:hanging="360"/>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Sebagai bentuk penguatan intervensi, sistem juga dapat dilengkapi dengan fitur pelaporan dan pemantauan yang memungkinkan pelacakan perkembangan siswa dari waktu ke waktu, misalnya melalui visualisasi grafik dinamika risiko psikologis atau rekam jejak tindak lanjut konseling.</w:t>
      </w:r>
    </w:p>
    <w:p w:rsidR="00000000" w:rsidDel="00000000" w:rsidP="00000000" w:rsidRDefault="00000000" w:rsidRPr="00000000" w14:paraId="0000010A">
      <w:pPr>
        <w:pStyle w:val="Heading1"/>
        <w:spacing w:after="0" w:before="0" w:line="360" w:lineRule="auto"/>
        <w:rPr/>
      </w:pPr>
      <w:bookmarkStart w:colFirst="0" w:colLast="0" w:name="_heading=h.bmuajihiuyug" w:id="50"/>
      <w:bookmarkEnd w:id="50"/>
      <w:r w:rsidDel="00000000" w:rsidR="00000000" w:rsidRPr="00000000">
        <w:rPr>
          <w:rtl w:val="0"/>
        </w:rPr>
        <w:t xml:space="preserve">DAFTAR PUSTAKA</w:t>
      </w:r>
    </w:p>
    <w:p w:rsidR="00000000" w:rsidDel="00000000" w:rsidP="00000000" w:rsidRDefault="00000000" w:rsidRPr="00000000" w14:paraId="0000010B">
      <w:pPr>
        <w:spacing w:line="360" w:lineRule="auto"/>
        <w:ind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Alaudin Shalih, F., Akbar Ramadhan, R., &amp; Syalaisa, N. (2025). </w:t>
      </w:r>
      <w:r w:rsidDel="00000000" w:rsidR="00000000" w:rsidRPr="00000000">
        <w:rPr>
          <w:rFonts w:ascii="Times New Roman" w:cs="Times New Roman" w:eastAsia="Times New Roman" w:hAnsi="Times New Roman"/>
          <w:i w:val="1"/>
          <w:rtl w:val="0"/>
        </w:rPr>
        <w:t xml:space="preserve">Tinjauan Komprehensif tentang Aplikasi dan Perkembangan Principal Component Analysis (PCA) A B S T R A K INFORMASI ARTIKEL</w:t>
      </w:r>
      <w:r w:rsidDel="00000000" w:rsidR="00000000" w:rsidRPr="00000000">
        <w:rPr>
          <w:rFonts w:ascii="Times New Roman" w:cs="Times New Roman" w:eastAsia="Times New Roman" w:hAnsi="Times New Roman"/>
          <w:rtl w:val="0"/>
        </w:rPr>
        <w:t xml:space="preserve">. https://ejournal.upi.edu/index.php/JEM</w:t>
      </w:r>
      <w:r w:rsidDel="00000000" w:rsidR="00000000" w:rsidRPr="00000000">
        <w:rPr>
          <w:rtl w:val="0"/>
        </w:rPr>
      </w:r>
    </w:p>
    <w:p w:rsidR="00000000" w:rsidDel="00000000" w:rsidP="00000000" w:rsidRDefault="00000000" w:rsidRPr="00000000" w14:paraId="0000010C">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Amalia, M. F., &amp; Arianto, D. B. (2024). Implementasi Algoritma K-Means Clustering Dalam Klasterisasi Kabupaten/Kota Provinsi Jawa Barat Berdasarkan Faktor Pemicu Stunting Pada Balita. </w:t>
      </w:r>
      <w:r w:rsidDel="00000000" w:rsidR="00000000" w:rsidRPr="00000000">
        <w:rPr>
          <w:rFonts w:ascii="Times New Roman" w:cs="Times New Roman" w:eastAsia="Times New Roman" w:hAnsi="Times New Roman"/>
          <w:i w:val="1"/>
          <w:rtl w:val="0"/>
        </w:rPr>
        <w:t xml:space="preserve">SIMKOM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w:t>
      </w:r>
      <w:r w:rsidDel="00000000" w:rsidR="00000000" w:rsidRPr="00000000">
        <w:rPr>
          <w:rFonts w:ascii="Times New Roman" w:cs="Times New Roman" w:eastAsia="Times New Roman" w:hAnsi="Times New Roman"/>
          <w:rtl w:val="0"/>
        </w:rPr>
        <w:t xml:space="preserve">(1), 36–46. https://doi.org/10.51717/simkom.v9i1.356</w:t>
      </w:r>
    </w:p>
    <w:p w:rsidR="00000000" w:rsidDel="00000000" w:rsidP="00000000" w:rsidRDefault="00000000" w:rsidRPr="00000000" w14:paraId="0000010D">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Anggraini, F. D. P., Aprianti, A., Setyawati, V. A. V., &amp; Hartanto, A. A. (2022). Pembelajaran Statistika Menggunakan Software SPSS untuk Uji Validitas dan Reliabilitas. </w:t>
      </w:r>
      <w:r w:rsidDel="00000000" w:rsidR="00000000" w:rsidRPr="00000000">
        <w:rPr>
          <w:rFonts w:ascii="Times New Roman" w:cs="Times New Roman" w:eastAsia="Times New Roman" w:hAnsi="Times New Roman"/>
          <w:i w:val="1"/>
          <w:rtl w:val="0"/>
        </w:rPr>
        <w:t xml:space="preserve">Jurnal Basicedu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6</w:t>
      </w:r>
      <w:r w:rsidDel="00000000" w:rsidR="00000000" w:rsidRPr="00000000">
        <w:rPr>
          <w:rFonts w:ascii="Times New Roman" w:cs="Times New Roman" w:eastAsia="Times New Roman" w:hAnsi="Times New Roman"/>
          <w:rtl w:val="0"/>
        </w:rPr>
        <w:t xml:space="preserve">(4), 6491–6504. https://doi.org/10.31004/basicedu.v6i4.3206</w:t>
      </w:r>
    </w:p>
    <w:p w:rsidR="00000000" w:rsidDel="00000000" w:rsidP="00000000" w:rsidRDefault="00000000" w:rsidRPr="00000000" w14:paraId="0000010E">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Dara Safitri, D., Widodo, A., Studi Keperawatan, P., Ilmu Kesehatan, F., &amp; Muhammadiyah Surakarta, U. (2024). ANALISIS VALIDITAS SELF REPORTING QUESTIONNAIRE (SRQ) TERHADAP KESEHATAN MENTAL PADA REMAJA. </w:t>
      </w:r>
      <w:r w:rsidDel="00000000" w:rsidR="00000000" w:rsidRPr="00000000">
        <w:rPr>
          <w:rFonts w:ascii="Times New Roman" w:cs="Times New Roman" w:eastAsia="Times New Roman" w:hAnsi="Times New Roman"/>
          <w:i w:val="1"/>
          <w:rtl w:val="0"/>
        </w:rPr>
        <w:t xml:space="preserve">Jurnal Kesehatan Tambussai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0F">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Fajriyah, N., Departemen, P., Sosial, I. K., Dakwah, F., Komunikasi, D., Sunan, U., &amp; Yogyakarta, K. (2023). Psychometric Properties Analysis of Self-Reported Questionnaire (SRQ)-20 Instrument with Rasch Model. </w:t>
      </w:r>
      <w:r w:rsidDel="00000000" w:rsidR="00000000" w:rsidRPr="00000000">
        <w:rPr>
          <w:rFonts w:ascii="Times New Roman" w:cs="Times New Roman" w:eastAsia="Times New Roman" w:hAnsi="Times New Roman"/>
          <w:i w:val="1"/>
          <w:rtl w:val="0"/>
        </w:rPr>
        <w:t xml:space="preserve">Jurnal Psikologi Dan Kesehatan Mental (JISAN)</w:t>
      </w:r>
      <w:r w:rsidDel="00000000" w:rsidR="00000000" w:rsidRPr="00000000">
        <w:rPr>
          <w:rFonts w:ascii="Times New Roman" w:cs="Times New Roman" w:eastAsia="Times New Roman" w:hAnsi="Times New Roman"/>
          <w:rtl w:val="0"/>
        </w:rPr>
        <w:t xml:space="preserve">. https://doi.org/10.20473/jpkm.v8i22023.148</w:t>
      </w:r>
    </w:p>
    <w:p w:rsidR="00000000" w:rsidDel="00000000" w:rsidP="00000000" w:rsidRDefault="00000000" w:rsidRPr="00000000" w14:paraId="00000110">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Firman Ashari, I., Dwi Nugroho, E., Baraku, R., Yanda, I. N., &amp; Liwardana, R. (2023). Analysis of Elbow, Silhouette, Davies-Bouldin, Calinski-Harabasz, and Rand-Index Evaluation on K-Means Algorithm for Classifying Flood-Affected Areas in Jakarta. In </w:t>
      </w:r>
      <w:r w:rsidDel="00000000" w:rsidR="00000000" w:rsidRPr="00000000">
        <w:rPr>
          <w:rFonts w:ascii="Times New Roman" w:cs="Times New Roman" w:eastAsia="Times New Roman" w:hAnsi="Times New Roman"/>
          <w:i w:val="1"/>
          <w:rtl w:val="0"/>
        </w:rPr>
        <w:t xml:space="preserve">Journal of Applied Informatics and Computing (JAIC)</w:t>
      </w:r>
      <w:r w:rsidDel="00000000" w:rsidR="00000000" w:rsidRPr="00000000">
        <w:rPr>
          <w:rFonts w:ascii="Times New Roman" w:cs="Times New Roman" w:eastAsia="Times New Roman" w:hAnsi="Times New Roman"/>
          <w:rtl w:val="0"/>
        </w:rPr>
        <w:t xml:space="preserve"> (Vol. 7, Issue 1). http://jurnal.polibatam.ac.id/index.php/JAIC</w:t>
      </w:r>
    </w:p>
    <w:p w:rsidR="00000000" w:rsidDel="00000000" w:rsidP="00000000" w:rsidRDefault="00000000" w:rsidRPr="00000000" w14:paraId="00000111">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Hertini, R., Rohita, T., Wibowo, D. A., Muflihah, M., Oktavia, S. R., &amp; Lesmana, I. (2024). Penerapan Aplikasi Mentari (Mental Health Remaja Indonesia) Assessment Pendeteksi Dini Kesehatan Mental Emosional Dan Perilaku Pada Remaja. </w:t>
      </w:r>
      <w:r w:rsidDel="00000000" w:rsidR="00000000" w:rsidRPr="00000000">
        <w:rPr>
          <w:rFonts w:ascii="Times New Roman" w:cs="Times New Roman" w:eastAsia="Times New Roman" w:hAnsi="Times New Roman"/>
          <w:i w:val="1"/>
          <w:rtl w:val="0"/>
        </w:rPr>
        <w:t xml:space="preserve">Kolaborasi: Jurnal Pengabdian Masyarakat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(4), 227–234. https://doi.org/10.56359/kolaborasi.v4i4.380</w:t>
      </w:r>
    </w:p>
    <w:p w:rsidR="00000000" w:rsidDel="00000000" w:rsidP="00000000" w:rsidRDefault="00000000" w:rsidRPr="00000000" w14:paraId="00000112">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Indraputra, R. A., &amp; Fitriana, R. (2020). K-Means Clustering Data COVID-19. </w:t>
      </w:r>
      <w:r w:rsidDel="00000000" w:rsidR="00000000" w:rsidRPr="00000000">
        <w:rPr>
          <w:rFonts w:ascii="Times New Roman" w:cs="Times New Roman" w:eastAsia="Times New Roman" w:hAnsi="Times New Roman"/>
          <w:i w:val="1"/>
          <w:rtl w:val="0"/>
        </w:rPr>
        <w:t xml:space="preserve">Jurnal Teknik Industri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3">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Latifah, U. W., Bahri, S., &amp; Satriandhini, M. (2024). Implementasi Algoritma K-Means Clustering untuk Strategi Promosi Kampus IBISA. </w:t>
      </w:r>
      <w:r w:rsidDel="00000000" w:rsidR="00000000" w:rsidRPr="00000000">
        <w:rPr>
          <w:rFonts w:ascii="Times New Roman" w:cs="Times New Roman" w:eastAsia="Times New Roman" w:hAnsi="Times New Roman"/>
          <w:i w:val="1"/>
          <w:rtl w:val="0"/>
        </w:rPr>
        <w:t xml:space="preserve">JIKO (Jurnal Informatika Dan Komputer)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w:t>
      </w:r>
      <w:r w:rsidDel="00000000" w:rsidR="00000000" w:rsidRPr="00000000">
        <w:rPr>
          <w:rFonts w:ascii="Times New Roman" w:cs="Times New Roman" w:eastAsia="Times New Roman" w:hAnsi="Times New Roman"/>
          <w:rtl w:val="0"/>
        </w:rPr>
        <w:t xml:space="preserve">(2), 292. https://doi.org/10.26798/jiko.v8i2.1307</w:t>
      </w:r>
    </w:p>
    <w:p w:rsidR="00000000" w:rsidDel="00000000" w:rsidP="00000000" w:rsidRDefault="00000000" w:rsidRPr="00000000" w14:paraId="00000114">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Nazar, R. (2024). Implementasi Pemrograman Python Menggunakan Google Colab. </w:t>
      </w:r>
      <w:r w:rsidDel="00000000" w:rsidR="00000000" w:rsidRPr="00000000">
        <w:rPr>
          <w:rFonts w:ascii="Times New Roman" w:cs="Times New Roman" w:eastAsia="Times New Roman" w:hAnsi="Times New Roman"/>
          <w:i w:val="1"/>
          <w:rtl w:val="0"/>
        </w:rPr>
        <w:t xml:space="preserve">Jurnal Informatika Dan Komputer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15</w:t>
      </w:r>
      <w:r w:rsidDel="00000000" w:rsidR="00000000" w:rsidRPr="00000000">
        <w:rPr>
          <w:rFonts w:ascii="Times New Roman" w:cs="Times New Roman" w:eastAsia="Times New Roman" w:hAnsi="Times New Roman"/>
          <w:rtl w:val="0"/>
        </w:rPr>
        <w:t xml:space="preserve">, 50–56.</w:t>
      </w:r>
    </w:p>
    <w:p w:rsidR="00000000" w:rsidDel="00000000" w:rsidP="00000000" w:rsidRDefault="00000000" w:rsidRPr="00000000" w14:paraId="00000115">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Prasetio, C. E., Triwahyuni, A., &amp; Prathama, A. G. (2022). Psychometric Properties of Self-Report Questionnaire-20 (SRQ-20) Indonesian Version. </w:t>
      </w:r>
      <w:r w:rsidDel="00000000" w:rsidR="00000000" w:rsidRPr="00000000">
        <w:rPr>
          <w:rFonts w:ascii="Times New Roman" w:cs="Times New Roman" w:eastAsia="Times New Roman" w:hAnsi="Times New Roman"/>
          <w:i w:val="1"/>
          <w:rtl w:val="0"/>
        </w:rPr>
        <w:t xml:space="preserve">Jurnal Psikologi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49</w:t>
      </w:r>
      <w:r w:rsidDel="00000000" w:rsidR="00000000" w:rsidRPr="00000000">
        <w:rPr>
          <w:rFonts w:ascii="Times New Roman" w:cs="Times New Roman" w:eastAsia="Times New Roman" w:hAnsi="Times New Roman"/>
          <w:rtl w:val="0"/>
        </w:rPr>
        <w:t xml:space="preserve">(1), 69. https://doi.org/10.22146/jpsi.69782</w:t>
      </w:r>
    </w:p>
    <w:p w:rsidR="00000000" w:rsidDel="00000000" w:rsidP="00000000" w:rsidRDefault="00000000" w:rsidRPr="00000000" w14:paraId="00000116">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Prihandoko, Agustina Rumapea, S., &amp; Hanif Pratama, A. (2025). Integrasi Algoritma YoloV8 dan Streamlit Untuk Visualisasi Real-Time danAkurat dalam Perhitungan Kerumunan di Kawasan Stasiun Bekasi. </w:t>
      </w:r>
      <w:r w:rsidDel="00000000" w:rsidR="00000000" w:rsidRPr="00000000">
        <w:rPr>
          <w:rFonts w:ascii="Times New Roman" w:cs="Times New Roman" w:eastAsia="Times New Roman" w:hAnsi="Times New Roman"/>
          <w:i w:val="1"/>
          <w:rtl w:val="0"/>
        </w:rPr>
        <w:t xml:space="preserve">METHOMIKA : Jurnal Manajemen Informatika Dan Komputerisasi Akuntansi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w:t>
      </w:r>
      <w:r w:rsidDel="00000000" w:rsidR="00000000" w:rsidRPr="00000000">
        <w:rPr>
          <w:rFonts w:ascii="Times New Roman" w:cs="Times New Roman" w:eastAsia="Times New Roman" w:hAnsi="Times New Roman"/>
          <w:rtl w:val="0"/>
        </w:rPr>
        <w:t xml:space="preserve">(1). https://doi.org/10.46880/jmika.Vol9No1.pp179-187</w:t>
      </w:r>
    </w:p>
    <w:p w:rsidR="00000000" w:rsidDel="00000000" w:rsidP="00000000" w:rsidRDefault="00000000" w:rsidRPr="00000000" w14:paraId="00000117">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Rachmat, M., Wati, F., Hasnaeni, H., Manti, S., Hasliani, A., Hasnita, H., Marbun, U., Bellani, E., Virani, D., Ikhsan, Muh., Asrianti, T., Hidayat, M., &amp; Anwar, S. A. (2022). Detection of Mental Emotional Disorder Symptoms using SRQ-20 in Pregnant Women: A Case Example from South Sulawesi, Indonesia. </w:t>
      </w:r>
      <w:r w:rsidDel="00000000" w:rsidR="00000000" w:rsidRPr="00000000">
        <w:rPr>
          <w:rFonts w:ascii="Times New Roman" w:cs="Times New Roman" w:eastAsia="Times New Roman" w:hAnsi="Times New Roman"/>
          <w:i w:val="1"/>
          <w:rtl w:val="0"/>
        </w:rPr>
        <w:t xml:space="preserve">Jurnal Ilmiah Kesehatan (JIKA)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(1), 106–115. https://doi.org/10.36590/jika.v4i1.231</w:t>
      </w:r>
    </w:p>
    <w:p w:rsidR="00000000" w:rsidDel="00000000" w:rsidP="00000000" w:rsidRDefault="00000000" w:rsidRPr="00000000" w14:paraId="00000118">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Solang, T., &amp; Nugroho, A. (2023). ANALISIS KESEHATAN MENTAL MAHASISWA UNIVERSITAS KRISTEN SATYA WACANA MENGGUNAKAN METODE CLUSTERING ALGORITMA K-MEANS. </w:t>
      </w:r>
      <w:r w:rsidDel="00000000" w:rsidR="00000000" w:rsidRPr="00000000">
        <w:rPr>
          <w:rFonts w:ascii="Times New Roman" w:cs="Times New Roman" w:eastAsia="Times New Roman" w:hAnsi="Times New Roman"/>
          <w:i w:val="1"/>
          <w:rtl w:val="0"/>
        </w:rPr>
        <w:t xml:space="preserve">Jurnal TEKINKOM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6</w:t>
      </w:r>
      <w:r w:rsidDel="00000000" w:rsidR="00000000" w:rsidRPr="00000000">
        <w:rPr>
          <w:rFonts w:ascii="Times New Roman" w:cs="Times New Roman" w:eastAsia="Times New Roman" w:hAnsi="Times New Roman"/>
          <w:rtl w:val="0"/>
        </w:rPr>
        <w:t xml:space="preserve">(1). https://doi.org/10.37600/tekinkom.v6i1.641</w:t>
      </w:r>
    </w:p>
    <w:p w:rsidR="00000000" w:rsidDel="00000000" w:rsidP="00000000" w:rsidRDefault="00000000" w:rsidRPr="00000000" w14:paraId="00000119">
      <w:pPr>
        <w:spacing w:line="360" w:lineRule="auto"/>
        <w:ind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Yunita Sari, F., Sukma Kuntari, M., Ari Yati, W., Khaulasari, H., &amp; Hafiyusholeh, M. (n.d.). Jurnal Nasional Teknologi dan Sistem Informasi Attribution-ShareAlike 4.0 International Some rights reserved Artikel Penelitian Implementasi K-Means Clustering Melalui Pemanfaatan Sampling Kombinasi Pada Pengelompokan Pola Kesehatan Mental Mahasiswa Sains dan Teknologi. </w:t>
      </w:r>
      <w:r w:rsidDel="00000000" w:rsidR="00000000" w:rsidRPr="00000000">
        <w:rPr>
          <w:rFonts w:ascii="Times New Roman" w:cs="Times New Roman" w:eastAsia="Times New Roman" w:hAnsi="Times New Roman"/>
          <w:i w:val="1"/>
          <w:rtl w:val="0"/>
        </w:rPr>
        <w:t xml:space="preserve">Jurnal Teknologi Dan Sistem Informasi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11</w:t>
      </w:r>
      <w:r w:rsidDel="00000000" w:rsidR="00000000" w:rsidRPr="00000000">
        <w:rPr>
          <w:rFonts w:ascii="Times New Roman" w:cs="Times New Roman" w:eastAsia="Times New Roman" w:hAnsi="Times New Roman"/>
          <w:rtl w:val="0"/>
        </w:rPr>
        <w:t xml:space="preserve">. https://doi.org/10.25077/TEKNOSI.v11i1.2025.9-16</w:t>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headerReference r:id="rId21" w:type="first"/>
      <w:footerReference r:id="rId22" w:type="first"/>
      <w:type w:val="nextPage"/>
      <w:pgSz w:h="16834" w:w="11909"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color w:val="000000"/>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rFonts w:ascii="Times New Roman" w:cs="Times New Roman" w:eastAsia="Times New Roman" w:hAnsi="Times New Roman"/>
        <w:color w:val="000000"/>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5.%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777" w:hanging="360"/>
      </w:pPr>
      <w:rPr/>
    </w:lvl>
    <w:lvl w:ilvl="1">
      <w:start w:val="1"/>
      <w:numFmt w:val="lowerLetter"/>
      <w:lvlText w:val="%2."/>
      <w:lvlJc w:val="left"/>
      <w:pPr>
        <w:ind w:left="2497" w:hanging="360"/>
      </w:pPr>
      <w:rPr/>
    </w:lvl>
    <w:lvl w:ilvl="2">
      <w:start w:val="1"/>
      <w:numFmt w:val="lowerRoman"/>
      <w:lvlText w:val="%3."/>
      <w:lvlJc w:val="right"/>
      <w:pPr>
        <w:ind w:left="3217" w:hanging="180"/>
      </w:pPr>
      <w:rPr/>
    </w:lvl>
    <w:lvl w:ilvl="3">
      <w:start w:val="1"/>
      <w:numFmt w:val="decimal"/>
      <w:lvlText w:val="%4."/>
      <w:lvlJc w:val="left"/>
      <w:pPr>
        <w:ind w:left="3937" w:hanging="360"/>
      </w:pPr>
      <w:rPr/>
    </w:lvl>
    <w:lvl w:ilvl="4">
      <w:start w:val="1"/>
      <w:numFmt w:val="lowerLetter"/>
      <w:lvlText w:val="%5."/>
      <w:lvlJc w:val="left"/>
      <w:pPr>
        <w:ind w:left="4657" w:hanging="360"/>
      </w:pPr>
      <w:rPr/>
    </w:lvl>
    <w:lvl w:ilvl="5">
      <w:start w:val="1"/>
      <w:numFmt w:val="lowerRoman"/>
      <w:lvlText w:val="%6."/>
      <w:lvlJc w:val="right"/>
      <w:pPr>
        <w:ind w:left="5377" w:hanging="180"/>
      </w:pPr>
      <w:rPr/>
    </w:lvl>
    <w:lvl w:ilvl="6">
      <w:start w:val="1"/>
      <w:numFmt w:val="decimal"/>
      <w:lvlText w:val="%7."/>
      <w:lvlJc w:val="left"/>
      <w:pPr>
        <w:ind w:left="6097" w:hanging="360"/>
      </w:pPr>
      <w:rPr/>
    </w:lvl>
    <w:lvl w:ilvl="7">
      <w:start w:val="1"/>
      <w:numFmt w:val="lowerLetter"/>
      <w:lvlText w:val="%8."/>
      <w:lvlJc w:val="left"/>
      <w:pPr>
        <w:ind w:left="6817" w:hanging="360"/>
      </w:pPr>
      <w:rPr/>
    </w:lvl>
    <w:lvl w:ilvl="8">
      <w:start w:val="1"/>
      <w:numFmt w:val="lowerRoman"/>
      <w:lvlText w:val="%9."/>
      <w:lvlJc w:val="right"/>
      <w:pPr>
        <w:ind w:left="7537" w:hanging="180"/>
      </w:pPr>
      <w:rPr/>
    </w:lvl>
  </w:abstractNum>
  <w:abstractNum w:abstractNumId="3">
    <w:lvl w:ilvl="0">
      <w:start w:val="1"/>
      <w:numFmt w:val="decimal"/>
      <w:lvlText w:val="%1."/>
      <w:lvlJc w:val="left"/>
      <w:pPr>
        <w:ind w:left="1777" w:hanging="360"/>
      </w:pPr>
      <w:rPr/>
    </w:lvl>
    <w:lvl w:ilvl="1">
      <w:start w:val="2"/>
      <w:numFmt w:val="decimal"/>
      <w:lvlText w:val="%1.%2."/>
      <w:lvlJc w:val="left"/>
      <w:pPr>
        <w:ind w:left="360" w:hanging="360"/>
      </w:pPr>
      <w:rPr/>
    </w:lvl>
    <w:lvl w:ilvl="2">
      <w:start w:val="1"/>
      <w:numFmt w:val="decimal"/>
      <w:lvlText w:val="%1.%2.%3."/>
      <w:lvlJc w:val="left"/>
      <w:pPr>
        <w:ind w:left="1145" w:hanging="720"/>
      </w:pPr>
      <w:rPr/>
    </w:lvl>
    <w:lvl w:ilvl="3">
      <w:start w:val="1"/>
      <w:numFmt w:val="decimal"/>
      <w:lvlText w:val="%1.%2.%3.%4."/>
      <w:lvlJc w:val="left"/>
      <w:pPr>
        <w:ind w:left="2137" w:hanging="720"/>
      </w:pPr>
      <w:rPr/>
    </w:lvl>
    <w:lvl w:ilvl="4">
      <w:start w:val="1"/>
      <w:numFmt w:val="decimal"/>
      <w:lvlText w:val="%1.%2.%3.%4.%5."/>
      <w:lvlJc w:val="left"/>
      <w:pPr>
        <w:ind w:left="2497" w:hanging="1080"/>
      </w:pPr>
      <w:rPr/>
    </w:lvl>
    <w:lvl w:ilvl="5">
      <w:start w:val="1"/>
      <w:numFmt w:val="decimal"/>
      <w:lvlText w:val="%1.%2.%3.%4.%5.%6."/>
      <w:lvlJc w:val="left"/>
      <w:pPr>
        <w:ind w:left="2497" w:hanging="1080"/>
      </w:pPr>
      <w:rPr/>
    </w:lvl>
    <w:lvl w:ilvl="6">
      <w:start w:val="1"/>
      <w:numFmt w:val="decimal"/>
      <w:lvlText w:val="%1.%2.%3.%4.%5.%6.%7."/>
      <w:lvlJc w:val="left"/>
      <w:pPr>
        <w:ind w:left="2857" w:hanging="1440"/>
      </w:pPr>
      <w:rPr/>
    </w:lvl>
    <w:lvl w:ilvl="7">
      <w:start w:val="1"/>
      <w:numFmt w:val="decimal"/>
      <w:lvlText w:val="%1.%2.%3.%4.%5.%6.%7.%8."/>
      <w:lvlJc w:val="left"/>
      <w:pPr>
        <w:ind w:left="2857" w:hanging="1440"/>
      </w:pPr>
      <w:rPr/>
    </w:lvl>
    <w:lvl w:ilvl="8">
      <w:start w:val="1"/>
      <w:numFmt w:val="decimal"/>
      <w:lvlText w:val="%1.%2.%3.%4.%5.%6.%7.%8.%9."/>
      <w:lvlJc w:val="left"/>
      <w:pPr>
        <w:ind w:left="3217" w:hanging="1800"/>
      </w:pPr>
      <w:rPr/>
    </w:lvl>
  </w:abstractNum>
  <w:abstractNum w:abstractNumId="4">
    <w:lvl w:ilvl="0">
      <w:start w:val="1"/>
      <w:numFmt w:val="decimal"/>
      <w:lvlText w:val="%1."/>
      <w:lvlJc w:val="left"/>
      <w:pPr>
        <w:ind w:left="1777" w:hanging="360"/>
      </w:pPr>
      <w:rPr/>
    </w:lvl>
    <w:lvl w:ilvl="1">
      <w:start w:val="1"/>
      <w:numFmt w:val="lowerLetter"/>
      <w:lvlText w:val="%2."/>
      <w:lvlJc w:val="left"/>
      <w:pPr>
        <w:ind w:left="2497" w:hanging="360"/>
      </w:pPr>
      <w:rPr/>
    </w:lvl>
    <w:lvl w:ilvl="2">
      <w:start w:val="1"/>
      <w:numFmt w:val="lowerRoman"/>
      <w:lvlText w:val="%3."/>
      <w:lvlJc w:val="right"/>
      <w:pPr>
        <w:ind w:left="3217" w:hanging="180"/>
      </w:pPr>
      <w:rPr/>
    </w:lvl>
    <w:lvl w:ilvl="3">
      <w:start w:val="1"/>
      <w:numFmt w:val="decimal"/>
      <w:lvlText w:val="%4."/>
      <w:lvlJc w:val="left"/>
      <w:pPr>
        <w:ind w:left="3937" w:hanging="360"/>
      </w:pPr>
      <w:rPr/>
    </w:lvl>
    <w:lvl w:ilvl="4">
      <w:start w:val="1"/>
      <w:numFmt w:val="lowerLetter"/>
      <w:lvlText w:val="%5."/>
      <w:lvlJc w:val="left"/>
      <w:pPr>
        <w:ind w:left="4657" w:hanging="360"/>
      </w:pPr>
      <w:rPr/>
    </w:lvl>
    <w:lvl w:ilvl="5">
      <w:start w:val="1"/>
      <w:numFmt w:val="lowerRoman"/>
      <w:lvlText w:val="%6."/>
      <w:lvlJc w:val="right"/>
      <w:pPr>
        <w:ind w:left="5377" w:hanging="180"/>
      </w:pPr>
      <w:rPr/>
    </w:lvl>
    <w:lvl w:ilvl="6">
      <w:start w:val="1"/>
      <w:numFmt w:val="decimal"/>
      <w:lvlText w:val="%7."/>
      <w:lvlJc w:val="left"/>
      <w:pPr>
        <w:ind w:left="6097" w:hanging="360"/>
      </w:pPr>
      <w:rPr/>
    </w:lvl>
    <w:lvl w:ilvl="7">
      <w:start w:val="1"/>
      <w:numFmt w:val="lowerLetter"/>
      <w:lvlText w:val="%8."/>
      <w:lvlJc w:val="left"/>
      <w:pPr>
        <w:ind w:left="6817" w:hanging="360"/>
      </w:pPr>
      <w:rPr/>
    </w:lvl>
    <w:lvl w:ilvl="8">
      <w:start w:val="1"/>
      <w:numFmt w:val="lowerRoman"/>
      <w:lvlText w:val="%9."/>
      <w:lvlJc w:val="right"/>
      <w:pPr>
        <w:ind w:left="7537" w:hanging="180"/>
      </w:pPr>
      <w:rPr/>
    </w:lvl>
  </w:abstractNum>
  <w:abstractNum w:abstractNumId="5">
    <w:lvl w:ilvl="0">
      <w:start w:val="1"/>
      <w:numFmt w:val="decimal"/>
      <w:lvlText w:val="%1."/>
      <w:lvlJc w:val="left"/>
      <w:pPr>
        <w:ind w:left="1777" w:hanging="360"/>
      </w:pPr>
      <w:rPr/>
    </w:lvl>
    <w:lvl w:ilvl="1">
      <w:start w:val="1"/>
      <w:numFmt w:val="lowerLetter"/>
      <w:lvlText w:val="%2."/>
      <w:lvlJc w:val="left"/>
      <w:pPr>
        <w:ind w:left="2497" w:hanging="360"/>
      </w:pPr>
      <w:rPr/>
    </w:lvl>
    <w:lvl w:ilvl="2">
      <w:start w:val="1"/>
      <w:numFmt w:val="lowerRoman"/>
      <w:lvlText w:val="%3."/>
      <w:lvlJc w:val="right"/>
      <w:pPr>
        <w:ind w:left="3217" w:hanging="180"/>
      </w:pPr>
      <w:rPr/>
    </w:lvl>
    <w:lvl w:ilvl="3">
      <w:start w:val="1"/>
      <w:numFmt w:val="decimal"/>
      <w:lvlText w:val="%4."/>
      <w:lvlJc w:val="left"/>
      <w:pPr>
        <w:ind w:left="3937" w:hanging="360"/>
      </w:pPr>
      <w:rPr/>
    </w:lvl>
    <w:lvl w:ilvl="4">
      <w:start w:val="1"/>
      <w:numFmt w:val="lowerLetter"/>
      <w:lvlText w:val="%5."/>
      <w:lvlJc w:val="left"/>
      <w:pPr>
        <w:ind w:left="4657" w:hanging="360"/>
      </w:pPr>
      <w:rPr/>
    </w:lvl>
    <w:lvl w:ilvl="5">
      <w:start w:val="1"/>
      <w:numFmt w:val="lowerRoman"/>
      <w:lvlText w:val="%6."/>
      <w:lvlJc w:val="right"/>
      <w:pPr>
        <w:ind w:left="5377" w:hanging="180"/>
      </w:pPr>
      <w:rPr/>
    </w:lvl>
    <w:lvl w:ilvl="6">
      <w:start w:val="1"/>
      <w:numFmt w:val="decimal"/>
      <w:lvlText w:val="%7."/>
      <w:lvlJc w:val="left"/>
      <w:pPr>
        <w:ind w:left="6097" w:hanging="360"/>
      </w:pPr>
      <w:rPr/>
    </w:lvl>
    <w:lvl w:ilvl="7">
      <w:start w:val="1"/>
      <w:numFmt w:val="lowerLetter"/>
      <w:lvlText w:val="%8."/>
      <w:lvlJc w:val="left"/>
      <w:pPr>
        <w:ind w:left="6817" w:hanging="360"/>
      </w:pPr>
      <w:rPr/>
    </w:lvl>
    <w:lvl w:ilvl="8">
      <w:start w:val="1"/>
      <w:numFmt w:val="lowerRoman"/>
      <w:lvlText w:val="%9."/>
      <w:lvlJc w:val="right"/>
      <w:pPr>
        <w:ind w:left="7537" w:hanging="180"/>
      </w:pPr>
      <w:rPr/>
    </w:lvl>
  </w:abstractNum>
  <w:abstractNum w:abstractNumId="6">
    <w:lvl w:ilvl="0">
      <w:start w:val="1"/>
      <w:numFmt w:val="decimal"/>
      <w:lvlText w:val="3.%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1145"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decimal"/>
      <w:lvlText w:val="4.%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5.%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160" w:line="259"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C21B8F"/>
    <w:pPr>
      <w:ind w:left="720"/>
      <w:contextualSpacing w:val="1"/>
      <w:jc w:val="both"/>
    </w:pPr>
    <w:rPr>
      <w:rFonts w:ascii="Times New Roman" w:hAnsi="Times New Roman"/>
      <w:sz w:val="24"/>
    </w:rPr>
  </w:style>
  <w:style w:type="paragraph" w:styleId="Header">
    <w:name w:val="header"/>
    <w:basedOn w:val="Normal"/>
    <w:link w:val="HeaderChar"/>
    <w:uiPriority w:val="99"/>
    <w:unhideWhenUsed w:val="1"/>
    <w:rsid w:val="00C21B8F"/>
    <w:pPr>
      <w:tabs>
        <w:tab w:val="center" w:pos="4513"/>
        <w:tab w:val="right" w:pos="9026"/>
      </w:tabs>
      <w:spacing w:line="240" w:lineRule="auto"/>
    </w:pPr>
  </w:style>
  <w:style w:type="character" w:styleId="HeaderChar" w:customStyle="1">
    <w:name w:val="Header Char"/>
    <w:basedOn w:val="DefaultParagraphFont"/>
    <w:link w:val="Header"/>
    <w:uiPriority w:val="99"/>
    <w:rsid w:val="00C21B8F"/>
  </w:style>
  <w:style w:type="paragraph" w:styleId="Footer">
    <w:name w:val="footer"/>
    <w:basedOn w:val="Normal"/>
    <w:link w:val="FooterChar"/>
    <w:uiPriority w:val="99"/>
    <w:unhideWhenUsed w:val="1"/>
    <w:rsid w:val="00C21B8F"/>
    <w:pPr>
      <w:tabs>
        <w:tab w:val="center" w:pos="4513"/>
        <w:tab w:val="right" w:pos="9026"/>
      </w:tabs>
      <w:spacing w:line="240" w:lineRule="auto"/>
    </w:pPr>
  </w:style>
  <w:style w:type="character" w:styleId="FooterChar" w:customStyle="1">
    <w:name w:val="Footer Char"/>
    <w:basedOn w:val="DefaultParagraphFont"/>
    <w:link w:val="Footer"/>
    <w:uiPriority w:val="99"/>
    <w:rsid w:val="00C21B8F"/>
  </w:style>
  <w:style w:type="paragraph" w:styleId="TOCHeading">
    <w:name w:val="TOC Heading"/>
    <w:basedOn w:val="Heading1"/>
    <w:next w:val="Normal"/>
    <w:uiPriority w:val="39"/>
    <w:unhideWhenUsed w:val="1"/>
    <w:qFormat w:val="1"/>
    <w:rsid w:val="00C21B8F"/>
    <w:pPr>
      <w:spacing w:after="0" w:before="240" w:line="259" w:lineRule="auto"/>
      <w:jc w:val="left"/>
      <w:outlineLvl w:val="9"/>
    </w:pPr>
    <w:rPr>
      <w:rFonts w:asciiTheme="majorHAnsi" w:cstheme="majorBidi" w:eastAsiaTheme="majorEastAsia" w:hAnsiTheme="majorHAnsi"/>
      <w:b w:val="0"/>
      <w:color w:val="365f91" w:themeColor="accent1" w:themeShade="0000BF"/>
      <w:sz w:val="32"/>
      <w:szCs w:val="32"/>
      <w:lang w:val="en-US"/>
    </w:rPr>
  </w:style>
  <w:style w:type="paragraph" w:styleId="TOC1">
    <w:name w:val="toc 1"/>
    <w:basedOn w:val="Normal"/>
    <w:next w:val="Normal"/>
    <w:autoRedefine w:val="1"/>
    <w:uiPriority w:val="39"/>
    <w:unhideWhenUsed w:val="1"/>
    <w:rsid w:val="00C21B8F"/>
    <w:pPr>
      <w:spacing w:after="100"/>
    </w:pPr>
  </w:style>
  <w:style w:type="paragraph" w:styleId="TOC2">
    <w:name w:val="toc 2"/>
    <w:basedOn w:val="Normal"/>
    <w:next w:val="Normal"/>
    <w:autoRedefine w:val="1"/>
    <w:uiPriority w:val="39"/>
    <w:unhideWhenUsed w:val="1"/>
    <w:rsid w:val="00C21B8F"/>
    <w:pPr>
      <w:spacing w:after="100"/>
      <w:ind w:left="220"/>
    </w:pPr>
  </w:style>
  <w:style w:type="paragraph" w:styleId="TOC3">
    <w:name w:val="toc 3"/>
    <w:basedOn w:val="Normal"/>
    <w:next w:val="Normal"/>
    <w:autoRedefine w:val="1"/>
    <w:uiPriority w:val="39"/>
    <w:unhideWhenUsed w:val="1"/>
    <w:rsid w:val="00C21B8F"/>
    <w:pPr>
      <w:spacing w:after="100"/>
      <w:ind w:left="440"/>
    </w:pPr>
  </w:style>
  <w:style w:type="character" w:styleId="Hyperlink">
    <w:name w:val="Hyperlink"/>
    <w:basedOn w:val="DefaultParagraphFont"/>
    <w:uiPriority w:val="99"/>
    <w:unhideWhenUsed w:val="1"/>
    <w:rsid w:val="00C21B8F"/>
    <w:rPr>
      <w:color w:val="0000ff" w:themeColor="hyperlink"/>
      <w:u w:val="single"/>
    </w:rPr>
  </w:style>
  <w:style w:type="paragraph" w:styleId="NoSpacing">
    <w:name w:val="No Spacing"/>
    <w:uiPriority w:val="1"/>
    <w:qFormat w:val="1"/>
    <w:rsid w:val="00C21B8F"/>
    <w:pPr>
      <w:spacing w:line="240" w:lineRule="auto"/>
      <w:jc w:val="both"/>
    </w:pPr>
    <w:rPr>
      <w:rFonts w:ascii="Times New Roman" w:hAnsi="Times New Roman"/>
      <w:sz w:val="24"/>
    </w:rPr>
  </w:style>
  <w:style w:type="character" w:styleId="PlaceholderText">
    <w:name w:val="Placeholder Text"/>
    <w:basedOn w:val="DefaultParagraphFont"/>
    <w:uiPriority w:val="99"/>
    <w:semiHidden w:val="1"/>
    <w:rsid w:val="00285839"/>
    <w:rPr>
      <w:color w:val="666666"/>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Caption">
    <w:name w:val="caption"/>
    <w:basedOn w:val="Normal"/>
    <w:next w:val="Normal"/>
    <w:uiPriority w:val="35"/>
    <w:unhideWhenUsed w:val="1"/>
    <w:qFormat w:val="1"/>
    <w:rsid w:val="00A367EF"/>
    <w:pPr>
      <w:spacing w:after="200" w:line="240" w:lineRule="auto"/>
    </w:pPr>
    <w:rPr>
      <w:i w:val="1"/>
      <w:iCs w:val="1"/>
      <w:color w:val="1f497d" w:themeColor="text2"/>
      <w:sz w:val="18"/>
      <w:szCs w:val="18"/>
    </w:rPr>
  </w:style>
  <w:style w:type="table" w:styleId="TableGrid">
    <w:name w:val="Table Grid"/>
    <w:basedOn w:val="TableNormal"/>
    <w:uiPriority w:val="39"/>
    <w:rsid w:val="00A367E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3030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TMLCode">
    <w:name w:val="HTML Code"/>
    <w:basedOn w:val="DefaultParagraphFont"/>
    <w:uiPriority w:val="99"/>
    <w:semiHidden w:val="1"/>
    <w:unhideWhenUsed w:val="1"/>
    <w:rsid w:val="00930302"/>
    <w:rPr>
      <w:rFonts w:ascii="Courier New" w:cs="Courier New" w:eastAsia="Times New Roman" w:hAnsi="Courier New"/>
      <w:sz w:val="20"/>
      <w:szCs w:val="20"/>
    </w:rPr>
  </w:style>
  <w:style w:type="character" w:styleId="Strong">
    <w:name w:val="Strong"/>
    <w:basedOn w:val="DefaultParagraphFont"/>
    <w:uiPriority w:val="22"/>
    <w:qFormat w:val="1"/>
    <w:rsid w:val="00FD084D"/>
    <w:rPr>
      <w:b w:val="1"/>
      <w:bCs w:val="1"/>
    </w:rPr>
  </w:style>
  <w:style w:type="paragraph" w:styleId="TableofFigures">
    <w:name w:val="table of figures"/>
    <w:basedOn w:val="Normal"/>
    <w:next w:val="Normal"/>
    <w:uiPriority w:val="99"/>
    <w:unhideWhenUsed w:val="1"/>
    <w:rsid w:val="00DB2C90"/>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eader" Target="header2.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header" Target="header3.xml"/><Relationship Id="rId13" Type="http://schemas.openxmlformats.org/officeDocument/2006/relationships/image" Target="media/image9.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0HSp6CP/wD51/ZOC/5zTsuu8g==">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2024-01-08T11:10:00Z</dcterms:created>
</cp:coreProperties>
</file>