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 say often enough know one favorite things site way presence whether active lurking quietly provides encouragement need every time want tackle dish recipe daunts Like bagels Lasagna Bolognese Baked Alaska Russian Honey Cake ’ sure dishes struck terror heart — laced impending doom inevitable failure — dish much Let rewind little lucky enough preview pages Luisa Weiss ’ new cookbook Classic German Baking June around birthday mother gone Cafe Sabarsky one great New York City loves lunch mother ’ parents Germany although ’ leave good circumstances huge soft spot baked goods region book — filled Sachertorte glaze chocolate torte kid left book open morning unsubtle hint Mandelhörnchen almond horns Amerikaner original black-and-white cookie Butterkuchen Linzertorte Bretzlen soft pretzels miles Christmas favorites — enveloped us intense longing run kitchen bury flour butter almonds yeast come one two years clear would impossible choose bake first saw three-page spread apfelstrudel fright took hold ’ watched videos people making apple strudel — massive tables dough stretched film-thin family hands nobody allowed stop newspaper could read concluded sane person would best left pros read recipe — damn Luisa eloquent reassuring writing — apples flour oil butter breadcrumbs raisins absolutely zero voodoo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