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guy know fabul mind-blow kati bowman work right convers great primer best-sel author speaker leader movement movement biomechanist kati bowman chang way move think need movement eight book includ groundbreak move dna translat dozen languag worldwid basic ’ movement badass new book — grow wild whole-child whole-famili nature-rich guid move — way later spring bit — plu giveaway opp ’ turn attent make small adjust environ hous cloth classroom even celebr movement year onlin learn screen gather gosh know agre could use littl time outsid move definit pre-ord book ’ get kind goodi like printabl checklist ticket live onlin book launch parti q chanc win one-on-on consult kati preorder month read 13 fun uniqu idea get move fambam read end enter win copi new book thrill give away copi kati ’ new book enter click huge thank kati bowman tip giveaway tell us move famili today gwen beg make lemonad scratch seem like sign —jenn ftc disclosur often receiv product compani review thought opinion alway entir unless otherwis state receiv compens review content pure editori affili link may includ purchas someth one link may receiv small commiss thank support use post thank share ’ truli valuabl knowledg similar topic amaz success day amaz write-up alway find someth interest combin movement nature…on favorit thing children left nest ’ spread word social media love thank 🙂 –fbg jenn sound awesom keep great work great blog simpli best describ thank share excel read realli posit thank share good blog us thank much share valuabl articl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