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 us cell ’ identif could lead new allergi treatment cure newli discov subset memori cell could one day use learn whether person 's allergi like last could disappear time treatment nastasic/e+/getti imag tina hesman saey april 12 2024 6:30 allergi suffer may one day abl eras sourc sniffl itchi skin swell newfound subtyp immun cell seem underli long-last allergi find could lead new way diagnos treat even cure allergi memori b cell import long-last protect infecti diseas new cell call type 2 memori b cell mbc2 subset hold memori protein caus allergi cell prime make type antibodi trigger classic allergi symptom two separ group research describ cell februari 7 scienc translat medicin allergi happen immun system react harmless thing pollen peanut pet dander immun cell releas type antibodi call ige fight mistaken foe usual ige antibodi battl real threat parasit worm unit state one-third adult one-quart children allergi mani symptom season sniffl peopl insect sting certain food caus life-threaten allerg reaction allergi disappear time treatment other last lifetim decad scientist search sourc long-liv allergi memori b cell help bodi rememb vaccin natur infect recent research began suspect might link allergi memori b cell produc antibodi known igg ward viral bacteri infect also neutral toxin ’ clear cell might switch make ige antibodi instead explor research team studi immun cell peopl allergi without one group work adult kid two studi also look differ type allergi joshua koenig help lead one studi ’ immunologist mcmaster univers ’ hamilton ontario canada team scientist examin 90,000 memori b cell cell came six adult birch allergi four allerg dust mite five peopl allergi team focus cell ’ rna rna like blueprint cell use make protein base rna memori b cell appear readi make antibodi protein involv allerg respons research call subset cell mbc2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