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cover photo bist confer provid guest interviewe marti huitt season educ visionari leader dedic revolution school support children struggl behavior academ challeng two decad marti serv director behavior intervent support team bist program kansa citi missouri shape landscap educ intervent support 330 school nine state across countri steadfast commit foster environ empathi understand marti train 4,000 educ annual coach leader teacher team nationwid equip tool strategi need empow student teacher parent alik champion bist model transform trauma-inform approach center nurtur share belief system among educ one priorit compass consist care student februari marti publish first book `` cultiv behavior chang k-12 student team-bas intervent support strategi ” comprehens text cover time topic includ foster famili partnership increas teach time collabor student adult creat last chang respect author field marti taken stage keynot speaker sever nation confer draw charisma fervent passion bist model instil hope resili educ reflect marti ’ impact one educ share “ listen learn marti chang sens oblig student struggl truli chang life point began see purpos teach student content work life impact student deserv least need ” “ accident ” start teacher emot disturb student residenti facil 1990 origin goal pe teacher coach howev time educ pe posit avail numer avail posit work student struggl behavior pick addit certif teach sever year residenti went liberti public school suburb kansa citi missouri work 9th-grade student struggl behavior posit provid opportun collabor frequent parent someth see key children ’ success classroom teach liberti introduc bist behavior intervent support team build teach implement model opportun becom lead teacher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