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925DD" w:rsidRDefault="00000000">
      <w:pPr>
        <w:ind w:right="4"/>
        <w:jc w:val="center"/>
        <w:rPr>
          <w:sz w:val="20"/>
          <w:szCs w:val="20"/>
        </w:rPr>
      </w:pPr>
      <w:bookmarkStart w:id="0" w:name="page1"/>
      <w:bookmarkEnd w:id="0"/>
      <w:r>
        <w:rPr>
          <w:rFonts w:eastAsia="Times New Roman"/>
          <w:b/>
          <w:bCs/>
          <w:sz w:val="24"/>
          <w:szCs w:val="24"/>
        </w:rPr>
        <w:t>Tender Proposal by Vendor A for Integrated Student Management System (ISMS)</w:t>
      </w:r>
    </w:p>
    <w:p w:rsidR="004925DD" w:rsidRDefault="004925DD">
      <w:pPr>
        <w:spacing w:line="200" w:lineRule="exact"/>
        <w:rPr>
          <w:sz w:val="24"/>
          <w:szCs w:val="24"/>
        </w:rPr>
      </w:pPr>
    </w:p>
    <w:p w:rsidR="004925DD" w:rsidRDefault="004925DD">
      <w:pPr>
        <w:spacing w:line="354" w:lineRule="exact"/>
        <w:rPr>
          <w:sz w:val="24"/>
          <w:szCs w:val="24"/>
        </w:rPr>
      </w:pPr>
    </w:p>
    <w:p w:rsidR="004925DD" w:rsidRDefault="00000000">
      <w:pPr>
        <w:rPr>
          <w:sz w:val="20"/>
          <w:szCs w:val="20"/>
        </w:rPr>
      </w:pPr>
      <w:r>
        <w:rPr>
          <w:rFonts w:eastAsia="Times New Roman"/>
          <w:sz w:val="24"/>
          <w:szCs w:val="24"/>
        </w:rPr>
        <w:t>August 15, 2024</w:t>
      </w:r>
    </w:p>
    <w:p w:rsidR="004925DD" w:rsidRDefault="004925DD">
      <w:pPr>
        <w:spacing w:line="142" w:lineRule="exact"/>
        <w:rPr>
          <w:sz w:val="24"/>
          <w:szCs w:val="24"/>
        </w:rPr>
      </w:pPr>
    </w:p>
    <w:p w:rsidR="004925DD" w:rsidRDefault="00000000">
      <w:pPr>
        <w:rPr>
          <w:sz w:val="20"/>
          <w:szCs w:val="20"/>
        </w:rPr>
      </w:pPr>
      <w:r>
        <w:rPr>
          <w:rFonts w:eastAsia="Times New Roman"/>
          <w:sz w:val="24"/>
          <w:szCs w:val="24"/>
        </w:rPr>
        <w:t>Prepared for: Singapore Institute of Technology (SIT)</w:t>
      </w:r>
    </w:p>
    <w:p w:rsidR="004925DD" w:rsidRDefault="004925DD">
      <w:pPr>
        <w:spacing w:line="137" w:lineRule="exact"/>
        <w:rPr>
          <w:sz w:val="24"/>
          <w:szCs w:val="24"/>
        </w:rPr>
      </w:pPr>
    </w:p>
    <w:p w:rsidR="004925DD" w:rsidRDefault="00000000">
      <w:pPr>
        <w:rPr>
          <w:sz w:val="20"/>
          <w:szCs w:val="20"/>
        </w:rPr>
      </w:pPr>
      <w:r>
        <w:rPr>
          <w:rFonts w:eastAsia="Times New Roman"/>
          <w:sz w:val="24"/>
          <w:szCs w:val="24"/>
        </w:rPr>
        <w:t>Prepared by: Vendor A</w:t>
      </w:r>
    </w:p>
    <w:p w:rsidR="004925DD" w:rsidRDefault="004925DD">
      <w:pPr>
        <w:spacing w:line="200" w:lineRule="exact"/>
        <w:rPr>
          <w:sz w:val="24"/>
          <w:szCs w:val="24"/>
        </w:rPr>
      </w:pPr>
    </w:p>
    <w:p w:rsidR="004925DD" w:rsidRDefault="004925DD">
      <w:pPr>
        <w:spacing w:line="346" w:lineRule="exact"/>
        <w:rPr>
          <w:sz w:val="24"/>
          <w:szCs w:val="24"/>
        </w:rPr>
      </w:pPr>
    </w:p>
    <w:p w:rsidR="004925DD" w:rsidRDefault="00000000">
      <w:pPr>
        <w:rPr>
          <w:sz w:val="20"/>
          <w:szCs w:val="20"/>
        </w:rPr>
      </w:pPr>
      <w:r>
        <w:rPr>
          <w:rFonts w:eastAsia="Times New Roman"/>
          <w:b/>
          <w:bCs/>
          <w:sz w:val="24"/>
          <w:szCs w:val="24"/>
        </w:rPr>
        <w:t>1. Introduction</w:t>
      </w:r>
    </w:p>
    <w:p w:rsidR="004925DD" w:rsidRDefault="004925DD">
      <w:pPr>
        <w:spacing w:line="146" w:lineRule="exact"/>
        <w:rPr>
          <w:sz w:val="24"/>
          <w:szCs w:val="24"/>
        </w:rPr>
      </w:pPr>
    </w:p>
    <w:p w:rsidR="004925DD" w:rsidRDefault="00000000">
      <w:pPr>
        <w:spacing w:line="371" w:lineRule="auto"/>
        <w:ind w:right="4"/>
        <w:jc w:val="both"/>
        <w:rPr>
          <w:sz w:val="20"/>
          <w:szCs w:val="20"/>
        </w:rPr>
      </w:pPr>
      <w:r>
        <w:rPr>
          <w:rFonts w:eastAsia="Times New Roman"/>
          <w:sz w:val="24"/>
          <w:szCs w:val="24"/>
        </w:rPr>
        <w:t>Vendor A is pleased to submit this proposal for the development of an Integrated Student Management System (ISMS) tailored to meet the needs of SIT. Our team has extensive experience in developing robust, scalable, and user-friendly management systems, and we are committed to delivering a solution that will streamline your institution’s operations.</w:t>
      </w:r>
    </w:p>
    <w:p w:rsidR="004925DD" w:rsidRDefault="004925DD">
      <w:pPr>
        <w:spacing w:line="358" w:lineRule="exact"/>
        <w:rPr>
          <w:sz w:val="24"/>
          <w:szCs w:val="24"/>
        </w:rPr>
      </w:pPr>
    </w:p>
    <w:p w:rsidR="004925DD" w:rsidRDefault="00000000">
      <w:pPr>
        <w:rPr>
          <w:sz w:val="20"/>
          <w:szCs w:val="20"/>
        </w:rPr>
      </w:pPr>
      <w:r>
        <w:rPr>
          <w:rFonts w:eastAsia="Times New Roman"/>
          <w:b/>
          <w:bCs/>
          <w:sz w:val="24"/>
          <w:szCs w:val="24"/>
        </w:rPr>
        <w:t>2. Project Scope</w:t>
      </w:r>
    </w:p>
    <w:p w:rsidR="004925DD" w:rsidRDefault="004925DD">
      <w:pPr>
        <w:spacing w:line="141" w:lineRule="exact"/>
        <w:rPr>
          <w:sz w:val="24"/>
          <w:szCs w:val="24"/>
        </w:rPr>
      </w:pPr>
    </w:p>
    <w:p w:rsidR="004925DD" w:rsidRDefault="00000000">
      <w:pPr>
        <w:spacing w:line="360" w:lineRule="auto"/>
        <w:ind w:right="4"/>
        <w:jc w:val="both"/>
        <w:rPr>
          <w:sz w:val="20"/>
          <w:szCs w:val="20"/>
        </w:rPr>
      </w:pPr>
      <w:r>
        <w:rPr>
          <w:rFonts w:eastAsia="Times New Roman"/>
          <w:sz w:val="24"/>
          <w:szCs w:val="24"/>
        </w:rPr>
        <w:t>The ISMS will provide a comprehensive platform to manage student information, academic records, enrollment processes, financials, and communication between students, faculty, and administration. The system will include the following modules:</w:t>
      </w:r>
    </w:p>
    <w:p w:rsidR="004925DD" w:rsidRDefault="004925DD">
      <w:pPr>
        <w:spacing w:line="1" w:lineRule="exact"/>
        <w:rPr>
          <w:sz w:val="24"/>
          <w:szCs w:val="24"/>
        </w:rPr>
      </w:pPr>
    </w:p>
    <w:p w:rsidR="004925DD" w:rsidRDefault="00000000">
      <w:pPr>
        <w:numPr>
          <w:ilvl w:val="1"/>
          <w:numId w:val="1"/>
        </w:numPr>
        <w:tabs>
          <w:tab w:val="left" w:pos="720"/>
        </w:tabs>
        <w:ind w:left="720" w:hanging="360"/>
        <w:rPr>
          <w:rFonts w:eastAsia="Times New Roman"/>
          <w:sz w:val="24"/>
          <w:szCs w:val="24"/>
        </w:rPr>
      </w:pPr>
      <w:r>
        <w:rPr>
          <w:rFonts w:eastAsia="Times New Roman"/>
          <w:sz w:val="24"/>
          <w:szCs w:val="24"/>
        </w:rPr>
        <w:t>Student Enrollment: Online registration, course selection, and automated scheduling.</w:t>
      </w:r>
    </w:p>
    <w:p w:rsidR="004925DD" w:rsidRDefault="004925DD">
      <w:pPr>
        <w:spacing w:line="136" w:lineRule="exact"/>
        <w:rPr>
          <w:rFonts w:eastAsia="Times New Roman"/>
          <w:sz w:val="24"/>
          <w:szCs w:val="24"/>
        </w:rPr>
      </w:pPr>
    </w:p>
    <w:p w:rsidR="004925DD" w:rsidRDefault="00000000">
      <w:pPr>
        <w:numPr>
          <w:ilvl w:val="1"/>
          <w:numId w:val="1"/>
        </w:numPr>
        <w:tabs>
          <w:tab w:val="left" w:pos="720"/>
        </w:tabs>
        <w:spacing w:line="361" w:lineRule="auto"/>
        <w:ind w:left="720" w:right="4" w:hanging="360"/>
        <w:rPr>
          <w:rFonts w:eastAsia="Times New Roman"/>
          <w:sz w:val="24"/>
          <w:szCs w:val="24"/>
        </w:rPr>
      </w:pPr>
      <w:r>
        <w:rPr>
          <w:rFonts w:eastAsia="Times New Roman"/>
          <w:sz w:val="24"/>
          <w:szCs w:val="24"/>
        </w:rPr>
        <w:t>Academic Records: Management of grades, transcripts, attendance, and progress reports.</w:t>
      </w:r>
    </w:p>
    <w:p w:rsidR="004925DD" w:rsidRDefault="00000000">
      <w:pPr>
        <w:numPr>
          <w:ilvl w:val="1"/>
          <w:numId w:val="1"/>
        </w:numPr>
        <w:tabs>
          <w:tab w:val="left" w:pos="720"/>
        </w:tabs>
        <w:ind w:left="720" w:hanging="360"/>
        <w:rPr>
          <w:rFonts w:eastAsia="Times New Roman"/>
          <w:sz w:val="24"/>
          <w:szCs w:val="24"/>
        </w:rPr>
      </w:pPr>
      <w:r>
        <w:rPr>
          <w:rFonts w:eastAsia="Times New Roman"/>
          <w:sz w:val="24"/>
          <w:szCs w:val="24"/>
        </w:rPr>
        <w:t>Financial Management: Integration of fee processing, scholarships, and financial aid.</w:t>
      </w:r>
    </w:p>
    <w:p w:rsidR="004925DD" w:rsidRDefault="004925DD">
      <w:pPr>
        <w:spacing w:line="136" w:lineRule="exact"/>
        <w:rPr>
          <w:rFonts w:eastAsia="Times New Roman"/>
          <w:sz w:val="24"/>
          <w:szCs w:val="24"/>
        </w:rPr>
      </w:pPr>
    </w:p>
    <w:p w:rsidR="004925DD" w:rsidRDefault="00000000">
      <w:pPr>
        <w:numPr>
          <w:ilvl w:val="1"/>
          <w:numId w:val="1"/>
        </w:numPr>
        <w:tabs>
          <w:tab w:val="left" w:pos="720"/>
        </w:tabs>
        <w:spacing w:line="358" w:lineRule="auto"/>
        <w:ind w:left="720" w:right="4" w:hanging="360"/>
        <w:rPr>
          <w:rFonts w:eastAsia="Times New Roman"/>
          <w:sz w:val="24"/>
          <w:szCs w:val="24"/>
        </w:rPr>
      </w:pPr>
      <w:r>
        <w:rPr>
          <w:rFonts w:eastAsia="Times New Roman"/>
          <w:sz w:val="24"/>
          <w:szCs w:val="24"/>
        </w:rPr>
        <w:t>Communication Hub: Centralized platform for notifications, emails, and announcements.</w:t>
      </w:r>
    </w:p>
    <w:p w:rsidR="004925DD" w:rsidRDefault="004925DD">
      <w:pPr>
        <w:spacing w:line="2" w:lineRule="exact"/>
        <w:rPr>
          <w:rFonts w:eastAsia="Times New Roman"/>
          <w:sz w:val="24"/>
          <w:szCs w:val="24"/>
        </w:rPr>
      </w:pPr>
    </w:p>
    <w:p w:rsidR="004925DD" w:rsidRDefault="00000000">
      <w:pPr>
        <w:numPr>
          <w:ilvl w:val="1"/>
          <w:numId w:val="1"/>
        </w:numPr>
        <w:tabs>
          <w:tab w:val="left" w:pos="720"/>
        </w:tabs>
        <w:spacing w:line="401" w:lineRule="auto"/>
        <w:ind w:left="720" w:right="4" w:hanging="360"/>
        <w:rPr>
          <w:rFonts w:eastAsia="Times New Roman"/>
          <w:sz w:val="24"/>
          <w:szCs w:val="24"/>
        </w:rPr>
      </w:pPr>
      <w:r>
        <w:rPr>
          <w:rFonts w:eastAsia="Times New Roman"/>
          <w:sz w:val="24"/>
          <w:szCs w:val="24"/>
        </w:rPr>
        <w:t>Reporting and Analytics: Customizable reports and dashboards for data-driven decision-making.</w:t>
      </w:r>
    </w:p>
    <w:p w:rsidR="004925DD" w:rsidRDefault="004925DD">
      <w:pPr>
        <w:spacing w:line="316" w:lineRule="exact"/>
        <w:rPr>
          <w:rFonts w:eastAsia="Times New Roman"/>
          <w:sz w:val="24"/>
          <w:szCs w:val="24"/>
        </w:rPr>
      </w:pPr>
    </w:p>
    <w:p w:rsidR="004925DD" w:rsidRDefault="00000000">
      <w:pPr>
        <w:numPr>
          <w:ilvl w:val="0"/>
          <w:numId w:val="1"/>
        </w:numPr>
        <w:tabs>
          <w:tab w:val="left" w:pos="240"/>
        </w:tabs>
        <w:ind w:left="240" w:hanging="240"/>
        <w:rPr>
          <w:rFonts w:eastAsia="Times New Roman"/>
          <w:b/>
          <w:bCs/>
          <w:sz w:val="24"/>
          <w:szCs w:val="24"/>
        </w:rPr>
      </w:pPr>
      <w:r>
        <w:rPr>
          <w:rFonts w:eastAsia="Times New Roman"/>
          <w:b/>
          <w:bCs/>
          <w:sz w:val="24"/>
          <w:szCs w:val="24"/>
        </w:rPr>
        <w:t>Methodology</w:t>
      </w:r>
    </w:p>
    <w:p w:rsidR="004925DD" w:rsidRDefault="004925DD">
      <w:pPr>
        <w:spacing w:line="141" w:lineRule="exact"/>
        <w:rPr>
          <w:sz w:val="24"/>
          <w:szCs w:val="24"/>
        </w:rPr>
      </w:pPr>
    </w:p>
    <w:p w:rsidR="004925DD" w:rsidRDefault="00000000">
      <w:pPr>
        <w:rPr>
          <w:sz w:val="20"/>
          <w:szCs w:val="20"/>
        </w:rPr>
      </w:pPr>
      <w:r>
        <w:rPr>
          <w:rFonts w:eastAsia="Times New Roman"/>
          <w:sz w:val="24"/>
          <w:szCs w:val="24"/>
        </w:rPr>
        <w:t>Vendor A will follow a phased approach to ensure the successful delivery of the ISMS:</w:t>
      </w:r>
    </w:p>
    <w:p w:rsidR="004925DD" w:rsidRDefault="004925DD">
      <w:pPr>
        <w:spacing w:line="200" w:lineRule="exact"/>
        <w:rPr>
          <w:sz w:val="24"/>
          <w:szCs w:val="24"/>
        </w:rPr>
      </w:pPr>
    </w:p>
    <w:p w:rsidR="004925DD" w:rsidRDefault="004925DD">
      <w:pPr>
        <w:spacing w:line="354" w:lineRule="exact"/>
        <w:rPr>
          <w:sz w:val="24"/>
          <w:szCs w:val="24"/>
        </w:rPr>
      </w:pPr>
    </w:p>
    <w:p w:rsidR="004925DD" w:rsidRDefault="00000000">
      <w:pPr>
        <w:rPr>
          <w:sz w:val="20"/>
          <w:szCs w:val="20"/>
        </w:rPr>
      </w:pPr>
      <w:r>
        <w:rPr>
          <w:rFonts w:eastAsia="Times New Roman"/>
          <w:sz w:val="24"/>
          <w:szCs w:val="24"/>
        </w:rPr>
        <w:t>Phase 1: Requirement Gathering and Analysis</w:t>
      </w:r>
    </w:p>
    <w:p w:rsidR="004925DD" w:rsidRDefault="004925DD">
      <w:pPr>
        <w:spacing w:line="137" w:lineRule="exact"/>
        <w:rPr>
          <w:sz w:val="24"/>
          <w:szCs w:val="24"/>
        </w:rPr>
      </w:pPr>
    </w:p>
    <w:p w:rsidR="004925DD" w:rsidRDefault="00000000">
      <w:pPr>
        <w:rPr>
          <w:sz w:val="20"/>
          <w:szCs w:val="20"/>
        </w:rPr>
      </w:pPr>
      <w:r>
        <w:rPr>
          <w:rFonts w:eastAsia="Times New Roman"/>
          <w:sz w:val="24"/>
          <w:szCs w:val="24"/>
        </w:rPr>
        <w:t>Engage with stakeholders to understand the specific needs and objectives.</w:t>
      </w:r>
    </w:p>
    <w:p w:rsidR="004925DD" w:rsidRDefault="004925DD">
      <w:pPr>
        <w:spacing w:line="137" w:lineRule="exact"/>
        <w:rPr>
          <w:sz w:val="24"/>
          <w:szCs w:val="24"/>
        </w:rPr>
      </w:pPr>
    </w:p>
    <w:p w:rsidR="004925DD" w:rsidRDefault="00000000">
      <w:pPr>
        <w:rPr>
          <w:sz w:val="20"/>
          <w:szCs w:val="20"/>
        </w:rPr>
      </w:pPr>
      <w:r>
        <w:rPr>
          <w:rFonts w:eastAsia="Times New Roman"/>
          <w:sz w:val="24"/>
          <w:szCs w:val="24"/>
        </w:rPr>
        <w:t>Document functional and non-functional requirements.</w:t>
      </w:r>
    </w:p>
    <w:p w:rsidR="004925DD" w:rsidRDefault="004925DD">
      <w:pPr>
        <w:spacing w:line="200" w:lineRule="exact"/>
        <w:rPr>
          <w:sz w:val="24"/>
          <w:szCs w:val="24"/>
        </w:rPr>
      </w:pPr>
    </w:p>
    <w:p w:rsidR="004925DD" w:rsidRDefault="004925DD">
      <w:pPr>
        <w:spacing w:line="354" w:lineRule="exact"/>
        <w:rPr>
          <w:sz w:val="24"/>
          <w:szCs w:val="24"/>
        </w:rPr>
      </w:pPr>
    </w:p>
    <w:p w:rsidR="004925DD" w:rsidRDefault="00000000">
      <w:pPr>
        <w:rPr>
          <w:sz w:val="20"/>
          <w:szCs w:val="20"/>
        </w:rPr>
      </w:pPr>
      <w:r>
        <w:rPr>
          <w:rFonts w:eastAsia="Times New Roman"/>
          <w:sz w:val="24"/>
          <w:szCs w:val="24"/>
        </w:rPr>
        <w:t>Phase 2: System Design and Architecture</w:t>
      </w:r>
    </w:p>
    <w:p w:rsidR="004925DD" w:rsidRDefault="004925DD">
      <w:pPr>
        <w:spacing w:line="137" w:lineRule="exact"/>
        <w:rPr>
          <w:sz w:val="24"/>
          <w:szCs w:val="24"/>
        </w:rPr>
      </w:pPr>
    </w:p>
    <w:p w:rsidR="004925DD" w:rsidRDefault="00000000">
      <w:pPr>
        <w:rPr>
          <w:sz w:val="20"/>
          <w:szCs w:val="20"/>
        </w:rPr>
      </w:pPr>
      <w:r>
        <w:rPr>
          <w:rFonts w:eastAsia="Times New Roman"/>
          <w:sz w:val="24"/>
          <w:szCs w:val="24"/>
        </w:rPr>
        <w:t>Develop a detailed system architecture.</w:t>
      </w:r>
    </w:p>
    <w:p w:rsidR="004925DD" w:rsidRDefault="004925DD">
      <w:pPr>
        <w:sectPr w:rsidR="004925DD">
          <w:pgSz w:w="11900" w:h="16838"/>
          <w:pgMar w:top="1413" w:right="1440" w:bottom="919" w:left="1440" w:header="0" w:footer="0" w:gutter="0"/>
          <w:cols w:space="720" w:equalWidth="0">
            <w:col w:w="9024"/>
          </w:cols>
        </w:sectPr>
      </w:pPr>
    </w:p>
    <w:p w:rsidR="004925DD" w:rsidRDefault="00000000">
      <w:pPr>
        <w:rPr>
          <w:sz w:val="20"/>
          <w:szCs w:val="20"/>
        </w:rPr>
      </w:pPr>
      <w:bookmarkStart w:id="1" w:name="page2"/>
      <w:bookmarkEnd w:id="1"/>
      <w:r>
        <w:rPr>
          <w:rFonts w:eastAsia="Times New Roman"/>
          <w:sz w:val="24"/>
          <w:szCs w:val="24"/>
        </w:rPr>
        <w:lastRenderedPageBreak/>
        <w:t>Create wireframes and prototypes for client review.</w:t>
      </w:r>
    </w:p>
    <w:p w:rsidR="004925DD" w:rsidRDefault="004925DD">
      <w:pPr>
        <w:spacing w:line="200" w:lineRule="exact"/>
        <w:rPr>
          <w:sz w:val="20"/>
          <w:szCs w:val="20"/>
        </w:rPr>
      </w:pPr>
    </w:p>
    <w:p w:rsidR="004925DD" w:rsidRDefault="004925DD">
      <w:pPr>
        <w:spacing w:line="350" w:lineRule="exact"/>
        <w:rPr>
          <w:sz w:val="20"/>
          <w:szCs w:val="20"/>
        </w:rPr>
      </w:pPr>
    </w:p>
    <w:p w:rsidR="004925DD" w:rsidRDefault="00000000">
      <w:pPr>
        <w:rPr>
          <w:sz w:val="20"/>
          <w:szCs w:val="20"/>
        </w:rPr>
      </w:pPr>
      <w:r>
        <w:rPr>
          <w:rFonts w:eastAsia="Times New Roman"/>
          <w:sz w:val="24"/>
          <w:szCs w:val="24"/>
        </w:rPr>
        <w:t>Phase 3: Development</w:t>
      </w:r>
    </w:p>
    <w:p w:rsidR="004925DD" w:rsidRDefault="004925DD">
      <w:pPr>
        <w:spacing w:line="142" w:lineRule="exact"/>
        <w:rPr>
          <w:sz w:val="20"/>
          <w:szCs w:val="20"/>
        </w:rPr>
      </w:pPr>
    </w:p>
    <w:p w:rsidR="004925DD" w:rsidRDefault="00000000">
      <w:pPr>
        <w:rPr>
          <w:sz w:val="20"/>
          <w:szCs w:val="20"/>
        </w:rPr>
      </w:pPr>
      <w:r>
        <w:rPr>
          <w:rFonts w:eastAsia="Times New Roman"/>
          <w:sz w:val="24"/>
          <w:szCs w:val="24"/>
        </w:rPr>
        <w:t>Develop the ISMS using industry-standard technologies.</w:t>
      </w:r>
    </w:p>
    <w:p w:rsidR="004925DD" w:rsidRDefault="004925DD">
      <w:pPr>
        <w:spacing w:line="137" w:lineRule="exact"/>
        <w:rPr>
          <w:sz w:val="20"/>
          <w:szCs w:val="20"/>
        </w:rPr>
      </w:pPr>
    </w:p>
    <w:p w:rsidR="004925DD" w:rsidRDefault="00000000">
      <w:pPr>
        <w:rPr>
          <w:sz w:val="20"/>
          <w:szCs w:val="20"/>
        </w:rPr>
      </w:pPr>
      <w:r>
        <w:rPr>
          <w:rFonts w:eastAsia="Times New Roman"/>
          <w:sz w:val="24"/>
          <w:szCs w:val="24"/>
        </w:rPr>
        <w:t>Ensure that the system is scalable, secure, and user-friendly.</w:t>
      </w:r>
    </w:p>
    <w:p w:rsidR="004925DD" w:rsidRDefault="004925DD">
      <w:pPr>
        <w:spacing w:line="200" w:lineRule="exact"/>
        <w:rPr>
          <w:sz w:val="20"/>
          <w:szCs w:val="20"/>
        </w:rPr>
      </w:pPr>
    </w:p>
    <w:p w:rsidR="004925DD" w:rsidRDefault="004925DD">
      <w:pPr>
        <w:spacing w:line="350" w:lineRule="exact"/>
        <w:rPr>
          <w:sz w:val="20"/>
          <w:szCs w:val="20"/>
        </w:rPr>
      </w:pPr>
    </w:p>
    <w:p w:rsidR="004925DD" w:rsidRDefault="00000000">
      <w:pPr>
        <w:rPr>
          <w:sz w:val="20"/>
          <w:szCs w:val="20"/>
        </w:rPr>
      </w:pPr>
      <w:r>
        <w:rPr>
          <w:rFonts w:eastAsia="Times New Roman"/>
          <w:sz w:val="24"/>
          <w:szCs w:val="24"/>
        </w:rPr>
        <w:t>Phase 4: Testing and Quality Assurance</w:t>
      </w:r>
    </w:p>
    <w:p w:rsidR="004925DD" w:rsidRDefault="004925DD">
      <w:pPr>
        <w:spacing w:line="142" w:lineRule="exact"/>
        <w:rPr>
          <w:sz w:val="20"/>
          <w:szCs w:val="20"/>
        </w:rPr>
      </w:pPr>
    </w:p>
    <w:p w:rsidR="004925DD" w:rsidRDefault="00000000">
      <w:pPr>
        <w:rPr>
          <w:sz w:val="20"/>
          <w:szCs w:val="20"/>
        </w:rPr>
      </w:pPr>
      <w:r>
        <w:rPr>
          <w:rFonts w:eastAsia="Times New Roman"/>
          <w:sz w:val="24"/>
          <w:szCs w:val="24"/>
        </w:rPr>
        <w:t>Conduct thorough testing, including unit, integration, and user acceptance testing (UAT).</w:t>
      </w:r>
    </w:p>
    <w:p w:rsidR="004925DD" w:rsidRDefault="004925DD">
      <w:pPr>
        <w:spacing w:line="137" w:lineRule="exact"/>
        <w:rPr>
          <w:sz w:val="20"/>
          <w:szCs w:val="20"/>
        </w:rPr>
      </w:pPr>
    </w:p>
    <w:p w:rsidR="004925DD" w:rsidRDefault="00000000">
      <w:pPr>
        <w:rPr>
          <w:sz w:val="20"/>
          <w:szCs w:val="20"/>
        </w:rPr>
      </w:pPr>
      <w:r>
        <w:rPr>
          <w:rFonts w:eastAsia="Times New Roman"/>
          <w:sz w:val="24"/>
          <w:szCs w:val="24"/>
        </w:rPr>
        <w:t>Address any issues identified during the testing phase.</w:t>
      </w:r>
    </w:p>
    <w:p w:rsidR="004925DD" w:rsidRDefault="004925DD">
      <w:pPr>
        <w:spacing w:line="200" w:lineRule="exact"/>
        <w:rPr>
          <w:sz w:val="20"/>
          <w:szCs w:val="20"/>
        </w:rPr>
      </w:pPr>
    </w:p>
    <w:p w:rsidR="004925DD" w:rsidRDefault="004925DD">
      <w:pPr>
        <w:spacing w:line="350" w:lineRule="exact"/>
        <w:rPr>
          <w:sz w:val="20"/>
          <w:szCs w:val="20"/>
        </w:rPr>
      </w:pPr>
    </w:p>
    <w:p w:rsidR="004925DD" w:rsidRDefault="00000000">
      <w:pPr>
        <w:rPr>
          <w:sz w:val="20"/>
          <w:szCs w:val="20"/>
        </w:rPr>
      </w:pPr>
      <w:r>
        <w:rPr>
          <w:rFonts w:eastAsia="Times New Roman"/>
          <w:sz w:val="24"/>
          <w:szCs w:val="24"/>
        </w:rPr>
        <w:t>Phase 5: Deployment and Training</w:t>
      </w:r>
    </w:p>
    <w:p w:rsidR="004925DD" w:rsidRDefault="004925DD">
      <w:pPr>
        <w:spacing w:line="142" w:lineRule="exact"/>
        <w:rPr>
          <w:sz w:val="20"/>
          <w:szCs w:val="20"/>
        </w:rPr>
      </w:pPr>
    </w:p>
    <w:p w:rsidR="004925DD" w:rsidRDefault="00000000">
      <w:pPr>
        <w:rPr>
          <w:sz w:val="20"/>
          <w:szCs w:val="20"/>
        </w:rPr>
      </w:pPr>
      <w:r>
        <w:rPr>
          <w:rFonts w:eastAsia="Times New Roman"/>
          <w:sz w:val="24"/>
          <w:szCs w:val="24"/>
        </w:rPr>
        <w:t>Deploy the ISMS to the client’s environment.</w:t>
      </w:r>
    </w:p>
    <w:p w:rsidR="004925DD" w:rsidRDefault="004925DD">
      <w:pPr>
        <w:spacing w:line="137" w:lineRule="exact"/>
        <w:rPr>
          <w:sz w:val="20"/>
          <w:szCs w:val="20"/>
        </w:rPr>
      </w:pPr>
    </w:p>
    <w:p w:rsidR="004925DD" w:rsidRDefault="00000000">
      <w:pPr>
        <w:rPr>
          <w:sz w:val="20"/>
          <w:szCs w:val="20"/>
        </w:rPr>
      </w:pPr>
      <w:r>
        <w:rPr>
          <w:rFonts w:eastAsia="Times New Roman"/>
          <w:sz w:val="24"/>
          <w:szCs w:val="24"/>
        </w:rPr>
        <w:t>Provide training sessions for users and administrators.</w:t>
      </w:r>
    </w:p>
    <w:p w:rsidR="004925DD" w:rsidRDefault="004925DD">
      <w:pPr>
        <w:spacing w:line="200" w:lineRule="exact"/>
        <w:rPr>
          <w:sz w:val="20"/>
          <w:szCs w:val="20"/>
        </w:rPr>
      </w:pPr>
    </w:p>
    <w:p w:rsidR="004925DD" w:rsidRDefault="004925DD">
      <w:pPr>
        <w:spacing w:line="350" w:lineRule="exact"/>
        <w:rPr>
          <w:sz w:val="20"/>
          <w:szCs w:val="20"/>
        </w:rPr>
      </w:pPr>
    </w:p>
    <w:p w:rsidR="004925DD" w:rsidRDefault="00000000">
      <w:pPr>
        <w:rPr>
          <w:sz w:val="20"/>
          <w:szCs w:val="20"/>
        </w:rPr>
      </w:pPr>
      <w:r>
        <w:rPr>
          <w:rFonts w:eastAsia="Times New Roman"/>
          <w:sz w:val="24"/>
          <w:szCs w:val="24"/>
        </w:rPr>
        <w:t>Phase 6: Post-Deployment Support</w:t>
      </w:r>
    </w:p>
    <w:p w:rsidR="004925DD" w:rsidRDefault="004925DD">
      <w:pPr>
        <w:spacing w:line="142" w:lineRule="exact"/>
        <w:rPr>
          <w:sz w:val="20"/>
          <w:szCs w:val="20"/>
        </w:rPr>
      </w:pPr>
    </w:p>
    <w:p w:rsidR="004925DD" w:rsidRDefault="00000000">
      <w:pPr>
        <w:rPr>
          <w:sz w:val="20"/>
          <w:szCs w:val="20"/>
        </w:rPr>
      </w:pPr>
      <w:r>
        <w:rPr>
          <w:rFonts w:eastAsia="Times New Roman"/>
          <w:sz w:val="24"/>
          <w:szCs w:val="24"/>
        </w:rPr>
        <w:t>Offer ongoing maintenance and support.</w:t>
      </w:r>
    </w:p>
    <w:p w:rsidR="004925DD" w:rsidRDefault="004925DD">
      <w:pPr>
        <w:spacing w:line="137" w:lineRule="exact"/>
        <w:rPr>
          <w:sz w:val="20"/>
          <w:szCs w:val="20"/>
        </w:rPr>
      </w:pPr>
    </w:p>
    <w:p w:rsidR="004925DD" w:rsidRDefault="00000000">
      <w:pPr>
        <w:rPr>
          <w:sz w:val="20"/>
          <w:szCs w:val="20"/>
        </w:rPr>
      </w:pPr>
      <w:r>
        <w:rPr>
          <w:rFonts w:eastAsia="Times New Roman"/>
          <w:sz w:val="24"/>
          <w:szCs w:val="24"/>
        </w:rPr>
        <w:t>Provide periodic updates and enhancements based on user feedback.</w:t>
      </w:r>
    </w:p>
    <w:p w:rsidR="004925DD" w:rsidRDefault="004925DD">
      <w:pPr>
        <w:spacing w:line="200" w:lineRule="exact"/>
        <w:rPr>
          <w:sz w:val="20"/>
          <w:szCs w:val="20"/>
        </w:rPr>
      </w:pPr>
    </w:p>
    <w:p w:rsidR="004925DD" w:rsidRDefault="004925DD">
      <w:pPr>
        <w:spacing w:line="346" w:lineRule="exact"/>
        <w:rPr>
          <w:sz w:val="20"/>
          <w:szCs w:val="20"/>
        </w:rPr>
      </w:pPr>
    </w:p>
    <w:p w:rsidR="004925DD" w:rsidRDefault="00000000">
      <w:pPr>
        <w:rPr>
          <w:sz w:val="20"/>
          <w:szCs w:val="20"/>
        </w:rPr>
      </w:pPr>
      <w:r>
        <w:rPr>
          <w:rFonts w:eastAsia="Times New Roman"/>
          <w:b/>
          <w:bCs/>
          <w:sz w:val="24"/>
          <w:szCs w:val="24"/>
        </w:rPr>
        <w:t>4. Deliverables</w:t>
      </w:r>
    </w:p>
    <w:p w:rsidR="004925DD" w:rsidRDefault="004925DD">
      <w:pPr>
        <w:spacing w:line="146" w:lineRule="exact"/>
        <w:rPr>
          <w:sz w:val="20"/>
          <w:szCs w:val="20"/>
        </w:rPr>
      </w:pPr>
    </w:p>
    <w:p w:rsidR="004925DD" w:rsidRDefault="00000000">
      <w:pPr>
        <w:rPr>
          <w:sz w:val="20"/>
          <w:szCs w:val="20"/>
        </w:rPr>
      </w:pPr>
      <w:r>
        <w:rPr>
          <w:rFonts w:eastAsia="Times New Roman"/>
          <w:sz w:val="24"/>
          <w:szCs w:val="24"/>
        </w:rPr>
        <w:t>Vendor A will deliver the following:</w:t>
      </w:r>
    </w:p>
    <w:p w:rsidR="004925DD" w:rsidRDefault="004925DD">
      <w:pPr>
        <w:spacing w:line="151" w:lineRule="exact"/>
        <w:rPr>
          <w:sz w:val="20"/>
          <w:szCs w:val="20"/>
        </w:rPr>
      </w:pPr>
    </w:p>
    <w:p w:rsidR="004925DD" w:rsidRDefault="00000000">
      <w:pPr>
        <w:numPr>
          <w:ilvl w:val="1"/>
          <w:numId w:val="2"/>
        </w:numPr>
        <w:tabs>
          <w:tab w:val="left" w:pos="720"/>
        </w:tabs>
        <w:ind w:left="720" w:hanging="360"/>
        <w:rPr>
          <w:rFonts w:ascii="Arial" w:eastAsia="Arial" w:hAnsi="Arial" w:cs="Arial"/>
          <w:sz w:val="24"/>
          <w:szCs w:val="24"/>
        </w:rPr>
      </w:pPr>
      <w:r>
        <w:rPr>
          <w:rFonts w:eastAsia="Times New Roman"/>
          <w:sz w:val="24"/>
          <w:szCs w:val="24"/>
        </w:rPr>
        <w:t>A fully functional Integrated Student Management System.</w:t>
      </w:r>
    </w:p>
    <w:p w:rsidR="004925DD" w:rsidRDefault="004925DD">
      <w:pPr>
        <w:spacing w:line="154" w:lineRule="exact"/>
        <w:rPr>
          <w:rFonts w:ascii="Arial" w:eastAsia="Arial" w:hAnsi="Arial" w:cs="Arial"/>
          <w:sz w:val="24"/>
          <w:szCs w:val="24"/>
        </w:rPr>
      </w:pPr>
    </w:p>
    <w:p w:rsidR="004925DD" w:rsidRDefault="00000000">
      <w:pPr>
        <w:numPr>
          <w:ilvl w:val="1"/>
          <w:numId w:val="2"/>
        </w:numPr>
        <w:tabs>
          <w:tab w:val="left" w:pos="720"/>
        </w:tabs>
        <w:ind w:left="720" w:hanging="360"/>
        <w:rPr>
          <w:rFonts w:ascii="Arial" w:eastAsia="Arial" w:hAnsi="Arial" w:cs="Arial"/>
          <w:sz w:val="24"/>
          <w:szCs w:val="24"/>
        </w:rPr>
      </w:pPr>
      <w:r>
        <w:rPr>
          <w:rFonts w:eastAsia="Times New Roman"/>
          <w:sz w:val="24"/>
          <w:szCs w:val="24"/>
        </w:rPr>
        <w:t>Comprehensive user and administration manuals.</w:t>
      </w:r>
    </w:p>
    <w:p w:rsidR="004925DD" w:rsidRDefault="004925DD">
      <w:pPr>
        <w:spacing w:line="154" w:lineRule="exact"/>
        <w:rPr>
          <w:rFonts w:ascii="Arial" w:eastAsia="Arial" w:hAnsi="Arial" w:cs="Arial"/>
          <w:sz w:val="24"/>
          <w:szCs w:val="24"/>
        </w:rPr>
      </w:pPr>
    </w:p>
    <w:p w:rsidR="004925DD" w:rsidRDefault="00000000">
      <w:pPr>
        <w:numPr>
          <w:ilvl w:val="1"/>
          <w:numId w:val="2"/>
        </w:numPr>
        <w:tabs>
          <w:tab w:val="left" w:pos="720"/>
        </w:tabs>
        <w:ind w:left="720" w:hanging="360"/>
        <w:rPr>
          <w:rFonts w:ascii="Arial" w:eastAsia="Arial" w:hAnsi="Arial" w:cs="Arial"/>
          <w:sz w:val="24"/>
          <w:szCs w:val="24"/>
        </w:rPr>
      </w:pPr>
      <w:r>
        <w:rPr>
          <w:rFonts w:eastAsia="Times New Roman"/>
          <w:sz w:val="24"/>
          <w:szCs w:val="24"/>
        </w:rPr>
        <w:t>Training materials and sessions.</w:t>
      </w:r>
    </w:p>
    <w:p w:rsidR="004925DD" w:rsidRDefault="004925DD">
      <w:pPr>
        <w:spacing w:line="150" w:lineRule="exact"/>
        <w:rPr>
          <w:rFonts w:ascii="Arial" w:eastAsia="Arial" w:hAnsi="Arial" w:cs="Arial"/>
          <w:sz w:val="24"/>
          <w:szCs w:val="24"/>
        </w:rPr>
      </w:pPr>
    </w:p>
    <w:p w:rsidR="004925DD" w:rsidRDefault="00000000">
      <w:pPr>
        <w:numPr>
          <w:ilvl w:val="1"/>
          <w:numId w:val="2"/>
        </w:numPr>
        <w:tabs>
          <w:tab w:val="left" w:pos="720"/>
        </w:tabs>
        <w:ind w:left="720" w:hanging="360"/>
        <w:rPr>
          <w:rFonts w:ascii="Arial" w:eastAsia="Arial" w:hAnsi="Arial" w:cs="Arial"/>
          <w:sz w:val="24"/>
          <w:szCs w:val="24"/>
        </w:rPr>
      </w:pPr>
      <w:r>
        <w:rPr>
          <w:rFonts w:eastAsia="Times New Roman"/>
          <w:sz w:val="24"/>
          <w:szCs w:val="24"/>
        </w:rPr>
        <w:t>Ongoing support and maintenance plans.</w:t>
      </w:r>
    </w:p>
    <w:p w:rsidR="004925DD" w:rsidRDefault="004925DD">
      <w:pPr>
        <w:spacing w:line="200" w:lineRule="exact"/>
        <w:rPr>
          <w:rFonts w:ascii="Arial" w:eastAsia="Arial" w:hAnsi="Arial" w:cs="Arial"/>
          <w:sz w:val="24"/>
          <w:szCs w:val="24"/>
        </w:rPr>
      </w:pPr>
    </w:p>
    <w:p w:rsidR="004925DD" w:rsidRDefault="004925DD">
      <w:pPr>
        <w:spacing w:line="349" w:lineRule="exact"/>
        <w:rPr>
          <w:rFonts w:ascii="Arial" w:eastAsia="Arial" w:hAnsi="Arial" w:cs="Arial"/>
          <w:sz w:val="24"/>
          <w:szCs w:val="24"/>
        </w:rPr>
      </w:pPr>
    </w:p>
    <w:p w:rsidR="004925DD" w:rsidRDefault="00000000">
      <w:pPr>
        <w:numPr>
          <w:ilvl w:val="0"/>
          <w:numId w:val="2"/>
        </w:numPr>
        <w:tabs>
          <w:tab w:val="left" w:pos="240"/>
        </w:tabs>
        <w:ind w:left="240" w:hanging="240"/>
        <w:rPr>
          <w:rFonts w:eastAsia="Times New Roman"/>
          <w:b/>
          <w:bCs/>
          <w:sz w:val="24"/>
          <w:szCs w:val="24"/>
        </w:rPr>
      </w:pPr>
      <w:r>
        <w:rPr>
          <w:rFonts w:eastAsia="Times New Roman"/>
          <w:b/>
          <w:bCs/>
          <w:sz w:val="24"/>
          <w:szCs w:val="24"/>
        </w:rPr>
        <w:t>Timeline</w:t>
      </w:r>
    </w:p>
    <w:p w:rsidR="004925DD" w:rsidRDefault="004925DD">
      <w:pPr>
        <w:spacing w:line="146" w:lineRule="exact"/>
        <w:rPr>
          <w:sz w:val="20"/>
          <w:szCs w:val="20"/>
        </w:rPr>
      </w:pPr>
    </w:p>
    <w:p w:rsidR="004925DD" w:rsidRDefault="00000000">
      <w:pPr>
        <w:spacing w:line="365" w:lineRule="auto"/>
        <w:ind w:right="4"/>
        <w:rPr>
          <w:sz w:val="20"/>
          <w:szCs w:val="20"/>
        </w:rPr>
      </w:pPr>
      <w:r>
        <w:rPr>
          <w:rFonts w:eastAsia="Times New Roman"/>
          <w:sz w:val="24"/>
          <w:szCs w:val="24"/>
        </w:rPr>
        <w:t>The project is estimated to take 9 months from initiation to deployment. The timeline will be divided as follows:</w:t>
      </w:r>
    </w:p>
    <w:p w:rsidR="004925DD" w:rsidRDefault="004925DD">
      <w:pPr>
        <w:spacing w:line="1" w:lineRule="exact"/>
        <w:rPr>
          <w:sz w:val="20"/>
          <w:szCs w:val="20"/>
        </w:rPr>
      </w:pPr>
    </w:p>
    <w:p w:rsidR="004925DD" w:rsidRDefault="00000000">
      <w:pPr>
        <w:numPr>
          <w:ilvl w:val="0"/>
          <w:numId w:val="3"/>
        </w:numPr>
        <w:tabs>
          <w:tab w:val="left" w:pos="720"/>
        </w:tabs>
        <w:ind w:left="720" w:hanging="360"/>
        <w:rPr>
          <w:rFonts w:ascii="Arial" w:eastAsia="Arial" w:hAnsi="Arial" w:cs="Arial"/>
          <w:sz w:val="24"/>
          <w:szCs w:val="24"/>
        </w:rPr>
      </w:pPr>
      <w:r>
        <w:rPr>
          <w:rFonts w:eastAsia="Times New Roman"/>
          <w:sz w:val="24"/>
          <w:szCs w:val="24"/>
        </w:rPr>
        <w:t>Requirement Gathering: 1 month</w:t>
      </w:r>
    </w:p>
    <w:p w:rsidR="004925DD" w:rsidRDefault="004925DD">
      <w:pPr>
        <w:spacing w:line="154" w:lineRule="exact"/>
        <w:rPr>
          <w:rFonts w:ascii="Arial" w:eastAsia="Arial" w:hAnsi="Arial" w:cs="Arial"/>
          <w:sz w:val="24"/>
          <w:szCs w:val="24"/>
        </w:rPr>
      </w:pPr>
    </w:p>
    <w:p w:rsidR="004925DD" w:rsidRDefault="00000000">
      <w:pPr>
        <w:numPr>
          <w:ilvl w:val="0"/>
          <w:numId w:val="3"/>
        </w:numPr>
        <w:tabs>
          <w:tab w:val="left" w:pos="720"/>
        </w:tabs>
        <w:ind w:left="720" w:hanging="360"/>
        <w:rPr>
          <w:rFonts w:ascii="Arial" w:eastAsia="Arial" w:hAnsi="Arial" w:cs="Arial"/>
          <w:sz w:val="24"/>
          <w:szCs w:val="24"/>
        </w:rPr>
      </w:pPr>
      <w:r>
        <w:rPr>
          <w:rFonts w:eastAsia="Times New Roman"/>
          <w:sz w:val="24"/>
          <w:szCs w:val="24"/>
        </w:rPr>
        <w:t>System Design: 2 months</w:t>
      </w:r>
    </w:p>
    <w:p w:rsidR="004925DD" w:rsidRDefault="004925DD">
      <w:pPr>
        <w:spacing w:line="154" w:lineRule="exact"/>
        <w:rPr>
          <w:rFonts w:ascii="Arial" w:eastAsia="Arial" w:hAnsi="Arial" w:cs="Arial"/>
          <w:sz w:val="24"/>
          <w:szCs w:val="24"/>
        </w:rPr>
      </w:pPr>
    </w:p>
    <w:p w:rsidR="004925DD" w:rsidRDefault="00000000">
      <w:pPr>
        <w:numPr>
          <w:ilvl w:val="0"/>
          <w:numId w:val="3"/>
        </w:numPr>
        <w:tabs>
          <w:tab w:val="left" w:pos="720"/>
        </w:tabs>
        <w:ind w:left="720" w:hanging="360"/>
        <w:rPr>
          <w:rFonts w:ascii="Arial" w:eastAsia="Arial" w:hAnsi="Arial" w:cs="Arial"/>
          <w:sz w:val="24"/>
          <w:szCs w:val="24"/>
        </w:rPr>
      </w:pPr>
      <w:r>
        <w:rPr>
          <w:rFonts w:eastAsia="Times New Roman"/>
          <w:sz w:val="24"/>
          <w:szCs w:val="24"/>
        </w:rPr>
        <w:t>Development: 4 months</w:t>
      </w:r>
    </w:p>
    <w:p w:rsidR="004925DD" w:rsidRDefault="004925DD">
      <w:pPr>
        <w:spacing w:line="154" w:lineRule="exact"/>
        <w:rPr>
          <w:rFonts w:ascii="Arial" w:eastAsia="Arial" w:hAnsi="Arial" w:cs="Arial"/>
          <w:sz w:val="24"/>
          <w:szCs w:val="24"/>
        </w:rPr>
      </w:pPr>
    </w:p>
    <w:p w:rsidR="004925DD" w:rsidRDefault="00000000">
      <w:pPr>
        <w:numPr>
          <w:ilvl w:val="0"/>
          <w:numId w:val="3"/>
        </w:numPr>
        <w:tabs>
          <w:tab w:val="left" w:pos="720"/>
        </w:tabs>
        <w:ind w:left="720" w:hanging="360"/>
        <w:rPr>
          <w:rFonts w:ascii="Arial" w:eastAsia="Arial" w:hAnsi="Arial" w:cs="Arial"/>
          <w:sz w:val="24"/>
          <w:szCs w:val="24"/>
        </w:rPr>
      </w:pPr>
      <w:r>
        <w:rPr>
          <w:rFonts w:eastAsia="Times New Roman"/>
          <w:sz w:val="24"/>
          <w:szCs w:val="24"/>
        </w:rPr>
        <w:t>Testing: 1 month</w:t>
      </w:r>
    </w:p>
    <w:p w:rsidR="004925DD" w:rsidRDefault="004925DD">
      <w:pPr>
        <w:spacing w:line="150" w:lineRule="exact"/>
        <w:rPr>
          <w:rFonts w:ascii="Arial" w:eastAsia="Arial" w:hAnsi="Arial" w:cs="Arial"/>
          <w:sz w:val="24"/>
          <w:szCs w:val="24"/>
        </w:rPr>
      </w:pPr>
    </w:p>
    <w:p w:rsidR="004925DD" w:rsidRDefault="00000000">
      <w:pPr>
        <w:numPr>
          <w:ilvl w:val="0"/>
          <w:numId w:val="3"/>
        </w:numPr>
        <w:tabs>
          <w:tab w:val="left" w:pos="720"/>
        </w:tabs>
        <w:ind w:left="720" w:hanging="360"/>
        <w:rPr>
          <w:rFonts w:ascii="Arial" w:eastAsia="Arial" w:hAnsi="Arial" w:cs="Arial"/>
          <w:sz w:val="24"/>
          <w:szCs w:val="24"/>
        </w:rPr>
      </w:pPr>
      <w:r>
        <w:rPr>
          <w:rFonts w:eastAsia="Times New Roman"/>
          <w:sz w:val="24"/>
          <w:szCs w:val="24"/>
        </w:rPr>
        <w:t>Deployment: 1 month</w:t>
      </w:r>
    </w:p>
    <w:p w:rsidR="004925DD" w:rsidRDefault="004925DD">
      <w:pPr>
        <w:sectPr w:rsidR="004925DD">
          <w:pgSz w:w="11900" w:h="16838"/>
          <w:pgMar w:top="1417" w:right="1440" w:bottom="1440" w:left="1440" w:header="0" w:footer="0" w:gutter="0"/>
          <w:cols w:space="720" w:equalWidth="0">
            <w:col w:w="9024"/>
          </w:cols>
        </w:sectPr>
      </w:pPr>
    </w:p>
    <w:p w:rsidR="004925DD" w:rsidRDefault="00000000">
      <w:pPr>
        <w:numPr>
          <w:ilvl w:val="1"/>
          <w:numId w:val="4"/>
        </w:numPr>
        <w:tabs>
          <w:tab w:val="left" w:pos="720"/>
        </w:tabs>
        <w:ind w:left="720" w:hanging="360"/>
        <w:rPr>
          <w:rFonts w:ascii="Arial" w:eastAsia="Arial" w:hAnsi="Arial" w:cs="Arial"/>
          <w:sz w:val="24"/>
          <w:szCs w:val="24"/>
        </w:rPr>
      </w:pPr>
      <w:bookmarkStart w:id="2" w:name="page3"/>
      <w:bookmarkEnd w:id="2"/>
      <w:r>
        <w:rPr>
          <w:rFonts w:eastAsia="Times New Roman"/>
          <w:sz w:val="24"/>
          <w:szCs w:val="24"/>
        </w:rPr>
        <w:lastRenderedPageBreak/>
        <w:t>Training and Support: 1 month</w:t>
      </w:r>
    </w:p>
    <w:p w:rsidR="004925DD" w:rsidRDefault="004925DD">
      <w:pPr>
        <w:spacing w:line="200" w:lineRule="exact"/>
        <w:rPr>
          <w:rFonts w:ascii="Arial" w:eastAsia="Arial" w:hAnsi="Arial" w:cs="Arial"/>
          <w:sz w:val="24"/>
          <w:szCs w:val="24"/>
        </w:rPr>
      </w:pPr>
    </w:p>
    <w:p w:rsidR="004925DD" w:rsidRDefault="004925DD">
      <w:pPr>
        <w:spacing w:line="349" w:lineRule="exact"/>
        <w:rPr>
          <w:rFonts w:ascii="Arial" w:eastAsia="Arial" w:hAnsi="Arial" w:cs="Arial"/>
          <w:sz w:val="24"/>
          <w:szCs w:val="24"/>
        </w:rPr>
      </w:pPr>
    </w:p>
    <w:p w:rsidR="004925DD" w:rsidRDefault="00000000">
      <w:pPr>
        <w:numPr>
          <w:ilvl w:val="0"/>
          <w:numId w:val="4"/>
        </w:numPr>
        <w:tabs>
          <w:tab w:val="left" w:pos="240"/>
        </w:tabs>
        <w:ind w:left="240" w:hanging="240"/>
        <w:rPr>
          <w:rFonts w:eastAsia="Times New Roman"/>
          <w:b/>
          <w:bCs/>
          <w:sz w:val="24"/>
          <w:szCs w:val="24"/>
        </w:rPr>
      </w:pPr>
      <w:r>
        <w:rPr>
          <w:rFonts w:eastAsia="Times New Roman"/>
          <w:b/>
          <w:bCs/>
          <w:sz w:val="24"/>
          <w:szCs w:val="24"/>
        </w:rPr>
        <w:t>Pricing</w:t>
      </w:r>
    </w:p>
    <w:p w:rsidR="004925DD" w:rsidRDefault="004925DD">
      <w:pPr>
        <w:spacing w:line="141" w:lineRule="exact"/>
        <w:rPr>
          <w:sz w:val="20"/>
          <w:szCs w:val="20"/>
        </w:rPr>
      </w:pPr>
    </w:p>
    <w:p w:rsidR="004925DD" w:rsidRDefault="00000000">
      <w:pPr>
        <w:rPr>
          <w:sz w:val="20"/>
          <w:szCs w:val="20"/>
        </w:rPr>
      </w:pPr>
      <w:r>
        <w:rPr>
          <w:rFonts w:eastAsia="Times New Roman"/>
          <w:sz w:val="24"/>
          <w:szCs w:val="24"/>
        </w:rPr>
        <w:t>The total cost for the development and implementation of the ISMS is estimated at $500,000.</w:t>
      </w:r>
    </w:p>
    <w:p w:rsidR="004925DD" w:rsidRDefault="004925DD">
      <w:pPr>
        <w:spacing w:line="142" w:lineRule="exact"/>
        <w:rPr>
          <w:sz w:val="20"/>
          <w:szCs w:val="20"/>
        </w:rPr>
      </w:pPr>
    </w:p>
    <w:p w:rsidR="004925DD" w:rsidRDefault="00000000">
      <w:pPr>
        <w:rPr>
          <w:sz w:val="20"/>
          <w:szCs w:val="20"/>
        </w:rPr>
      </w:pPr>
      <w:r>
        <w:rPr>
          <w:rFonts w:eastAsia="Times New Roman"/>
          <w:sz w:val="24"/>
          <w:szCs w:val="24"/>
        </w:rPr>
        <w:t>This includes:</w:t>
      </w:r>
    </w:p>
    <w:p w:rsidR="004925DD" w:rsidRDefault="004925DD">
      <w:pPr>
        <w:spacing w:line="151" w:lineRule="exact"/>
        <w:rPr>
          <w:sz w:val="20"/>
          <w:szCs w:val="20"/>
        </w:rPr>
      </w:pPr>
    </w:p>
    <w:p w:rsidR="004925DD" w:rsidRDefault="00000000">
      <w:pPr>
        <w:numPr>
          <w:ilvl w:val="1"/>
          <w:numId w:val="5"/>
        </w:numPr>
        <w:tabs>
          <w:tab w:val="left" w:pos="720"/>
        </w:tabs>
        <w:ind w:left="720" w:hanging="360"/>
        <w:rPr>
          <w:rFonts w:ascii="Arial" w:eastAsia="Arial" w:hAnsi="Arial" w:cs="Arial"/>
          <w:sz w:val="24"/>
          <w:szCs w:val="24"/>
        </w:rPr>
      </w:pPr>
      <w:r>
        <w:rPr>
          <w:rFonts w:eastAsia="Times New Roman"/>
          <w:sz w:val="24"/>
          <w:szCs w:val="24"/>
        </w:rPr>
        <w:t>Development and Testing: $300,000</w:t>
      </w:r>
    </w:p>
    <w:p w:rsidR="004925DD" w:rsidRDefault="004925DD">
      <w:pPr>
        <w:spacing w:line="154" w:lineRule="exact"/>
        <w:rPr>
          <w:rFonts w:ascii="Arial" w:eastAsia="Arial" w:hAnsi="Arial" w:cs="Arial"/>
          <w:sz w:val="24"/>
          <w:szCs w:val="24"/>
        </w:rPr>
      </w:pPr>
    </w:p>
    <w:p w:rsidR="004925DD" w:rsidRDefault="00000000">
      <w:pPr>
        <w:numPr>
          <w:ilvl w:val="1"/>
          <w:numId w:val="5"/>
        </w:numPr>
        <w:tabs>
          <w:tab w:val="left" w:pos="720"/>
        </w:tabs>
        <w:ind w:left="720" w:hanging="360"/>
        <w:rPr>
          <w:rFonts w:ascii="Arial" w:eastAsia="Arial" w:hAnsi="Arial" w:cs="Arial"/>
          <w:sz w:val="24"/>
          <w:szCs w:val="24"/>
        </w:rPr>
      </w:pPr>
      <w:r>
        <w:rPr>
          <w:rFonts w:eastAsia="Times New Roman"/>
          <w:sz w:val="24"/>
          <w:szCs w:val="24"/>
        </w:rPr>
        <w:t>Deployment: $100,000</w:t>
      </w:r>
    </w:p>
    <w:p w:rsidR="004925DD" w:rsidRDefault="004925DD">
      <w:pPr>
        <w:spacing w:line="150" w:lineRule="exact"/>
        <w:rPr>
          <w:rFonts w:ascii="Arial" w:eastAsia="Arial" w:hAnsi="Arial" w:cs="Arial"/>
          <w:sz w:val="24"/>
          <w:szCs w:val="24"/>
        </w:rPr>
      </w:pPr>
    </w:p>
    <w:p w:rsidR="004925DD" w:rsidRDefault="00000000">
      <w:pPr>
        <w:numPr>
          <w:ilvl w:val="1"/>
          <w:numId w:val="5"/>
        </w:numPr>
        <w:tabs>
          <w:tab w:val="left" w:pos="720"/>
        </w:tabs>
        <w:ind w:left="720" w:hanging="360"/>
        <w:rPr>
          <w:rFonts w:ascii="Arial" w:eastAsia="Arial" w:hAnsi="Arial" w:cs="Arial"/>
          <w:sz w:val="24"/>
          <w:szCs w:val="24"/>
        </w:rPr>
      </w:pPr>
      <w:r>
        <w:rPr>
          <w:rFonts w:eastAsia="Times New Roman"/>
          <w:sz w:val="24"/>
          <w:szCs w:val="24"/>
        </w:rPr>
        <w:t>Training: $50,000</w:t>
      </w:r>
    </w:p>
    <w:p w:rsidR="004925DD" w:rsidRDefault="004925DD">
      <w:pPr>
        <w:spacing w:line="154" w:lineRule="exact"/>
        <w:rPr>
          <w:rFonts w:ascii="Arial" w:eastAsia="Arial" w:hAnsi="Arial" w:cs="Arial"/>
          <w:sz w:val="24"/>
          <w:szCs w:val="24"/>
        </w:rPr>
      </w:pPr>
    </w:p>
    <w:p w:rsidR="004925DD" w:rsidRDefault="00000000">
      <w:pPr>
        <w:numPr>
          <w:ilvl w:val="1"/>
          <w:numId w:val="5"/>
        </w:numPr>
        <w:tabs>
          <w:tab w:val="left" w:pos="720"/>
        </w:tabs>
        <w:ind w:left="720" w:hanging="360"/>
        <w:rPr>
          <w:rFonts w:ascii="Arial" w:eastAsia="Arial" w:hAnsi="Arial" w:cs="Arial"/>
          <w:sz w:val="24"/>
          <w:szCs w:val="24"/>
        </w:rPr>
      </w:pPr>
      <w:r>
        <w:rPr>
          <w:rFonts w:eastAsia="Times New Roman"/>
          <w:sz w:val="24"/>
          <w:szCs w:val="24"/>
        </w:rPr>
        <w:t>Support and Maintenance: $50,000</w:t>
      </w:r>
    </w:p>
    <w:p w:rsidR="004925DD" w:rsidRDefault="004925DD">
      <w:pPr>
        <w:spacing w:line="154" w:lineRule="exact"/>
        <w:rPr>
          <w:rFonts w:ascii="Arial" w:eastAsia="Arial" w:hAnsi="Arial" w:cs="Arial"/>
          <w:sz w:val="24"/>
          <w:szCs w:val="24"/>
        </w:rPr>
      </w:pPr>
    </w:p>
    <w:p w:rsidR="004925DD" w:rsidRDefault="00000000">
      <w:pPr>
        <w:numPr>
          <w:ilvl w:val="1"/>
          <w:numId w:val="5"/>
        </w:numPr>
        <w:tabs>
          <w:tab w:val="left" w:pos="720"/>
        </w:tabs>
        <w:ind w:left="720" w:hanging="360"/>
        <w:rPr>
          <w:rFonts w:ascii="Arial" w:eastAsia="Arial" w:hAnsi="Arial" w:cs="Arial"/>
          <w:sz w:val="24"/>
          <w:szCs w:val="24"/>
        </w:rPr>
      </w:pPr>
      <w:r>
        <w:rPr>
          <w:rFonts w:eastAsia="Times New Roman"/>
          <w:sz w:val="24"/>
          <w:szCs w:val="24"/>
        </w:rPr>
        <w:t>A detailed cost breakdown is available in Appendix A.</w:t>
      </w:r>
    </w:p>
    <w:p w:rsidR="004925DD" w:rsidRDefault="004925DD">
      <w:pPr>
        <w:spacing w:line="200" w:lineRule="exact"/>
        <w:rPr>
          <w:rFonts w:ascii="Arial" w:eastAsia="Arial" w:hAnsi="Arial" w:cs="Arial"/>
          <w:sz w:val="24"/>
          <w:szCs w:val="24"/>
        </w:rPr>
      </w:pPr>
    </w:p>
    <w:p w:rsidR="004925DD" w:rsidRDefault="004925DD">
      <w:pPr>
        <w:spacing w:line="349" w:lineRule="exact"/>
        <w:rPr>
          <w:rFonts w:ascii="Arial" w:eastAsia="Arial" w:hAnsi="Arial" w:cs="Arial"/>
          <w:sz w:val="24"/>
          <w:szCs w:val="24"/>
        </w:rPr>
      </w:pPr>
    </w:p>
    <w:p w:rsidR="004925DD" w:rsidRDefault="00000000">
      <w:pPr>
        <w:numPr>
          <w:ilvl w:val="0"/>
          <w:numId w:val="5"/>
        </w:numPr>
        <w:tabs>
          <w:tab w:val="left" w:pos="240"/>
        </w:tabs>
        <w:ind w:left="240" w:hanging="240"/>
        <w:rPr>
          <w:rFonts w:eastAsia="Times New Roman"/>
          <w:b/>
          <w:bCs/>
          <w:sz w:val="24"/>
          <w:szCs w:val="24"/>
        </w:rPr>
      </w:pPr>
      <w:r>
        <w:rPr>
          <w:rFonts w:eastAsia="Times New Roman"/>
          <w:b/>
          <w:bCs/>
          <w:sz w:val="24"/>
          <w:szCs w:val="24"/>
        </w:rPr>
        <w:t>Terms and Conditions</w:t>
      </w:r>
    </w:p>
    <w:p w:rsidR="004925DD" w:rsidRDefault="004925DD">
      <w:pPr>
        <w:spacing w:line="155" w:lineRule="exact"/>
        <w:rPr>
          <w:rFonts w:eastAsia="Times New Roman"/>
          <w:b/>
          <w:bCs/>
          <w:sz w:val="24"/>
          <w:szCs w:val="24"/>
        </w:rPr>
      </w:pPr>
    </w:p>
    <w:p w:rsidR="004925DD" w:rsidRDefault="00000000">
      <w:pPr>
        <w:numPr>
          <w:ilvl w:val="1"/>
          <w:numId w:val="5"/>
        </w:numPr>
        <w:tabs>
          <w:tab w:val="left" w:pos="720"/>
        </w:tabs>
        <w:spacing w:line="368" w:lineRule="auto"/>
        <w:ind w:left="720" w:right="4" w:hanging="360"/>
        <w:rPr>
          <w:rFonts w:ascii="Arial" w:eastAsia="Arial" w:hAnsi="Arial" w:cs="Arial"/>
          <w:sz w:val="24"/>
          <w:szCs w:val="24"/>
        </w:rPr>
      </w:pPr>
      <w:r>
        <w:rPr>
          <w:rFonts w:eastAsia="Times New Roman"/>
          <w:sz w:val="24"/>
          <w:szCs w:val="24"/>
        </w:rPr>
        <w:t>Payment Terms: 30% upfront, 40% upon completion of development, 30% upon deployment.</w:t>
      </w:r>
    </w:p>
    <w:p w:rsidR="004925DD" w:rsidRDefault="004925DD">
      <w:pPr>
        <w:spacing w:line="1" w:lineRule="exact"/>
        <w:rPr>
          <w:rFonts w:ascii="Arial" w:eastAsia="Arial" w:hAnsi="Arial" w:cs="Arial"/>
          <w:sz w:val="24"/>
          <w:szCs w:val="24"/>
        </w:rPr>
      </w:pPr>
    </w:p>
    <w:p w:rsidR="004925DD" w:rsidRDefault="00000000">
      <w:pPr>
        <w:numPr>
          <w:ilvl w:val="1"/>
          <w:numId w:val="5"/>
        </w:numPr>
        <w:tabs>
          <w:tab w:val="left" w:pos="720"/>
        </w:tabs>
        <w:spacing w:line="366" w:lineRule="auto"/>
        <w:ind w:left="720" w:right="4" w:hanging="360"/>
        <w:rPr>
          <w:rFonts w:ascii="Arial" w:eastAsia="Arial" w:hAnsi="Arial" w:cs="Arial"/>
          <w:sz w:val="24"/>
          <w:szCs w:val="24"/>
        </w:rPr>
      </w:pPr>
      <w:r>
        <w:rPr>
          <w:rFonts w:eastAsia="Times New Roman"/>
          <w:sz w:val="24"/>
          <w:szCs w:val="24"/>
        </w:rPr>
        <w:t>Intellectual Property: All intellectual property developed under this contract will belong to Global University.</w:t>
      </w:r>
    </w:p>
    <w:p w:rsidR="004925DD" w:rsidRDefault="004925DD">
      <w:pPr>
        <w:spacing w:line="1" w:lineRule="exact"/>
        <w:rPr>
          <w:rFonts w:ascii="Arial" w:eastAsia="Arial" w:hAnsi="Arial" w:cs="Arial"/>
          <w:sz w:val="24"/>
          <w:szCs w:val="24"/>
        </w:rPr>
      </w:pPr>
    </w:p>
    <w:p w:rsidR="004925DD" w:rsidRDefault="00000000">
      <w:pPr>
        <w:numPr>
          <w:ilvl w:val="1"/>
          <w:numId w:val="5"/>
        </w:numPr>
        <w:tabs>
          <w:tab w:val="left" w:pos="720"/>
        </w:tabs>
        <w:ind w:left="720" w:hanging="360"/>
        <w:rPr>
          <w:rFonts w:ascii="Arial" w:eastAsia="Arial" w:hAnsi="Arial" w:cs="Arial"/>
          <w:sz w:val="24"/>
          <w:szCs w:val="24"/>
        </w:rPr>
      </w:pPr>
      <w:r>
        <w:rPr>
          <w:rFonts w:eastAsia="Times New Roman"/>
          <w:sz w:val="24"/>
          <w:szCs w:val="24"/>
        </w:rPr>
        <w:t>Confidentiality: Vendor A will maintain the confidentiality of all client data.</w:t>
      </w:r>
    </w:p>
    <w:p w:rsidR="004925DD" w:rsidRDefault="004925DD">
      <w:pPr>
        <w:spacing w:line="150" w:lineRule="exact"/>
        <w:rPr>
          <w:rFonts w:ascii="Arial" w:eastAsia="Arial" w:hAnsi="Arial" w:cs="Arial"/>
          <w:sz w:val="24"/>
          <w:szCs w:val="24"/>
        </w:rPr>
      </w:pPr>
    </w:p>
    <w:p w:rsidR="004925DD" w:rsidRDefault="00000000">
      <w:pPr>
        <w:numPr>
          <w:ilvl w:val="1"/>
          <w:numId w:val="5"/>
        </w:numPr>
        <w:tabs>
          <w:tab w:val="left" w:pos="720"/>
        </w:tabs>
        <w:spacing w:line="366" w:lineRule="auto"/>
        <w:ind w:left="720" w:right="4" w:hanging="360"/>
        <w:rPr>
          <w:rFonts w:ascii="Arial" w:eastAsia="Arial" w:hAnsi="Arial" w:cs="Arial"/>
          <w:sz w:val="24"/>
          <w:szCs w:val="24"/>
        </w:rPr>
      </w:pPr>
      <w:r>
        <w:rPr>
          <w:rFonts w:eastAsia="Times New Roman"/>
          <w:sz w:val="24"/>
          <w:szCs w:val="24"/>
        </w:rPr>
        <w:t>Warranty: A warranty period of 6 months will be provided for bug fixes and minor enhancements.</w:t>
      </w:r>
    </w:p>
    <w:p w:rsidR="004925DD" w:rsidRDefault="004925DD">
      <w:pPr>
        <w:spacing w:line="1" w:lineRule="exact"/>
        <w:rPr>
          <w:rFonts w:ascii="Arial" w:eastAsia="Arial" w:hAnsi="Arial" w:cs="Arial"/>
          <w:sz w:val="24"/>
          <w:szCs w:val="24"/>
        </w:rPr>
      </w:pPr>
    </w:p>
    <w:p w:rsidR="004925DD" w:rsidRDefault="00000000">
      <w:pPr>
        <w:numPr>
          <w:ilvl w:val="1"/>
          <w:numId w:val="5"/>
        </w:numPr>
        <w:tabs>
          <w:tab w:val="left" w:pos="720"/>
        </w:tabs>
        <w:ind w:left="720" w:hanging="360"/>
        <w:rPr>
          <w:rFonts w:ascii="Arial" w:eastAsia="Arial" w:hAnsi="Arial" w:cs="Arial"/>
          <w:sz w:val="24"/>
          <w:szCs w:val="24"/>
        </w:rPr>
      </w:pPr>
      <w:r>
        <w:rPr>
          <w:rFonts w:eastAsia="Times New Roman"/>
          <w:sz w:val="24"/>
          <w:szCs w:val="24"/>
        </w:rPr>
        <w:t>Termination: Either party may terminate the contract with 30 days' notice.</w:t>
      </w:r>
    </w:p>
    <w:p w:rsidR="004925DD" w:rsidRDefault="004925DD">
      <w:pPr>
        <w:spacing w:line="200" w:lineRule="exact"/>
        <w:rPr>
          <w:rFonts w:ascii="Arial" w:eastAsia="Arial" w:hAnsi="Arial" w:cs="Arial"/>
          <w:sz w:val="24"/>
          <w:szCs w:val="24"/>
        </w:rPr>
      </w:pPr>
    </w:p>
    <w:p w:rsidR="004925DD" w:rsidRDefault="004925DD">
      <w:pPr>
        <w:spacing w:line="354" w:lineRule="exact"/>
        <w:rPr>
          <w:rFonts w:ascii="Arial" w:eastAsia="Arial" w:hAnsi="Arial" w:cs="Arial"/>
          <w:sz w:val="24"/>
          <w:szCs w:val="24"/>
        </w:rPr>
      </w:pPr>
    </w:p>
    <w:p w:rsidR="004925DD" w:rsidRDefault="00000000">
      <w:pPr>
        <w:numPr>
          <w:ilvl w:val="0"/>
          <w:numId w:val="5"/>
        </w:numPr>
        <w:tabs>
          <w:tab w:val="left" w:pos="240"/>
        </w:tabs>
        <w:ind w:left="240" w:hanging="240"/>
        <w:rPr>
          <w:rFonts w:eastAsia="Times New Roman"/>
          <w:b/>
          <w:bCs/>
          <w:sz w:val="24"/>
          <w:szCs w:val="24"/>
        </w:rPr>
      </w:pPr>
      <w:r>
        <w:rPr>
          <w:rFonts w:eastAsia="Times New Roman"/>
          <w:b/>
          <w:bCs/>
          <w:sz w:val="24"/>
          <w:szCs w:val="24"/>
        </w:rPr>
        <w:t>Track Record</w:t>
      </w:r>
    </w:p>
    <w:p w:rsidR="004925DD" w:rsidRDefault="004925DD">
      <w:pPr>
        <w:spacing w:line="141" w:lineRule="exact"/>
        <w:rPr>
          <w:sz w:val="20"/>
          <w:szCs w:val="20"/>
        </w:rPr>
      </w:pPr>
    </w:p>
    <w:p w:rsidR="004925DD" w:rsidRDefault="00000000">
      <w:pPr>
        <w:spacing w:line="378" w:lineRule="auto"/>
        <w:ind w:right="4"/>
        <w:jc w:val="both"/>
        <w:rPr>
          <w:sz w:val="20"/>
          <w:szCs w:val="20"/>
        </w:rPr>
      </w:pPr>
      <w:r>
        <w:rPr>
          <w:rFonts w:eastAsia="Times New Roman"/>
          <w:sz w:val="24"/>
          <w:szCs w:val="24"/>
        </w:rPr>
        <w:t>Vendor A has a proven track record of successfully delivering Integrated Student Management Systems (ISMS) to educational institutions. Below are examples of our previous work with three other institutions:</w:t>
      </w:r>
    </w:p>
    <w:p w:rsidR="004925DD" w:rsidRDefault="004925DD">
      <w:pPr>
        <w:spacing w:line="348" w:lineRule="exact"/>
        <w:rPr>
          <w:sz w:val="20"/>
          <w:szCs w:val="20"/>
        </w:rPr>
      </w:pPr>
    </w:p>
    <w:p w:rsidR="004925DD" w:rsidRDefault="00CF59B6">
      <w:pPr>
        <w:rPr>
          <w:sz w:val="20"/>
          <w:szCs w:val="20"/>
        </w:rPr>
      </w:pPr>
      <w:r>
        <w:rPr>
          <w:rFonts w:eastAsia="Times New Roman"/>
          <w:b/>
          <w:bCs/>
          <w:sz w:val="24"/>
          <w:szCs w:val="24"/>
        </w:rPr>
        <w:t xml:space="preserve">Institute of Technical Education </w:t>
      </w:r>
      <w:r w:rsidR="00B06914">
        <w:rPr>
          <w:rFonts w:eastAsia="Times New Roman"/>
          <w:b/>
          <w:bCs/>
          <w:sz w:val="24"/>
          <w:szCs w:val="24"/>
        </w:rPr>
        <w:t>(</w:t>
      </w:r>
      <w:r>
        <w:rPr>
          <w:rFonts w:eastAsia="Times New Roman"/>
          <w:b/>
          <w:bCs/>
          <w:sz w:val="24"/>
          <w:szCs w:val="24"/>
        </w:rPr>
        <w:t>ITE</w:t>
      </w:r>
      <w:r w:rsidR="00B06914">
        <w:rPr>
          <w:rFonts w:eastAsia="Times New Roman"/>
          <w:b/>
          <w:bCs/>
          <w:sz w:val="24"/>
          <w:szCs w:val="24"/>
        </w:rPr>
        <w:t>)</w:t>
      </w:r>
    </w:p>
    <w:p w:rsidR="004925DD" w:rsidRDefault="004925DD">
      <w:pPr>
        <w:spacing w:line="155" w:lineRule="exact"/>
        <w:rPr>
          <w:sz w:val="20"/>
          <w:szCs w:val="20"/>
        </w:rPr>
      </w:pPr>
    </w:p>
    <w:p w:rsidR="004925DD" w:rsidRDefault="00000000">
      <w:pPr>
        <w:numPr>
          <w:ilvl w:val="0"/>
          <w:numId w:val="6"/>
        </w:numPr>
        <w:tabs>
          <w:tab w:val="left" w:pos="720"/>
        </w:tabs>
        <w:ind w:left="720" w:hanging="360"/>
        <w:rPr>
          <w:rFonts w:ascii="Arial" w:eastAsia="Arial" w:hAnsi="Arial" w:cs="Arial"/>
          <w:sz w:val="24"/>
          <w:szCs w:val="24"/>
        </w:rPr>
      </w:pPr>
      <w:r>
        <w:rPr>
          <w:rFonts w:eastAsia="Times New Roman"/>
          <w:sz w:val="24"/>
          <w:szCs w:val="24"/>
        </w:rPr>
        <w:t>Project: Development and implementation of a customized ISMS</w:t>
      </w:r>
    </w:p>
    <w:p w:rsidR="004925DD" w:rsidRDefault="004925DD">
      <w:pPr>
        <w:spacing w:line="154" w:lineRule="exact"/>
        <w:rPr>
          <w:rFonts w:ascii="Arial" w:eastAsia="Arial" w:hAnsi="Arial" w:cs="Arial"/>
          <w:sz w:val="24"/>
          <w:szCs w:val="24"/>
        </w:rPr>
      </w:pPr>
    </w:p>
    <w:p w:rsidR="004925DD" w:rsidRDefault="00000000">
      <w:pPr>
        <w:numPr>
          <w:ilvl w:val="0"/>
          <w:numId w:val="6"/>
        </w:numPr>
        <w:tabs>
          <w:tab w:val="left" w:pos="720"/>
        </w:tabs>
        <w:spacing w:line="372" w:lineRule="auto"/>
        <w:ind w:left="720" w:right="4" w:hanging="360"/>
        <w:jc w:val="both"/>
        <w:rPr>
          <w:rFonts w:ascii="Arial" w:eastAsia="Arial" w:hAnsi="Arial" w:cs="Arial"/>
          <w:sz w:val="24"/>
          <w:szCs w:val="24"/>
        </w:rPr>
      </w:pPr>
      <w:r>
        <w:rPr>
          <w:rFonts w:eastAsia="Times New Roman"/>
          <w:sz w:val="24"/>
          <w:szCs w:val="24"/>
        </w:rPr>
        <w:t xml:space="preserve">Outcome: Vendor A successfully delivered a comprehensive ISMS that streamlined </w:t>
      </w:r>
      <w:r w:rsidR="00D379AB">
        <w:rPr>
          <w:rFonts w:eastAsia="Times New Roman"/>
          <w:sz w:val="24"/>
          <w:szCs w:val="24"/>
        </w:rPr>
        <w:t xml:space="preserve">ITE’s </w:t>
      </w:r>
      <w:r>
        <w:rPr>
          <w:rFonts w:eastAsia="Times New Roman"/>
          <w:sz w:val="24"/>
          <w:szCs w:val="24"/>
        </w:rPr>
        <w:t xml:space="preserve">student </w:t>
      </w:r>
      <w:r w:rsidR="00565C8F">
        <w:rPr>
          <w:rFonts w:eastAsia="Times New Roman"/>
          <w:sz w:val="24"/>
          <w:szCs w:val="24"/>
        </w:rPr>
        <w:t>enrolment</w:t>
      </w:r>
      <w:r>
        <w:rPr>
          <w:rFonts w:eastAsia="Times New Roman"/>
          <w:sz w:val="24"/>
          <w:szCs w:val="24"/>
        </w:rPr>
        <w:t>, academic records management, and financial processing. The system has been in operation for three years, significantly improving administrative efficiency and student satisfaction.</w:t>
      </w:r>
    </w:p>
    <w:p w:rsidR="004925DD" w:rsidRDefault="004925DD">
      <w:pPr>
        <w:sectPr w:rsidR="004925DD">
          <w:pgSz w:w="11900" w:h="16838"/>
          <w:pgMar w:top="1432" w:right="1440" w:bottom="1440" w:left="1440" w:header="0" w:footer="0" w:gutter="0"/>
          <w:cols w:space="720" w:equalWidth="0">
            <w:col w:w="9024"/>
          </w:cols>
        </w:sectPr>
      </w:pPr>
    </w:p>
    <w:p w:rsidR="004925DD" w:rsidRDefault="00042F5D">
      <w:pPr>
        <w:rPr>
          <w:sz w:val="20"/>
          <w:szCs w:val="20"/>
        </w:rPr>
      </w:pPr>
      <w:bookmarkStart w:id="3" w:name="page4"/>
      <w:bookmarkEnd w:id="3"/>
      <w:r>
        <w:rPr>
          <w:rFonts w:eastAsia="Times New Roman"/>
          <w:b/>
          <w:bCs/>
          <w:sz w:val="24"/>
          <w:szCs w:val="24"/>
        </w:rPr>
        <w:lastRenderedPageBreak/>
        <w:t xml:space="preserve">Nanyang Polytechnic </w:t>
      </w:r>
      <w:r w:rsidR="00B06914">
        <w:rPr>
          <w:rFonts w:eastAsia="Times New Roman"/>
          <w:b/>
          <w:bCs/>
          <w:sz w:val="24"/>
          <w:szCs w:val="24"/>
        </w:rPr>
        <w:t>(</w:t>
      </w:r>
      <w:r>
        <w:rPr>
          <w:rFonts w:eastAsia="Times New Roman"/>
          <w:b/>
          <w:bCs/>
          <w:sz w:val="24"/>
          <w:szCs w:val="24"/>
        </w:rPr>
        <w:t>NYP</w:t>
      </w:r>
      <w:r w:rsidR="00B06914">
        <w:rPr>
          <w:rFonts w:eastAsia="Times New Roman"/>
          <w:b/>
          <w:bCs/>
          <w:sz w:val="24"/>
          <w:szCs w:val="24"/>
        </w:rPr>
        <w:t>)</w:t>
      </w:r>
    </w:p>
    <w:p w:rsidR="004925DD" w:rsidRDefault="004925DD">
      <w:pPr>
        <w:spacing w:line="155" w:lineRule="exact"/>
        <w:rPr>
          <w:sz w:val="20"/>
          <w:szCs w:val="20"/>
        </w:rPr>
      </w:pPr>
    </w:p>
    <w:p w:rsidR="004925DD" w:rsidRDefault="00000000">
      <w:pPr>
        <w:numPr>
          <w:ilvl w:val="0"/>
          <w:numId w:val="7"/>
        </w:numPr>
        <w:tabs>
          <w:tab w:val="left" w:pos="720"/>
        </w:tabs>
        <w:ind w:left="720" w:hanging="360"/>
        <w:rPr>
          <w:rFonts w:ascii="Arial" w:eastAsia="Arial" w:hAnsi="Arial" w:cs="Arial"/>
          <w:sz w:val="24"/>
          <w:szCs w:val="24"/>
        </w:rPr>
      </w:pPr>
      <w:r>
        <w:rPr>
          <w:rFonts w:eastAsia="Times New Roman"/>
          <w:sz w:val="24"/>
          <w:szCs w:val="24"/>
        </w:rPr>
        <w:t>Project: ISMS upgrade and integration with existing ERP systems</w:t>
      </w:r>
    </w:p>
    <w:p w:rsidR="004925DD" w:rsidRDefault="004925DD">
      <w:pPr>
        <w:spacing w:line="154" w:lineRule="exact"/>
        <w:rPr>
          <w:rFonts w:ascii="Arial" w:eastAsia="Arial" w:hAnsi="Arial" w:cs="Arial"/>
          <w:sz w:val="24"/>
          <w:szCs w:val="24"/>
        </w:rPr>
      </w:pPr>
    </w:p>
    <w:p w:rsidR="004925DD" w:rsidRDefault="00000000">
      <w:pPr>
        <w:numPr>
          <w:ilvl w:val="0"/>
          <w:numId w:val="7"/>
        </w:numPr>
        <w:tabs>
          <w:tab w:val="left" w:pos="720"/>
        </w:tabs>
        <w:spacing w:line="372" w:lineRule="auto"/>
        <w:ind w:left="720" w:right="4" w:hanging="360"/>
        <w:jc w:val="both"/>
        <w:rPr>
          <w:rFonts w:ascii="Arial" w:eastAsia="Arial" w:hAnsi="Arial" w:cs="Arial"/>
          <w:sz w:val="24"/>
          <w:szCs w:val="24"/>
        </w:rPr>
      </w:pPr>
      <w:r>
        <w:rPr>
          <w:rFonts w:eastAsia="Times New Roman"/>
          <w:sz w:val="24"/>
          <w:szCs w:val="24"/>
        </w:rPr>
        <w:t xml:space="preserve">Outcome: Vendor A was contracted to upgrade </w:t>
      </w:r>
      <w:r w:rsidR="00042F5D">
        <w:rPr>
          <w:rFonts w:eastAsia="Times New Roman"/>
          <w:sz w:val="24"/>
          <w:szCs w:val="24"/>
        </w:rPr>
        <w:t>NYP</w:t>
      </w:r>
      <w:r>
        <w:rPr>
          <w:rFonts w:eastAsia="Times New Roman"/>
          <w:sz w:val="24"/>
          <w:szCs w:val="24"/>
        </w:rPr>
        <w:t>'s legacy ISMS and integrate it with their existing ERP systems. The project was completed ahead of schedule, resulting in a seamless transition and enhanced functionality that supports over 10,000 students and faculty members.</w:t>
      </w:r>
    </w:p>
    <w:p w:rsidR="004925DD" w:rsidRDefault="004925DD">
      <w:pPr>
        <w:spacing w:line="357" w:lineRule="exact"/>
        <w:rPr>
          <w:sz w:val="20"/>
          <w:szCs w:val="20"/>
        </w:rPr>
      </w:pPr>
    </w:p>
    <w:p w:rsidR="004925DD" w:rsidRDefault="00042F5D">
      <w:pPr>
        <w:rPr>
          <w:sz w:val="20"/>
          <w:szCs w:val="20"/>
        </w:rPr>
      </w:pPr>
      <w:r>
        <w:rPr>
          <w:rFonts w:eastAsia="Times New Roman"/>
          <w:b/>
          <w:bCs/>
          <w:sz w:val="24"/>
          <w:szCs w:val="24"/>
        </w:rPr>
        <w:t xml:space="preserve">NTUC Learning Hub </w:t>
      </w:r>
      <w:r w:rsidR="00B06914">
        <w:rPr>
          <w:rFonts w:eastAsia="Times New Roman"/>
          <w:b/>
          <w:bCs/>
          <w:sz w:val="24"/>
          <w:szCs w:val="24"/>
        </w:rPr>
        <w:t>(</w:t>
      </w:r>
      <w:r>
        <w:rPr>
          <w:rFonts w:eastAsia="Times New Roman"/>
          <w:b/>
          <w:bCs/>
          <w:sz w:val="24"/>
          <w:szCs w:val="24"/>
        </w:rPr>
        <w:t>LHUB</w:t>
      </w:r>
      <w:r w:rsidR="00B06914">
        <w:rPr>
          <w:rFonts w:eastAsia="Times New Roman"/>
          <w:b/>
          <w:bCs/>
          <w:sz w:val="24"/>
          <w:szCs w:val="24"/>
        </w:rPr>
        <w:t>)</w:t>
      </w:r>
    </w:p>
    <w:p w:rsidR="004925DD" w:rsidRDefault="004925DD">
      <w:pPr>
        <w:spacing w:line="155" w:lineRule="exact"/>
        <w:rPr>
          <w:sz w:val="20"/>
          <w:szCs w:val="20"/>
        </w:rPr>
      </w:pPr>
    </w:p>
    <w:p w:rsidR="004925DD" w:rsidRDefault="00000000">
      <w:pPr>
        <w:numPr>
          <w:ilvl w:val="0"/>
          <w:numId w:val="8"/>
        </w:numPr>
        <w:tabs>
          <w:tab w:val="left" w:pos="720"/>
        </w:tabs>
        <w:ind w:left="720" w:hanging="360"/>
        <w:rPr>
          <w:rFonts w:ascii="Arial" w:eastAsia="Arial" w:hAnsi="Arial" w:cs="Arial"/>
          <w:sz w:val="24"/>
          <w:szCs w:val="24"/>
        </w:rPr>
      </w:pPr>
      <w:r>
        <w:rPr>
          <w:rFonts w:eastAsia="Times New Roman"/>
          <w:sz w:val="24"/>
          <w:szCs w:val="24"/>
        </w:rPr>
        <w:t>Project: Full-scale ISMS deployment for a new campus</w:t>
      </w:r>
    </w:p>
    <w:p w:rsidR="004925DD" w:rsidRDefault="004925DD">
      <w:pPr>
        <w:spacing w:line="154" w:lineRule="exact"/>
        <w:rPr>
          <w:rFonts w:ascii="Arial" w:eastAsia="Arial" w:hAnsi="Arial" w:cs="Arial"/>
          <w:sz w:val="24"/>
          <w:szCs w:val="24"/>
        </w:rPr>
      </w:pPr>
    </w:p>
    <w:p w:rsidR="004925DD" w:rsidRDefault="00000000">
      <w:pPr>
        <w:numPr>
          <w:ilvl w:val="0"/>
          <w:numId w:val="8"/>
        </w:numPr>
        <w:tabs>
          <w:tab w:val="left" w:pos="720"/>
        </w:tabs>
        <w:spacing w:line="372" w:lineRule="auto"/>
        <w:ind w:left="720" w:right="4" w:hanging="360"/>
        <w:jc w:val="both"/>
        <w:rPr>
          <w:rFonts w:ascii="Arial" w:eastAsia="Arial" w:hAnsi="Arial" w:cs="Arial"/>
          <w:sz w:val="24"/>
          <w:szCs w:val="24"/>
        </w:rPr>
      </w:pPr>
      <w:r>
        <w:rPr>
          <w:rFonts w:eastAsia="Times New Roman"/>
          <w:sz w:val="24"/>
          <w:szCs w:val="24"/>
        </w:rPr>
        <w:t xml:space="preserve">Outcome: Vendor A developed and deployed a robust ISMS for </w:t>
      </w:r>
      <w:r w:rsidR="00042F5D">
        <w:rPr>
          <w:rFonts w:eastAsia="Times New Roman"/>
          <w:sz w:val="24"/>
          <w:szCs w:val="24"/>
        </w:rPr>
        <w:t>NTUC LHUB</w:t>
      </w:r>
      <w:r>
        <w:rPr>
          <w:rFonts w:eastAsia="Times New Roman"/>
          <w:sz w:val="24"/>
          <w:szCs w:val="24"/>
        </w:rPr>
        <w:t>'s new campus, covering student records, course management, financial aid, and communication tools. The system was fully operational within eight months and has been praised for its user-friendly interface and reliability.</w:t>
      </w:r>
    </w:p>
    <w:p w:rsidR="004925DD" w:rsidRDefault="004925DD">
      <w:pPr>
        <w:spacing w:line="361" w:lineRule="exact"/>
        <w:rPr>
          <w:sz w:val="20"/>
          <w:szCs w:val="20"/>
        </w:rPr>
      </w:pPr>
    </w:p>
    <w:p w:rsidR="00B06914" w:rsidRDefault="00B06914" w:rsidP="00B06914">
      <w:pPr>
        <w:numPr>
          <w:ilvl w:val="0"/>
          <w:numId w:val="5"/>
        </w:numPr>
        <w:tabs>
          <w:tab w:val="left" w:pos="240"/>
        </w:tabs>
        <w:ind w:left="240" w:hanging="240"/>
        <w:rPr>
          <w:rFonts w:eastAsia="Times New Roman"/>
          <w:b/>
          <w:bCs/>
          <w:sz w:val="24"/>
          <w:szCs w:val="24"/>
        </w:rPr>
      </w:pPr>
      <w:r>
        <w:rPr>
          <w:rFonts w:eastAsia="Times New Roman"/>
          <w:b/>
          <w:bCs/>
          <w:sz w:val="24"/>
          <w:szCs w:val="24"/>
        </w:rPr>
        <w:t>Customer Comments</w:t>
      </w:r>
    </w:p>
    <w:p w:rsidR="00B06914" w:rsidRDefault="00B06914" w:rsidP="00B06914">
      <w:pPr>
        <w:tabs>
          <w:tab w:val="left" w:pos="240"/>
        </w:tabs>
        <w:rPr>
          <w:rFonts w:eastAsia="Times New Roman"/>
          <w:b/>
          <w:bCs/>
          <w:sz w:val="24"/>
          <w:szCs w:val="24"/>
        </w:rPr>
      </w:pPr>
    </w:p>
    <w:p w:rsidR="00B06914" w:rsidRPr="00B06914" w:rsidRDefault="00B06914" w:rsidP="00B06914">
      <w:pPr>
        <w:tabs>
          <w:tab w:val="left" w:pos="240"/>
        </w:tabs>
        <w:rPr>
          <w:rFonts w:eastAsia="Times New Roman"/>
          <w:b/>
          <w:bCs/>
          <w:sz w:val="24"/>
          <w:szCs w:val="24"/>
        </w:rPr>
      </w:pPr>
      <w:r w:rsidRPr="00B06914">
        <w:rPr>
          <w:rFonts w:eastAsia="Times New Roman"/>
          <w:b/>
          <w:bCs/>
          <w:sz w:val="24"/>
          <w:szCs w:val="24"/>
        </w:rPr>
        <w:t>Institute of Technical Education (ITE)</w:t>
      </w:r>
    </w:p>
    <w:p w:rsidR="00B06914" w:rsidRDefault="00B06914">
      <w:pPr>
        <w:spacing w:line="378" w:lineRule="auto"/>
        <w:ind w:right="4"/>
        <w:jc w:val="both"/>
        <w:rPr>
          <w:sz w:val="20"/>
          <w:szCs w:val="20"/>
        </w:rPr>
      </w:pPr>
    </w:p>
    <w:p w:rsidR="004925DD" w:rsidRPr="00B06914" w:rsidRDefault="00000000">
      <w:pPr>
        <w:spacing w:line="378" w:lineRule="auto"/>
        <w:ind w:right="4"/>
        <w:jc w:val="both"/>
        <w:rPr>
          <w:sz w:val="20"/>
          <w:szCs w:val="20"/>
        </w:rPr>
      </w:pPr>
      <w:r>
        <w:rPr>
          <w:rFonts w:eastAsia="Times New Roman"/>
          <w:sz w:val="24"/>
          <w:szCs w:val="24"/>
        </w:rPr>
        <w:t>Vendor A's experience in the education sector ensures that we understand the unique challenges and requirements of academic institutions, enabling us to deliver tailored solutions that meet the specific needs of our clients.</w:t>
      </w:r>
    </w:p>
    <w:p w:rsidR="00B06914" w:rsidRDefault="00B06914">
      <w:pPr>
        <w:spacing w:line="378" w:lineRule="auto"/>
        <w:ind w:right="4"/>
        <w:jc w:val="both"/>
        <w:rPr>
          <w:rFonts w:eastAsia="Times New Roman"/>
          <w:sz w:val="24"/>
          <w:szCs w:val="24"/>
        </w:rPr>
      </w:pPr>
    </w:p>
    <w:p w:rsidR="00B06914" w:rsidRDefault="00B06914" w:rsidP="00B06914">
      <w:pPr>
        <w:spacing w:line="378" w:lineRule="auto"/>
        <w:ind w:right="4"/>
        <w:jc w:val="both"/>
        <w:rPr>
          <w:rFonts w:eastAsia="Times New Roman"/>
          <w:sz w:val="24"/>
          <w:szCs w:val="24"/>
        </w:rPr>
      </w:pPr>
      <w:r w:rsidRPr="00B06914">
        <w:rPr>
          <w:rFonts w:eastAsia="Times New Roman"/>
          <w:sz w:val="24"/>
          <w:szCs w:val="24"/>
        </w:rPr>
        <w:t>"Vendor A's proven track record in delivering successful ISMS solutions was a key factor in our decision to work with them. The system they developed and implemented for our institute has significantly streamlined our administrative processes and enhanced the overall student experience. We are extremely satisfied with the outcome and would highly recommend Vendor A to any educational institution looking to modernize their student management systems."</w:t>
      </w:r>
    </w:p>
    <w:p w:rsidR="00B06914" w:rsidRPr="00B06914" w:rsidRDefault="00B06914" w:rsidP="00B06914">
      <w:pPr>
        <w:spacing w:line="378" w:lineRule="auto"/>
        <w:ind w:right="4"/>
        <w:jc w:val="both"/>
        <w:rPr>
          <w:rFonts w:eastAsia="Times New Roman"/>
          <w:sz w:val="24"/>
          <w:szCs w:val="24"/>
        </w:rPr>
      </w:pPr>
    </w:p>
    <w:p w:rsidR="00B06914" w:rsidRPr="00B06914" w:rsidRDefault="00B06914" w:rsidP="00B06914">
      <w:pPr>
        <w:spacing w:line="378" w:lineRule="auto"/>
        <w:ind w:right="4"/>
        <w:jc w:val="both"/>
        <w:rPr>
          <w:rFonts w:eastAsia="Times New Roman"/>
          <w:sz w:val="24"/>
          <w:szCs w:val="24"/>
        </w:rPr>
      </w:pPr>
      <w:r w:rsidRPr="00B06914">
        <w:rPr>
          <w:rFonts w:eastAsia="Times New Roman"/>
          <w:sz w:val="24"/>
          <w:szCs w:val="24"/>
        </w:rPr>
        <w:t xml:space="preserve">Name: </w:t>
      </w:r>
      <w:r>
        <w:rPr>
          <w:rFonts w:eastAsia="Times New Roman"/>
          <w:sz w:val="24"/>
          <w:szCs w:val="24"/>
        </w:rPr>
        <w:t>Mark</w:t>
      </w:r>
    </w:p>
    <w:p w:rsidR="00B06914" w:rsidRPr="00B06914" w:rsidRDefault="00B06914" w:rsidP="00B06914">
      <w:pPr>
        <w:spacing w:line="378" w:lineRule="auto"/>
        <w:ind w:right="4"/>
        <w:jc w:val="both"/>
        <w:rPr>
          <w:rFonts w:eastAsia="Times New Roman"/>
          <w:sz w:val="24"/>
          <w:szCs w:val="24"/>
        </w:rPr>
      </w:pPr>
      <w:r w:rsidRPr="00B06914">
        <w:rPr>
          <w:rFonts w:eastAsia="Times New Roman"/>
          <w:sz w:val="24"/>
          <w:szCs w:val="24"/>
        </w:rPr>
        <w:t>Position: Deputy Director of Information Technology, Institute of Technical Education (ITE)</w:t>
      </w:r>
    </w:p>
    <w:p w:rsidR="00B06914" w:rsidRDefault="00B06914" w:rsidP="00B06914">
      <w:pPr>
        <w:rPr>
          <w:rFonts w:eastAsia="Times New Roman"/>
          <w:b/>
          <w:bCs/>
          <w:sz w:val="24"/>
          <w:szCs w:val="24"/>
        </w:rPr>
      </w:pPr>
    </w:p>
    <w:p w:rsidR="00B06914" w:rsidRDefault="00B06914">
      <w:pPr>
        <w:rPr>
          <w:rFonts w:eastAsia="Times New Roman"/>
          <w:b/>
          <w:bCs/>
          <w:sz w:val="24"/>
          <w:szCs w:val="24"/>
        </w:rPr>
      </w:pPr>
      <w:r>
        <w:rPr>
          <w:rFonts w:eastAsia="Times New Roman"/>
          <w:b/>
          <w:bCs/>
          <w:sz w:val="24"/>
          <w:szCs w:val="24"/>
        </w:rPr>
        <w:br w:type="page"/>
      </w:r>
    </w:p>
    <w:p w:rsidR="00B06914" w:rsidRDefault="00B06914" w:rsidP="00B06914">
      <w:pPr>
        <w:rPr>
          <w:sz w:val="20"/>
          <w:szCs w:val="20"/>
        </w:rPr>
      </w:pPr>
      <w:r>
        <w:rPr>
          <w:rFonts w:eastAsia="Times New Roman"/>
          <w:b/>
          <w:bCs/>
          <w:sz w:val="24"/>
          <w:szCs w:val="24"/>
        </w:rPr>
        <w:lastRenderedPageBreak/>
        <w:t>Nanyang Polytechnic (NYP)</w:t>
      </w:r>
    </w:p>
    <w:p w:rsidR="00B06914" w:rsidRPr="00B06914" w:rsidRDefault="00B06914" w:rsidP="00B06914">
      <w:pPr>
        <w:rPr>
          <w:sz w:val="20"/>
          <w:szCs w:val="20"/>
        </w:rPr>
      </w:pPr>
    </w:p>
    <w:p w:rsidR="00B06914" w:rsidRDefault="00B06914" w:rsidP="00B06914">
      <w:pPr>
        <w:spacing w:line="378" w:lineRule="auto"/>
        <w:ind w:right="4"/>
        <w:jc w:val="both"/>
        <w:rPr>
          <w:rFonts w:eastAsia="Times New Roman"/>
          <w:sz w:val="24"/>
          <w:szCs w:val="24"/>
        </w:rPr>
      </w:pPr>
      <w:r w:rsidRPr="00B06914">
        <w:rPr>
          <w:rFonts w:eastAsia="Times New Roman"/>
          <w:sz w:val="24"/>
          <w:szCs w:val="24"/>
        </w:rPr>
        <w:t>"Vendor A's expertise in integrating ISMS with existing ERP systems was invaluable during our upgrade project. They completed the work ahead of schedule and the new system has provided our students and faculty with greatly improved functionality and user experience. The Vendor A team demonstrated a deep understanding of our unique requirements and delivered a tailored solution that has exceeded our expectations."</w:t>
      </w:r>
    </w:p>
    <w:p w:rsidR="00B06914" w:rsidRPr="00B06914" w:rsidRDefault="00B06914" w:rsidP="00B06914">
      <w:pPr>
        <w:spacing w:line="378" w:lineRule="auto"/>
        <w:ind w:right="4"/>
        <w:jc w:val="both"/>
        <w:rPr>
          <w:rFonts w:eastAsia="Times New Roman"/>
          <w:sz w:val="24"/>
          <w:szCs w:val="24"/>
        </w:rPr>
      </w:pPr>
    </w:p>
    <w:p w:rsidR="00B06914" w:rsidRPr="00B06914" w:rsidRDefault="00B06914" w:rsidP="00B06914">
      <w:pPr>
        <w:spacing w:line="378" w:lineRule="auto"/>
        <w:ind w:right="4"/>
        <w:jc w:val="both"/>
        <w:rPr>
          <w:rFonts w:eastAsia="Times New Roman"/>
          <w:sz w:val="24"/>
          <w:szCs w:val="24"/>
        </w:rPr>
      </w:pPr>
      <w:r w:rsidRPr="00B06914">
        <w:rPr>
          <w:rFonts w:eastAsia="Times New Roman"/>
          <w:sz w:val="24"/>
          <w:szCs w:val="24"/>
        </w:rPr>
        <w:t xml:space="preserve">Name: </w:t>
      </w:r>
      <w:r>
        <w:rPr>
          <w:rFonts w:eastAsia="Times New Roman"/>
          <w:sz w:val="24"/>
          <w:szCs w:val="24"/>
        </w:rPr>
        <w:t>Max</w:t>
      </w:r>
    </w:p>
    <w:p w:rsidR="00B06914" w:rsidRPr="00B06914" w:rsidRDefault="00B06914">
      <w:pPr>
        <w:spacing w:line="378" w:lineRule="auto"/>
        <w:ind w:right="4"/>
        <w:jc w:val="both"/>
        <w:rPr>
          <w:rFonts w:eastAsia="Times New Roman"/>
          <w:sz w:val="24"/>
          <w:szCs w:val="24"/>
        </w:rPr>
      </w:pPr>
      <w:r w:rsidRPr="00B06914">
        <w:rPr>
          <w:rFonts w:eastAsia="Times New Roman"/>
          <w:sz w:val="24"/>
          <w:szCs w:val="24"/>
        </w:rPr>
        <w:t>Position: Chief Information Officer, Nanyang Polytechnic (NYP)</w:t>
      </w:r>
    </w:p>
    <w:p w:rsidR="004925DD" w:rsidRDefault="004925DD">
      <w:pPr>
        <w:spacing w:line="348" w:lineRule="exact"/>
        <w:rPr>
          <w:sz w:val="20"/>
          <w:szCs w:val="20"/>
        </w:rPr>
      </w:pPr>
    </w:p>
    <w:p w:rsidR="004925DD" w:rsidRDefault="00B06914">
      <w:pPr>
        <w:rPr>
          <w:sz w:val="20"/>
          <w:szCs w:val="20"/>
        </w:rPr>
      </w:pPr>
      <w:r>
        <w:rPr>
          <w:rFonts w:eastAsia="Times New Roman"/>
          <w:b/>
          <w:bCs/>
          <w:sz w:val="24"/>
          <w:szCs w:val="24"/>
        </w:rPr>
        <w:t>10</w:t>
      </w:r>
      <w:r w:rsidR="00000000">
        <w:rPr>
          <w:rFonts w:eastAsia="Times New Roman"/>
          <w:b/>
          <w:bCs/>
          <w:sz w:val="24"/>
          <w:szCs w:val="24"/>
        </w:rPr>
        <w:t>. Conclusion</w:t>
      </w:r>
    </w:p>
    <w:p w:rsidR="004925DD" w:rsidRDefault="004925DD">
      <w:pPr>
        <w:spacing w:line="141" w:lineRule="exact"/>
        <w:rPr>
          <w:sz w:val="20"/>
          <w:szCs w:val="20"/>
        </w:rPr>
      </w:pPr>
    </w:p>
    <w:p w:rsidR="004925DD" w:rsidRDefault="00000000">
      <w:pPr>
        <w:spacing w:line="378" w:lineRule="auto"/>
        <w:ind w:right="4"/>
        <w:jc w:val="both"/>
        <w:rPr>
          <w:sz w:val="20"/>
          <w:szCs w:val="20"/>
        </w:rPr>
      </w:pPr>
      <w:r>
        <w:rPr>
          <w:rFonts w:eastAsia="Times New Roman"/>
          <w:sz w:val="24"/>
          <w:szCs w:val="24"/>
        </w:rPr>
        <w:t xml:space="preserve">Vendor A is committed to delivering a high-quality Integrated Student Management System that will meet the current and future needs of </w:t>
      </w:r>
      <w:r w:rsidR="00B93B6D">
        <w:rPr>
          <w:rFonts w:eastAsia="Times New Roman"/>
          <w:sz w:val="24"/>
          <w:szCs w:val="24"/>
        </w:rPr>
        <w:t>SIT</w:t>
      </w:r>
      <w:r>
        <w:rPr>
          <w:rFonts w:eastAsia="Times New Roman"/>
          <w:sz w:val="24"/>
          <w:szCs w:val="24"/>
        </w:rPr>
        <w:t>. We look forward to the opportunity to work together on this project.</w:t>
      </w:r>
    </w:p>
    <w:p w:rsidR="004925DD" w:rsidRDefault="004925DD">
      <w:pPr>
        <w:spacing w:line="348" w:lineRule="exact"/>
        <w:rPr>
          <w:sz w:val="20"/>
          <w:szCs w:val="20"/>
        </w:rPr>
      </w:pPr>
    </w:p>
    <w:p w:rsidR="004925DD" w:rsidRDefault="00000000">
      <w:pPr>
        <w:rPr>
          <w:sz w:val="20"/>
          <w:szCs w:val="20"/>
        </w:rPr>
      </w:pPr>
      <w:r>
        <w:rPr>
          <w:rFonts w:eastAsia="Times New Roman"/>
          <w:b/>
          <w:bCs/>
          <w:sz w:val="24"/>
          <w:szCs w:val="24"/>
        </w:rPr>
        <w:t>Contact Information:</w:t>
      </w:r>
    </w:p>
    <w:p w:rsidR="004925DD" w:rsidRDefault="004925DD">
      <w:pPr>
        <w:spacing w:line="141" w:lineRule="exact"/>
        <w:rPr>
          <w:sz w:val="20"/>
          <w:szCs w:val="20"/>
        </w:rPr>
      </w:pPr>
    </w:p>
    <w:p w:rsidR="004925DD" w:rsidRDefault="00000000">
      <w:pPr>
        <w:rPr>
          <w:sz w:val="20"/>
          <w:szCs w:val="20"/>
        </w:rPr>
      </w:pPr>
      <w:r>
        <w:rPr>
          <w:rFonts w:eastAsia="Times New Roman"/>
          <w:sz w:val="24"/>
          <w:szCs w:val="24"/>
        </w:rPr>
        <w:t>Name: John Doe</w:t>
      </w:r>
    </w:p>
    <w:p w:rsidR="004925DD" w:rsidRDefault="004925DD">
      <w:pPr>
        <w:spacing w:line="137" w:lineRule="exact"/>
        <w:rPr>
          <w:sz w:val="20"/>
          <w:szCs w:val="20"/>
        </w:rPr>
      </w:pPr>
    </w:p>
    <w:p w:rsidR="004925DD" w:rsidRDefault="00000000">
      <w:pPr>
        <w:rPr>
          <w:sz w:val="20"/>
          <w:szCs w:val="20"/>
        </w:rPr>
      </w:pPr>
      <w:r>
        <w:rPr>
          <w:rFonts w:eastAsia="Times New Roman"/>
          <w:sz w:val="24"/>
          <w:szCs w:val="24"/>
        </w:rPr>
        <w:t>Phone: +1-234-567-8901</w:t>
      </w:r>
    </w:p>
    <w:p w:rsidR="004925DD" w:rsidRDefault="004925DD">
      <w:pPr>
        <w:spacing w:line="142" w:lineRule="exact"/>
        <w:rPr>
          <w:sz w:val="20"/>
          <w:szCs w:val="20"/>
        </w:rPr>
      </w:pPr>
    </w:p>
    <w:p w:rsidR="004925DD" w:rsidRDefault="00000000">
      <w:pPr>
        <w:rPr>
          <w:sz w:val="20"/>
          <w:szCs w:val="20"/>
        </w:rPr>
      </w:pPr>
      <w:r>
        <w:rPr>
          <w:rFonts w:eastAsia="Times New Roman"/>
          <w:sz w:val="24"/>
          <w:szCs w:val="24"/>
        </w:rPr>
        <w:t>Email: johndoe@vendora.com</w:t>
      </w:r>
    </w:p>
    <w:sectPr w:rsidR="004925DD">
      <w:pgSz w:w="11900" w:h="16838"/>
      <w:pgMar w:top="1413" w:right="1440" w:bottom="1440" w:left="1440" w:header="0" w:footer="0" w:gutter="0"/>
      <w:cols w:space="720" w:equalWidth="0">
        <w:col w:w="90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C15A47DC"/>
    <w:lvl w:ilvl="0" w:tplc="3B488474">
      <w:start w:val="2"/>
      <w:numFmt w:val="decimal"/>
      <w:lvlText w:val="%1."/>
      <w:lvlJc w:val="left"/>
    </w:lvl>
    <w:lvl w:ilvl="1" w:tplc="CD0AA418">
      <w:start w:val="1"/>
      <w:numFmt w:val="bullet"/>
      <w:lvlText w:val="-"/>
      <w:lvlJc w:val="left"/>
    </w:lvl>
    <w:lvl w:ilvl="2" w:tplc="BE4E5814">
      <w:numFmt w:val="decimal"/>
      <w:lvlText w:val=""/>
      <w:lvlJc w:val="left"/>
    </w:lvl>
    <w:lvl w:ilvl="3" w:tplc="867260BC">
      <w:numFmt w:val="decimal"/>
      <w:lvlText w:val=""/>
      <w:lvlJc w:val="left"/>
    </w:lvl>
    <w:lvl w:ilvl="4" w:tplc="71C0518A">
      <w:numFmt w:val="decimal"/>
      <w:lvlText w:val=""/>
      <w:lvlJc w:val="left"/>
    </w:lvl>
    <w:lvl w:ilvl="5" w:tplc="7EE22134">
      <w:numFmt w:val="decimal"/>
      <w:lvlText w:val=""/>
      <w:lvlJc w:val="left"/>
    </w:lvl>
    <w:lvl w:ilvl="6" w:tplc="2FDC5F5E">
      <w:numFmt w:val="decimal"/>
      <w:lvlText w:val=""/>
      <w:lvlJc w:val="left"/>
    </w:lvl>
    <w:lvl w:ilvl="7" w:tplc="3138BF24">
      <w:numFmt w:val="decimal"/>
      <w:lvlText w:val=""/>
      <w:lvlJc w:val="left"/>
    </w:lvl>
    <w:lvl w:ilvl="8" w:tplc="3A4E557A">
      <w:numFmt w:val="decimal"/>
      <w:lvlText w:val=""/>
      <w:lvlJc w:val="left"/>
    </w:lvl>
  </w:abstractNum>
  <w:abstractNum w:abstractNumId="1" w15:restartNumberingAfterBreak="0">
    <w:nsid w:val="2EB141F2"/>
    <w:multiLevelType w:val="hybridMultilevel"/>
    <w:tmpl w:val="65B2D316"/>
    <w:lvl w:ilvl="0" w:tplc="B3BA9D54">
      <w:start w:val="6"/>
      <w:numFmt w:val="decimal"/>
      <w:lvlText w:val="%1."/>
      <w:lvlJc w:val="left"/>
    </w:lvl>
    <w:lvl w:ilvl="1" w:tplc="43741B70">
      <w:start w:val="1"/>
      <w:numFmt w:val="bullet"/>
      <w:lvlText w:val="•"/>
      <w:lvlJc w:val="left"/>
    </w:lvl>
    <w:lvl w:ilvl="2" w:tplc="2236D84A">
      <w:numFmt w:val="decimal"/>
      <w:lvlText w:val=""/>
      <w:lvlJc w:val="left"/>
    </w:lvl>
    <w:lvl w:ilvl="3" w:tplc="31862D84">
      <w:numFmt w:val="decimal"/>
      <w:lvlText w:val=""/>
      <w:lvlJc w:val="left"/>
    </w:lvl>
    <w:lvl w:ilvl="4" w:tplc="86B67C70">
      <w:numFmt w:val="decimal"/>
      <w:lvlText w:val=""/>
      <w:lvlJc w:val="left"/>
    </w:lvl>
    <w:lvl w:ilvl="5" w:tplc="5CA20768">
      <w:numFmt w:val="decimal"/>
      <w:lvlText w:val=""/>
      <w:lvlJc w:val="left"/>
    </w:lvl>
    <w:lvl w:ilvl="6" w:tplc="A59487B6">
      <w:numFmt w:val="decimal"/>
      <w:lvlText w:val=""/>
      <w:lvlJc w:val="left"/>
    </w:lvl>
    <w:lvl w:ilvl="7" w:tplc="CBBCAB04">
      <w:numFmt w:val="decimal"/>
      <w:lvlText w:val=""/>
      <w:lvlJc w:val="left"/>
    </w:lvl>
    <w:lvl w:ilvl="8" w:tplc="6E24BE12">
      <w:numFmt w:val="decimal"/>
      <w:lvlText w:val=""/>
      <w:lvlJc w:val="left"/>
    </w:lvl>
  </w:abstractNum>
  <w:abstractNum w:abstractNumId="2" w15:restartNumberingAfterBreak="0">
    <w:nsid w:val="3D1B58BA"/>
    <w:multiLevelType w:val="hybridMultilevel"/>
    <w:tmpl w:val="D070E6D6"/>
    <w:lvl w:ilvl="0" w:tplc="443044D6">
      <w:start w:val="1"/>
      <w:numFmt w:val="bullet"/>
      <w:lvlText w:val="•"/>
      <w:lvlJc w:val="left"/>
    </w:lvl>
    <w:lvl w:ilvl="1" w:tplc="59EAE008">
      <w:numFmt w:val="decimal"/>
      <w:lvlText w:val=""/>
      <w:lvlJc w:val="left"/>
    </w:lvl>
    <w:lvl w:ilvl="2" w:tplc="15BE900E">
      <w:numFmt w:val="decimal"/>
      <w:lvlText w:val=""/>
      <w:lvlJc w:val="left"/>
    </w:lvl>
    <w:lvl w:ilvl="3" w:tplc="DE6081D8">
      <w:numFmt w:val="decimal"/>
      <w:lvlText w:val=""/>
      <w:lvlJc w:val="left"/>
    </w:lvl>
    <w:lvl w:ilvl="4" w:tplc="DBB2F2C8">
      <w:numFmt w:val="decimal"/>
      <w:lvlText w:val=""/>
      <w:lvlJc w:val="left"/>
    </w:lvl>
    <w:lvl w:ilvl="5" w:tplc="8EE8EFC2">
      <w:numFmt w:val="decimal"/>
      <w:lvlText w:val=""/>
      <w:lvlJc w:val="left"/>
    </w:lvl>
    <w:lvl w:ilvl="6" w:tplc="A1187E56">
      <w:numFmt w:val="decimal"/>
      <w:lvlText w:val=""/>
      <w:lvlJc w:val="left"/>
    </w:lvl>
    <w:lvl w:ilvl="7" w:tplc="1FE62098">
      <w:numFmt w:val="decimal"/>
      <w:lvlText w:val=""/>
      <w:lvlJc w:val="left"/>
    </w:lvl>
    <w:lvl w:ilvl="8" w:tplc="EACE9678">
      <w:numFmt w:val="decimal"/>
      <w:lvlText w:val=""/>
      <w:lvlJc w:val="left"/>
    </w:lvl>
  </w:abstractNum>
  <w:abstractNum w:abstractNumId="3" w15:restartNumberingAfterBreak="0">
    <w:nsid w:val="41B71EFB"/>
    <w:multiLevelType w:val="hybridMultilevel"/>
    <w:tmpl w:val="DCDA5116"/>
    <w:lvl w:ilvl="0" w:tplc="2A5C8B8C">
      <w:start w:val="1"/>
      <w:numFmt w:val="bullet"/>
      <w:lvlText w:val="•"/>
      <w:lvlJc w:val="left"/>
    </w:lvl>
    <w:lvl w:ilvl="1" w:tplc="D9EE27B8">
      <w:numFmt w:val="decimal"/>
      <w:lvlText w:val=""/>
      <w:lvlJc w:val="left"/>
    </w:lvl>
    <w:lvl w:ilvl="2" w:tplc="2D544866">
      <w:numFmt w:val="decimal"/>
      <w:lvlText w:val=""/>
      <w:lvlJc w:val="left"/>
    </w:lvl>
    <w:lvl w:ilvl="3" w:tplc="EBCC78B8">
      <w:numFmt w:val="decimal"/>
      <w:lvlText w:val=""/>
      <w:lvlJc w:val="left"/>
    </w:lvl>
    <w:lvl w:ilvl="4" w:tplc="CEFA059A">
      <w:numFmt w:val="decimal"/>
      <w:lvlText w:val=""/>
      <w:lvlJc w:val="left"/>
    </w:lvl>
    <w:lvl w:ilvl="5" w:tplc="54F8411C">
      <w:numFmt w:val="decimal"/>
      <w:lvlText w:val=""/>
      <w:lvlJc w:val="left"/>
    </w:lvl>
    <w:lvl w:ilvl="6" w:tplc="3E4E9548">
      <w:numFmt w:val="decimal"/>
      <w:lvlText w:val=""/>
      <w:lvlJc w:val="left"/>
    </w:lvl>
    <w:lvl w:ilvl="7" w:tplc="720EE2BE">
      <w:numFmt w:val="decimal"/>
      <w:lvlText w:val=""/>
      <w:lvlJc w:val="left"/>
    </w:lvl>
    <w:lvl w:ilvl="8" w:tplc="2D94F902">
      <w:numFmt w:val="decimal"/>
      <w:lvlText w:val=""/>
      <w:lvlJc w:val="left"/>
    </w:lvl>
  </w:abstractNum>
  <w:abstractNum w:abstractNumId="4" w15:restartNumberingAfterBreak="0">
    <w:nsid w:val="46E87CCD"/>
    <w:multiLevelType w:val="hybridMultilevel"/>
    <w:tmpl w:val="C93C7A2A"/>
    <w:lvl w:ilvl="0" w:tplc="02F486AC">
      <w:start w:val="4"/>
      <w:numFmt w:val="decimal"/>
      <w:lvlText w:val="%1."/>
      <w:lvlJc w:val="left"/>
    </w:lvl>
    <w:lvl w:ilvl="1" w:tplc="EB1897C8">
      <w:start w:val="1"/>
      <w:numFmt w:val="bullet"/>
      <w:lvlText w:val="•"/>
      <w:lvlJc w:val="left"/>
    </w:lvl>
    <w:lvl w:ilvl="2" w:tplc="38382D60">
      <w:numFmt w:val="decimal"/>
      <w:lvlText w:val=""/>
      <w:lvlJc w:val="left"/>
    </w:lvl>
    <w:lvl w:ilvl="3" w:tplc="2ED04C56">
      <w:numFmt w:val="decimal"/>
      <w:lvlText w:val=""/>
      <w:lvlJc w:val="left"/>
    </w:lvl>
    <w:lvl w:ilvl="4" w:tplc="F6BA021A">
      <w:numFmt w:val="decimal"/>
      <w:lvlText w:val=""/>
      <w:lvlJc w:val="left"/>
    </w:lvl>
    <w:lvl w:ilvl="5" w:tplc="D9B0B998">
      <w:numFmt w:val="decimal"/>
      <w:lvlText w:val=""/>
      <w:lvlJc w:val="left"/>
    </w:lvl>
    <w:lvl w:ilvl="6" w:tplc="9770434C">
      <w:numFmt w:val="decimal"/>
      <w:lvlText w:val=""/>
      <w:lvlJc w:val="left"/>
    </w:lvl>
    <w:lvl w:ilvl="7" w:tplc="11DA4220">
      <w:numFmt w:val="decimal"/>
      <w:lvlText w:val=""/>
      <w:lvlJc w:val="left"/>
    </w:lvl>
    <w:lvl w:ilvl="8" w:tplc="10CE327A">
      <w:numFmt w:val="decimal"/>
      <w:lvlText w:val=""/>
      <w:lvlJc w:val="left"/>
    </w:lvl>
  </w:abstractNum>
  <w:abstractNum w:abstractNumId="5" w15:restartNumberingAfterBreak="0">
    <w:nsid w:val="507ED7AB"/>
    <w:multiLevelType w:val="hybridMultilevel"/>
    <w:tmpl w:val="906E55E2"/>
    <w:lvl w:ilvl="0" w:tplc="16FC330A">
      <w:start w:val="5"/>
      <w:numFmt w:val="decimal"/>
      <w:lvlText w:val="%1."/>
      <w:lvlJc w:val="left"/>
    </w:lvl>
    <w:lvl w:ilvl="1" w:tplc="5584252C">
      <w:start w:val="1"/>
      <w:numFmt w:val="bullet"/>
      <w:lvlText w:val="•"/>
      <w:lvlJc w:val="left"/>
    </w:lvl>
    <w:lvl w:ilvl="2" w:tplc="4CC48762">
      <w:numFmt w:val="decimal"/>
      <w:lvlText w:val=""/>
      <w:lvlJc w:val="left"/>
    </w:lvl>
    <w:lvl w:ilvl="3" w:tplc="4D6CA246">
      <w:numFmt w:val="decimal"/>
      <w:lvlText w:val=""/>
      <w:lvlJc w:val="left"/>
    </w:lvl>
    <w:lvl w:ilvl="4" w:tplc="FE74733E">
      <w:numFmt w:val="decimal"/>
      <w:lvlText w:val=""/>
      <w:lvlJc w:val="left"/>
    </w:lvl>
    <w:lvl w:ilvl="5" w:tplc="9266B8F4">
      <w:numFmt w:val="decimal"/>
      <w:lvlText w:val=""/>
      <w:lvlJc w:val="left"/>
    </w:lvl>
    <w:lvl w:ilvl="6" w:tplc="EE3E817C">
      <w:numFmt w:val="decimal"/>
      <w:lvlText w:val=""/>
      <w:lvlJc w:val="left"/>
    </w:lvl>
    <w:lvl w:ilvl="7" w:tplc="CF5460B6">
      <w:numFmt w:val="decimal"/>
      <w:lvlText w:val=""/>
      <w:lvlJc w:val="left"/>
    </w:lvl>
    <w:lvl w:ilvl="8" w:tplc="ADB21A86">
      <w:numFmt w:val="decimal"/>
      <w:lvlText w:val=""/>
      <w:lvlJc w:val="left"/>
    </w:lvl>
  </w:abstractNum>
  <w:abstractNum w:abstractNumId="6" w15:restartNumberingAfterBreak="0">
    <w:nsid w:val="731B1B61"/>
    <w:multiLevelType w:val="multilevel"/>
    <w:tmpl w:val="FB6C2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45E146"/>
    <w:multiLevelType w:val="hybridMultilevel"/>
    <w:tmpl w:val="F27E7D38"/>
    <w:lvl w:ilvl="0" w:tplc="60668FB2">
      <w:start w:val="1"/>
      <w:numFmt w:val="bullet"/>
      <w:lvlText w:val="•"/>
      <w:lvlJc w:val="left"/>
    </w:lvl>
    <w:lvl w:ilvl="1" w:tplc="192CFEE6">
      <w:numFmt w:val="decimal"/>
      <w:lvlText w:val=""/>
      <w:lvlJc w:val="left"/>
    </w:lvl>
    <w:lvl w:ilvl="2" w:tplc="4802E7F6">
      <w:numFmt w:val="decimal"/>
      <w:lvlText w:val=""/>
      <w:lvlJc w:val="left"/>
    </w:lvl>
    <w:lvl w:ilvl="3" w:tplc="6B225432">
      <w:numFmt w:val="decimal"/>
      <w:lvlText w:val=""/>
      <w:lvlJc w:val="left"/>
    </w:lvl>
    <w:lvl w:ilvl="4" w:tplc="719AAC5E">
      <w:numFmt w:val="decimal"/>
      <w:lvlText w:val=""/>
      <w:lvlJc w:val="left"/>
    </w:lvl>
    <w:lvl w:ilvl="5" w:tplc="274AA850">
      <w:numFmt w:val="decimal"/>
      <w:lvlText w:val=""/>
      <w:lvlJc w:val="left"/>
    </w:lvl>
    <w:lvl w:ilvl="6" w:tplc="94BC7A14">
      <w:numFmt w:val="decimal"/>
      <w:lvlText w:val=""/>
      <w:lvlJc w:val="left"/>
    </w:lvl>
    <w:lvl w:ilvl="7" w:tplc="EC8EA8FA">
      <w:numFmt w:val="decimal"/>
      <w:lvlText w:val=""/>
      <w:lvlJc w:val="left"/>
    </w:lvl>
    <w:lvl w:ilvl="8" w:tplc="F96C3BAE">
      <w:numFmt w:val="decimal"/>
      <w:lvlText w:val=""/>
      <w:lvlJc w:val="left"/>
    </w:lvl>
  </w:abstractNum>
  <w:abstractNum w:abstractNumId="8" w15:restartNumberingAfterBreak="0">
    <w:nsid w:val="79E2A9E3"/>
    <w:multiLevelType w:val="hybridMultilevel"/>
    <w:tmpl w:val="F8380B24"/>
    <w:lvl w:ilvl="0" w:tplc="C6BE1A9E">
      <w:start w:val="1"/>
      <w:numFmt w:val="bullet"/>
      <w:lvlText w:val="•"/>
      <w:lvlJc w:val="left"/>
    </w:lvl>
    <w:lvl w:ilvl="1" w:tplc="78FCBA10">
      <w:numFmt w:val="decimal"/>
      <w:lvlText w:val=""/>
      <w:lvlJc w:val="left"/>
    </w:lvl>
    <w:lvl w:ilvl="2" w:tplc="6624EE28">
      <w:numFmt w:val="decimal"/>
      <w:lvlText w:val=""/>
      <w:lvlJc w:val="left"/>
    </w:lvl>
    <w:lvl w:ilvl="3" w:tplc="101EA316">
      <w:numFmt w:val="decimal"/>
      <w:lvlText w:val=""/>
      <w:lvlJc w:val="left"/>
    </w:lvl>
    <w:lvl w:ilvl="4" w:tplc="198A039E">
      <w:numFmt w:val="decimal"/>
      <w:lvlText w:val=""/>
      <w:lvlJc w:val="left"/>
    </w:lvl>
    <w:lvl w:ilvl="5" w:tplc="01906918">
      <w:numFmt w:val="decimal"/>
      <w:lvlText w:val=""/>
      <w:lvlJc w:val="left"/>
    </w:lvl>
    <w:lvl w:ilvl="6" w:tplc="2A545DEE">
      <w:numFmt w:val="decimal"/>
      <w:lvlText w:val=""/>
      <w:lvlJc w:val="left"/>
    </w:lvl>
    <w:lvl w:ilvl="7" w:tplc="D66C73D4">
      <w:numFmt w:val="decimal"/>
      <w:lvlText w:val=""/>
      <w:lvlJc w:val="left"/>
    </w:lvl>
    <w:lvl w:ilvl="8" w:tplc="E9643B26">
      <w:numFmt w:val="decimal"/>
      <w:lvlText w:val=""/>
      <w:lvlJc w:val="left"/>
    </w:lvl>
  </w:abstractNum>
  <w:num w:numId="1" w16cid:durableId="653609755">
    <w:abstractNumId w:val="0"/>
  </w:num>
  <w:num w:numId="2" w16cid:durableId="1694530761">
    <w:abstractNumId w:val="4"/>
  </w:num>
  <w:num w:numId="3" w16cid:durableId="1867015484">
    <w:abstractNumId w:val="2"/>
  </w:num>
  <w:num w:numId="4" w16cid:durableId="226113588">
    <w:abstractNumId w:val="5"/>
  </w:num>
  <w:num w:numId="5" w16cid:durableId="455805354">
    <w:abstractNumId w:val="1"/>
  </w:num>
  <w:num w:numId="6" w16cid:durableId="1799030191">
    <w:abstractNumId w:val="3"/>
  </w:num>
  <w:num w:numId="7" w16cid:durableId="530873163">
    <w:abstractNumId w:val="8"/>
  </w:num>
  <w:num w:numId="8" w16cid:durableId="2052028497">
    <w:abstractNumId w:val="7"/>
  </w:num>
  <w:num w:numId="9" w16cid:durableId="17143870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925DD"/>
    <w:rsid w:val="00042F5D"/>
    <w:rsid w:val="003D1707"/>
    <w:rsid w:val="004925DD"/>
    <w:rsid w:val="00565C8F"/>
    <w:rsid w:val="00B06914"/>
    <w:rsid w:val="00B93B6D"/>
    <w:rsid w:val="00CF59B6"/>
    <w:rsid w:val="00D37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2A5C4"/>
  <w15:docId w15:val="{66F5CAC3-A330-0044-A016-1287BE4C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SG"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14"/>
    <w:pPr>
      <w:ind w:left="720"/>
      <w:contextualSpacing/>
    </w:pPr>
  </w:style>
  <w:style w:type="paragraph" w:styleId="NormalWeb">
    <w:name w:val="Normal (Web)"/>
    <w:basedOn w:val="Normal"/>
    <w:uiPriority w:val="99"/>
    <w:semiHidden/>
    <w:unhideWhenUsed/>
    <w:rsid w:val="00B06914"/>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363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Chen, Bryan</cp:lastModifiedBy>
  <cp:revision>14</cp:revision>
  <dcterms:created xsi:type="dcterms:W3CDTF">2024-08-27T08:23:00Z</dcterms:created>
  <dcterms:modified xsi:type="dcterms:W3CDTF">2024-08-27T06:30:00Z</dcterms:modified>
</cp:coreProperties>
</file>