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0B5A" w:rsidR="00BE4842" w:rsidP="392AEDA2" w:rsidRDefault="008519E9" w14:paraId="58AF6EDC" w14:textId="791D6193" w14:noSpellErr="1">
      <w:pPr>
        <w:spacing w:before="400" w:after="120" w:line="240" w:lineRule="auto"/>
        <w:jc w:val="center"/>
        <w:outlineLvl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kern w:val="36"/>
          <w:sz w:val="36"/>
          <w:szCs w:val="36"/>
        </w:rPr>
      </w:pPr>
      <w:r w:rsidRP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  <w:kern w:val="36"/>
          <w:sz w:val="36"/>
          <w:szCs w:val="36"/>
        </w:rPr>
        <w:t>Noor Dibou</w:t>
      </w:r>
    </w:p>
    <w:p w:rsidRPr="00790B5A" w:rsidR="00BE4842" w:rsidP="392AEDA2" w:rsidRDefault="00000000" w14:paraId="5D3CDD6A" w14:textId="2886CE5C">
      <w:pPr>
        <w:spacing w:line="240" w:lineRule="auto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87ea5269d634d9d">
        <w:r w:rsidRPr="12050AEB" w:rsidR="12050AEB">
          <w:rPr>
            <w:rStyle w:val="Hyperlink"/>
            <w:rFonts w:ascii="Calibri" w:hAnsi="Calibri" w:eastAsia="Calibri" w:cs="Calibri" w:asciiTheme="minorAscii" w:hAnsiTheme="minorAscii" w:eastAsiaTheme="minorAscii" w:cstheme="minorAscii"/>
          </w:rPr>
          <w:t>noordibou.nd@gmail.com</w:t>
        </w:r>
      </w:hyperlink>
      <w:r w:rsidRPr="12050AEB" w:rsidR="12050AEB">
        <w:rPr>
          <w:rFonts w:ascii="Calibri" w:hAnsi="Calibri" w:eastAsia="Calibri" w:cs="Calibri" w:asciiTheme="minorAscii" w:hAnsiTheme="minorAscii" w:eastAsiaTheme="minorAscii" w:cstheme="minorAscii"/>
        </w:rPr>
        <w:t xml:space="preserve"> |</w:t>
      </w:r>
      <w:r w:rsidRPr="12050AEB" w:rsidR="12050AE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Frisco, Texas | </w:t>
      </w:r>
    </w:p>
    <w:p w:rsidRPr="00790B5A" w:rsidR="00BE4842" w:rsidP="392AEDA2" w:rsidRDefault="00BE4842" w14:paraId="03071024" w14:textId="77777777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EDUCATION</w:t>
      </w:r>
    </w:p>
    <w:p w:rsidRPr="00790B5A" w:rsidR="00BE4842" w:rsidP="392AEDA2" w:rsidRDefault="00BE4842" w14:paraId="4102E662" w14:textId="38002F6F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University of Texas at Dallas                                                                                              </w:t>
      </w:r>
      <w:r>
        <w:tab/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                  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Dallas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, TX</w:t>
      </w:r>
    </w:p>
    <w:p w:rsidRPr="00790B5A" w:rsidR="00BE4842" w:rsidP="392AEDA2" w:rsidRDefault="00790B5A" w14:paraId="274D0503" w14:textId="5EFD36AD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Bachelor of Science in Biochemistry   </w:t>
      </w:r>
      <w:r>
        <w:tab/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                                                                                                     </w:t>
      </w:r>
    </w:p>
    <w:p w:rsidRPr="00790B5A" w:rsidR="00E80C84" w:rsidP="392AEDA2" w:rsidRDefault="00E80C84" w14:paraId="3E1C25AD" w14:textId="31A69EF5" w14:noSpellErr="1">
      <w:pPr>
        <w:pStyle w:val="ListParagraph"/>
        <w:numPr>
          <w:ilvl w:val="0"/>
          <w:numId w:val="12"/>
        </w:numPr>
        <w:tabs>
          <w:tab w:val="left" w:pos="720"/>
        </w:tabs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Organizations/Awards: The National Society of Leadership and Success.</w:t>
      </w:r>
    </w:p>
    <w:p w:rsidR="71C2B951" w:rsidP="392AEDA2" w:rsidRDefault="71C2B951" w14:paraId="7D880CDF" w14:textId="58EA1A00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Pr="00790B5A" w:rsidR="00BE4842" w:rsidP="392AEDA2" w:rsidRDefault="006E2FD7" w14:paraId="59C218CA" w14:textId="434D48D5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Collin College                                                                                                                                              Frisco, TX</w:t>
      </w:r>
    </w:p>
    <w:p w:rsidRPr="00790B5A" w:rsidR="006E2FD7" w:rsidP="392AEDA2" w:rsidRDefault="006E2FD7" w14:paraId="1E971B9B" w14:textId="46F4C391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Associate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 degree in science                                                                                                                       </w:t>
      </w:r>
    </w:p>
    <w:p w:rsidRPr="00790B5A" w:rsidR="006E2FD7" w:rsidP="392AEDA2" w:rsidRDefault="006E2FD7" w14:paraId="22090D9D" w14:textId="6209DD35" w14:noSpellErr="1">
      <w:pPr>
        <w:pStyle w:val="ListParagraph"/>
        <w:numPr>
          <w:ilvl w:val="0"/>
          <w:numId w:val="13"/>
        </w:numPr>
        <w:tabs>
          <w:tab w:val="left" w:pos="720"/>
        </w:tabs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Organizations/Awards: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Collin College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Deans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List, Phi Theta Kappa Honor Society.</w:t>
      </w:r>
    </w:p>
    <w:p w:rsidRPr="00790B5A" w:rsidR="006E2FD7" w:rsidP="392AEDA2" w:rsidRDefault="006E2FD7" w14:paraId="6B7EC225" w14:textId="4F357106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</w:p>
    <w:p w:rsidRPr="00790B5A" w:rsidR="00BC499B" w:rsidP="392AEDA2" w:rsidRDefault="00BC499B" w14:paraId="503DC0E1" w14:textId="493EC43A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SKILLS</w:t>
      </w:r>
    </w:p>
    <w:p w:rsidR="71C2B951" w:rsidP="392AEDA2" w:rsidRDefault="71C2B951" w14:paraId="7F6A5938" w14:textId="798D4064">
      <w:p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Relevant Coursework and Lab Experience:</w:t>
      </w:r>
    </w:p>
    <w:p w:rsidR="71C2B951" w:rsidP="392AEDA2" w:rsidRDefault="71C2B951" w14:paraId="262CAFAB" w14:textId="4DB533DA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Biochemistry Laboratory: Gained hands-on experience in performing various biochemical tests, such as ELISA, DNA sequence analysis, and Western blot development.</w:t>
      </w:r>
    </w:p>
    <w:p w:rsidR="71C2B951" w:rsidP="392AEDA2" w:rsidRDefault="71C2B951" w14:paraId="6B773B12" w14:textId="41994774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Molecular Biology Laboratory: Applied PCR techniques, DNA sequencing, and agarose gel electrophoresis for analyzing genetic samples.</w:t>
      </w:r>
    </w:p>
    <w:p w:rsidR="71C2B951" w:rsidP="392AEDA2" w:rsidRDefault="71C2B951" w14:paraId="04A78CDC" w14:textId="5C404D96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Analytical Chemistry Laboratory: Utilized FTIR and HPLC techniques for analyzing chemical compounds and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determining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their properties.</w:t>
      </w:r>
    </w:p>
    <w:p w:rsidR="71C2B951" w:rsidP="392AEDA2" w:rsidRDefault="71C2B951" w14:paraId="59F81F27" w14:textId="2E5E9FBC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Microbiology Laboratory: Developed skills in streak plating, gram staining, and microbial culture techniques.</w:t>
      </w:r>
    </w:p>
    <w:p w:rsidR="71C2B951" w:rsidP="392AEDA2" w:rsidRDefault="71C2B951" w14:paraId="182651EC" w14:textId="030E8318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General Chemistry Laboratory: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Acquired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proficiency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laboratory protocols, including pipetting, measurement techniques, and data analysis.</w:t>
      </w:r>
    </w:p>
    <w:p w:rsidR="71C2B951" w:rsidP="392AEDA2" w:rsidRDefault="71C2B951" w14:paraId="5A417C2A" w14:textId="04C5C353">
      <w:pPr>
        <w:pStyle w:val="Normal"/>
        <w:spacing w:after="80"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="71C2B951" w:rsidP="392AEDA2" w:rsidRDefault="71C2B951" w14:paraId="4211F97B" w14:textId="08C9B717">
      <w:pPr>
        <w:pStyle w:val="Normal"/>
        <w:spacing w:after="8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General: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Communicating with physicians, pharmacies, and insurance companies, Microsoft Office (Word, Excel, Power Point), Problem Solving, Medical Terminology, Internet Proficiency,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Data Collection and Organization.</w:t>
      </w:r>
    </w:p>
    <w:p w:rsidRPr="00790B5A" w:rsidR="00BC499B" w:rsidP="392AEDA2" w:rsidRDefault="00BC499B" w14:paraId="3C41FFBA" w14:textId="77777777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</w:p>
    <w:p w:rsidRPr="00790B5A" w:rsidR="00BE4842" w:rsidP="392AEDA2" w:rsidRDefault="00BE4842" w14:paraId="063DE35D" w14:textId="5F14CE7A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WORK EXPERIENCE</w:t>
      </w:r>
    </w:p>
    <w:p w:rsidRPr="00790B5A" w:rsidR="00BE4842" w:rsidP="392AEDA2" w:rsidRDefault="009B6F8A" w14:paraId="0F48226E" w14:textId="13E4E463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North Texas Endocrinology and Diabetes Center</w:t>
      </w:r>
      <w:r>
        <w:tab/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                                                                        Frisco, TX</w:t>
      </w:r>
    </w:p>
    <w:p w:rsidRPr="00790B5A" w:rsidR="00BE4842" w:rsidP="392AEDA2" w:rsidRDefault="009B6F8A" w14:paraId="5D5D9FEA" w14:textId="7190D49B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Lead Medical Assistant                                                                                                        June 2019 – July 2021</w:t>
      </w:r>
    </w:p>
    <w:p w:rsidRPr="00790B5A" w:rsidR="00AA4B55" w:rsidP="392AEDA2" w:rsidRDefault="00AA4B55" w14:paraId="571E962D" w14:textId="28238F69" w14:noSpellErr="1">
      <w:pPr>
        <w:pStyle w:val="ListParagraph"/>
        <w:numPr>
          <w:ilvl w:val="0"/>
          <w:numId w:val="14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Managed and oversaw medical care for 500+ patients monthly, including scheduling appointments and addressing concerns.</w:t>
      </w:r>
    </w:p>
    <w:p w:rsidRPr="00790B5A" w:rsidR="00AA4B55" w:rsidP="392AEDA2" w:rsidRDefault="00AA4B55" w14:paraId="77418250" w14:textId="32667F39" w14:noSpellErr="1">
      <w:pPr>
        <w:pStyle w:val="ListParagraph"/>
        <w:numPr>
          <w:ilvl w:val="0"/>
          <w:numId w:val="14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Coached and mentored 15+ team members on new technical, medical software systems, policies, and procedures.</w:t>
      </w:r>
    </w:p>
    <w:p w:rsidRPr="00790B5A" w:rsidR="00AA4B55" w:rsidP="392AEDA2" w:rsidRDefault="00AA4B55" w14:paraId="212B8467" w14:textId="06190420" w14:noSpellErr="1">
      <w:pPr>
        <w:pStyle w:val="ListParagraph"/>
        <w:numPr>
          <w:ilvl w:val="0"/>
          <w:numId w:val="14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Utilized medical software and MS Office documenting medical records. </w:t>
      </w:r>
    </w:p>
    <w:p w:rsidRPr="00790B5A" w:rsidR="00AA4B55" w:rsidP="392AEDA2" w:rsidRDefault="00AA4B55" w14:paraId="416F8AFF" w14:textId="77777777" w14:noSpellErr="1">
      <w:pPr>
        <w:pStyle w:val="ListParagraph"/>
        <w:numPr>
          <w:ilvl w:val="0"/>
          <w:numId w:val="14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Functioned as a patient advocate, addressing private and time sensitive patient concerns. </w:t>
      </w:r>
    </w:p>
    <w:p w:rsidRPr="00790B5A" w:rsidR="00AA4B55" w:rsidP="392AEDA2" w:rsidRDefault="00AA4B55" w14:paraId="3A77980F" w14:textId="77777777" w14:noSpellErr="1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</w:p>
    <w:p w:rsidR="71C2B951" w:rsidP="392AEDA2" w:rsidRDefault="71C2B951" w14:paraId="7F1E60FD" w14:textId="0EC6EA85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OTHER EXPERIENCE </w:t>
      </w:r>
    </w:p>
    <w:p w:rsidR="71C2B951" w:rsidP="392AEDA2" w:rsidRDefault="71C2B951" w14:paraId="5BD7145C" w14:textId="1CF4BDB6">
      <w:pPr>
        <w:pStyle w:val="Normal"/>
        <w:spacing w:before="0" w:beforeAutospacing="off" w:after="0" w:afterAutospacing="off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School Lab Experience: </w:t>
      </w:r>
    </w:p>
    <w:p w:rsidR="71C2B951" w:rsidP="392AEDA2" w:rsidRDefault="71C2B951" w14:paraId="57CD14BB" w14:textId="19467895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general support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the laboratory, following all applicable policies and procedures</w:t>
      </w:r>
    </w:p>
    <w:p w:rsidR="71C2B951" w:rsidP="392AEDA2" w:rsidRDefault="71C2B951" w14:paraId="7D1D505B" w14:textId="157A2A90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Prepared and organized samples for testing, including sample racking, aliquoting, and tube preparation</w:t>
      </w:r>
    </w:p>
    <w:p w:rsidR="71C2B951" w:rsidP="392AEDA2" w:rsidRDefault="71C2B951" w14:paraId="5318027A" w14:textId="27754AE3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Handled, processed, labeled, and transported specimens,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identifying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resolving sample problems appropriately</w:t>
      </w:r>
    </w:p>
    <w:p w:rsidR="71C2B951" w:rsidP="392AEDA2" w:rsidRDefault="71C2B951" w14:paraId="63EFDC8E" w14:textId="2085C2C0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with the maintenance and preparation of testing equipment, including preventive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maintenance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notifying technical staff of equipment problems</w:t>
      </w:r>
    </w:p>
    <w:p w:rsidR="71C2B951" w:rsidP="392AEDA2" w:rsidRDefault="71C2B951" w14:paraId="0CE0D602" w14:textId="610C9B28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licensed personnel or delegated supervisors in pre-analytic and post-analytic testing activities in a licensed clinical laboratory</w:t>
      </w:r>
    </w:p>
    <w:p w:rsidR="71C2B951" w:rsidP="392AEDA2" w:rsidRDefault="71C2B951" w14:paraId="6924D29E" w14:textId="42992AA9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Prepared pre-analytical reagents and controls,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maintaining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complete and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accurate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records</w:t>
      </w:r>
    </w:p>
    <w:p w:rsidR="71C2B951" w:rsidP="392AEDA2" w:rsidRDefault="71C2B951" w14:paraId="0ECA576C" w14:textId="0C6A3134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Managed inventory of consumable items, ordered supplies, and performed inventory checks</w:t>
      </w:r>
    </w:p>
    <w:p w:rsidR="71C2B951" w:rsidP="392AEDA2" w:rsidRDefault="71C2B951" w14:paraId="171B0BEF" w14:textId="1D4ED5E8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Performed data entry and transcribed data for computerized data reduction</w:t>
      </w:r>
    </w:p>
    <w:p w:rsidR="71C2B951" w:rsidP="392AEDA2" w:rsidRDefault="71C2B951" w14:paraId="4453109F" w14:textId="14E18DFC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quality control procedures, prepared protocols, and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maintained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laboratory areas in a neat and organized manner</w:t>
      </w:r>
    </w:p>
    <w:p w:rsidR="71C2B951" w:rsidP="392AEDA2" w:rsidRDefault="71C2B951" w14:paraId="58634728" w14:textId="2F216A85">
      <w:pPr>
        <w:pStyle w:val="ListParagraph"/>
        <w:numPr>
          <w:ilvl w:val="0"/>
          <w:numId w:val="12"/>
        </w:numPr>
        <w:spacing w:before="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Complied with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health and safety policies, procedures, and practices,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utilizing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personal</w:t>
      </w:r>
    </w:p>
    <w:p w:rsidR="71C2B951" w:rsidP="392AEDA2" w:rsidRDefault="71C2B951" w14:paraId="06009429" w14:textId="74C51C5E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71C2B951" w:rsidP="392AEDA2" w:rsidRDefault="71C2B951" w14:paraId="301C6298" w14:textId="7382D713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Pr="00790B5A" w:rsidR="000A1C14" w:rsidP="392AEDA2" w:rsidRDefault="000A1C14" w14:paraId="4D8A43A9" w14:textId="6BE4313A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Family Dentistry of Frisco                                                                                                                       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Frisco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, TX</w:t>
      </w:r>
    </w:p>
    <w:p w:rsidRPr="00790B5A" w:rsidR="00B07D56" w:rsidP="392AEDA2" w:rsidRDefault="00B07D56" w14:paraId="086B9E71" w14:textId="7578E0DF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Dental Assistant                                                                                                        June 2021 - September 2021</w:t>
      </w:r>
    </w:p>
    <w:p w:rsidR="71C2B951" w:rsidP="392AEDA2" w:rsidRDefault="71C2B951" w14:paraId="3ED50993" w14:textId="6AD6596D">
      <w:pPr>
        <w:pStyle w:val="ListParagraph"/>
        <w:numPr>
          <w:ilvl w:val="0"/>
          <w:numId w:val="15"/>
        </w:numPr>
        <w:tabs>
          <w:tab w:val="left" w:leader="none" w:pos="630"/>
        </w:tabs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initial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patient interviews, digital x-rays, dental charting, operatory setup and breakdown, chairside assisting, and infection control.</w:t>
      </w:r>
    </w:p>
    <w:p w:rsidR="71C2B951" w:rsidP="392AEDA2" w:rsidRDefault="71C2B951" w14:paraId="426D9E5A" w14:textId="36DF7ACB">
      <w:pPr>
        <w:pStyle w:val="ListParagraph"/>
        <w:numPr>
          <w:ilvl w:val="0"/>
          <w:numId w:val="15"/>
        </w:numPr>
        <w:tabs>
          <w:tab w:val="left" w:leader="none" w:pos="630"/>
        </w:tabs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Ordered dental supplies and performed operatory and dental equipment maintenance.</w:t>
      </w:r>
    </w:p>
    <w:p w:rsidR="71C2B951" w:rsidP="392AEDA2" w:rsidRDefault="71C2B951" w14:paraId="13DB8A24" w14:textId="4C5B40F3">
      <w:pPr>
        <w:pStyle w:val="Normal"/>
        <w:tabs>
          <w:tab w:val="left" w:leader="none" w:pos="630"/>
        </w:tabs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Pr="00790B5A" w:rsidR="00B07D56" w:rsidP="392AEDA2" w:rsidRDefault="00B07D56" w14:paraId="0C2B9A02" w14:textId="77777777" w14:noSpellErr="1">
      <w:pPr>
        <w:pStyle w:val="ListParagraph"/>
        <w:spacing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</w:p>
    <w:p w:rsidRPr="00790B5A" w:rsidR="00BE4842" w:rsidP="392AEDA2" w:rsidRDefault="000E6348" w14:paraId="549B778F" w14:textId="5288D608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Envoy Hospice 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Llc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                                                                         </w:t>
      </w:r>
      <w:r>
        <w:tab/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                                     Fort Worth, TX</w:t>
      </w:r>
    </w:p>
    <w:p w:rsidRPr="00790B5A" w:rsidR="000E6348" w:rsidP="392AEDA2" w:rsidRDefault="007B11E1" w14:paraId="522DF1E3" w14:textId="0F9A863B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Hospital Volunteer                                                                                                     June 2018 - December 2021</w:t>
      </w:r>
    </w:p>
    <w:p w:rsidR="71C2B951" w:rsidP="392AEDA2" w:rsidRDefault="71C2B951" w14:paraId="67061FE3" w14:textId="75B921F0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Provided behavioral and emotional support for patients with dementia and Alzheimer's</w:t>
      </w:r>
    </w:p>
    <w:p w:rsidR="71C2B951" w:rsidP="392AEDA2" w:rsidRDefault="71C2B951" w14:paraId="7D850AF6" w14:textId="777D35C7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Assisted</w:t>
      </w: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 xml:space="preserve"> patients with daily activities and organized entertaining activities</w:t>
      </w:r>
    </w:p>
    <w:p w:rsidR="71C2B951" w:rsidP="392AEDA2" w:rsidRDefault="71C2B951" w14:paraId="0AC62776" w14:textId="5DFD4CA0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</w:p>
    <w:p w:rsidRPr="00790B5A" w:rsidR="000E6348" w:rsidP="392AEDA2" w:rsidRDefault="000E6348" w14:paraId="7B7E3C7A" w14:textId="36FE7BD3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Red Cross                                                                                                                                                       DFW, TX</w:t>
      </w:r>
    </w:p>
    <w:p w:rsidRPr="00790B5A" w:rsidR="00211BD2" w:rsidP="392AEDA2" w:rsidRDefault="00211BD2" w14:paraId="18AEFE87" w14:textId="015EF505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Volunteer                                                                                                                                August 2021- Current</w:t>
      </w:r>
    </w:p>
    <w:p w:rsidRPr="00790B5A" w:rsidR="00211BD2" w:rsidP="392AEDA2" w:rsidRDefault="00211BD2" w14:paraId="17223C1F" w14:textId="77777777" w14:noSpellErr="1">
      <w:pPr>
        <w:pStyle w:val="ListParagraph"/>
        <w:numPr>
          <w:ilvl w:val="0"/>
          <w:numId w:val="17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Emergency Translator - NTX</w:t>
      </w:r>
    </w:p>
    <w:p w:rsidRPr="00790B5A" w:rsidR="00211BD2" w:rsidP="392AEDA2" w:rsidRDefault="00211BD2" w14:paraId="176928B6" w14:textId="77777777" w14:noSpellErr="1">
      <w:pPr>
        <w:pStyle w:val="ListParagraph"/>
        <w:numPr>
          <w:ilvl w:val="0"/>
          <w:numId w:val="17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Blood Services: Transportation Specialist DFW</w:t>
      </w:r>
    </w:p>
    <w:p w:rsidRPr="00790B5A" w:rsidR="00211BD2" w:rsidP="392AEDA2" w:rsidRDefault="00211BD2" w14:paraId="384B917B" w14:textId="77777777" w14:noSpellErr="1">
      <w:pPr>
        <w:pStyle w:val="ListParagraph"/>
        <w:numPr>
          <w:ilvl w:val="0"/>
          <w:numId w:val="17"/>
        </w:numPr>
        <w:spacing w:line="240" w:lineRule="auto"/>
        <w:ind/>
        <w:rPr>
          <w:rFonts w:ascii="Calibri" w:hAnsi="Calibri" w:eastAsia="Calibri" w:cs="Calibri" w:asciiTheme="minorAscii" w:hAnsiTheme="minorAscii" w:eastAsiaTheme="minorAscii" w:cstheme="minorAscii"/>
          <w:color w:val="000000" w:themeColor="text1"/>
        </w:rPr>
      </w:pPr>
      <w:r w:rsidRPr="392AEDA2" w:rsidR="392AEDA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  <w:t>Blood Services: Donor Ambassador - Metro North</w:t>
      </w:r>
    </w:p>
    <w:p w:rsidRPr="00790B5A" w:rsidR="00211BD2" w:rsidP="392AEDA2" w:rsidRDefault="00211BD2" w14:paraId="20DDCE5F" w14:textId="77777777" w14:noSpellErr="1">
      <w:pPr>
        <w:pBdr>
          <w:bottom w:val="single" w:color="000000" w:sz="4" w:space="1"/>
        </w:pBd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</w:p>
    <w:p w:rsidRPr="00790B5A" w:rsidR="00BE4842" w:rsidP="71C2B951" w:rsidRDefault="00BE4842" w14:paraId="161B4641" w14:noSpellErr="1" w14:textId="474E5900">
      <w:pPr>
        <w:spacing w:after="80" w:line="240" w:lineRule="auto"/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</w:rPr>
      </w:pPr>
    </w:p>
    <w:sectPr w:rsidRPr="00790B5A" w:rsidR="00BE4842" w:rsidSect="000036CD">
      <w:pgSz w:w="12240" w:h="15840" w:orient="portrait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5a160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471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d49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40431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a2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7694d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2408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7300E14"/>
    <w:multiLevelType w:val="multilevel"/>
    <w:tmpl w:val="B0BA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B67DF3"/>
    <w:multiLevelType w:val="multilevel"/>
    <w:tmpl w:val="64D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6021B7F"/>
    <w:multiLevelType w:val="hybridMultilevel"/>
    <w:tmpl w:val="41166E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74C12C0"/>
    <w:multiLevelType w:val="hybridMultilevel"/>
    <w:tmpl w:val="50509D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16CFEA">
      <w:start w:val="2018"/>
      <w:numFmt w:val="bullet"/>
      <w:lvlText w:val="•"/>
      <w:lvlJc w:val="left"/>
      <w:pPr>
        <w:ind w:left="1620" w:hanging="540"/>
      </w:pPr>
      <w:rPr>
        <w:rFonts w:hint="default" w:ascii="Calibri" w:hAnsi="Calibri" w:cs="Calibri" w:eastAsia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E20D3B"/>
    <w:multiLevelType w:val="multilevel"/>
    <w:tmpl w:val="7468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F780FC3"/>
    <w:multiLevelType w:val="multilevel"/>
    <w:tmpl w:val="D69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D4D7C8B"/>
    <w:multiLevelType w:val="hybridMultilevel"/>
    <w:tmpl w:val="4FD65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803E6E"/>
    <w:multiLevelType w:val="hybridMultilevel"/>
    <w:tmpl w:val="0CE408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8E966E5"/>
    <w:multiLevelType w:val="hybridMultilevel"/>
    <w:tmpl w:val="4F5017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E5301F5"/>
    <w:multiLevelType w:val="hybridMultilevel"/>
    <w:tmpl w:val="7B84EA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082410390">
    <w:abstractNumId w:val="0"/>
  </w:num>
  <w:num w:numId="2" w16cid:durableId="1210727040">
    <w:abstractNumId w:val="1"/>
  </w:num>
  <w:num w:numId="3" w16cid:durableId="1784692194">
    <w:abstractNumId w:val="5"/>
  </w:num>
  <w:num w:numId="4" w16cid:durableId="250479474">
    <w:abstractNumId w:val="4"/>
  </w:num>
  <w:num w:numId="5" w16cid:durableId="823861445">
    <w:abstractNumId w:val="8"/>
  </w:num>
  <w:num w:numId="6" w16cid:durableId="356394011">
    <w:abstractNumId w:val="2"/>
  </w:num>
  <w:num w:numId="7" w16cid:durableId="1937013425">
    <w:abstractNumId w:val="7"/>
  </w:num>
  <w:num w:numId="8" w16cid:durableId="184053322">
    <w:abstractNumId w:val="9"/>
  </w:num>
  <w:num w:numId="9" w16cid:durableId="959923260">
    <w:abstractNumId w:val="3"/>
  </w:num>
  <w:num w:numId="10" w16cid:durableId="171287408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7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42"/>
    <w:rsid w:val="000036CD"/>
    <w:rsid w:val="000A1C14"/>
    <w:rsid w:val="000E6348"/>
    <w:rsid w:val="000E76FE"/>
    <w:rsid w:val="000E7E69"/>
    <w:rsid w:val="00125E92"/>
    <w:rsid w:val="001A7F94"/>
    <w:rsid w:val="00211BD2"/>
    <w:rsid w:val="00291171"/>
    <w:rsid w:val="002D3AEF"/>
    <w:rsid w:val="003A1D0C"/>
    <w:rsid w:val="003C0948"/>
    <w:rsid w:val="00473BE9"/>
    <w:rsid w:val="005E2086"/>
    <w:rsid w:val="006E2FD7"/>
    <w:rsid w:val="00724CAE"/>
    <w:rsid w:val="00726D2E"/>
    <w:rsid w:val="00772941"/>
    <w:rsid w:val="00790B5A"/>
    <w:rsid w:val="007B11E1"/>
    <w:rsid w:val="007E7331"/>
    <w:rsid w:val="007F5F3F"/>
    <w:rsid w:val="00836BE2"/>
    <w:rsid w:val="008519E9"/>
    <w:rsid w:val="00997510"/>
    <w:rsid w:val="009B6F8A"/>
    <w:rsid w:val="00AA4B55"/>
    <w:rsid w:val="00B07D56"/>
    <w:rsid w:val="00BC499B"/>
    <w:rsid w:val="00BE4842"/>
    <w:rsid w:val="00C76243"/>
    <w:rsid w:val="00D51D51"/>
    <w:rsid w:val="00D6777C"/>
    <w:rsid w:val="00D942FC"/>
    <w:rsid w:val="00E80C84"/>
    <w:rsid w:val="0117E311"/>
    <w:rsid w:val="12050AEB"/>
    <w:rsid w:val="392AEDA2"/>
    <w:rsid w:val="71C2B951"/>
    <w:rsid w:val="73482BD5"/>
    <w:rsid w:val="73C4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700"/>
  <w15:chartTrackingRefBased/>
  <w15:docId w15:val="{C6A428C5-5894-4C78-9209-281B6F9A6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84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8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E4842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E4842"/>
    <w:pPr>
      <w:spacing w:before="100" w:beforeAutospacing="1" w:after="100" w:afterAutospacing="1"/>
    </w:pPr>
    <w:rPr>
      <w:rFonts w:eastAsia="Times New Roman"/>
    </w:rPr>
  </w:style>
  <w:style w:type="character" w:styleId="apple-tab-span" w:customStyle="1">
    <w:name w:val="apple-tab-span"/>
    <w:basedOn w:val="DefaultParagraphFont"/>
    <w:rsid w:val="00BE4842"/>
  </w:style>
  <w:style w:type="paragraph" w:styleId="ListParagraph">
    <w:name w:val="List Paragraph"/>
    <w:basedOn w:val="Normal"/>
    <w:uiPriority w:val="34"/>
    <w:qFormat/>
    <w:rsid w:val="006E2FD7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9B6F8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6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2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noor.dibou@hotmail.comF" TargetMode="External" Id="R987ea5269d634d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 Dibou</dc:creator>
  <keywords/>
  <dc:description/>
  <lastModifiedBy>Noor Dibou</lastModifiedBy>
  <revision>8</revision>
  <lastPrinted>2022-09-05T23:09:00.0000000Z</lastPrinted>
  <dcterms:created xsi:type="dcterms:W3CDTF">2023-05-28T03:14:44.3751109Z</dcterms:created>
  <dcterms:modified xsi:type="dcterms:W3CDTF">2023-05-28T03:22:13.6926884Z</dcterms:modified>
</coreProperties>
</file>