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NOORJAHAN KHATOON</w:t>
      </w:r>
      <w:r w:rsidDel="00000000" w:rsidR="00000000" w:rsidRPr="00000000">
        <w:rPr>
          <w:rtl w:val="0"/>
        </w:rPr>
        <w:br w:type="textWrapping"/>
        <w:t xml:space="preserve">Software Developer</w:t>
        <w:br w:type="textWrapping"/>
        <w:t xml:space="preserve">Gurgaon, India |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noorjahankhatoon0510@gmail.com</w:t>
        </w:r>
      </w:hyperlink>
      <w:r w:rsidDel="00000000" w:rsidR="00000000" w:rsidRPr="00000000">
        <w:rPr>
          <w:rtl w:val="0"/>
        </w:rPr>
        <w:t xml:space="preserve"> | +91 8518836882 |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Profile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t xml:space="preserve">Detail-oriented and proactive software engineer with 3.5 years of experience in the telecom domain. Specialized in developing and deploying high-quality software solutions. Proficient in Core Java, Spring Boot, JavaScript ES6, and web technologies (HTML, CSS, Apache FreeMarker), and skilled in SQL and NoSQL (Neo4j) databases.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>
          <w:i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67" w:line="240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Core Java, Spring Boot, Apache FreeMarker, JavaScript ES6, HTML, CSS,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81"/>
          <w:tab w:val="left" w:leader="none" w:pos="3715"/>
        </w:tabs>
        <w:spacing w:before="67" w:lineRule="auto"/>
        <w:ind w:left="2982" w:firstLine="0"/>
        <w:rPr>
          <w:color w:val="000009"/>
          <w:sz w:val="24"/>
          <w:szCs w:val="24"/>
        </w:rPr>
      </w:pPr>
      <w:r w:rsidDel="00000000" w:rsidR="00000000" w:rsidRPr="00000000">
        <w:rPr>
          <w:color w:val="000009"/>
          <w:sz w:val="20"/>
          <w:szCs w:val="20"/>
          <w:rtl w:val="0"/>
        </w:rPr>
        <w:tab/>
        <w:t xml:space="preserve">ReactJS, C# Fundamental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7" w:line="240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SQL, NoSQL (Neo4j)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12" w:line="240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IDE/Tools: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Eclipse, STS, IntelliJ IDEA, VS Code, WinSCP, PuTTY, Git &amp; GitHub,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Gerrit, JIRA,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12" w:line="240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Other skills: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JSON, YAML, Maven, Swagger, Deployment, Unit Testing, CI/CD,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12" w:line="240" w:lineRule="auto"/>
        <w:ind w:left="56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Debugging, Microservices, Web-services, Jenkins, Agile Methodology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24" w:line="240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Soft skills: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Communication, Teamwork, Problem-Solving, Adaptability, Work Ethic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24" w:line="240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Domain: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Telecommunication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  <w:tab w:val="left" w:leader="none" w:pos="3715"/>
        </w:tabs>
        <w:spacing w:after="0" w:before="24" w:line="240" w:lineRule="auto"/>
        <w:ind w:left="56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rPr>
          <w:i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Infinite Computer Solution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Gurgaon, India</w:t>
      </w:r>
    </w:p>
    <w:p w:rsidR="00000000" w:rsidDel="00000000" w:rsidP="00000000" w:rsidRDefault="00000000" w:rsidRPr="00000000" w14:paraId="00000013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Mangal" w:cs="Mangal" w:eastAsia="Mangal" w:hAnsi="Mangal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Oct’24 - Present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maintained enterprise-level applications using Core Java and Spring Boot.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Independently managed assignments, taking full ownership to ensure timely and high-quality deliverables.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Converting customer input data in json/xml to transform into UIV.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Analyzing and debugging the route cause of the issues.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Adapter customization according to the requirements.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  <w:t xml:space="preserve">Capgemini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Gurgaon, India</w:t>
      </w:r>
    </w:p>
    <w:p w:rsidR="00000000" w:rsidDel="00000000" w:rsidP="00000000" w:rsidRDefault="00000000" w:rsidRPr="00000000" w14:paraId="0000001C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Associate Software Engineer</w:t>
      </w:r>
      <w:r w:rsidDel="00000000" w:rsidR="00000000" w:rsidRPr="00000000">
        <w:rPr>
          <w:rFonts w:ascii="Mangal" w:cs="Mangal" w:eastAsia="Mangal" w:hAnsi="Mangal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Aug’21 - Sep’24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maintained enterprise-level applications using Core Java and Spring Boot.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Independently managed assignments, taking full ownership to ensure timely and high-quality deliverables.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IDEs like Eclipse, STS, IntelliJ IDEA, and VS Code for efficient development and debugging.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closely with cross-functional teams to gather requirements, troubleshoot issues, and deliver high-quality software solutions.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36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Used version control systems (like Git/Gerrit) to manage and track changes to the codebase.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36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Facilitate a comprehensive Knowledge Transfer (KT) process for new joiners to ensure a smooth onboarding experience and quick integration into their roles.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36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Conduct code reviews and ensure adherence to quality standards.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36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Stay updated with the latest industry trends and technologies in Java and Spring Boot ecosystem.</w:t>
      </w:r>
    </w:p>
    <w:p w:rsidR="00000000" w:rsidDel="00000000" w:rsidP="00000000" w:rsidRDefault="00000000" w:rsidRPr="00000000" w14:paraId="00000027">
      <w:pPr>
        <w:tabs>
          <w:tab w:val="left" w:leader="none" w:pos="681"/>
        </w:tabs>
        <w:spacing w:before="36" w:lineRule="auto"/>
        <w:rPr>
          <w:color w:val="0000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9"/>
          <w:sz w:val="20"/>
          <w:szCs w:val="20"/>
        </w:rPr>
      </w:pPr>
      <w:r w:rsidDel="00000000" w:rsidR="00000000" w:rsidRPr="00000000">
        <w:rPr>
          <w:b w:val="1"/>
          <w:color w:val="000009"/>
          <w:sz w:val="20"/>
          <w:szCs w:val="20"/>
          <w:rtl w:val="0"/>
        </w:rPr>
        <w:t xml:space="preserve">Nokia UIV Adapter Development</w:t>
        <w:tab/>
        <w:tab/>
        <w:tab/>
        <w:tab/>
        <w:tab/>
        <w:tab/>
        <w:tab/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Oct’24 – Present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color w:val="000009"/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This project is mainly built to create the adapter to transform the customer data in UIV inventory also creating relationship between the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116" w:hanging="360"/>
        <w:rPr>
          <w:color w:val="000009"/>
          <w:sz w:val="20"/>
          <w:szCs w:val="20"/>
        </w:rPr>
      </w:pPr>
      <w:r w:rsidDel="00000000" w:rsidR="00000000" w:rsidRPr="00000000">
        <w:rPr>
          <w:b w:val="1"/>
          <w:color w:val="000009"/>
          <w:sz w:val="20"/>
          <w:szCs w:val="20"/>
          <w:rtl w:val="0"/>
        </w:rPr>
        <w:t xml:space="preserve">Skills Used: </w:t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Java, Microservices, Spring Boot, XML, Postman, Rest API, JSON Path, XPath, Neo4j Database, Kubernetes, Minio.</w:t>
      </w:r>
    </w:p>
    <w:p w:rsidR="00000000" w:rsidDel="00000000" w:rsidP="00000000" w:rsidRDefault="00000000" w:rsidRPr="00000000" w14:paraId="0000002D">
      <w:pPr>
        <w:rPr>
          <w:color w:val="000009"/>
          <w:sz w:val="20"/>
          <w:szCs w:val="20"/>
        </w:rPr>
      </w:pPr>
      <w:r w:rsidDel="00000000" w:rsidR="00000000" w:rsidRPr="00000000">
        <w:rPr>
          <w:b w:val="1"/>
          <w:color w:val="000009"/>
          <w:sz w:val="20"/>
          <w:szCs w:val="20"/>
          <w:rtl w:val="0"/>
        </w:rPr>
        <w:t xml:space="preserve">Nokia UIV Action Development</w:t>
        <w:tab/>
        <w:tab/>
        <w:tab/>
        <w:tab/>
        <w:tab/>
        <w:tab/>
        <w:tab/>
        <w:tab/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Dec’23 – </w:t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color w:val="000009"/>
          <w:sz w:val="20"/>
          <w:szCs w:val="20"/>
          <w:rtl w:val="0"/>
        </w:rPr>
        <w:t xml:space="preserve">Apr’24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116" w:hanging="360"/>
        <w:rPr>
          <w:color w:val="000009"/>
          <w:sz w:val="20"/>
          <w:szCs w:val="20"/>
        </w:rPr>
      </w:pPr>
      <w:r w:rsidDel="00000000" w:rsidR="00000000" w:rsidRPr="00000000">
        <w:rPr>
          <w:b w:val="1"/>
          <w:color w:val="000009"/>
          <w:sz w:val="20"/>
          <w:szCs w:val="20"/>
          <w:rtl w:val="0"/>
        </w:rPr>
        <w:t xml:space="preserve">Skills Used</w:t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: Java, Spring Boot, Postman API, Neo4j Database, Free Marker Template Language, Kubernetes, Minio.</w:t>
      </w:r>
    </w:p>
    <w:p w:rsidR="00000000" w:rsidDel="00000000" w:rsidP="00000000" w:rsidRDefault="00000000" w:rsidRPr="00000000" w14:paraId="0000002F">
      <w:pPr>
        <w:rPr>
          <w:color w:val="000009"/>
          <w:sz w:val="20"/>
          <w:szCs w:val="20"/>
        </w:rPr>
      </w:pPr>
      <w:r w:rsidDel="00000000" w:rsidR="00000000" w:rsidRPr="00000000">
        <w:rPr>
          <w:b w:val="1"/>
          <w:color w:val="000009"/>
          <w:sz w:val="20"/>
          <w:szCs w:val="20"/>
          <w:rtl w:val="0"/>
        </w:rPr>
        <w:t xml:space="preserve">Task Management System</w:t>
        <w:tab/>
        <w:tab/>
        <w:tab/>
        <w:tab/>
        <w:tab/>
        <w:tab/>
        <w:tab/>
        <w:tab/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Dec’21 – July’22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A full-stack application for task assignment, tracking, and communication between Admin and Employee roles.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6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Skills Used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: Java, Spring Boot, ReactJS, MySQL, HTML, CSS</w:t>
      </w:r>
    </w:p>
    <w:p w:rsidR="00000000" w:rsidDel="00000000" w:rsidP="00000000" w:rsidRDefault="00000000" w:rsidRPr="00000000" w14:paraId="00000032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Academics</w:t>
      </w:r>
    </w:p>
    <w:p w:rsidR="00000000" w:rsidDel="00000000" w:rsidP="00000000" w:rsidRDefault="00000000" w:rsidRPr="00000000" w14:paraId="00000033">
      <w:pPr>
        <w:rPr>
          <w:i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09"/>
          <w:sz w:val="20"/>
          <w:szCs w:val="20"/>
        </w:rPr>
      </w:pPr>
      <w:r w:rsidDel="00000000" w:rsidR="00000000" w:rsidRPr="00000000">
        <w:rPr>
          <w:b w:val="1"/>
          <w:color w:val="000009"/>
          <w:sz w:val="20"/>
          <w:szCs w:val="20"/>
          <w:rtl w:val="0"/>
        </w:rPr>
        <w:t xml:space="preserve">Oriental College of Technology                                   </w:t>
        <w:tab/>
        <w:tab/>
        <w:tab/>
        <w:tab/>
        <w:tab/>
        <w:tab/>
        <w:t xml:space="preserve">Bhopal, India</w:t>
      </w:r>
    </w:p>
    <w:p w:rsidR="00000000" w:rsidDel="00000000" w:rsidP="00000000" w:rsidRDefault="00000000" w:rsidRPr="00000000" w14:paraId="00000035">
      <w:pPr>
        <w:rPr>
          <w:color w:val="000009"/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B.E (Computer Science and Engineering)</w:t>
        <w:tab/>
        <w:tab/>
        <w:tab/>
        <w:tab/>
        <w:tab/>
        <w:tab/>
        <w:tab/>
        <w:t xml:space="preserve">July’15 - Jun’19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Cumulative marks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82.40%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Achievements &amp; Certification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NCC 'B' and 'C' Certificate Holder.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- Track, Capgemini Nalanda Training Program, Gurgaon, Haryana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NPTEL certification in DBMS</w:t>
      </w:r>
    </w:p>
    <w:sectPr>
      <w:pgSz w:h="16840" w:w="11910" w:orient="portrait"/>
      <w:pgMar w:bottom="280" w:top="1580" w:left="880" w:right="7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ng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352" w:hanging="284.0000000000002"/>
      </w:pPr>
      <w:rPr/>
    </w:lvl>
    <w:lvl w:ilvl="2">
      <w:start w:val="1"/>
      <w:numFmt w:val="bullet"/>
      <w:lvlText w:val="•"/>
      <w:lvlJc w:val="left"/>
      <w:pPr>
        <w:ind w:left="2309" w:hanging="284"/>
      </w:pPr>
      <w:rPr/>
    </w:lvl>
    <w:lvl w:ilvl="3">
      <w:start w:val="1"/>
      <w:numFmt w:val="bullet"/>
      <w:lvlText w:val="•"/>
      <w:lvlJc w:val="left"/>
      <w:pPr>
        <w:ind w:left="3266" w:hanging="283.99999999999955"/>
      </w:pPr>
      <w:rPr/>
    </w:lvl>
    <w:lvl w:ilvl="4">
      <w:start w:val="1"/>
      <w:numFmt w:val="bullet"/>
      <w:lvlText w:val="•"/>
      <w:lvlJc w:val="left"/>
      <w:pPr>
        <w:ind w:left="4223" w:hanging="283.99999999999955"/>
      </w:pPr>
      <w:rPr/>
    </w:lvl>
    <w:lvl w:ilvl="5">
      <w:start w:val="1"/>
      <w:numFmt w:val="bullet"/>
      <w:lvlText w:val="•"/>
      <w:lvlJc w:val="left"/>
      <w:pPr>
        <w:ind w:left="5180" w:hanging="284"/>
      </w:pPr>
      <w:rPr/>
    </w:lvl>
    <w:lvl w:ilvl="6">
      <w:start w:val="1"/>
      <w:numFmt w:val="bullet"/>
      <w:lvlText w:val="•"/>
      <w:lvlJc w:val="left"/>
      <w:pPr>
        <w:ind w:left="6137" w:hanging="283.9999999999991"/>
      </w:pPr>
      <w:rPr/>
    </w:lvl>
    <w:lvl w:ilvl="7">
      <w:start w:val="1"/>
      <w:numFmt w:val="bullet"/>
      <w:lvlText w:val="•"/>
      <w:lvlJc w:val="left"/>
      <w:pPr>
        <w:ind w:left="7094" w:hanging="284"/>
      </w:pPr>
      <w:rPr/>
    </w:lvl>
    <w:lvl w:ilvl="8">
      <w:start w:val="1"/>
      <w:numFmt w:val="bullet"/>
      <w:lvlText w:val="•"/>
      <w:lvlJc w:val="left"/>
      <w:pPr>
        <w:ind w:left="8051" w:hanging="2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1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817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34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AAC"/>
    <w:rPr>
      <w:rFonts w:ascii="Microsoft Sans Serif" w:cs="Microsoft Sans Serif" w:eastAsia="Microsoft Sans Serif" w:hAnsi="Microsoft Sans Serif"/>
    </w:rPr>
  </w:style>
  <w:style w:type="paragraph" w:styleId="Heading1">
    <w:name w:val="heading 1"/>
    <w:basedOn w:val="Normal"/>
    <w:link w:val="Heading1Char"/>
    <w:uiPriority w:val="9"/>
    <w:qFormat w:val="1"/>
    <w:pPr>
      <w:spacing w:before="1"/>
      <w:ind w:right="817"/>
      <w:jc w:val="center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pPr>
      <w:ind w:left="134"/>
      <w:outlineLvl w:val="1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ind w:left="680" w:hanging="284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Microsoft Sans Serif" w:cs="Microsoft Sans Serif" w:eastAsia="Microsoft Sans Serif" w:hAnsi="Microsoft Sans Seri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Arial" w:cs="Arial" w:eastAsia="Arial" w:hAnsi="Arial"/>
      <w:b w:val="1"/>
      <w:bCs w:val="1"/>
    </w:rPr>
  </w:style>
  <w:style w:type="paragraph" w:styleId="NormalWeb">
    <w:name w:val="Normal (Web)"/>
    <w:basedOn w:val="Normal"/>
    <w:uiPriority w:val="99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Microsoft Sans Serif" w:cs="Microsoft Sans Serif" w:eastAsia="Microsoft Sans Serif" w:hAnsi="Microsoft Sans Serif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Microsoft Sans Serif" w:cs="Microsoft Sans Serif" w:eastAsia="Microsoft Sans Serif" w:hAnsi="Microsoft Sans Serif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4f81bd"/>
    </w:rPr>
  </w:style>
  <w:style w:type="character" w:styleId="UnresolvedMention2" w:customStyle="1">
    <w:name w:val="Unresolved Mention2"/>
    <w:basedOn w:val="DefaultParagraphFont"/>
    <w:uiPriority w:val="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orjahankhatoon0510@gmail.com" TargetMode="External"/><Relationship Id="rId8" Type="http://schemas.openxmlformats.org/officeDocument/2006/relationships/hyperlink" Target="https://www.linkedin.com/in/noorjahan-khatoon-093b171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+qKVwaXsnh3qV31uPNHqAzwTMw==">CgMxLjAyCmlkLjMwajB6bGwyCWlkLmdqZGd4czgAciExa0paZ0MwZldvSHAzblhVWU9hcXg4MlRNazhyejlrakc=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2024-10-25T04:23:00Z</dcterms:created>
  <dc:creator>Arora,A,Amrita,JOM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2024-05-23T00:00:00Z</vt:filetime>
  </property>
  <property fmtid="{D5CDD505-2E9C-101B-9397-08002B2CF9AE}" pid="5" name="GrammarlyDocumentId">
    <vt:lpwstr>1ad99162a978662dc01e35a341d2df63d3a6fe4b01cb6233f251d1ea63d7d6f2</vt:lpwstr>
  </property>
  <property fmtid="{D5CDD505-2E9C-101B-9397-08002B2CF9AE}" pid="6" name="ICV">
    <vt:lpwstr>d59b713f805d46a887437bf31487e097</vt:lpwstr>
  </property>
</Properties>
</file>