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09F7" w:rsidRPr="00090305" w:rsidRDefault="00090305" w:rsidP="00090305">
      <w:pPr>
        <w:pStyle w:val="Title"/>
        <w:jc w:val="center"/>
        <w:rPr>
          <w:color w:val="000000" w:themeColor="text1"/>
          <w:sz w:val="32"/>
          <w:szCs w:val="32"/>
        </w:rPr>
      </w:pPr>
      <w:r w:rsidRPr="00090305">
        <w:rPr>
          <w:color w:val="000000" w:themeColor="text1"/>
          <w:sz w:val="32"/>
          <w:szCs w:val="32"/>
        </w:rPr>
        <w:t>PROJECT DESIGN PHASE-II</w:t>
      </w:r>
    </w:p>
    <w:p w:rsidR="007A09F7" w:rsidRDefault="00090305">
      <w:pPr>
        <w:pStyle w:val="Heading1"/>
        <w:rPr>
          <w:color w:val="000000" w:themeColor="text1"/>
        </w:rPr>
      </w:pPr>
      <w:r w:rsidRPr="00090305">
        <w:rPr>
          <w:color w:val="000000" w:themeColor="text1"/>
        </w:rPr>
        <w:t>Data Flow Diagram &amp; User Stories</w:t>
      </w:r>
    </w:p>
    <w:p w:rsidR="00090305" w:rsidRPr="00090305" w:rsidRDefault="00090305" w:rsidP="00090305"/>
    <w:p w:rsidR="007A09F7" w:rsidRPr="00090305" w:rsidRDefault="00090305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Date:22 December</w:t>
      </w:r>
      <w:r w:rsidRPr="00090305">
        <w:rPr>
          <w:color w:val="000000" w:themeColor="text1"/>
          <w:sz w:val="28"/>
          <w:szCs w:val="28"/>
        </w:rPr>
        <w:t xml:space="preserve"> 2025</w:t>
      </w:r>
    </w:p>
    <w:p w:rsidR="007A09F7" w:rsidRDefault="00090305">
      <w:pPr>
        <w:rPr>
          <w:color w:val="000000" w:themeColor="text1"/>
          <w:sz w:val="28"/>
          <w:szCs w:val="28"/>
        </w:rPr>
      </w:pPr>
      <w:r w:rsidRPr="00090305">
        <w:rPr>
          <w:color w:val="000000" w:themeColor="text1"/>
          <w:sz w:val="28"/>
          <w:szCs w:val="28"/>
        </w:rPr>
        <w:t>Project Name: Automated Network Request Management in ServiceNow</w:t>
      </w:r>
    </w:p>
    <w:p w:rsidR="00090305" w:rsidRPr="00090305" w:rsidRDefault="00090305">
      <w:pPr>
        <w:rPr>
          <w:color w:val="000000" w:themeColor="text1"/>
          <w:sz w:val="28"/>
          <w:szCs w:val="28"/>
        </w:rPr>
      </w:pPr>
    </w:p>
    <w:p w:rsidR="007A09F7" w:rsidRDefault="00090305">
      <w:pPr>
        <w:pStyle w:val="Heading2"/>
        <w:rPr>
          <w:color w:val="000000" w:themeColor="text1"/>
          <w:sz w:val="28"/>
          <w:szCs w:val="28"/>
        </w:rPr>
      </w:pPr>
      <w:r w:rsidRPr="00090305">
        <w:rPr>
          <w:color w:val="000000" w:themeColor="text1"/>
          <w:sz w:val="28"/>
          <w:szCs w:val="28"/>
        </w:rPr>
        <w:t>Data Flow Diagram (DFD Level 0)</w:t>
      </w:r>
    </w:p>
    <w:p w:rsidR="00090305" w:rsidRPr="00090305" w:rsidRDefault="00090305" w:rsidP="00090305"/>
    <w:p w:rsidR="007A09F7" w:rsidRDefault="00090305">
      <w:pPr>
        <w:rPr>
          <w:color w:val="000000" w:themeColor="text1"/>
          <w:sz w:val="28"/>
          <w:szCs w:val="28"/>
        </w:rPr>
      </w:pPr>
      <w:r w:rsidRPr="00090305">
        <w:rPr>
          <w:color w:val="000000" w:themeColor="text1"/>
          <w:sz w:val="28"/>
          <w:szCs w:val="28"/>
        </w:rPr>
        <w:t>User submits network request → Service Portal → Service Catalog → Approval Flow</w:t>
      </w:r>
      <w:r w:rsidRPr="00090305">
        <w:rPr>
          <w:color w:val="000000" w:themeColor="text1"/>
          <w:sz w:val="28"/>
          <w:szCs w:val="28"/>
        </w:rPr>
        <w:t xml:space="preserve"> → Network Fulfilment → Request Closure</w:t>
      </w:r>
    </w:p>
    <w:p w:rsidR="00090305" w:rsidRPr="00090305" w:rsidRDefault="00090305">
      <w:pPr>
        <w:rPr>
          <w:color w:val="000000" w:themeColor="text1"/>
          <w:sz w:val="28"/>
          <w:szCs w:val="28"/>
        </w:rPr>
      </w:pPr>
      <w:bookmarkStart w:id="0" w:name="_GoBack"/>
      <w:bookmarkEnd w:id="0"/>
    </w:p>
    <w:p w:rsidR="007A09F7" w:rsidRPr="00090305" w:rsidRDefault="00090305">
      <w:pPr>
        <w:pStyle w:val="Heading2"/>
        <w:rPr>
          <w:color w:val="000000" w:themeColor="text1"/>
          <w:sz w:val="28"/>
          <w:szCs w:val="28"/>
        </w:rPr>
      </w:pPr>
      <w:r w:rsidRPr="00090305">
        <w:rPr>
          <w:color w:val="000000" w:themeColor="text1"/>
          <w:sz w:val="28"/>
          <w:szCs w:val="28"/>
        </w:rPr>
        <w:t>User Stories</w:t>
      </w:r>
    </w:p>
    <w:p w:rsidR="007A09F7" w:rsidRPr="00090305" w:rsidRDefault="00090305">
      <w:pPr>
        <w:rPr>
          <w:color w:val="000000" w:themeColor="text1"/>
          <w:sz w:val="28"/>
          <w:szCs w:val="28"/>
        </w:rPr>
      </w:pPr>
      <w:r w:rsidRPr="00090305">
        <w:rPr>
          <w:color w:val="000000" w:themeColor="text1"/>
          <w:sz w:val="28"/>
          <w:szCs w:val="28"/>
        </w:rPr>
        <w:t>End User – As a user, I can submit a network request via Service Portal (Priority: High)</w:t>
      </w:r>
    </w:p>
    <w:p w:rsidR="007A09F7" w:rsidRPr="00090305" w:rsidRDefault="00090305">
      <w:pPr>
        <w:rPr>
          <w:color w:val="000000" w:themeColor="text1"/>
          <w:sz w:val="28"/>
          <w:szCs w:val="28"/>
        </w:rPr>
      </w:pPr>
      <w:r w:rsidRPr="00090305">
        <w:rPr>
          <w:color w:val="000000" w:themeColor="text1"/>
          <w:sz w:val="28"/>
          <w:szCs w:val="28"/>
        </w:rPr>
        <w:t>End User – As a user, I can track request status (Priority: High)</w:t>
      </w:r>
    </w:p>
    <w:p w:rsidR="007A09F7" w:rsidRPr="00090305" w:rsidRDefault="00090305">
      <w:pPr>
        <w:rPr>
          <w:color w:val="000000" w:themeColor="text1"/>
          <w:sz w:val="28"/>
          <w:szCs w:val="28"/>
        </w:rPr>
      </w:pPr>
      <w:r w:rsidRPr="00090305">
        <w:rPr>
          <w:color w:val="000000" w:themeColor="text1"/>
          <w:sz w:val="28"/>
          <w:szCs w:val="28"/>
        </w:rPr>
        <w:t>Approver – As an approver, I can approve or reje</w:t>
      </w:r>
      <w:r w:rsidRPr="00090305">
        <w:rPr>
          <w:color w:val="000000" w:themeColor="text1"/>
          <w:sz w:val="28"/>
          <w:szCs w:val="28"/>
        </w:rPr>
        <w:t>ct requests (Priority: High)</w:t>
      </w:r>
    </w:p>
    <w:p w:rsidR="007A09F7" w:rsidRPr="00090305" w:rsidRDefault="00090305">
      <w:pPr>
        <w:rPr>
          <w:color w:val="000000" w:themeColor="text1"/>
          <w:sz w:val="28"/>
          <w:szCs w:val="28"/>
        </w:rPr>
      </w:pPr>
      <w:r w:rsidRPr="00090305">
        <w:rPr>
          <w:color w:val="000000" w:themeColor="text1"/>
          <w:sz w:val="28"/>
          <w:szCs w:val="28"/>
        </w:rPr>
        <w:t>Network Team – As a network admin, I receive automated tasks (Priority: High)</w:t>
      </w:r>
    </w:p>
    <w:p w:rsidR="007A09F7" w:rsidRPr="00090305" w:rsidRDefault="00090305">
      <w:pPr>
        <w:rPr>
          <w:color w:val="000000" w:themeColor="text1"/>
          <w:sz w:val="28"/>
          <w:szCs w:val="28"/>
        </w:rPr>
      </w:pPr>
      <w:r w:rsidRPr="00090305">
        <w:rPr>
          <w:color w:val="000000" w:themeColor="text1"/>
          <w:sz w:val="28"/>
          <w:szCs w:val="28"/>
        </w:rPr>
        <w:t>IT Admin – As an admin, I manage workflows and catalog items (Priority: Medium)</w:t>
      </w:r>
    </w:p>
    <w:sectPr w:rsidR="007A09F7" w:rsidRPr="000903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90305"/>
    <w:rsid w:val="0015074B"/>
    <w:rsid w:val="0029639D"/>
    <w:rsid w:val="00326F90"/>
    <w:rsid w:val="007A09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4D17B2"/>
  <w14:defaultImageDpi w14:val="300"/>
  <w15:docId w15:val="{4366D672-8968-4E1D-9A5C-91C6B2AF5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FED2C65-B250-4AFF-9140-6C5A86143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SRIVASAVI</cp:lastModifiedBy>
  <cp:revision>2</cp:revision>
  <dcterms:created xsi:type="dcterms:W3CDTF">2025-12-27T07:36:00Z</dcterms:created>
  <dcterms:modified xsi:type="dcterms:W3CDTF">2025-12-27T07:36:00Z</dcterms:modified>
  <cp:category/>
</cp:coreProperties>
</file>