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687F" w:rsidRPr="00AB4A02" w:rsidRDefault="00337570" w:rsidP="00AB4A02">
      <w:pPr>
        <w:pStyle w:val="Title"/>
        <w:jc w:val="center"/>
        <w:rPr>
          <w:color w:val="000000" w:themeColor="text1"/>
        </w:rPr>
      </w:pPr>
      <w:r w:rsidRPr="00AB4A02">
        <w:rPr>
          <w:color w:val="000000" w:themeColor="text1"/>
        </w:rPr>
        <w:t>Project Development Phase</w:t>
      </w:r>
    </w:p>
    <w:p w:rsidR="0050687F" w:rsidRDefault="00337570">
      <w:pPr>
        <w:pStyle w:val="Heading1"/>
        <w:rPr>
          <w:color w:val="000000" w:themeColor="text1"/>
        </w:rPr>
      </w:pPr>
      <w:r w:rsidRPr="00AB4A02">
        <w:rPr>
          <w:color w:val="000000" w:themeColor="text1"/>
        </w:rPr>
        <w:t>Machine Learning – Performance Evaluation</w:t>
      </w:r>
    </w:p>
    <w:p w:rsidR="00AB4A02" w:rsidRPr="00AB4A02" w:rsidRDefault="00AB4A02" w:rsidP="00AB4A02"/>
    <w:p w:rsidR="0050687F" w:rsidRPr="00AB4A02" w:rsidRDefault="00337570">
      <w:pPr>
        <w:rPr>
          <w:color w:val="000000" w:themeColor="text1"/>
          <w:sz w:val="28"/>
          <w:szCs w:val="28"/>
        </w:rPr>
      </w:pPr>
      <w:r w:rsidRPr="00AB4A02">
        <w:rPr>
          <w:color w:val="000000" w:themeColor="text1"/>
          <w:sz w:val="28"/>
          <w:szCs w:val="28"/>
        </w:rPr>
        <w:t xml:space="preserve">Date: </w:t>
      </w:r>
      <w:r w:rsidR="00AB4A02" w:rsidRPr="00AB4A02">
        <w:rPr>
          <w:color w:val="000000" w:themeColor="text1"/>
          <w:sz w:val="28"/>
          <w:szCs w:val="28"/>
        </w:rPr>
        <w:t xml:space="preserve">22 December </w:t>
      </w:r>
      <w:r w:rsidRPr="00AB4A02">
        <w:rPr>
          <w:color w:val="000000" w:themeColor="text1"/>
          <w:sz w:val="28"/>
          <w:szCs w:val="28"/>
        </w:rPr>
        <w:t>2025</w:t>
      </w:r>
    </w:p>
    <w:p w:rsidR="0050687F" w:rsidRPr="00AB4A02" w:rsidRDefault="00337570">
      <w:pPr>
        <w:rPr>
          <w:color w:val="000000" w:themeColor="text1"/>
          <w:sz w:val="28"/>
          <w:szCs w:val="28"/>
        </w:rPr>
      </w:pPr>
      <w:r w:rsidRPr="00AB4A02">
        <w:rPr>
          <w:color w:val="000000" w:themeColor="text1"/>
          <w:sz w:val="28"/>
          <w:szCs w:val="28"/>
        </w:rPr>
        <w:t>Project Name: Automated Network Request Management in ServiceNow</w:t>
      </w:r>
    </w:p>
    <w:p w:rsidR="0050687F" w:rsidRDefault="00337570">
      <w:pPr>
        <w:rPr>
          <w:color w:val="000000" w:themeColor="text1"/>
          <w:sz w:val="28"/>
          <w:szCs w:val="28"/>
        </w:rPr>
      </w:pPr>
      <w:r w:rsidRPr="00AB4A02">
        <w:rPr>
          <w:color w:val="000000" w:themeColor="text1"/>
          <w:sz w:val="28"/>
          <w:szCs w:val="28"/>
        </w:rPr>
        <w:t>Maximum Marks: 10 Marks</w:t>
      </w:r>
    </w:p>
    <w:p w:rsidR="00AB4A02" w:rsidRPr="00AB4A02" w:rsidRDefault="00AB4A02">
      <w:pPr>
        <w:rPr>
          <w:color w:val="000000" w:themeColor="text1"/>
          <w:sz w:val="28"/>
          <w:szCs w:val="28"/>
        </w:rPr>
      </w:pPr>
    </w:p>
    <w:p w:rsidR="0050687F" w:rsidRDefault="00337570">
      <w:pPr>
        <w:pStyle w:val="Heading2"/>
        <w:rPr>
          <w:color w:val="000000" w:themeColor="text1"/>
          <w:sz w:val="28"/>
          <w:szCs w:val="28"/>
        </w:rPr>
      </w:pPr>
      <w:r w:rsidRPr="00AB4A02">
        <w:rPr>
          <w:color w:val="000000" w:themeColor="text1"/>
          <w:sz w:val="28"/>
          <w:szCs w:val="28"/>
        </w:rPr>
        <w:t>Performance / Evaluation Details</w:t>
      </w:r>
    </w:p>
    <w:p w:rsidR="00AB4A02" w:rsidRPr="00AB4A02" w:rsidRDefault="00AB4A02" w:rsidP="00AB4A02"/>
    <w:p w:rsidR="0050687F" w:rsidRPr="00AB4A02" w:rsidRDefault="00337570">
      <w:pPr>
        <w:rPr>
          <w:color w:val="000000" w:themeColor="text1"/>
          <w:sz w:val="28"/>
          <w:szCs w:val="28"/>
        </w:rPr>
      </w:pPr>
      <w:r w:rsidRPr="00AB4A02">
        <w:rPr>
          <w:color w:val="000000" w:themeColor="text1"/>
          <w:sz w:val="28"/>
          <w:szCs w:val="28"/>
        </w:rPr>
        <w:t xml:space="preserve">ML Usage: Historical request analysis for </w:t>
      </w:r>
      <w:r w:rsidRPr="00AB4A02">
        <w:rPr>
          <w:color w:val="000000" w:themeColor="text1"/>
          <w:sz w:val="28"/>
          <w:szCs w:val="28"/>
        </w:rPr>
        <w:t>optimization insights.</w:t>
      </w:r>
    </w:p>
    <w:p w:rsidR="0050687F" w:rsidRPr="00AB4A02" w:rsidRDefault="00337570">
      <w:pPr>
        <w:rPr>
          <w:color w:val="000000" w:themeColor="text1"/>
          <w:sz w:val="28"/>
          <w:szCs w:val="28"/>
        </w:rPr>
      </w:pPr>
      <w:r w:rsidRPr="00AB4A02">
        <w:rPr>
          <w:color w:val="000000" w:themeColor="text1"/>
          <w:sz w:val="28"/>
          <w:szCs w:val="28"/>
        </w:rPr>
        <w:t>Metrics: Accuracy measured by correct task assignment and approvals.</w:t>
      </w:r>
    </w:p>
    <w:p w:rsidR="0050687F" w:rsidRPr="00AB4A02" w:rsidRDefault="00337570">
      <w:pPr>
        <w:rPr>
          <w:color w:val="000000" w:themeColor="text1"/>
          <w:sz w:val="28"/>
          <w:szCs w:val="28"/>
        </w:rPr>
      </w:pPr>
      <w:r w:rsidRPr="00AB4A02">
        <w:rPr>
          <w:color w:val="000000" w:themeColor="text1"/>
          <w:sz w:val="28"/>
          <w:szCs w:val="28"/>
        </w:rPr>
        <w:t>Validation Method: Sample request simulation.</w:t>
      </w:r>
    </w:p>
    <w:p w:rsidR="0050687F" w:rsidRPr="00AB4A02" w:rsidRDefault="00337570">
      <w:pPr>
        <w:rPr>
          <w:color w:val="000000" w:themeColor="text1"/>
          <w:sz w:val="28"/>
          <w:szCs w:val="28"/>
        </w:rPr>
      </w:pPr>
      <w:r w:rsidRPr="00AB4A02">
        <w:rPr>
          <w:color w:val="000000" w:themeColor="text1"/>
          <w:sz w:val="28"/>
          <w:szCs w:val="28"/>
        </w:rPr>
        <w:t>Hyperparameter Tuning: Not applicable (rule-based automation).</w:t>
      </w:r>
    </w:p>
    <w:p w:rsidR="0050687F" w:rsidRDefault="00337570">
      <w:pPr>
        <w:rPr>
          <w:color w:val="000000" w:themeColor="text1"/>
          <w:sz w:val="28"/>
          <w:szCs w:val="28"/>
        </w:rPr>
      </w:pPr>
      <w:r w:rsidRPr="00AB4A02">
        <w:rPr>
          <w:color w:val="000000" w:themeColor="text1"/>
          <w:sz w:val="28"/>
          <w:szCs w:val="28"/>
        </w:rPr>
        <w:t>Outcome: Improved consistency and reduced errors.</w:t>
      </w:r>
    </w:p>
    <w:p w:rsidR="00AB4A02" w:rsidRDefault="00AB4A02">
      <w:pPr>
        <w:rPr>
          <w:color w:val="000000" w:themeColor="text1"/>
          <w:sz w:val="28"/>
          <w:szCs w:val="28"/>
        </w:rPr>
      </w:pPr>
    </w:p>
    <w:p w:rsidR="00AB4A02" w:rsidRDefault="00AB4A02">
      <w:pPr>
        <w:rPr>
          <w:color w:val="000000" w:themeColor="text1"/>
          <w:sz w:val="28"/>
          <w:szCs w:val="28"/>
        </w:rPr>
      </w:pPr>
    </w:p>
    <w:p w:rsidR="00AB4A02" w:rsidRDefault="00AB4A02">
      <w:pPr>
        <w:rPr>
          <w:color w:val="000000" w:themeColor="text1"/>
          <w:sz w:val="28"/>
          <w:szCs w:val="28"/>
        </w:rPr>
      </w:pPr>
    </w:p>
    <w:p w:rsidR="00AB4A02" w:rsidRDefault="00AB4A02">
      <w:pPr>
        <w:rPr>
          <w:color w:val="000000" w:themeColor="text1"/>
          <w:sz w:val="28"/>
          <w:szCs w:val="28"/>
        </w:rPr>
      </w:pPr>
    </w:p>
    <w:p w:rsidR="00AB4A02" w:rsidRDefault="00AB4A02">
      <w:pPr>
        <w:rPr>
          <w:color w:val="000000" w:themeColor="text1"/>
          <w:sz w:val="28"/>
          <w:szCs w:val="28"/>
        </w:rPr>
      </w:pPr>
    </w:p>
    <w:p w:rsidR="00AB4A02" w:rsidRDefault="00AB4A02">
      <w:pPr>
        <w:rPr>
          <w:color w:val="000000" w:themeColor="text1"/>
          <w:sz w:val="28"/>
          <w:szCs w:val="28"/>
        </w:rPr>
      </w:pPr>
      <w:bookmarkStart w:id="0" w:name="_GoBack"/>
      <w:bookmarkEnd w:id="0"/>
    </w:p>
    <w:p w:rsidR="00AB4A02" w:rsidRDefault="00AB4A02">
      <w:pPr>
        <w:rPr>
          <w:color w:val="000000" w:themeColor="text1"/>
          <w:sz w:val="28"/>
          <w:szCs w:val="28"/>
        </w:rPr>
      </w:pPr>
    </w:p>
    <w:p w:rsidR="00AB4A02" w:rsidRPr="000A3148" w:rsidRDefault="00AB4A02" w:rsidP="00AB4A02">
      <w:pPr>
        <w:pStyle w:val="Heading1"/>
        <w:rPr>
          <w:color w:val="000000" w:themeColor="text1"/>
        </w:rPr>
      </w:pPr>
      <w:r w:rsidRPr="000A3148">
        <w:rPr>
          <w:color w:val="000000" w:themeColor="text1"/>
        </w:rPr>
        <w:lastRenderedPageBreak/>
        <w:t>Artificial Intelligence – Performance Evaluation</w:t>
      </w:r>
    </w:p>
    <w:p w:rsidR="00AB4A02" w:rsidRDefault="00AB4A02">
      <w:pPr>
        <w:rPr>
          <w:color w:val="000000" w:themeColor="text1"/>
          <w:sz w:val="28"/>
          <w:szCs w:val="28"/>
        </w:rPr>
      </w:pPr>
    </w:p>
    <w:p w:rsidR="00AB4A02" w:rsidRPr="00AB4A02" w:rsidRDefault="00AB4A02" w:rsidP="00AB4A02">
      <w:pPr>
        <w:rPr>
          <w:sz w:val="28"/>
          <w:szCs w:val="28"/>
        </w:rPr>
      </w:pPr>
      <w:r w:rsidRPr="00AB4A02">
        <w:rPr>
          <w:sz w:val="28"/>
          <w:szCs w:val="28"/>
        </w:rPr>
        <w:t>AI Capability Used: Intelligent routing and decision-based approvals.</w:t>
      </w:r>
    </w:p>
    <w:p w:rsidR="00AB4A02" w:rsidRPr="00AB4A02" w:rsidRDefault="00AB4A02" w:rsidP="00AB4A02">
      <w:pPr>
        <w:rPr>
          <w:sz w:val="28"/>
          <w:szCs w:val="28"/>
        </w:rPr>
      </w:pPr>
      <w:r w:rsidRPr="00AB4A02">
        <w:rPr>
          <w:sz w:val="28"/>
          <w:szCs w:val="28"/>
        </w:rPr>
        <w:t>Model Summary: Rule-based intelligence using ServiceNow decision tables.</w:t>
      </w:r>
    </w:p>
    <w:p w:rsidR="00AB4A02" w:rsidRPr="00AB4A02" w:rsidRDefault="00AB4A02" w:rsidP="00AB4A02">
      <w:pPr>
        <w:rPr>
          <w:sz w:val="28"/>
          <w:szCs w:val="28"/>
        </w:rPr>
      </w:pPr>
      <w:r w:rsidRPr="00AB4A02">
        <w:rPr>
          <w:sz w:val="28"/>
          <w:szCs w:val="28"/>
        </w:rPr>
        <w:t>Accuracy: Correct routing and approval decisions based on predefined logic.</w:t>
      </w:r>
    </w:p>
    <w:p w:rsidR="00AB4A02" w:rsidRPr="00AB4A02" w:rsidRDefault="00AB4A02" w:rsidP="00AB4A02">
      <w:pPr>
        <w:rPr>
          <w:sz w:val="28"/>
          <w:szCs w:val="28"/>
        </w:rPr>
      </w:pPr>
      <w:r w:rsidRPr="00AB4A02">
        <w:rPr>
          <w:sz w:val="28"/>
          <w:szCs w:val="28"/>
        </w:rPr>
        <w:t>Fine Tuning: Optimization of decision rules for better accuracy.</w:t>
      </w:r>
    </w:p>
    <w:p w:rsidR="00AB4A02" w:rsidRPr="00AB4A02" w:rsidRDefault="00AB4A02" w:rsidP="00AB4A02">
      <w:pPr>
        <w:rPr>
          <w:sz w:val="28"/>
          <w:szCs w:val="28"/>
        </w:rPr>
      </w:pPr>
      <w:r w:rsidRPr="00AB4A02">
        <w:rPr>
          <w:sz w:val="28"/>
          <w:szCs w:val="28"/>
        </w:rPr>
        <w:t>Outcome: Reduced manual intervention and faster approvals.</w:t>
      </w:r>
    </w:p>
    <w:p w:rsidR="00AB4A02" w:rsidRPr="00AB4A02" w:rsidRDefault="00AB4A02">
      <w:pPr>
        <w:rPr>
          <w:color w:val="000000" w:themeColor="text1"/>
          <w:sz w:val="28"/>
          <w:szCs w:val="28"/>
        </w:rPr>
      </w:pPr>
    </w:p>
    <w:sectPr w:rsidR="00AB4A02" w:rsidRPr="00AB4A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37570" w:rsidRDefault="00337570" w:rsidP="00AB4A02">
      <w:pPr>
        <w:spacing w:after="0" w:line="240" w:lineRule="auto"/>
      </w:pPr>
      <w:r>
        <w:separator/>
      </w:r>
    </w:p>
  </w:endnote>
  <w:endnote w:type="continuationSeparator" w:id="0">
    <w:p w:rsidR="00337570" w:rsidRDefault="00337570" w:rsidP="00AB4A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37570" w:rsidRDefault="00337570" w:rsidP="00AB4A02">
      <w:pPr>
        <w:spacing w:after="0" w:line="240" w:lineRule="auto"/>
      </w:pPr>
      <w:r>
        <w:separator/>
      </w:r>
    </w:p>
  </w:footnote>
  <w:footnote w:type="continuationSeparator" w:id="0">
    <w:p w:rsidR="00337570" w:rsidRDefault="00337570" w:rsidP="00AB4A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570"/>
    <w:rsid w:val="0050687F"/>
    <w:rsid w:val="00AA1D8D"/>
    <w:rsid w:val="00AB4A0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B2E599"/>
  <w14:defaultImageDpi w14:val="300"/>
  <w15:docId w15:val="{52B73C10-0F5C-4715-BB8D-8FAC8FCDD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788BFB4-D35F-44EB-A8FA-B738363D86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135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SRIVASAVI</cp:lastModifiedBy>
  <cp:revision>2</cp:revision>
  <dcterms:created xsi:type="dcterms:W3CDTF">2025-12-27T13:36:00Z</dcterms:created>
  <dcterms:modified xsi:type="dcterms:W3CDTF">2025-12-27T13:36:00Z</dcterms:modified>
  <cp:category/>
</cp:coreProperties>
</file>