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D173" w14:textId="77777777" w:rsidR="00F76149" w:rsidRPr="00F76149" w:rsidRDefault="00F76149" w:rsidP="00F76149">
      <w:pPr>
        <w:jc w:val="center"/>
        <w:rPr>
          <w:rFonts w:ascii="Times New Roman" w:hAnsi="Times New Roman" w:cs="Times New Roman"/>
          <w:b/>
          <w:bCs/>
        </w:rPr>
      </w:pPr>
      <w:r w:rsidRPr="00F76149">
        <w:rPr>
          <w:rFonts w:ascii="Times New Roman" w:hAnsi="Times New Roman" w:cs="Times New Roman"/>
          <w:b/>
          <w:bCs/>
        </w:rPr>
        <w:t>File 2: Sub-Phase 2.2 — Data Flow Diagram (DFD)</w:t>
      </w:r>
    </w:p>
    <w:p w14:paraId="34B8E7A5" w14:textId="77777777" w:rsidR="00F76149" w:rsidRPr="00F76149" w:rsidRDefault="00F76149" w:rsidP="00F76149">
      <w:pPr>
        <w:jc w:val="center"/>
        <w:rPr>
          <w:rFonts w:ascii="Times New Roman" w:hAnsi="Times New Roman" w:cs="Times New Roman"/>
          <w:b/>
          <w:bCs/>
        </w:rPr>
      </w:pPr>
      <w:r w:rsidRPr="00F76149">
        <w:rPr>
          <w:rFonts w:ascii="Times New Roman" w:hAnsi="Times New Roman" w:cs="Times New Roman"/>
          <w:b/>
          <w:bCs/>
        </w:rPr>
        <w:t>PHASE 2: REQUIREMENT ANALYSIS</w:t>
      </w:r>
    </w:p>
    <w:p w14:paraId="349B67A1" w14:textId="77777777" w:rsidR="00F76149" w:rsidRPr="00F76149" w:rsidRDefault="00F76149" w:rsidP="00F7614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76149">
        <w:rPr>
          <w:rFonts w:ascii="Times New Roman" w:hAnsi="Times New Roman" w:cs="Times New Roman"/>
          <w:b/>
          <w:bCs/>
          <w:sz w:val="20"/>
          <w:szCs w:val="20"/>
        </w:rPr>
        <w:t>Sub-Phase 2.2: Data Flow &amp; Logic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451"/>
      </w:tblGrid>
      <w:tr w:rsidR="00F76149" w:rsidRPr="00F76149" w14:paraId="3BFE26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584A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EFB0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F76149" w:rsidRPr="00F76149" w14:paraId="53E0FA0C" w14:textId="77777777" w:rsidTr="00FE5E68">
        <w:trPr>
          <w:trHeight w:val="4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52F6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7212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28-09-2026</w:t>
            </w:r>
          </w:p>
        </w:tc>
      </w:tr>
      <w:tr w:rsidR="00F76149" w:rsidRPr="00F76149" w14:paraId="799C2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59292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E0AE" w14:textId="398E1F11" w:rsidR="00F76149" w:rsidRPr="00F76149" w:rsidRDefault="00FE5E68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5E68">
              <w:rPr>
                <w:rFonts w:ascii="Times New Roman" w:hAnsi="Times New Roman" w:cs="Times New Roman"/>
                <w:sz w:val="20"/>
                <w:szCs w:val="20"/>
              </w:rPr>
              <w:t>SWTID-2026-8733</w:t>
            </w:r>
          </w:p>
        </w:tc>
      </w:tr>
      <w:tr w:rsidR="00F76149" w:rsidRPr="00F76149" w14:paraId="06F60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73B5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CEB28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Implement Client Script &amp; UI Policy (Incident)</w:t>
            </w:r>
          </w:p>
        </w:tc>
      </w:tr>
      <w:tr w:rsidR="00F76149" w:rsidRPr="00F76149" w14:paraId="10F4D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CDFD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41BA2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Sub-Phase Deliverable 2.2 — Data Flow Diagram</w:t>
            </w:r>
          </w:p>
        </w:tc>
      </w:tr>
    </w:tbl>
    <w:p w14:paraId="1CBF2BF4" w14:textId="77777777" w:rsidR="00F76149" w:rsidRPr="00F76149" w:rsidRDefault="00F76149" w:rsidP="00F7614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76149">
        <w:rPr>
          <w:rFonts w:ascii="Times New Roman" w:hAnsi="Times New Roman" w:cs="Times New Roman"/>
          <w:b/>
          <w:bCs/>
          <w:sz w:val="20"/>
          <w:szCs w:val="20"/>
        </w:rPr>
        <w:t>1. Data Flow Concept</w:t>
      </w:r>
    </w:p>
    <w:p w14:paraId="6D05F1BA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The Data Flow Diagram (DFD) defines how user inputs propagate through ServiceNow client-side execution engines (UI Policy Engine and Client Script Engine) before updating the underlying incident table database.</w:t>
      </w:r>
    </w:p>
    <w:p w14:paraId="18174E5B" w14:textId="77777777" w:rsidR="00F76149" w:rsidRPr="00F76149" w:rsidRDefault="00F76149" w:rsidP="00F7614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76149">
        <w:rPr>
          <w:rFonts w:ascii="Times New Roman" w:hAnsi="Times New Roman" w:cs="Times New Roman"/>
          <w:b/>
          <w:bCs/>
          <w:sz w:val="20"/>
          <w:szCs w:val="20"/>
        </w:rPr>
        <w:t>2. Client-Side Data Flow Architecture</w:t>
      </w:r>
    </w:p>
    <w:p w14:paraId="5125AE2F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[ Service Desk Agent Interface ]</w:t>
      </w:r>
    </w:p>
    <w:p w14:paraId="2D981299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               │</w:t>
      </w:r>
    </w:p>
    <w:p w14:paraId="3E0E4309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               │ (User Inputs / Field Changes)</w:t>
      </w:r>
    </w:p>
    <w:p w14:paraId="442E86BD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               ▼</w:t>
      </w:r>
    </w:p>
    <w:p w14:paraId="47F3CBAA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+-------------------------------------------------------------+</w:t>
      </w:r>
    </w:p>
    <w:p w14:paraId="6ED90BC7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             CLIENT BROWSER LAYER (g_form API)           |</w:t>
      </w:r>
    </w:p>
    <w:p w14:paraId="17A5B506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                                                          |</w:t>
      </w:r>
    </w:p>
    <w:p w14:paraId="4B1E7807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1. Event Fired (Impact = 1 - High)                        |</w:t>
      </w:r>
    </w:p>
    <w:p w14:paraId="6AEF7E01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|      </w:t>
      </w:r>
      <w:r w:rsidRPr="00F76149">
        <w:rPr>
          <w:rFonts w:ascii="Times New Roman" w:eastAsia="MS Gothic" w:hAnsi="Times New Roman" w:cs="Times New Roman"/>
          <w:sz w:val="20"/>
          <w:szCs w:val="20"/>
        </w:rPr>
        <w:t>├</w:t>
      </w:r>
      <w:r w:rsidRPr="00F76149">
        <w:rPr>
          <w:rFonts w:ascii="Times New Roman" w:hAnsi="Times New Roman" w:cs="Times New Roman"/>
          <w:sz w:val="20"/>
          <w:szCs w:val="20"/>
        </w:rPr>
        <w:t>──&gt; UI Policy Engine  ──&gt; Set Mandatory &amp; Read-Only   |</w:t>
      </w:r>
    </w:p>
    <w:p w14:paraId="00C1E7ED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   └──&gt; onChange Script   ──&gt; Auto-Set Urgency &amp; Banner   |</w:t>
      </w:r>
    </w:p>
    <w:p w14:paraId="29EB1071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                                                          |</w:t>
      </w:r>
    </w:p>
    <w:p w14:paraId="39E2925F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2. Event Fired (Form Submit)                              |</w:t>
      </w:r>
    </w:p>
    <w:p w14:paraId="44162B41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   └──&gt; onSubmit Script   ──&gt; Validate Assigned To        |</w:t>
      </w:r>
    </w:p>
    <w:p w14:paraId="21862B97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|                                 </w:t>
      </w:r>
      <w:r w:rsidRPr="00F76149">
        <w:rPr>
          <w:rFonts w:ascii="Times New Roman" w:eastAsia="MS Gothic" w:hAnsi="Times New Roman" w:cs="Times New Roman"/>
          <w:sz w:val="20"/>
          <w:szCs w:val="20"/>
        </w:rPr>
        <w:t>├</w:t>
      </w:r>
      <w:r w:rsidRPr="00F76149">
        <w:rPr>
          <w:rFonts w:ascii="Times New Roman" w:hAnsi="Times New Roman" w:cs="Times New Roman"/>
          <w:sz w:val="20"/>
          <w:szCs w:val="20"/>
        </w:rPr>
        <w:t>── Empty? ──&gt; Cancel Save  |</w:t>
      </w:r>
    </w:p>
    <w:p w14:paraId="33430491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                              └── Filled? ──&gt; Proceed     |</w:t>
      </w:r>
    </w:p>
    <w:p w14:paraId="2D12F7CF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                                                          |</w:t>
      </w:r>
    </w:p>
    <w:p w14:paraId="4BB97E77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|   3. Event Fired (List Edit on State)                       |</w:t>
      </w:r>
    </w:p>
    <w:p w14:paraId="263572E6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lastRenderedPageBreak/>
        <w:t>|      └──&gt; onCellEdit Script ──&gt; Cancel Cell Change          |</w:t>
      </w:r>
    </w:p>
    <w:p w14:paraId="6B85A8F6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>+------------------------------</w:t>
      </w:r>
      <w:r w:rsidRPr="00F76149">
        <w:rPr>
          <w:rFonts w:ascii="Times New Roman" w:eastAsia="MS Gothic" w:hAnsi="Times New Roman" w:cs="Times New Roman"/>
          <w:sz w:val="20"/>
          <w:szCs w:val="20"/>
        </w:rPr>
        <w:t>┬</w:t>
      </w:r>
      <w:r w:rsidRPr="00F76149">
        <w:rPr>
          <w:rFonts w:ascii="Times New Roman" w:hAnsi="Times New Roman" w:cs="Times New Roman"/>
          <w:sz w:val="20"/>
          <w:szCs w:val="20"/>
        </w:rPr>
        <w:t>------------------------------+</w:t>
      </w:r>
    </w:p>
    <w:p w14:paraId="01AFC32E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                              │</w:t>
      </w:r>
    </w:p>
    <w:p w14:paraId="4EDF7F12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                              │ (Validated Transaction)</w:t>
      </w:r>
    </w:p>
    <w:p w14:paraId="6F1ABAB1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                              ▼</w:t>
      </w:r>
    </w:p>
    <w:p w14:paraId="6F791162" w14:textId="77777777" w:rsidR="00F76149" w:rsidRPr="00F76149" w:rsidRDefault="00F76149" w:rsidP="00F76149">
      <w:pPr>
        <w:rPr>
          <w:rFonts w:ascii="Times New Roman" w:hAnsi="Times New Roman" w:cs="Times New Roman"/>
          <w:sz w:val="20"/>
          <w:szCs w:val="20"/>
        </w:rPr>
      </w:pPr>
      <w:r w:rsidRPr="00F76149">
        <w:rPr>
          <w:rFonts w:ascii="Times New Roman" w:hAnsi="Times New Roman" w:cs="Times New Roman"/>
          <w:sz w:val="20"/>
          <w:szCs w:val="20"/>
        </w:rPr>
        <w:t xml:space="preserve">            [ ServiceNow Database: Incident Table ]</w:t>
      </w:r>
    </w:p>
    <w:p w14:paraId="129CCAD3" w14:textId="77777777" w:rsidR="00F76149" w:rsidRPr="00F76149" w:rsidRDefault="00F76149" w:rsidP="00F7614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76149">
        <w:rPr>
          <w:rFonts w:ascii="Times New Roman" w:hAnsi="Times New Roman" w:cs="Times New Roman"/>
          <w:b/>
          <w:bCs/>
          <w:sz w:val="20"/>
          <w:szCs w:val="20"/>
        </w:rPr>
        <w:t>3. Data Input, Process, and Output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102"/>
        <w:gridCol w:w="1427"/>
        <w:gridCol w:w="2712"/>
        <w:gridCol w:w="2667"/>
      </w:tblGrid>
      <w:tr w:rsidR="00F76149" w:rsidRPr="00F76149" w14:paraId="348416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BB9F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9ABB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B4DA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DDC86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Logic Applied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1C58A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 / System Action</w:t>
            </w:r>
          </w:p>
        </w:tc>
      </w:tr>
      <w:tr w:rsidR="00F76149" w:rsidRPr="00F76149" w14:paraId="3C610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47EEA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AF6D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Impact set to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A8F6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UI Policy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9C055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Evaluates Impact is 1 - High.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443FD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Sets Assignment group mandatory and Urgency read-only.</w:t>
            </w:r>
          </w:p>
        </w:tc>
      </w:tr>
      <w:tr w:rsidR="00F76149" w:rsidRPr="00F76149" w14:paraId="0487D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12AD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45A81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Impact set to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0D0D1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onChange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C67A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Calls g_form.setValue('urgency', '1').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2D62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Auto-sets Urgency to High and displays info message.</w:t>
            </w:r>
          </w:p>
        </w:tc>
      </w:tr>
      <w:tr w:rsidR="00F76149" w:rsidRPr="00F76149" w14:paraId="5C625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B34B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2D60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Submit Button Click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C6949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onSubmit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FCBD8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Evaluates Impact == '1' and Assigned to == ''.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BEB65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Blocks submit with g_form.showErrorBox() or permits save.</w:t>
            </w:r>
          </w:p>
        </w:tc>
      </w:tr>
      <w:tr w:rsidR="00F76149" w:rsidRPr="00F76149" w14:paraId="75907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44849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5F7E7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List View Cell Edit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43B86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onCellEdit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5F04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Intercepts edit on State column.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0667" w14:textId="77777777" w:rsidR="00F76149" w:rsidRPr="00F76149" w:rsidRDefault="00F76149" w:rsidP="00F761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6149">
              <w:rPr>
                <w:rFonts w:ascii="Times New Roman" w:hAnsi="Times New Roman" w:cs="Times New Roman"/>
                <w:sz w:val="20"/>
                <w:szCs w:val="20"/>
              </w:rPr>
              <w:t>Displays alert dialog and invokes callback(false).</w:t>
            </w:r>
          </w:p>
        </w:tc>
      </w:tr>
    </w:tbl>
    <w:p w14:paraId="7CEEE2A2" w14:textId="77777777" w:rsidR="00F679F3" w:rsidRPr="00F76149" w:rsidRDefault="00F679F3">
      <w:pPr>
        <w:rPr>
          <w:rFonts w:ascii="Times New Roman" w:hAnsi="Times New Roman" w:cs="Times New Roman"/>
          <w:sz w:val="20"/>
          <w:szCs w:val="20"/>
        </w:rPr>
      </w:pPr>
    </w:p>
    <w:sectPr w:rsidR="00F679F3" w:rsidRPr="00F7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49"/>
    <w:rsid w:val="001E4F27"/>
    <w:rsid w:val="00244FC0"/>
    <w:rsid w:val="008C0C01"/>
    <w:rsid w:val="00F679F3"/>
    <w:rsid w:val="00F76149"/>
    <w:rsid w:val="00FE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E200"/>
  <w15:chartTrackingRefBased/>
  <w15:docId w15:val="{DCDB5FE0-D6FB-41F0-A00A-D7E81EE0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2026-09-26T17:35:00Z</dcterms:created>
  <dcterms:modified xsi:type="dcterms:W3CDTF">2026-09-27T04:02:00Z</dcterms:modified>
</cp:coreProperties>
</file>