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91E9"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Phase-3 Design &amp; Solution Architecture (Phase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4468"/>
      </w:tblGrid>
      <w:tr w:rsidR="004E3078" w:rsidRPr="004E3078" w14:paraId="432305F9" w14:textId="77777777" w:rsidTr="005873E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D6352"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82C2A"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Details</w:t>
            </w:r>
          </w:p>
        </w:tc>
      </w:tr>
      <w:tr w:rsidR="004E3078" w:rsidRPr="004E3078" w14:paraId="6169FFAF" w14:textId="77777777" w:rsidTr="005873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8FC92"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E4215"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28-09-2026</w:t>
            </w:r>
          </w:p>
        </w:tc>
      </w:tr>
      <w:tr w:rsidR="004E3078" w:rsidRPr="004E3078" w14:paraId="57CADBC6" w14:textId="77777777" w:rsidTr="00EA159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2D788"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Team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935904" w14:textId="2FBA038E" w:rsidR="004E3078" w:rsidRPr="004E3078" w:rsidRDefault="00EA1596" w:rsidP="005873EC">
            <w:pPr>
              <w:rPr>
                <w:rFonts w:ascii="Times New Roman" w:hAnsi="Times New Roman" w:cs="Times New Roman"/>
                <w:b/>
                <w:bCs/>
                <w:sz w:val="20"/>
                <w:szCs w:val="20"/>
              </w:rPr>
            </w:pPr>
            <w:r w:rsidRPr="00EA1596">
              <w:rPr>
                <w:rFonts w:ascii="Times New Roman" w:hAnsi="Times New Roman" w:cs="Times New Roman"/>
                <w:b/>
                <w:bCs/>
                <w:sz w:val="20"/>
                <w:szCs w:val="20"/>
              </w:rPr>
              <w:t>SWTID-2026-8733</w:t>
            </w:r>
          </w:p>
        </w:tc>
      </w:tr>
      <w:tr w:rsidR="004E3078" w:rsidRPr="004E3078" w14:paraId="6CF031C8" w14:textId="77777777" w:rsidTr="005873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E154C"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Project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3BA55"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Implement Client Script &amp; UI Policy (Incident)</w:t>
            </w:r>
          </w:p>
        </w:tc>
      </w:tr>
      <w:tr w:rsidR="004E3078" w:rsidRPr="004E3078" w14:paraId="556A8F99" w14:textId="77777777" w:rsidTr="005873E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2BCDE"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Maximum 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46A30" w14:textId="77777777" w:rsidR="004E3078" w:rsidRPr="004E3078" w:rsidRDefault="004E3078" w:rsidP="005873EC">
            <w:pPr>
              <w:rPr>
                <w:rFonts w:ascii="Times New Roman" w:hAnsi="Times New Roman" w:cs="Times New Roman"/>
                <w:b/>
                <w:bCs/>
                <w:sz w:val="20"/>
                <w:szCs w:val="20"/>
              </w:rPr>
            </w:pPr>
            <w:r w:rsidRPr="004E3078">
              <w:rPr>
                <w:rFonts w:ascii="Times New Roman" w:hAnsi="Times New Roman" w:cs="Times New Roman"/>
                <w:b/>
                <w:bCs/>
                <w:sz w:val="20"/>
                <w:szCs w:val="20"/>
              </w:rPr>
              <w:t>4 Mark</w:t>
            </w:r>
          </w:p>
        </w:tc>
      </w:tr>
    </w:tbl>
    <w:p w14:paraId="7413CA74" w14:textId="77777777" w:rsidR="004E3078" w:rsidRPr="004E3078" w:rsidRDefault="004E3078" w:rsidP="004E3078">
      <w:pPr>
        <w:rPr>
          <w:rFonts w:ascii="Times New Roman" w:hAnsi="Times New Roman" w:cs="Times New Roman"/>
          <w:b/>
          <w:bCs/>
          <w:sz w:val="20"/>
          <w:szCs w:val="20"/>
        </w:rPr>
      </w:pPr>
    </w:p>
    <w:p w14:paraId="364AB73B"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Design &amp; Solution Architecture</w:t>
      </w:r>
    </w:p>
    <w:p w14:paraId="6B642C45"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The Phase Project stage translates functional requirements into concrete platform configuration and technical script designs on the ServiceNow platform. This phase details the architectural framework, component interactions, field logic rules, and client-side execution steps required for the incident table</w:t>
      </w:r>
    </w:p>
    <w:p w14:paraId="0264FDFD" w14:textId="545FBE33"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noProof/>
          <w:sz w:val="20"/>
          <w:szCs w:val="20"/>
        </w:rPr>
        <w:drawing>
          <wp:inline distT="0" distB="0" distL="0" distR="0" wp14:anchorId="704E5D8A" wp14:editId="6DAA8005">
            <wp:extent cx="5728446" cy="4142509"/>
            <wp:effectExtent l="0" t="0" r="5715" b="0"/>
            <wp:docPr id="6780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8446" cy="4142509"/>
                    </a:xfrm>
                    <a:prstGeom prst="rect">
                      <a:avLst/>
                    </a:prstGeom>
                    <a:noFill/>
                    <a:ln>
                      <a:noFill/>
                    </a:ln>
                  </pic:spPr>
                </pic:pic>
              </a:graphicData>
            </a:graphic>
          </wp:inline>
        </w:drawing>
      </w:r>
      <w:r w:rsidRPr="004E3078">
        <w:rPr>
          <w:rFonts w:ascii="Times New Roman" w:hAnsi="Times New Roman" w:cs="Times New Roman"/>
          <w:b/>
          <w:bCs/>
          <w:sz w:val="20"/>
          <w:szCs w:val="20"/>
        </w:rPr>
        <w:t>1. Executive Design Overview</w:t>
      </w:r>
    </w:p>
    <w:p w14:paraId="777088C8"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The </w:t>
      </w:r>
      <w:r w:rsidRPr="004E3078">
        <w:rPr>
          <w:rFonts w:ascii="Times New Roman" w:hAnsi="Times New Roman" w:cs="Times New Roman"/>
          <w:b/>
          <w:bCs/>
          <w:sz w:val="20"/>
          <w:szCs w:val="20"/>
        </w:rPr>
        <w:t>Phase Project (Design &amp; Solution Architecture)</w:t>
      </w:r>
      <w:r w:rsidRPr="004E3078">
        <w:rPr>
          <w:rFonts w:ascii="Times New Roman" w:hAnsi="Times New Roman" w:cs="Times New Roman"/>
          <w:sz w:val="20"/>
          <w:szCs w:val="20"/>
        </w:rPr>
        <w:t xml:space="preserve"> phase converts functional requirements established during Requirement Analysis into granular technical designs on the ServiceNow platform. Client-side execution logic is designed to validate inputs instantly inside the user's browser, preventing unnecessary network trips to the database server and improving platform performance. </w:t>
      </w:r>
    </w:p>
    <w:p w14:paraId="333C5180"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lastRenderedPageBreak/>
        <w:t xml:space="preserve">By configuring a mix of </w:t>
      </w:r>
      <w:r w:rsidRPr="004E3078">
        <w:rPr>
          <w:rFonts w:ascii="Times New Roman" w:hAnsi="Times New Roman" w:cs="Times New Roman"/>
          <w:b/>
          <w:bCs/>
          <w:sz w:val="20"/>
          <w:szCs w:val="20"/>
        </w:rPr>
        <w:t>UI Policies</w:t>
      </w:r>
      <w:r w:rsidRPr="004E3078">
        <w:rPr>
          <w:rFonts w:ascii="Times New Roman" w:hAnsi="Times New Roman" w:cs="Times New Roman"/>
          <w:sz w:val="20"/>
          <w:szCs w:val="20"/>
        </w:rPr>
        <w:t xml:space="preserve"> and </w:t>
      </w:r>
      <w:r w:rsidRPr="004E3078">
        <w:rPr>
          <w:rFonts w:ascii="Times New Roman" w:hAnsi="Times New Roman" w:cs="Times New Roman"/>
          <w:b/>
          <w:bCs/>
          <w:sz w:val="20"/>
          <w:szCs w:val="20"/>
        </w:rPr>
        <w:t>Client Scripts</w:t>
      </w:r>
      <w:r w:rsidRPr="004E3078">
        <w:rPr>
          <w:rFonts w:ascii="Times New Roman" w:hAnsi="Times New Roman" w:cs="Times New Roman"/>
          <w:sz w:val="20"/>
          <w:szCs w:val="20"/>
        </w:rPr>
        <w:t xml:space="preserve">, the architectural design ensures strict data governance, prevents operational errors during incident updates, and maintains consistent field behaviors across both form and list views on the incident table. </w:t>
      </w:r>
    </w:p>
    <w:p w14:paraId="2C0F7B2F"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2. Architectural Framework &amp; Component Interaction</w:t>
      </w:r>
    </w:p>
    <w:p w14:paraId="68F59230"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The client-side solution architecture operates through two primary modules inside the ServiceNow browser engine:</w:t>
      </w:r>
    </w:p>
    <w:p w14:paraId="2FF62CA8"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w:t>
      </w:r>
    </w:p>
    <w:p w14:paraId="121BEE1E"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CLIENT-SIDE ARCHITECTURE ENGINE                        |</w:t>
      </w:r>
    </w:p>
    <w:p w14:paraId="548ABA82"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w:t>
      </w:r>
    </w:p>
    <w:p w14:paraId="6921DD3F"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w:t>
      </w:r>
    </w:p>
    <w:p w14:paraId="5331B9CA"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UI Policy Engine      |                   |    Client Script Engine     |   |</w:t>
      </w:r>
    </w:p>
    <w:p w14:paraId="35B1568C"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                            |   |</w:t>
      </w:r>
    </w:p>
    <w:p w14:paraId="6F51FC5E"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Evaluates Conditions  |                   |  - onChange Script         |   |</w:t>
      </w:r>
    </w:p>
    <w:p w14:paraId="374B953D"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Sets Mandatory State  |                   |  - onSubmit Script         |   |</w:t>
      </w:r>
    </w:p>
    <w:p w14:paraId="69A91EFF"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Sets Read-Only State  |                   |  - onCellEdit Script       |   |</w:t>
      </w:r>
    </w:p>
    <w:p w14:paraId="181714AD"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w:t>
      </w:r>
    </w:p>
    <w:p w14:paraId="4880E3E0"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                                               |                  |</w:t>
      </w:r>
    </w:p>
    <w:p w14:paraId="13B2D69A"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w:t>
      </w:r>
    </w:p>
    <w:p w14:paraId="4EDF9DB2"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                 |                                               |</w:t>
      </w:r>
    </w:p>
    <w:p w14:paraId="73B1A800"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                 +-----------------------+-----------------------+</w:t>
      </w:r>
    </w:p>
    <w:p w14:paraId="01870F40"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                                         |</w:t>
      </w:r>
    </w:p>
    <w:p w14:paraId="3560B87B"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                                         ▼</w:t>
      </w:r>
    </w:p>
    <w:p w14:paraId="5A92234B"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                   [ ServiceNow Incident Table (incident) ]</w:t>
      </w:r>
    </w:p>
    <w:p w14:paraId="3360ED12" w14:textId="77777777" w:rsidR="004E3078" w:rsidRPr="004E3078" w:rsidRDefault="004E3078" w:rsidP="004E3078">
      <w:pPr>
        <w:numPr>
          <w:ilvl w:val="0"/>
          <w:numId w:val="1"/>
        </w:numPr>
        <w:rPr>
          <w:rFonts w:ascii="Times New Roman" w:hAnsi="Times New Roman" w:cs="Times New Roman"/>
          <w:sz w:val="20"/>
          <w:szCs w:val="20"/>
        </w:rPr>
      </w:pPr>
      <w:r w:rsidRPr="004E3078">
        <w:rPr>
          <w:rFonts w:ascii="Times New Roman" w:hAnsi="Times New Roman" w:cs="Times New Roman"/>
          <w:b/>
          <w:bCs/>
          <w:sz w:val="20"/>
          <w:szCs w:val="20"/>
        </w:rPr>
        <w:t>UI Policy Engine (Declarative Control)</w:t>
      </w:r>
      <w:r w:rsidRPr="004E3078">
        <w:rPr>
          <w:rFonts w:ascii="Times New Roman" w:hAnsi="Times New Roman" w:cs="Times New Roman"/>
          <w:sz w:val="20"/>
          <w:szCs w:val="20"/>
        </w:rPr>
        <w:t xml:space="preserve">: Evaluates dynamic conditions directly on the client UI without requiring scripts. It actively manages field states (Mandatory / Read-Only / Hidden) whenever the form loads or monitored fields change. </w:t>
      </w:r>
    </w:p>
    <w:p w14:paraId="28738E3A" w14:textId="77777777" w:rsidR="004E3078" w:rsidRPr="004E3078" w:rsidRDefault="004E3078" w:rsidP="004E3078">
      <w:pPr>
        <w:numPr>
          <w:ilvl w:val="0"/>
          <w:numId w:val="1"/>
        </w:numPr>
        <w:rPr>
          <w:rFonts w:ascii="Times New Roman" w:hAnsi="Times New Roman" w:cs="Times New Roman"/>
          <w:sz w:val="20"/>
          <w:szCs w:val="20"/>
        </w:rPr>
      </w:pPr>
      <w:r w:rsidRPr="004E3078">
        <w:rPr>
          <w:rFonts w:ascii="Times New Roman" w:hAnsi="Times New Roman" w:cs="Times New Roman"/>
          <w:b/>
          <w:bCs/>
          <w:sz w:val="20"/>
          <w:szCs w:val="20"/>
        </w:rPr>
        <w:t>Client Scripting Engine (Programmatic Control)</w:t>
      </w:r>
      <w:r w:rsidRPr="004E3078">
        <w:rPr>
          <w:rFonts w:ascii="Times New Roman" w:hAnsi="Times New Roman" w:cs="Times New Roman"/>
          <w:sz w:val="20"/>
          <w:szCs w:val="20"/>
        </w:rPr>
        <w:t xml:space="preserve">: Uses JavaScript via the g_form (GlideForm) API to handle complex event-driven actions, auto-population, form submission interdictions, and list edit prevention. </w:t>
      </w:r>
    </w:p>
    <w:p w14:paraId="742413DE"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 xml:space="preserve">        3. Comprehensive Technical Specifications</w:t>
      </w:r>
    </w:p>
    <w:p w14:paraId="271B32D2"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A. UI Policy Configuration Matrix</w:t>
      </w:r>
    </w:p>
    <w:p w14:paraId="59796FD7" w14:textId="77777777" w:rsidR="004E3078" w:rsidRPr="004E3078" w:rsidRDefault="004E3078" w:rsidP="004E3078">
      <w:pPr>
        <w:numPr>
          <w:ilvl w:val="0"/>
          <w:numId w:val="2"/>
        </w:numPr>
        <w:rPr>
          <w:rFonts w:ascii="Times New Roman" w:hAnsi="Times New Roman" w:cs="Times New Roman"/>
          <w:sz w:val="20"/>
          <w:szCs w:val="20"/>
        </w:rPr>
      </w:pPr>
      <w:r w:rsidRPr="004E3078">
        <w:rPr>
          <w:rFonts w:ascii="Times New Roman" w:hAnsi="Times New Roman" w:cs="Times New Roman"/>
          <w:b/>
          <w:bCs/>
          <w:sz w:val="20"/>
          <w:szCs w:val="20"/>
        </w:rPr>
        <w:t>Policy Name</w:t>
      </w:r>
      <w:r w:rsidRPr="004E3078">
        <w:rPr>
          <w:rFonts w:ascii="Times New Roman" w:hAnsi="Times New Roman" w:cs="Times New Roman"/>
          <w:sz w:val="20"/>
          <w:szCs w:val="20"/>
        </w:rPr>
        <w:t xml:space="preserve">: Enforce Field Rules for High Impact Incidents </w:t>
      </w:r>
    </w:p>
    <w:p w14:paraId="22C464DF" w14:textId="77777777" w:rsidR="004E3078" w:rsidRPr="004E3078" w:rsidRDefault="004E3078" w:rsidP="004E3078">
      <w:pPr>
        <w:numPr>
          <w:ilvl w:val="0"/>
          <w:numId w:val="2"/>
        </w:numPr>
        <w:rPr>
          <w:rFonts w:ascii="Times New Roman" w:hAnsi="Times New Roman" w:cs="Times New Roman"/>
          <w:sz w:val="20"/>
          <w:szCs w:val="20"/>
        </w:rPr>
      </w:pPr>
      <w:r w:rsidRPr="004E3078">
        <w:rPr>
          <w:rFonts w:ascii="Times New Roman" w:hAnsi="Times New Roman" w:cs="Times New Roman"/>
          <w:b/>
          <w:bCs/>
          <w:sz w:val="20"/>
          <w:szCs w:val="20"/>
        </w:rPr>
        <w:t>Target Table</w:t>
      </w:r>
      <w:r w:rsidRPr="004E3078">
        <w:rPr>
          <w:rFonts w:ascii="Times New Roman" w:hAnsi="Times New Roman" w:cs="Times New Roman"/>
          <w:sz w:val="20"/>
          <w:szCs w:val="20"/>
        </w:rPr>
        <w:t xml:space="preserve">: Incident (incident) </w:t>
      </w:r>
    </w:p>
    <w:p w14:paraId="635E89B7" w14:textId="77777777" w:rsidR="004E3078" w:rsidRPr="004E3078" w:rsidRDefault="004E3078" w:rsidP="004E3078">
      <w:pPr>
        <w:numPr>
          <w:ilvl w:val="0"/>
          <w:numId w:val="2"/>
        </w:numPr>
        <w:rPr>
          <w:rFonts w:ascii="Times New Roman" w:hAnsi="Times New Roman" w:cs="Times New Roman"/>
          <w:sz w:val="20"/>
          <w:szCs w:val="20"/>
        </w:rPr>
      </w:pPr>
      <w:r w:rsidRPr="004E3078">
        <w:rPr>
          <w:rFonts w:ascii="Times New Roman" w:hAnsi="Times New Roman" w:cs="Times New Roman"/>
          <w:b/>
          <w:bCs/>
          <w:sz w:val="20"/>
          <w:szCs w:val="20"/>
        </w:rPr>
        <w:t>Condition</w:t>
      </w:r>
      <w:r w:rsidRPr="004E3078">
        <w:rPr>
          <w:rFonts w:ascii="Times New Roman" w:hAnsi="Times New Roman" w:cs="Times New Roman"/>
          <w:sz w:val="20"/>
          <w:szCs w:val="20"/>
        </w:rPr>
        <w:t>: Impact is 1 - High</w:t>
      </w:r>
    </w:p>
    <w:p w14:paraId="3CD60EFE" w14:textId="77777777" w:rsidR="004E3078" w:rsidRPr="004E3078" w:rsidRDefault="004E3078" w:rsidP="004E3078">
      <w:pPr>
        <w:numPr>
          <w:ilvl w:val="0"/>
          <w:numId w:val="2"/>
        </w:numPr>
        <w:rPr>
          <w:rFonts w:ascii="Times New Roman" w:hAnsi="Times New Roman" w:cs="Times New Roman"/>
          <w:sz w:val="20"/>
          <w:szCs w:val="20"/>
        </w:rPr>
      </w:pPr>
      <w:r w:rsidRPr="004E3078">
        <w:rPr>
          <w:rFonts w:ascii="Times New Roman" w:hAnsi="Times New Roman" w:cs="Times New Roman"/>
          <w:b/>
          <w:bCs/>
          <w:sz w:val="20"/>
          <w:szCs w:val="20"/>
        </w:rPr>
        <w:t>Global</w:t>
      </w:r>
      <w:r w:rsidRPr="004E3078">
        <w:rPr>
          <w:rFonts w:ascii="Times New Roman" w:hAnsi="Times New Roman" w:cs="Times New Roman"/>
          <w:sz w:val="20"/>
          <w:szCs w:val="20"/>
        </w:rPr>
        <w:t xml:space="preserve">: True (Applies across all view types) </w:t>
      </w:r>
    </w:p>
    <w:p w14:paraId="7B09F41F" w14:textId="77777777" w:rsidR="004E3078" w:rsidRPr="004E3078" w:rsidRDefault="004E3078" w:rsidP="004E3078">
      <w:pPr>
        <w:numPr>
          <w:ilvl w:val="0"/>
          <w:numId w:val="2"/>
        </w:numPr>
        <w:rPr>
          <w:rFonts w:ascii="Times New Roman" w:hAnsi="Times New Roman" w:cs="Times New Roman"/>
          <w:sz w:val="20"/>
          <w:szCs w:val="20"/>
        </w:rPr>
      </w:pPr>
      <w:r w:rsidRPr="004E3078">
        <w:rPr>
          <w:rFonts w:ascii="Times New Roman" w:hAnsi="Times New Roman" w:cs="Times New Roman"/>
          <w:b/>
          <w:bCs/>
          <w:sz w:val="20"/>
          <w:szCs w:val="20"/>
        </w:rPr>
        <w:lastRenderedPageBreak/>
        <w:t>On load</w:t>
      </w:r>
      <w:r w:rsidRPr="004E3078">
        <w:rPr>
          <w:rFonts w:ascii="Times New Roman" w:hAnsi="Times New Roman" w:cs="Times New Roman"/>
          <w:sz w:val="20"/>
          <w:szCs w:val="20"/>
        </w:rPr>
        <w:t xml:space="preserve">: True (Evaluates when the record opens) </w:t>
      </w:r>
    </w:p>
    <w:p w14:paraId="47E73EE6"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b/>
          <w:bCs/>
          <w:sz w:val="20"/>
          <w:szCs w:val="20"/>
        </w:rPr>
        <w:t>Reverse if false</w:t>
      </w:r>
      <w:r w:rsidRPr="004E3078">
        <w:rPr>
          <w:rFonts w:ascii="Times New Roman" w:hAnsi="Times New Roman" w:cs="Times New Roman"/>
          <w:sz w:val="20"/>
          <w:szCs w:val="20"/>
        </w:rPr>
        <w:t xml:space="preserve">: True (Automatically restores normal state if condition becomes </w:t>
      </w:r>
    </w:p>
    <w:tbl>
      <w:tblPr>
        <w:tblW w:w="0" w:type="auto"/>
        <w:tblCellSpacing w:w="15" w:type="dxa"/>
        <w:tblInd w:w="284" w:type="dxa"/>
        <w:tblLook w:val="04A0" w:firstRow="1" w:lastRow="0" w:firstColumn="1" w:lastColumn="0" w:noHBand="0" w:noVBand="1"/>
      </w:tblPr>
      <w:tblGrid>
        <w:gridCol w:w="7975"/>
        <w:gridCol w:w="386"/>
        <w:gridCol w:w="300"/>
        <w:gridCol w:w="81"/>
      </w:tblGrid>
      <w:tr w:rsidR="004E3078" w:rsidRPr="004E3078" w14:paraId="1B4210FA" w14:textId="77777777" w:rsidTr="005873EC">
        <w:trPr>
          <w:tblHeader/>
          <w:tblCellSpacing w:w="15" w:type="dxa"/>
        </w:trPr>
        <w:tc>
          <w:tcPr>
            <w:tcW w:w="4349" w:type="dxa"/>
            <w:tcMar>
              <w:top w:w="15" w:type="dxa"/>
              <w:left w:w="15" w:type="dxa"/>
              <w:bottom w:w="15" w:type="dxa"/>
              <w:right w:w="15" w:type="dxa"/>
            </w:tcMar>
            <w:vAlign w:val="center"/>
          </w:tcPr>
          <w:p w14:paraId="0D64DE4A" w14:textId="77777777" w:rsidR="004E3078" w:rsidRPr="004E3078" w:rsidRDefault="004E3078" w:rsidP="005873EC">
            <w:pPr>
              <w:rPr>
                <w:rFonts w:ascii="Times New Roman" w:hAnsi="Times New Roman" w:cs="Times New Roman"/>
                <w:b/>
                <w:bCs/>
                <w:sz w:val="20"/>
                <w:szCs w:val="20"/>
              </w:rPr>
            </w:pPr>
          </w:p>
        </w:tc>
        <w:tc>
          <w:tcPr>
            <w:tcW w:w="1671" w:type="dxa"/>
            <w:tcMar>
              <w:top w:w="15" w:type="dxa"/>
              <w:left w:w="15" w:type="dxa"/>
              <w:bottom w:w="15" w:type="dxa"/>
              <w:right w:w="15" w:type="dxa"/>
            </w:tcMar>
            <w:vAlign w:val="center"/>
          </w:tcPr>
          <w:p w14:paraId="71B08376" w14:textId="77777777" w:rsidR="004E3078" w:rsidRPr="004E3078" w:rsidRDefault="004E3078" w:rsidP="005873EC">
            <w:pPr>
              <w:rPr>
                <w:rFonts w:ascii="Times New Roman" w:hAnsi="Times New Roman" w:cs="Times New Roman"/>
                <w:b/>
                <w:bCs/>
                <w:sz w:val="20"/>
                <w:szCs w:val="20"/>
              </w:rPr>
            </w:pPr>
          </w:p>
        </w:tc>
        <w:tc>
          <w:tcPr>
            <w:tcW w:w="1230" w:type="dxa"/>
            <w:tcMar>
              <w:top w:w="15" w:type="dxa"/>
              <w:left w:w="15" w:type="dxa"/>
              <w:bottom w:w="15" w:type="dxa"/>
              <w:right w:w="15" w:type="dxa"/>
            </w:tcMar>
            <w:vAlign w:val="center"/>
          </w:tcPr>
          <w:p w14:paraId="1BB04A1E" w14:textId="77777777" w:rsidR="004E3078" w:rsidRPr="004E3078" w:rsidRDefault="004E3078" w:rsidP="005873EC">
            <w:pPr>
              <w:rPr>
                <w:rFonts w:ascii="Times New Roman" w:hAnsi="Times New Roman" w:cs="Times New Roman"/>
                <w:b/>
                <w:bCs/>
                <w:sz w:val="20"/>
                <w:szCs w:val="20"/>
              </w:rPr>
            </w:pPr>
          </w:p>
        </w:tc>
        <w:tc>
          <w:tcPr>
            <w:tcW w:w="0" w:type="auto"/>
            <w:tcMar>
              <w:top w:w="15" w:type="dxa"/>
              <w:left w:w="15" w:type="dxa"/>
              <w:bottom w:w="15" w:type="dxa"/>
              <w:right w:w="15" w:type="dxa"/>
            </w:tcMar>
            <w:vAlign w:val="center"/>
          </w:tcPr>
          <w:p w14:paraId="55182B4D" w14:textId="77777777" w:rsidR="004E3078" w:rsidRPr="004E3078" w:rsidRDefault="004E3078" w:rsidP="005873EC">
            <w:pPr>
              <w:rPr>
                <w:rFonts w:ascii="Times New Roman" w:hAnsi="Times New Roman" w:cs="Times New Roman"/>
                <w:b/>
                <w:bCs/>
                <w:sz w:val="20"/>
                <w:szCs w:val="20"/>
              </w:rPr>
            </w:pPr>
          </w:p>
        </w:tc>
      </w:tr>
      <w:tr w:rsidR="004E3078" w:rsidRPr="004E3078" w14:paraId="4068B4E2" w14:textId="77777777" w:rsidTr="005873EC">
        <w:trPr>
          <w:tblHeader/>
          <w:tblCellSpacing w:w="15" w:type="dxa"/>
        </w:trPr>
        <w:tc>
          <w:tcPr>
            <w:tcW w:w="4349" w:type="dxa"/>
            <w:tcMar>
              <w:top w:w="15" w:type="dxa"/>
              <w:left w:w="15" w:type="dxa"/>
              <w:bottom w:w="15" w:type="dxa"/>
              <w:right w:w="15" w:type="dxa"/>
            </w:tcMar>
            <w:vAlign w:val="center"/>
          </w:tcPr>
          <w:p w14:paraId="5091FECB" w14:textId="77777777" w:rsidR="004E3078" w:rsidRPr="004E3078" w:rsidRDefault="004E3078" w:rsidP="005873EC">
            <w:pPr>
              <w:rPr>
                <w:rFonts w:ascii="Times New Roman" w:hAnsi="Times New Roman" w:cs="Times New Roman"/>
                <w:b/>
                <w:bCs/>
                <w:sz w:val="20"/>
                <w:szCs w:val="20"/>
              </w:rPr>
            </w:pPr>
          </w:p>
        </w:tc>
        <w:tc>
          <w:tcPr>
            <w:tcW w:w="1671" w:type="dxa"/>
            <w:tcMar>
              <w:top w:w="15" w:type="dxa"/>
              <w:left w:w="15" w:type="dxa"/>
              <w:bottom w:w="15" w:type="dxa"/>
              <w:right w:w="15" w:type="dxa"/>
            </w:tcMar>
            <w:vAlign w:val="center"/>
          </w:tcPr>
          <w:p w14:paraId="0BE87F86" w14:textId="77777777" w:rsidR="004E3078" w:rsidRPr="004E3078" w:rsidRDefault="004E3078" w:rsidP="005873EC">
            <w:pPr>
              <w:rPr>
                <w:rFonts w:ascii="Times New Roman" w:hAnsi="Times New Roman" w:cs="Times New Roman"/>
                <w:b/>
                <w:bCs/>
                <w:sz w:val="20"/>
                <w:szCs w:val="20"/>
              </w:rPr>
            </w:pPr>
          </w:p>
        </w:tc>
        <w:tc>
          <w:tcPr>
            <w:tcW w:w="1230" w:type="dxa"/>
            <w:tcMar>
              <w:top w:w="15" w:type="dxa"/>
              <w:left w:w="15" w:type="dxa"/>
              <w:bottom w:w="15" w:type="dxa"/>
              <w:right w:w="15" w:type="dxa"/>
            </w:tcMar>
            <w:vAlign w:val="center"/>
          </w:tcPr>
          <w:p w14:paraId="7170FFFC" w14:textId="77777777" w:rsidR="004E3078" w:rsidRPr="004E3078" w:rsidRDefault="004E3078" w:rsidP="005873EC">
            <w:pPr>
              <w:rPr>
                <w:rFonts w:ascii="Times New Roman" w:hAnsi="Times New Roman" w:cs="Times New Roman"/>
                <w:b/>
                <w:bCs/>
                <w:sz w:val="20"/>
                <w:szCs w:val="20"/>
              </w:rPr>
            </w:pPr>
          </w:p>
        </w:tc>
        <w:tc>
          <w:tcPr>
            <w:tcW w:w="0" w:type="auto"/>
            <w:tcMar>
              <w:top w:w="15" w:type="dxa"/>
              <w:left w:w="15" w:type="dxa"/>
              <w:bottom w:w="15" w:type="dxa"/>
              <w:right w:w="15" w:type="dxa"/>
            </w:tcMar>
            <w:vAlign w:val="center"/>
          </w:tcPr>
          <w:p w14:paraId="17194B41" w14:textId="77777777" w:rsidR="004E3078" w:rsidRPr="004E3078" w:rsidRDefault="004E3078" w:rsidP="005873EC">
            <w:pPr>
              <w:rPr>
                <w:rFonts w:ascii="Times New Roman" w:hAnsi="Times New Roman" w:cs="Times New Roman"/>
                <w:b/>
                <w:bCs/>
                <w:sz w:val="20"/>
                <w:szCs w:val="20"/>
              </w:rPr>
            </w:pPr>
          </w:p>
        </w:tc>
      </w:tr>
      <w:tr w:rsidR="004E3078" w:rsidRPr="004E3078" w14:paraId="41367CFA" w14:textId="77777777" w:rsidTr="005873EC">
        <w:trPr>
          <w:tblHeader/>
          <w:tblCellSpacing w:w="15" w:type="dxa"/>
        </w:trPr>
        <w:tc>
          <w:tcPr>
            <w:tcW w:w="4349" w:type="dxa"/>
            <w:tcMar>
              <w:top w:w="15" w:type="dxa"/>
              <w:left w:w="15" w:type="dxa"/>
              <w:bottom w:w="15" w:type="dxa"/>
              <w:right w:w="15" w:type="dxa"/>
            </w:tcMar>
            <w:vAlign w:val="center"/>
            <w:hideMark/>
          </w:tcPr>
          <w:tbl>
            <w:tblPr>
              <w:tblStyle w:val="TableGrid"/>
              <w:tblW w:w="7890" w:type="dxa"/>
              <w:tblLook w:val="04A0" w:firstRow="1" w:lastRow="0" w:firstColumn="1" w:lastColumn="0" w:noHBand="0" w:noVBand="1"/>
            </w:tblPr>
            <w:tblGrid>
              <w:gridCol w:w="1071"/>
              <w:gridCol w:w="1389"/>
              <w:gridCol w:w="1048"/>
              <w:gridCol w:w="4382"/>
            </w:tblGrid>
            <w:tr w:rsidR="004E3078" w:rsidRPr="004E3078" w14:paraId="7FCA9862" w14:textId="77777777" w:rsidTr="005873EC">
              <w:trPr>
                <w:trHeight w:val="957"/>
              </w:trPr>
              <w:tc>
                <w:tcPr>
                  <w:tcW w:w="1071" w:type="dxa"/>
                  <w:tcBorders>
                    <w:top w:val="single" w:sz="4" w:space="0" w:color="auto"/>
                    <w:left w:val="single" w:sz="4" w:space="0" w:color="auto"/>
                    <w:bottom w:val="single" w:sz="4" w:space="0" w:color="auto"/>
                    <w:right w:val="single" w:sz="4" w:space="0" w:color="auto"/>
                  </w:tcBorders>
                  <w:hideMark/>
                </w:tcPr>
                <w:p w14:paraId="0BF02BC1"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b/>
                      <w:bCs/>
                      <w:sz w:val="20"/>
                      <w:szCs w:val="20"/>
                    </w:rPr>
                    <w:t>UI Policy Action Field</w:t>
                  </w:r>
                </w:p>
              </w:tc>
              <w:tc>
                <w:tcPr>
                  <w:tcW w:w="1389" w:type="dxa"/>
                  <w:tcBorders>
                    <w:top w:val="single" w:sz="4" w:space="0" w:color="auto"/>
                    <w:left w:val="single" w:sz="4" w:space="0" w:color="auto"/>
                    <w:bottom w:val="single" w:sz="4" w:space="0" w:color="auto"/>
                    <w:right w:val="single" w:sz="4" w:space="0" w:color="auto"/>
                  </w:tcBorders>
                  <w:hideMark/>
                </w:tcPr>
                <w:p w14:paraId="17CB42F0"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b/>
                      <w:bCs/>
                      <w:sz w:val="20"/>
                      <w:szCs w:val="20"/>
                    </w:rPr>
                    <w:t>Mandatory State</w:t>
                  </w:r>
                </w:p>
              </w:tc>
              <w:tc>
                <w:tcPr>
                  <w:tcW w:w="1048" w:type="dxa"/>
                  <w:tcBorders>
                    <w:top w:val="single" w:sz="4" w:space="0" w:color="auto"/>
                    <w:left w:val="single" w:sz="4" w:space="0" w:color="auto"/>
                    <w:bottom w:val="single" w:sz="4" w:space="0" w:color="auto"/>
                    <w:right w:val="single" w:sz="4" w:space="0" w:color="auto"/>
                  </w:tcBorders>
                  <w:hideMark/>
                </w:tcPr>
                <w:p w14:paraId="6BD3B106"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b/>
                      <w:bCs/>
                      <w:sz w:val="20"/>
                      <w:szCs w:val="20"/>
                    </w:rPr>
                    <w:t>Read-Only State</w:t>
                  </w:r>
                </w:p>
              </w:tc>
              <w:tc>
                <w:tcPr>
                  <w:tcW w:w="4382" w:type="dxa"/>
                  <w:tcBorders>
                    <w:top w:val="single" w:sz="4" w:space="0" w:color="auto"/>
                    <w:left w:val="single" w:sz="4" w:space="0" w:color="auto"/>
                    <w:bottom w:val="single" w:sz="4" w:space="0" w:color="auto"/>
                    <w:right w:val="single" w:sz="4" w:space="0" w:color="auto"/>
                  </w:tcBorders>
                  <w:hideMark/>
                </w:tcPr>
                <w:p w14:paraId="333B2A18"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b/>
                      <w:bCs/>
                      <w:sz w:val="20"/>
                      <w:szCs w:val="20"/>
                    </w:rPr>
                    <w:t>Visible State</w:t>
                  </w:r>
                </w:p>
              </w:tc>
            </w:tr>
          </w:tbl>
          <w:p w14:paraId="1A44D440" w14:textId="77777777" w:rsidR="004E3078" w:rsidRPr="004E3078" w:rsidRDefault="004E3078" w:rsidP="005873EC">
            <w:pPr>
              <w:rPr>
                <w:rFonts w:ascii="Times New Roman" w:hAnsi="Times New Roman" w:cs="Times New Roman"/>
                <w:b/>
                <w:bCs/>
                <w:sz w:val="20"/>
                <w:szCs w:val="20"/>
              </w:rPr>
            </w:pPr>
          </w:p>
        </w:tc>
        <w:tc>
          <w:tcPr>
            <w:tcW w:w="1671" w:type="dxa"/>
            <w:tcMar>
              <w:top w:w="15" w:type="dxa"/>
              <w:left w:w="15" w:type="dxa"/>
              <w:bottom w:w="15" w:type="dxa"/>
              <w:right w:w="15" w:type="dxa"/>
            </w:tcMar>
            <w:vAlign w:val="center"/>
          </w:tcPr>
          <w:p w14:paraId="5D8F5D69" w14:textId="77777777" w:rsidR="004E3078" w:rsidRPr="004E3078" w:rsidRDefault="004E3078" w:rsidP="005873EC">
            <w:pPr>
              <w:rPr>
                <w:rFonts w:ascii="Times New Roman" w:hAnsi="Times New Roman" w:cs="Times New Roman"/>
                <w:b/>
                <w:bCs/>
                <w:sz w:val="20"/>
                <w:szCs w:val="20"/>
              </w:rPr>
            </w:pPr>
          </w:p>
        </w:tc>
        <w:tc>
          <w:tcPr>
            <w:tcW w:w="1230" w:type="dxa"/>
            <w:tcMar>
              <w:top w:w="15" w:type="dxa"/>
              <w:left w:w="15" w:type="dxa"/>
              <w:bottom w:w="15" w:type="dxa"/>
              <w:right w:w="15" w:type="dxa"/>
            </w:tcMar>
            <w:vAlign w:val="center"/>
          </w:tcPr>
          <w:p w14:paraId="5FFF6DE5" w14:textId="77777777" w:rsidR="004E3078" w:rsidRPr="004E3078" w:rsidRDefault="004E3078" w:rsidP="005873EC">
            <w:pPr>
              <w:rPr>
                <w:rFonts w:ascii="Times New Roman" w:hAnsi="Times New Roman" w:cs="Times New Roman"/>
                <w:b/>
                <w:bCs/>
                <w:sz w:val="20"/>
                <w:szCs w:val="20"/>
              </w:rPr>
            </w:pPr>
          </w:p>
        </w:tc>
        <w:tc>
          <w:tcPr>
            <w:tcW w:w="0" w:type="auto"/>
            <w:tcMar>
              <w:top w:w="15" w:type="dxa"/>
              <w:left w:w="15" w:type="dxa"/>
              <w:bottom w:w="15" w:type="dxa"/>
              <w:right w:w="15" w:type="dxa"/>
            </w:tcMar>
            <w:vAlign w:val="center"/>
          </w:tcPr>
          <w:p w14:paraId="6527C17B" w14:textId="77777777" w:rsidR="004E3078" w:rsidRPr="004E3078" w:rsidRDefault="004E3078" w:rsidP="005873EC">
            <w:pPr>
              <w:rPr>
                <w:rFonts w:ascii="Times New Roman" w:hAnsi="Times New Roman" w:cs="Times New Roman"/>
                <w:b/>
                <w:bCs/>
                <w:sz w:val="20"/>
                <w:szCs w:val="20"/>
              </w:rPr>
            </w:pPr>
          </w:p>
        </w:tc>
      </w:tr>
      <w:tr w:rsidR="004E3078" w:rsidRPr="004E3078" w14:paraId="546BC03A" w14:textId="77777777" w:rsidTr="005873EC">
        <w:trPr>
          <w:tblHeader/>
          <w:tblCellSpacing w:w="15" w:type="dxa"/>
        </w:trPr>
        <w:tc>
          <w:tcPr>
            <w:tcW w:w="4349" w:type="dxa"/>
            <w:tcMar>
              <w:top w:w="15" w:type="dxa"/>
              <w:left w:w="15" w:type="dxa"/>
              <w:bottom w:w="15" w:type="dxa"/>
              <w:right w:w="15" w:type="dxa"/>
            </w:tcMar>
            <w:vAlign w:val="center"/>
            <w:hideMark/>
          </w:tcPr>
          <w:tbl>
            <w:tblPr>
              <w:tblStyle w:val="TableGrid"/>
              <w:tblW w:w="0" w:type="auto"/>
              <w:tblLook w:val="04A0" w:firstRow="1" w:lastRow="0" w:firstColumn="1" w:lastColumn="0" w:noHBand="0" w:noVBand="1"/>
            </w:tblPr>
            <w:tblGrid>
              <w:gridCol w:w="2124"/>
              <w:gridCol w:w="823"/>
              <w:gridCol w:w="823"/>
              <w:gridCol w:w="4120"/>
            </w:tblGrid>
            <w:tr w:rsidR="004E3078" w:rsidRPr="004E3078" w14:paraId="3F9CC2AD" w14:textId="77777777" w:rsidTr="005873EC">
              <w:tc>
                <w:tcPr>
                  <w:tcW w:w="2124" w:type="dxa"/>
                  <w:tcBorders>
                    <w:top w:val="single" w:sz="4" w:space="0" w:color="auto"/>
                    <w:left w:val="single" w:sz="4" w:space="0" w:color="auto"/>
                    <w:bottom w:val="single" w:sz="4" w:space="0" w:color="auto"/>
                    <w:right w:val="single" w:sz="4" w:space="0" w:color="auto"/>
                  </w:tcBorders>
                  <w:vAlign w:val="center"/>
                  <w:hideMark/>
                </w:tcPr>
                <w:p w14:paraId="62654EDF"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assignment_group</w:t>
                  </w:r>
                </w:p>
              </w:tc>
              <w:tc>
                <w:tcPr>
                  <w:tcW w:w="823" w:type="dxa"/>
                  <w:tcBorders>
                    <w:top w:val="single" w:sz="4" w:space="0" w:color="auto"/>
                    <w:left w:val="single" w:sz="4" w:space="0" w:color="auto"/>
                    <w:bottom w:val="single" w:sz="4" w:space="0" w:color="auto"/>
                    <w:right w:val="single" w:sz="4" w:space="0" w:color="auto"/>
                  </w:tcBorders>
                  <w:vAlign w:val="center"/>
                  <w:hideMark/>
                </w:tcPr>
                <w:p w14:paraId="638FA8DC" w14:textId="77777777" w:rsidR="004E3078" w:rsidRPr="004E3078" w:rsidRDefault="004E3078" w:rsidP="005873EC">
                  <w:pPr>
                    <w:spacing w:after="160" w:line="278" w:lineRule="auto"/>
                    <w:rPr>
                      <w:rFonts w:ascii="Times New Roman" w:hAnsi="Times New Roman" w:cs="Times New Roman"/>
                      <w:sz w:val="20"/>
                      <w:szCs w:val="20"/>
                    </w:rPr>
                  </w:pPr>
                  <w:r w:rsidRPr="004E3078">
                    <w:rPr>
                      <w:rFonts w:ascii="Times New Roman" w:hAnsi="Times New Roman" w:cs="Times New Roman"/>
                      <w:b/>
                      <w:bCs/>
                      <w:sz w:val="20"/>
                      <w:szCs w:val="20"/>
                    </w:rPr>
                    <w:t>True</w:t>
                  </w:r>
                </w:p>
                <w:p w14:paraId="194DF6B0"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PDF</w:t>
                  </w:r>
                </w:p>
              </w:tc>
              <w:tc>
                <w:tcPr>
                  <w:tcW w:w="823" w:type="dxa"/>
                  <w:tcBorders>
                    <w:top w:val="single" w:sz="4" w:space="0" w:color="auto"/>
                    <w:left w:val="single" w:sz="4" w:space="0" w:color="auto"/>
                    <w:bottom w:val="single" w:sz="4" w:space="0" w:color="auto"/>
                    <w:right w:val="single" w:sz="4" w:space="0" w:color="auto"/>
                  </w:tcBorders>
                  <w:vAlign w:val="center"/>
                  <w:hideMark/>
                </w:tcPr>
                <w:p w14:paraId="5EFD6D97"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Leave alone</w:t>
                  </w:r>
                </w:p>
              </w:tc>
              <w:tc>
                <w:tcPr>
                  <w:tcW w:w="4120" w:type="dxa"/>
                  <w:tcBorders>
                    <w:top w:val="single" w:sz="4" w:space="0" w:color="auto"/>
                    <w:left w:val="single" w:sz="4" w:space="0" w:color="auto"/>
                    <w:bottom w:val="single" w:sz="4" w:space="0" w:color="auto"/>
                    <w:right w:val="single" w:sz="4" w:space="0" w:color="auto"/>
                  </w:tcBorders>
                  <w:vAlign w:val="center"/>
                  <w:hideMark/>
                </w:tcPr>
                <w:p w14:paraId="3B6227C7"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Leave alone</w:t>
                  </w:r>
                </w:p>
              </w:tc>
            </w:tr>
            <w:tr w:rsidR="004E3078" w:rsidRPr="004E3078" w14:paraId="6C78CBDC" w14:textId="77777777" w:rsidTr="005873EC">
              <w:tc>
                <w:tcPr>
                  <w:tcW w:w="2124" w:type="dxa"/>
                  <w:tcBorders>
                    <w:top w:val="single" w:sz="4" w:space="0" w:color="auto"/>
                    <w:left w:val="single" w:sz="4" w:space="0" w:color="auto"/>
                    <w:bottom w:val="single" w:sz="4" w:space="0" w:color="auto"/>
                    <w:right w:val="single" w:sz="4" w:space="0" w:color="auto"/>
                  </w:tcBorders>
                  <w:hideMark/>
                </w:tcPr>
                <w:p w14:paraId="7BE54853"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urgency</w:t>
                  </w:r>
                </w:p>
              </w:tc>
              <w:tc>
                <w:tcPr>
                  <w:tcW w:w="823" w:type="dxa"/>
                  <w:tcBorders>
                    <w:top w:val="single" w:sz="4" w:space="0" w:color="auto"/>
                    <w:left w:val="single" w:sz="4" w:space="0" w:color="auto"/>
                    <w:bottom w:val="single" w:sz="4" w:space="0" w:color="auto"/>
                    <w:right w:val="single" w:sz="4" w:space="0" w:color="auto"/>
                  </w:tcBorders>
                  <w:hideMark/>
                </w:tcPr>
                <w:p w14:paraId="2614A46C"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Leave alone</w:t>
                  </w:r>
                </w:p>
              </w:tc>
              <w:tc>
                <w:tcPr>
                  <w:tcW w:w="823" w:type="dxa"/>
                  <w:tcBorders>
                    <w:top w:val="single" w:sz="4" w:space="0" w:color="auto"/>
                    <w:left w:val="single" w:sz="4" w:space="0" w:color="auto"/>
                    <w:bottom w:val="single" w:sz="4" w:space="0" w:color="auto"/>
                    <w:right w:val="single" w:sz="4" w:space="0" w:color="auto"/>
                  </w:tcBorders>
                </w:tcPr>
                <w:p w14:paraId="00F477EA" w14:textId="77777777" w:rsidR="004E3078" w:rsidRPr="004E3078" w:rsidRDefault="004E3078" w:rsidP="005873EC">
                  <w:pPr>
                    <w:spacing w:after="160" w:line="278" w:lineRule="auto"/>
                    <w:rPr>
                      <w:rFonts w:ascii="Times New Roman" w:hAnsi="Times New Roman" w:cs="Times New Roman"/>
                      <w:sz w:val="20"/>
                      <w:szCs w:val="20"/>
                    </w:rPr>
                  </w:pPr>
                  <w:r w:rsidRPr="004E3078">
                    <w:rPr>
                      <w:rFonts w:ascii="Times New Roman" w:hAnsi="Times New Roman" w:cs="Times New Roman"/>
                      <w:b/>
                      <w:bCs/>
                      <w:sz w:val="20"/>
                      <w:szCs w:val="20"/>
                    </w:rPr>
                    <w:t>True</w:t>
                  </w:r>
                </w:p>
                <w:p w14:paraId="3DA8F3B8" w14:textId="77777777" w:rsidR="004E3078" w:rsidRPr="004E3078" w:rsidRDefault="004E3078" w:rsidP="005873EC">
                  <w:pPr>
                    <w:spacing w:after="160" w:line="278" w:lineRule="auto"/>
                    <w:rPr>
                      <w:rFonts w:ascii="Times New Roman" w:hAnsi="Times New Roman" w:cs="Times New Roman"/>
                      <w:b/>
                      <w:bCs/>
                      <w:sz w:val="20"/>
                      <w:szCs w:val="20"/>
                    </w:rPr>
                  </w:pPr>
                </w:p>
              </w:tc>
              <w:tc>
                <w:tcPr>
                  <w:tcW w:w="4120" w:type="dxa"/>
                  <w:tcBorders>
                    <w:top w:val="single" w:sz="4" w:space="0" w:color="auto"/>
                    <w:left w:val="single" w:sz="4" w:space="0" w:color="auto"/>
                    <w:bottom w:val="single" w:sz="4" w:space="0" w:color="auto"/>
                    <w:right w:val="single" w:sz="4" w:space="0" w:color="auto"/>
                  </w:tcBorders>
                  <w:hideMark/>
                </w:tcPr>
                <w:p w14:paraId="159ABE07" w14:textId="77777777" w:rsidR="004E3078" w:rsidRPr="004E3078" w:rsidRDefault="004E3078" w:rsidP="005873EC">
                  <w:pPr>
                    <w:spacing w:after="160" w:line="278" w:lineRule="auto"/>
                    <w:rPr>
                      <w:rFonts w:ascii="Times New Roman" w:hAnsi="Times New Roman" w:cs="Times New Roman"/>
                      <w:b/>
                      <w:bCs/>
                      <w:sz w:val="20"/>
                      <w:szCs w:val="20"/>
                    </w:rPr>
                  </w:pPr>
                  <w:r w:rsidRPr="004E3078">
                    <w:rPr>
                      <w:rFonts w:ascii="Times New Roman" w:hAnsi="Times New Roman" w:cs="Times New Roman"/>
                      <w:sz w:val="20"/>
                      <w:szCs w:val="20"/>
                    </w:rPr>
                    <w:t>Leave alone</w:t>
                  </w:r>
                </w:p>
              </w:tc>
            </w:tr>
          </w:tbl>
          <w:p w14:paraId="7131B566" w14:textId="77777777" w:rsidR="004E3078" w:rsidRPr="004E3078" w:rsidRDefault="004E3078" w:rsidP="005873EC">
            <w:pPr>
              <w:rPr>
                <w:rFonts w:ascii="Times New Roman" w:hAnsi="Times New Roman" w:cs="Times New Roman"/>
                <w:b/>
                <w:bCs/>
                <w:sz w:val="20"/>
                <w:szCs w:val="20"/>
              </w:rPr>
            </w:pPr>
          </w:p>
        </w:tc>
        <w:tc>
          <w:tcPr>
            <w:tcW w:w="1671" w:type="dxa"/>
            <w:tcMar>
              <w:top w:w="15" w:type="dxa"/>
              <w:left w:w="15" w:type="dxa"/>
              <w:bottom w:w="15" w:type="dxa"/>
              <w:right w:w="15" w:type="dxa"/>
            </w:tcMar>
            <w:vAlign w:val="center"/>
          </w:tcPr>
          <w:p w14:paraId="1B08FB46" w14:textId="77777777" w:rsidR="004E3078" w:rsidRPr="004E3078" w:rsidRDefault="004E3078" w:rsidP="005873EC">
            <w:pPr>
              <w:rPr>
                <w:rFonts w:ascii="Times New Roman" w:hAnsi="Times New Roman" w:cs="Times New Roman"/>
                <w:b/>
                <w:bCs/>
                <w:sz w:val="20"/>
                <w:szCs w:val="20"/>
              </w:rPr>
            </w:pPr>
          </w:p>
        </w:tc>
        <w:tc>
          <w:tcPr>
            <w:tcW w:w="1230" w:type="dxa"/>
            <w:tcMar>
              <w:top w:w="15" w:type="dxa"/>
              <w:left w:w="15" w:type="dxa"/>
              <w:bottom w:w="15" w:type="dxa"/>
              <w:right w:w="15" w:type="dxa"/>
            </w:tcMar>
            <w:vAlign w:val="center"/>
          </w:tcPr>
          <w:p w14:paraId="429C7197" w14:textId="77777777" w:rsidR="004E3078" w:rsidRPr="004E3078" w:rsidRDefault="004E3078" w:rsidP="005873EC">
            <w:pPr>
              <w:rPr>
                <w:rFonts w:ascii="Times New Roman" w:hAnsi="Times New Roman" w:cs="Times New Roman"/>
                <w:b/>
                <w:bCs/>
                <w:sz w:val="20"/>
                <w:szCs w:val="20"/>
              </w:rPr>
            </w:pPr>
          </w:p>
        </w:tc>
        <w:tc>
          <w:tcPr>
            <w:tcW w:w="0" w:type="auto"/>
            <w:tcMar>
              <w:top w:w="15" w:type="dxa"/>
              <w:left w:w="15" w:type="dxa"/>
              <w:bottom w:w="15" w:type="dxa"/>
              <w:right w:w="15" w:type="dxa"/>
            </w:tcMar>
            <w:vAlign w:val="center"/>
          </w:tcPr>
          <w:p w14:paraId="06BE7A70" w14:textId="77777777" w:rsidR="004E3078" w:rsidRPr="004E3078" w:rsidRDefault="004E3078" w:rsidP="005873EC">
            <w:pPr>
              <w:rPr>
                <w:rFonts w:ascii="Times New Roman" w:hAnsi="Times New Roman" w:cs="Times New Roman"/>
                <w:b/>
                <w:bCs/>
                <w:sz w:val="20"/>
                <w:szCs w:val="20"/>
              </w:rPr>
            </w:pPr>
          </w:p>
        </w:tc>
      </w:tr>
      <w:tr w:rsidR="004E3078" w:rsidRPr="004E3078" w14:paraId="60D00D4A" w14:textId="77777777" w:rsidTr="005873EC">
        <w:trPr>
          <w:tblCellSpacing w:w="15" w:type="dxa"/>
        </w:trPr>
        <w:tc>
          <w:tcPr>
            <w:tcW w:w="4349" w:type="dxa"/>
            <w:tcMar>
              <w:top w:w="15" w:type="dxa"/>
              <w:left w:w="15" w:type="dxa"/>
              <w:bottom w:w="15" w:type="dxa"/>
              <w:right w:w="15" w:type="dxa"/>
            </w:tcMar>
            <w:vAlign w:val="center"/>
          </w:tcPr>
          <w:p w14:paraId="44BA4AFC" w14:textId="77777777" w:rsidR="004E3078" w:rsidRPr="004E3078" w:rsidRDefault="004E3078" w:rsidP="005873EC">
            <w:pPr>
              <w:rPr>
                <w:rFonts w:ascii="Times New Roman" w:hAnsi="Times New Roman" w:cs="Times New Roman"/>
                <w:sz w:val="20"/>
                <w:szCs w:val="20"/>
              </w:rPr>
            </w:pPr>
          </w:p>
        </w:tc>
        <w:tc>
          <w:tcPr>
            <w:tcW w:w="1671" w:type="dxa"/>
            <w:tcMar>
              <w:top w:w="15" w:type="dxa"/>
              <w:left w:w="15" w:type="dxa"/>
              <w:bottom w:w="15" w:type="dxa"/>
              <w:right w:w="15" w:type="dxa"/>
            </w:tcMar>
            <w:vAlign w:val="center"/>
          </w:tcPr>
          <w:p w14:paraId="39DB7E30" w14:textId="77777777" w:rsidR="004E3078" w:rsidRPr="004E3078" w:rsidRDefault="004E3078" w:rsidP="005873EC">
            <w:pPr>
              <w:rPr>
                <w:rFonts w:ascii="Times New Roman" w:hAnsi="Times New Roman" w:cs="Times New Roman"/>
                <w:sz w:val="20"/>
                <w:szCs w:val="20"/>
              </w:rPr>
            </w:pPr>
          </w:p>
        </w:tc>
        <w:tc>
          <w:tcPr>
            <w:tcW w:w="1230" w:type="dxa"/>
            <w:tcMar>
              <w:top w:w="15" w:type="dxa"/>
              <w:left w:w="15" w:type="dxa"/>
              <w:bottom w:w="15" w:type="dxa"/>
              <w:right w:w="15" w:type="dxa"/>
            </w:tcMar>
            <w:vAlign w:val="center"/>
          </w:tcPr>
          <w:p w14:paraId="3484CCB5" w14:textId="77777777" w:rsidR="004E3078" w:rsidRPr="004E3078" w:rsidRDefault="004E3078" w:rsidP="005873EC">
            <w:pPr>
              <w:rPr>
                <w:rFonts w:ascii="Times New Roman" w:hAnsi="Times New Roman" w:cs="Times New Roman"/>
                <w:sz w:val="20"/>
                <w:szCs w:val="20"/>
              </w:rPr>
            </w:pPr>
          </w:p>
        </w:tc>
        <w:tc>
          <w:tcPr>
            <w:tcW w:w="0" w:type="auto"/>
            <w:tcMar>
              <w:top w:w="15" w:type="dxa"/>
              <w:left w:w="15" w:type="dxa"/>
              <w:bottom w:w="15" w:type="dxa"/>
              <w:right w:w="15" w:type="dxa"/>
            </w:tcMar>
            <w:vAlign w:val="center"/>
          </w:tcPr>
          <w:p w14:paraId="65AE0A5A" w14:textId="77777777" w:rsidR="004E3078" w:rsidRPr="004E3078" w:rsidRDefault="004E3078" w:rsidP="005873EC">
            <w:pPr>
              <w:rPr>
                <w:rFonts w:ascii="Times New Roman" w:hAnsi="Times New Roman" w:cs="Times New Roman"/>
                <w:sz w:val="20"/>
                <w:szCs w:val="20"/>
              </w:rPr>
            </w:pPr>
          </w:p>
        </w:tc>
      </w:tr>
      <w:tr w:rsidR="004E3078" w:rsidRPr="004E3078" w14:paraId="452E0CEC" w14:textId="77777777" w:rsidTr="005873EC">
        <w:trPr>
          <w:tblCellSpacing w:w="15" w:type="dxa"/>
        </w:trPr>
        <w:tc>
          <w:tcPr>
            <w:tcW w:w="4349" w:type="dxa"/>
            <w:tcMar>
              <w:top w:w="15" w:type="dxa"/>
              <w:left w:w="15" w:type="dxa"/>
              <w:bottom w:w="15" w:type="dxa"/>
              <w:right w:w="15" w:type="dxa"/>
            </w:tcMar>
            <w:vAlign w:val="center"/>
          </w:tcPr>
          <w:p w14:paraId="289AAD9F" w14:textId="77777777" w:rsidR="004E3078" w:rsidRPr="004E3078" w:rsidRDefault="004E3078" w:rsidP="005873EC">
            <w:pPr>
              <w:rPr>
                <w:rFonts w:ascii="Times New Roman" w:hAnsi="Times New Roman" w:cs="Times New Roman"/>
                <w:sz w:val="20"/>
                <w:szCs w:val="20"/>
              </w:rPr>
            </w:pPr>
          </w:p>
        </w:tc>
        <w:tc>
          <w:tcPr>
            <w:tcW w:w="1671" w:type="dxa"/>
            <w:tcMar>
              <w:top w:w="15" w:type="dxa"/>
              <w:left w:w="15" w:type="dxa"/>
              <w:bottom w:w="15" w:type="dxa"/>
              <w:right w:w="15" w:type="dxa"/>
            </w:tcMar>
            <w:vAlign w:val="center"/>
          </w:tcPr>
          <w:p w14:paraId="51036927" w14:textId="77777777" w:rsidR="004E3078" w:rsidRPr="004E3078" w:rsidRDefault="004E3078" w:rsidP="005873EC">
            <w:pPr>
              <w:rPr>
                <w:rFonts w:ascii="Times New Roman" w:hAnsi="Times New Roman" w:cs="Times New Roman"/>
                <w:sz w:val="20"/>
                <w:szCs w:val="20"/>
              </w:rPr>
            </w:pPr>
          </w:p>
        </w:tc>
        <w:tc>
          <w:tcPr>
            <w:tcW w:w="1230" w:type="dxa"/>
            <w:tcMar>
              <w:top w:w="15" w:type="dxa"/>
              <w:left w:w="15" w:type="dxa"/>
              <w:bottom w:w="15" w:type="dxa"/>
              <w:right w:w="15" w:type="dxa"/>
            </w:tcMar>
            <w:vAlign w:val="center"/>
          </w:tcPr>
          <w:p w14:paraId="0AE5E672" w14:textId="77777777" w:rsidR="004E3078" w:rsidRPr="004E3078" w:rsidRDefault="004E3078" w:rsidP="005873EC">
            <w:pPr>
              <w:rPr>
                <w:rFonts w:ascii="Times New Roman" w:hAnsi="Times New Roman" w:cs="Times New Roman"/>
                <w:sz w:val="20"/>
                <w:szCs w:val="20"/>
              </w:rPr>
            </w:pPr>
          </w:p>
        </w:tc>
        <w:tc>
          <w:tcPr>
            <w:tcW w:w="0" w:type="auto"/>
            <w:tcMar>
              <w:top w:w="15" w:type="dxa"/>
              <w:left w:w="15" w:type="dxa"/>
              <w:bottom w:w="15" w:type="dxa"/>
              <w:right w:w="15" w:type="dxa"/>
            </w:tcMar>
            <w:vAlign w:val="center"/>
          </w:tcPr>
          <w:p w14:paraId="30C65EC2" w14:textId="77777777" w:rsidR="004E3078" w:rsidRPr="004E3078" w:rsidRDefault="004E3078" w:rsidP="005873EC">
            <w:pPr>
              <w:rPr>
                <w:rFonts w:ascii="Times New Roman" w:hAnsi="Times New Roman" w:cs="Times New Roman"/>
                <w:sz w:val="20"/>
                <w:szCs w:val="20"/>
              </w:rPr>
            </w:pPr>
          </w:p>
        </w:tc>
      </w:tr>
    </w:tbl>
    <w:p w14:paraId="12B2886A"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B. Client Script Technical Designs</w:t>
      </w:r>
    </w:p>
    <w:p w14:paraId="6627F357"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1. onChange Client Script (Auto-populate Urgency &amp; Notify)</w:t>
      </w:r>
    </w:p>
    <w:p w14:paraId="25AF5096" w14:textId="77777777" w:rsidR="004E3078" w:rsidRPr="004E3078" w:rsidRDefault="004E3078" w:rsidP="004E3078">
      <w:pPr>
        <w:numPr>
          <w:ilvl w:val="0"/>
          <w:numId w:val="3"/>
        </w:numPr>
        <w:rPr>
          <w:rFonts w:ascii="Times New Roman" w:hAnsi="Times New Roman" w:cs="Times New Roman"/>
          <w:sz w:val="20"/>
          <w:szCs w:val="20"/>
        </w:rPr>
      </w:pPr>
      <w:r w:rsidRPr="004E3078">
        <w:rPr>
          <w:rFonts w:ascii="Times New Roman" w:hAnsi="Times New Roman" w:cs="Times New Roman"/>
          <w:b/>
          <w:bCs/>
          <w:sz w:val="20"/>
          <w:szCs w:val="20"/>
        </w:rPr>
        <w:t>Name</w:t>
      </w:r>
      <w:r w:rsidRPr="004E3078">
        <w:rPr>
          <w:rFonts w:ascii="Times New Roman" w:hAnsi="Times New Roman" w:cs="Times New Roman"/>
          <w:sz w:val="20"/>
          <w:szCs w:val="20"/>
        </w:rPr>
        <w:t xml:space="preserve">: Auto Set Urgency on High Impact </w:t>
      </w:r>
    </w:p>
    <w:p w14:paraId="51B34742" w14:textId="77777777" w:rsidR="004E3078" w:rsidRPr="004E3078" w:rsidRDefault="004E3078" w:rsidP="004E3078">
      <w:pPr>
        <w:numPr>
          <w:ilvl w:val="0"/>
          <w:numId w:val="3"/>
        </w:numPr>
        <w:rPr>
          <w:rFonts w:ascii="Times New Roman" w:hAnsi="Times New Roman" w:cs="Times New Roman"/>
          <w:sz w:val="20"/>
          <w:szCs w:val="20"/>
        </w:rPr>
      </w:pPr>
      <w:r w:rsidRPr="004E3078">
        <w:rPr>
          <w:rFonts w:ascii="Times New Roman" w:hAnsi="Times New Roman" w:cs="Times New Roman"/>
          <w:b/>
          <w:bCs/>
          <w:sz w:val="20"/>
          <w:szCs w:val="20"/>
        </w:rPr>
        <w:t>Table</w:t>
      </w:r>
      <w:r w:rsidRPr="004E3078">
        <w:rPr>
          <w:rFonts w:ascii="Times New Roman" w:hAnsi="Times New Roman" w:cs="Times New Roman"/>
          <w:sz w:val="20"/>
          <w:szCs w:val="20"/>
        </w:rPr>
        <w:t xml:space="preserve">: Incident (incident) </w:t>
      </w:r>
    </w:p>
    <w:p w14:paraId="65C194BA" w14:textId="77777777" w:rsidR="004E3078" w:rsidRPr="004E3078" w:rsidRDefault="004E3078" w:rsidP="004E3078">
      <w:pPr>
        <w:numPr>
          <w:ilvl w:val="0"/>
          <w:numId w:val="3"/>
        </w:numPr>
        <w:rPr>
          <w:rFonts w:ascii="Times New Roman" w:hAnsi="Times New Roman" w:cs="Times New Roman"/>
          <w:sz w:val="20"/>
          <w:szCs w:val="20"/>
        </w:rPr>
      </w:pPr>
      <w:r w:rsidRPr="004E3078">
        <w:rPr>
          <w:rFonts w:ascii="Times New Roman" w:hAnsi="Times New Roman" w:cs="Times New Roman"/>
          <w:b/>
          <w:bCs/>
          <w:sz w:val="20"/>
          <w:szCs w:val="20"/>
        </w:rPr>
        <w:t>Type</w:t>
      </w:r>
      <w:r w:rsidRPr="004E3078">
        <w:rPr>
          <w:rFonts w:ascii="Times New Roman" w:hAnsi="Times New Roman" w:cs="Times New Roman"/>
          <w:sz w:val="20"/>
          <w:szCs w:val="20"/>
        </w:rPr>
        <w:t>: onChange</w:t>
      </w:r>
    </w:p>
    <w:p w14:paraId="4E739709" w14:textId="77777777" w:rsidR="004E3078" w:rsidRPr="004E3078" w:rsidRDefault="004E3078" w:rsidP="004E3078">
      <w:pPr>
        <w:numPr>
          <w:ilvl w:val="0"/>
          <w:numId w:val="3"/>
        </w:numPr>
        <w:rPr>
          <w:rFonts w:ascii="Times New Roman" w:hAnsi="Times New Roman" w:cs="Times New Roman"/>
          <w:sz w:val="20"/>
          <w:szCs w:val="20"/>
        </w:rPr>
      </w:pPr>
      <w:r w:rsidRPr="004E3078">
        <w:rPr>
          <w:rFonts w:ascii="Times New Roman" w:hAnsi="Times New Roman" w:cs="Times New Roman"/>
          <w:b/>
          <w:bCs/>
          <w:sz w:val="20"/>
          <w:szCs w:val="20"/>
        </w:rPr>
        <w:t>Field Name</w:t>
      </w:r>
      <w:r w:rsidRPr="004E3078">
        <w:rPr>
          <w:rFonts w:ascii="Times New Roman" w:hAnsi="Times New Roman" w:cs="Times New Roman"/>
          <w:sz w:val="20"/>
          <w:szCs w:val="20"/>
        </w:rPr>
        <w:t>: impact</w:t>
      </w:r>
    </w:p>
    <w:p w14:paraId="43760A96" w14:textId="77777777" w:rsidR="004E3078" w:rsidRPr="004E3078" w:rsidRDefault="004E3078" w:rsidP="004E3078">
      <w:pPr>
        <w:numPr>
          <w:ilvl w:val="0"/>
          <w:numId w:val="3"/>
        </w:numPr>
        <w:rPr>
          <w:rFonts w:ascii="Times New Roman" w:hAnsi="Times New Roman" w:cs="Times New Roman"/>
          <w:sz w:val="20"/>
          <w:szCs w:val="20"/>
        </w:rPr>
      </w:pPr>
      <w:r w:rsidRPr="004E3078">
        <w:rPr>
          <w:rFonts w:ascii="Times New Roman" w:hAnsi="Times New Roman" w:cs="Times New Roman"/>
          <w:b/>
          <w:bCs/>
          <w:sz w:val="20"/>
          <w:szCs w:val="20"/>
        </w:rPr>
        <w:t>Logic Execution Steps</w:t>
      </w:r>
      <w:r w:rsidRPr="004E3078">
        <w:rPr>
          <w:rFonts w:ascii="Times New Roman" w:hAnsi="Times New Roman" w:cs="Times New Roman"/>
          <w:sz w:val="20"/>
          <w:szCs w:val="20"/>
        </w:rPr>
        <w:t>:</w:t>
      </w:r>
    </w:p>
    <w:p w14:paraId="2280FFED" w14:textId="77777777" w:rsidR="004E3078" w:rsidRPr="004E3078" w:rsidRDefault="004E3078" w:rsidP="004E3078">
      <w:pPr>
        <w:numPr>
          <w:ilvl w:val="1"/>
          <w:numId w:val="3"/>
        </w:numPr>
        <w:rPr>
          <w:rFonts w:ascii="Times New Roman" w:hAnsi="Times New Roman" w:cs="Times New Roman"/>
          <w:sz w:val="20"/>
          <w:szCs w:val="20"/>
        </w:rPr>
      </w:pPr>
      <w:r w:rsidRPr="004E3078">
        <w:rPr>
          <w:rFonts w:ascii="Times New Roman" w:hAnsi="Times New Roman" w:cs="Times New Roman"/>
          <w:sz w:val="20"/>
          <w:szCs w:val="20"/>
        </w:rPr>
        <w:t>Verify if isLoading is false and newValue is not empty.</w:t>
      </w:r>
    </w:p>
    <w:p w14:paraId="49E6DBFF" w14:textId="77777777" w:rsidR="004E3078" w:rsidRPr="004E3078" w:rsidRDefault="004E3078" w:rsidP="004E3078">
      <w:pPr>
        <w:numPr>
          <w:ilvl w:val="1"/>
          <w:numId w:val="3"/>
        </w:numPr>
        <w:rPr>
          <w:rFonts w:ascii="Times New Roman" w:hAnsi="Times New Roman" w:cs="Times New Roman"/>
          <w:sz w:val="20"/>
          <w:szCs w:val="20"/>
        </w:rPr>
      </w:pPr>
      <w:r w:rsidRPr="004E3078">
        <w:rPr>
          <w:rFonts w:ascii="Times New Roman" w:hAnsi="Times New Roman" w:cs="Times New Roman"/>
          <w:sz w:val="20"/>
          <w:szCs w:val="20"/>
        </w:rPr>
        <w:t xml:space="preserve">If newValue == '1' (High Impact), invoke g_form.setValue('urgency', '1') to auto-populate Urgency to High. </w:t>
      </w:r>
    </w:p>
    <w:p w14:paraId="3892A89E" w14:textId="77777777" w:rsidR="004E3078" w:rsidRPr="004E3078" w:rsidRDefault="004E3078" w:rsidP="004E3078">
      <w:pPr>
        <w:numPr>
          <w:ilvl w:val="1"/>
          <w:numId w:val="3"/>
        </w:numPr>
        <w:rPr>
          <w:rFonts w:ascii="Times New Roman" w:hAnsi="Times New Roman" w:cs="Times New Roman"/>
          <w:sz w:val="20"/>
          <w:szCs w:val="20"/>
        </w:rPr>
      </w:pPr>
      <w:r w:rsidRPr="004E3078">
        <w:rPr>
          <w:rFonts w:ascii="Times New Roman" w:hAnsi="Times New Roman" w:cs="Times New Roman"/>
          <w:sz w:val="20"/>
          <w:szCs w:val="20"/>
        </w:rPr>
        <w:t xml:space="preserve">Trigger g_form.addInfoMessage('Urgency has been automatically updated to High due to High Impact choice.'). </w:t>
      </w:r>
    </w:p>
    <w:p w14:paraId="6D5B8D36" w14:textId="77777777" w:rsidR="004E3078" w:rsidRPr="004E3078" w:rsidRDefault="004E3078" w:rsidP="004E3078">
      <w:pPr>
        <w:numPr>
          <w:ilvl w:val="1"/>
          <w:numId w:val="3"/>
        </w:numPr>
        <w:rPr>
          <w:rFonts w:ascii="Times New Roman" w:hAnsi="Times New Roman" w:cs="Times New Roman"/>
          <w:sz w:val="20"/>
          <w:szCs w:val="20"/>
        </w:rPr>
      </w:pPr>
      <w:r w:rsidRPr="004E3078">
        <w:rPr>
          <w:rFonts w:ascii="Times New Roman" w:hAnsi="Times New Roman" w:cs="Times New Roman"/>
          <w:sz w:val="20"/>
          <w:szCs w:val="20"/>
        </w:rPr>
        <w:t>If newValue != '1', clear former informational banners using g_form.clearMessages().</w:t>
      </w:r>
    </w:p>
    <w:p w14:paraId="6C454C52"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2. onSubmit Client Script (Form Submission Validation)</w:t>
      </w:r>
    </w:p>
    <w:p w14:paraId="398DE1CC" w14:textId="77777777" w:rsidR="004E3078" w:rsidRPr="004E3078" w:rsidRDefault="004E3078" w:rsidP="004E3078">
      <w:pPr>
        <w:numPr>
          <w:ilvl w:val="0"/>
          <w:numId w:val="4"/>
        </w:numPr>
        <w:rPr>
          <w:rFonts w:ascii="Times New Roman" w:hAnsi="Times New Roman" w:cs="Times New Roman"/>
          <w:sz w:val="20"/>
          <w:szCs w:val="20"/>
        </w:rPr>
      </w:pPr>
      <w:r w:rsidRPr="004E3078">
        <w:rPr>
          <w:rFonts w:ascii="Times New Roman" w:hAnsi="Times New Roman" w:cs="Times New Roman"/>
          <w:b/>
          <w:bCs/>
          <w:sz w:val="20"/>
          <w:szCs w:val="20"/>
        </w:rPr>
        <w:t>Name</w:t>
      </w:r>
      <w:r w:rsidRPr="004E3078">
        <w:rPr>
          <w:rFonts w:ascii="Times New Roman" w:hAnsi="Times New Roman" w:cs="Times New Roman"/>
          <w:sz w:val="20"/>
          <w:szCs w:val="20"/>
        </w:rPr>
        <w:t xml:space="preserve">: Validate Assigned To on High Impact Submit </w:t>
      </w:r>
    </w:p>
    <w:p w14:paraId="131C1A44" w14:textId="77777777" w:rsidR="004E3078" w:rsidRPr="004E3078" w:rsidRDefault="004E3078" w:rsidP="004E3078">
      <w:pPr>
        <w:numPr>
          <w:ilvl w:val="0"/>
          <w:numId w:val="4"/>
        </w:numPr>
        <w:rPr>
          <w:rFonts w:ascii="Times New Roman" w:hAnsi="Times New Roman" w:cs="Times New Roman"/>
          <w:sz w:val="20"/>
          <w:szCs w:val="20"/>
        </w:rPr>
      </w:pPr>
      <w:r w:rsidRPr="004E3078">
        <w:rPr>
          <w:rFonts w:ascii="Times New Roman" w:hAnsi="Times New Roman" w:cs="Times New Roman"/>
          <w:b/>
          <w:bCs/>
          <w:sz w:val="20"/>
          <w:szCs w:val="20"/>
        </w:rPr>
        <w:t>Table</w:t>
      </w:r>
      <w:r w:rsidRPr="004E3078">
        <w:rPr>
          <w:rFonts w:ascii="Times New Roman" w:hAnsi="Times New Roman" w:cs="Times New Roman"/>
          <w:sz w:val="20"/>
          <w:szCs w:val="20"/>
        </w:rPr>
        <w:t xml:space="preserve">: Incident (incident) </w:t>
      </w:r>
    </w:p>
    <w:p w14:paraId="38285D4C" w14:textId="77777777" w:rsidR="004E3078" w:rsidRPr="004E3078" w:rsidRDefault="004E3078" w:rsidP="004E3078">
      <w:pPr>
        <w:numPr>
          <w:ilvl w:val="0"/>
          <w:numId w:val="4"/>
        </w:numPr>
        <w:rPr>
          <w:rFonts w:ascii="Times New Roman" w:hAnsi="Times New Roman" w:cs="Times New Roman"/>
          <w:sz w:val="20"/>
          <w:szCs w:val="20"/>
        </w:rPr>
      </w:pPr>
      <w:r w:rsidRPr="004E3078">
        <w:rPr>
          <w:rFonts w:ascii="Times New Roman" w:hAnsi="Times New Roman" w:cs="Times New Roman"/>
          <w:b/>
          <w:bCs/>
          <w:sz w:val="20"/>
          <w:szCs w:val="20"/>
        </w:rPr>
        <w:t>Type</w:t>
      </w:r>
      <w:r w:rsidRPr="004E3078">
        <w:rPr>
          <w:rFonts w:ascii="Times New Roman" w:hAnsi="Times New Roman" w:cs="Times New Roman"/>
          <w:sz w:val="20"/>
          <w:szCs w:val="20"/>
        </w:rPr>
        <w:t>: onSubmit</w:t>
      </w:r>
    </w:p>
    <w:p w14:paraId="7F900818" w14:textId="77777777" w:rsidR="004E3078" w:rsidRPr="004E3078" w:rsidRDefault="004E3078" w:rsidP="004E3078">
      <w:pPr>
        <w:numPr>
          <w:ilvl w:val="0"/>
          <w:numId w:val="4"/>
        </w:numPr>
        <w:rPr>
          <w:rFonts w:ascii="Times New Roman" w:hAnsi="Times New Roman" w:cs="Times New Roman"/>
          <w:sz w:val="20"/>
          <w:szCs w:val="20"/>
        </w:rPr>
      </w:pPr>
      <w:r w:rsidRPr="004E3078">
        <w:rPr>
          <w:rFonts w:ascii="Times New Roman" w:hAnsi="Times New Roman" w:cs="Times New Roman"/>
          <w:b/>
          <w:bCs/>
          <w:sz w:val="20"/>
          <w:szCs w:val="20"/>
        </w:rPr>
        <w:t>Logic Execution Steps</w:t>
      </w:r>
      <w:r w:rsidRPr="004E3078">
        <w:rPr>
          <w:rFonts w:ascii="Times New Roman" w:hAnsi="Times New Roman" w:cs="Times New Roman"/>
          <w:sz w:val="20"/>
          <w:szCs w:val="20"/>
        </w:rPr>
        <w:t>:</w:t>
      </w:r>
    </w:p>
    <w:p w14:paraId="5393789A" w14:textId="77777777" w:rsidR="004E3078" w:rsidRPr="004E3078" w:rsidRDefault="004E3078" w:rsidP="004E3078">
      <w:pPr>
        <w:numPr>
          <w:ilvl w:val="1"/>
          <w:numId w:val="4"/>
        </w:numPr>
        <w:rPr>
          <w:rFonts w:ascii="Times New Roman" w:hAnsi="Times New Roman" w:cs="Times New Roman"/>
          <w:sz w:val="20"/>
          <w:szCs w:val="20"/>
        </w:rPr>
      </w:pPr>
      <w:r w:rsidRPr="004E3078">
        <w:rPr>
          <w:rFonts w:ascii="Times New Roman" w:hAnsi="Times New Roman" w:cs="Times New Roman"/>
          <w:sz w:val="20"/>
          <w:szCs w:val="20"/>
        </w:rPr>
        <w:t xml:space="preserve">Retrieve impact value using g_form.getValue('impact'). </w:t>
      </w:r>
    </w:p>
    <w:p w14:paraId="5B869DC3" w14:textId="77777777" w:rsidR="004E3078" w:rsidRPr="004E3078" w:rsidRDefault="004E3078" w:rsidP="004E3078">
      <w:pPr>
        <w:numPr>
          <w:ilvl w:val="1"/>
          <w:numId w:val="4"/>
        </w:numPr>
        <w:rPr>
          <w:rFonts w:ascii="Times New Roman" w:hAnsi="Times New Roman" w:cs="Times New Roman"/>
          <w:sz w:val="20"/>
          <w:szCs w:val="20"/>
        </w:rPr>
      </w:pPr>
      <w:r w:rsidRPr="004E3078">
        <w:rPr>
          <w:rFonts w:ascii="Times New Roman" w:hAnsi="Times New Roman" w:cs="Times New Roman"/>
          <w:sz w:val="20"/>
          <w:szCs w:val="20"/>
        </w:rPr>
        <w:t xml:space="preserve">Retrieve assigned_to value using g_form.getValue('assigned_to'). </w:t>
      </w:r>
    </w:p>
    <w:p w14:paraId="565F184E" w14:textId="77777777" w:rsidR="004E3078" w:rsidRPr="004E3078" w:rsidRDefault="004E3078" w:rsidP="004E3078">
      <w:pPr>
        <w:numPr>
          <w:ilvl w:val="1"/>
          <w:numId w:val="4"/>
        </w:numPr>
        <w:rPr>
          <w:rFonts w:ascii="Times New Roman" w:hAnsi="Times New Roman" w:cs="Times New Roman"/>
          <w:sz w:val="20"/>
          <w:szCs w:val="20"/>
        </w:rPr>
      </w:pPr>
      <w:r w:rsidRPr="004E3078">
        <w:rPr>
          <w:rFonts w:ascii="Times New Roman" w:hAnsi="Times New Roman" w:cs="Times New Roman"/>
          <w:sz w:val="20"/>
          <w:szCs w:val="20"/>
        </w:rPr>
        <w:lastRenderedPageBreak/>
        <w:t xml:space="preserve">Evaluate condition: If impact == '1' AND assigned_to == '' (empty): </w:t>
      </w:r>
    </w:p>
    <w:p w14:paraId="193459B5" w14:textId="77777777" w:rsidR="004E3078" w:rsidRPr="004E3078" w:rsidRDefault="004E3078" w:rsidP="004E3078">
      <w:pPr>
        <w:numPr>
          <w:ilvl w:val="2"/>
          <w:numId w:val="4"/>
        </w:numPr>
        <w:rPr>
          <w:rFonts w:ascii="Times New Roman" w:hAnsi="Times New Roman" w:cs="Times New Roman"/>
          <w:sz w:val="20"/>
          <w:szCs w:val="20"/>
        </w:rPr>
      </w:pPr>
      <w:r w:rsidRPr="004E3078">
        <w:rPr>
          <w:rFonts w:ascii="Times New Roman" w:hAnsi="Times New Roman" w:cs="Times New Roman"/>
          <w:sz w:val="20"/>
          <w:szCs w:val="20"/>
        </w:rPr>
        <w:t xml:space="preserve">Execute g_form.showErrorBox('assigned_to', 'Assigned To user is required before submitting a High Impact incident.'). </w:t>
      </w:r>
    </w:p>
    <w:p w14:paraId="0862216A" w14:textId="77777777" w:rsidR="004E3078" w:rsidRPr="004E3078" w:rsidRDefault="004E3078" w:rsidP="004E3078">
      <w:pPr>
        <w:numPr>
          <w:ilvl w:val="2"/>
          <w:numId w:val="4"/>
        </w:numPr>
        <w:rPr>
          <w:rFonts w:ascii="Times New Roman" w:hAnsi="Times New Roman" w:cs="Times New Roman"/>
          <w:sz w:val="20"/>
          <w:szCs w:val="20"/>
        </w:rPr>
      </w:pPr>
      <w:r w:rsidRPr="004E3078">
        <w:rPr>
          <w:rFonts w:ascii="Times New Roman" w:hAnsi="Times New Roman" w:cs="Times New Roman"/>
          <w:sz w:val="20"/>
          <w:szCs w:val="20"/>
        </w:rPr>
        <w:t xml:space="preserve">Return false to abort the save/submit process. </w:t>
      </w:r>
    </w:p>
    <w:p w14:paraId="37A89CE0" w14:textId="77777777" w:rsidR="004E3078" w:rsidRPr="004E3078" w:rsidRDefault="004E3078" w:rsidP="004E3078">
      <w:pPr>
        <w:numPr>
          <w:ilvl w:val="1"/>
          <w:numId w:val="4"/>
        </w:numPr>
        <w:rPr>
          <w:rFonts w:ascii="Times New Roman" w:hAnsi="Times New Roman" w:cs="Times New Roman"/>
          <w:sz w:val="20"/>
          <w:szCs w:val="20"/>
        </w:rPr>
      </w:pPr>
      <w:r w:rsidRPr="004E3078">
        <w:rPr>
          <w:rFonts w:ascii="Times New Roman" w:hAnsi="Times New Roman" w:cs="Times New Roman"/>
          <w:sz w:val="20"/>
          <w:szCs w:val="20"/>
        </w:rPr>
        <w:t>If condition fails, return true to allow the form to save successfully.</w:t>
      </w:r>
    </w:p>
    <w:p w14:paraId="5A970E25"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3. onCellEdit Client Script (List Edit Interception)</w:t>
      </w:r>
    </w:p>
    <w:p w14:paraId="70069A4C" w14:textId="77777777" w:rsidR="004E3078" w:rsidRPr="004E3078" w:rsidRDefault="004E3078" w:rsidP="004E3078">
      <w:pPr>
        <w:numPr>
          <w:ilvl w:val="0"/>
          <w:numId w:val="5"/>
        </w:numPr>
        <w:rPr>
          <w:rFonts w:ascii="Times New Roman" w:hAnsi="Times New Roman" w:cs="Times New Roman"/>
          <w:sz w:val="20"/>
          <w:szCs w:val="20"/>
        </w:rPr>
      </w:pPr>
      <w:r w:rsidRPr="004E3078">
        <w:rPr>
          <w:rFonts w:ascii="Times New Roman" w:hAnsi="Times New Roman" w:cs="Times New Roman"/>
          <w:b/>
          <w:bCs/>
          <w:sz w:val="20"/>
          <w:szCs w:val="20"/>
        </w:rPr>
        <w:t>Name</w:t>
      </w:r>
      <w:r w:rsidRPr="004E3078">
        <w:rPr>
          <w:rFonts w:ascii="Times New Roman" w:hAnsi="Times New Roman" w:cs="Times New Roman"/>
          <w:sz w:val="20"/>
          <w:szCs w:val="20"/>
        </w:rPr>
        <w:t xml:space="preserve">: Restrict List Edit on State Field </w:t>
      </w:r>
    </w:p>
    <w:p w14:paraId="485A5549" w14:textId="77777777" w:rsidR="004E3078" w:rsidRPr="004E3078" w:rsidRDefault="004E3078" w:rsidP="004E3078">
      <w:pPr>
        <w:numPr>
          <w:ilvl w:val="0"/>
          <w:numId w:val="5"/>
        </w:numPr>
        <w:rPr>
          <w:rFonts w:ascii="Times New Roman" w:hAnsi="Times New Roman" w:cs="Times New Roman"/>
          <w:sz w:val="20"/>
          <w:szCs w:val="20"/>
        </w:rPr>
      </w:pPr>
      <w:r w:rsidRPr="004E3078">
        <w:rPr>
          <w:rFonts w:ascii="Times New Roman" w:hAnsi="Times New Roman" w:cs="Times New Roman"/>
          <w:b/>
          <w:bCs/>
          <w:sz w:val="20"/>
          <w:szCs w:val="20"/>
        </w:rPr>
        <w:t>Table</w:t>
      </w:r>
      <w:r w:rsidRPr="004E3078">
        <w:rPr>
          <w:rFonts w:ascii="Times New Roman" w:hAnsi="Times New Roman" w:cs="Times New Roman"/>
          <w:sz w:val="20"/>
          <w:szCs w:val="20"/>
        </w:rPr>
        <w:t xml:space="preserve">: Incident (incident) </w:t>
      </w:r>
    </w:p>
    <w:p w14:paraId="4C86BF24" w14:textId="77777777" w:rsidR="004E3078" w:rsidRPr="004E3078" w:rsidRDefault="004E3078" w:rsidP="004E3078">
      <w:pPr>
        <w:numPr>
          <w:ilvl w:val="0"/>
          <w:numId w:val="5"/>
        </w:numPr>
        <w:rPr>
          <w:rFonts w:ascii="Times New Roman" w:hAnsi="Times New Roman" w:cs="Times New Roman"/>
          <w:sz w:val="20"/>
          <w:szCs w:val="20"/>
        </w:rPr>
      </w:pPr>
      <w:r w:rsidRPr="004E3078">
        <w:rPr>
          <w:rFonts w:ascii="Times New Roman" w:hAnsi="Times New Roman" w:cs="Times New Roman"/>
          <w:b/>
          <w:bCs/>
          <w:sz w:val="20"/>
          <w:szCs w:val="20"/>
        </w:rPr>
        <w:t>Type</w:t>
      </w:r>
      <w:r w:rsidRPr="004E3078">
        <w:rPr>
          <w:rFonts w:ascii="Times New Roman" w:hAnsi="Times New Roman" w:cs="Times New Roman"/>
          <w:sz w:val="20"/>
          <w:szCs w:val="20"/>
        </w:rPr>
        <w:t>: onCellEdit</w:t>
      </w:r>
    </w:p>
    <w:p w14:paraId="685F97F3" w14:textId="77777777" w:rsidR="004E3078" w:rsidRPr="004E3078" w:rsidRDefault="004E3078" w:rsidP="004E3078">
      <w:pPr>
        <w:numPr>
          <w:ilvl w:val="0"/>
          <w:numId w:val="5"/>
        </w:numPr>
        <w:rPr>
          <w:rFonts w:ascii="Times New Roman" w:hAnsi="Times New Roman" w:cs="Times New Roman"/>
          <w:sz w:val="20"/>
          <w:szCs w:val="20"/>
        </w:rPr>
      </w:pPr>
      <w:r w:rsidRPr="004E3078">
        <w:rPr>
          <w:rFonts w:ascii="Times New Roman" w:hAnsi="Times New Roman" w:cs="Times New Roman"/>
          <w:b/>
          <w:bCs/>
          <w:sz w:val="20"/>
          <w:szCs w:val="20"/>
        </w:rPr>
        <w:t>Field Name</w:t>
      </w:r>
      <w:r w:rsidRPr="004E3078">
        <w:rPr>
          <w:rFonts w:ascii="Times New Roman" w:hAnsi="Times New Roman" w:cs="Times New Roman"/>
          <w:sz w:val="20"/>
          <w:szCs w:val="20"/>
        </w:rPr>
        <w:t>: state</w:t>
      </w:r>
    </w:p>
    <w:p w14:paraId="3655373F" w14:textId="77777777" w:rsidR="004E3078" w:rsidRPr="004E3078" w:rsidRDefault="004E3078" w:rsidP="004E3078">
      <w:pPr>
        <w:numPr>
          <w:ilvl w:val="0"/>
          <w:numId w:val="5"/>
        </w:numPr>
        <w:rPr>
          <w:rFonts w:ascii="Times New Roman" w:hAnsi="Times New Roman" w:cs="Times New Roman"/>
          <w:sz w:val="20"/>
          <w:szCs w:val="20"/>
        </w:rPr>
      </w:pPr>
      <w:r w:rsidRPr="004E3078">
        <w:rPr>
          <w:rFonts w:ascii="Times New Roman" w:hAnsi="Times New Roman" w:cs="Times New Roman"/>
          <w:b/>
          <w:bCs/>
          <w:sz w:val="20"/>
          <w:szCs w:val="20"/>
        </w:rPr>
        <w:t>Logic Execution Steps</w:t>
      </w:r>
      <w:r w:rsidRPr="004E3078">
        <w:rPr>
          <w:rFonts w:ascii="Times New Roman" w:hAnsi="Times New Roman" w:cs="Times New Roman"/>
          <w:sz w:val="20"/>
          <w:szCs w:val="20"/>
        </w:rPr>
        <w:t>:</w:t>
      </w:r>
    </w:p>
    <w:p w14:paraId="7E3529ED" w14:textId="77777777" w:rsidR="004E3078" w:rsidRPr="004E3078" w:rsidRDefault="004E3078" w:rsidP="004E3078">
      <w:pPr>
        <w:numPr>
          <w:ilvl w:val="1"/>
          <w:numId w:val="5"/>
        </w:numPr>
        <w:rPr>
          <w:rFonts w:ascii="Times New Roman" w:hAnsi="Times New Roman" w:cs="Times New Roman"/>
          <w:sz w:val="20"/>
          <w:szCs w:val="20"/>
        </w:rPr>
      </w:pPr>
      <w:r w:rsidRPr="004E3078">
        <w:rPr>
          <w:rFonts w:ascii="Times New Roman" w:hAnsi="Times New Roman" w:cs="Times New Roman"/>
          <w:sz w:val="20"/>
          <w:szCs w:val="20"/>
        </w:rPr>
        <w:t xml:space="preserve">Intercept user inline edit attempt on the State field from the list view. </w:t>
      </w:r>
    </w:p>
    <w:p w14:paraId="58965239" w14:textId="5170741E" w:rsidR="004E3078" w:rsidRPr="004E3078" w:rsidRDefault="004E3078" w:rsidP="004E3078">
      <w:pPr>
        <w:numPr>
          <w:ilvl w:val="1"/>
          <w:numId w:val="5"/>
        </w:numPr>
        <w:rPr>
          <w:rFonts w:ascii="Times New Roman" w:hAnsi="Times New Roman" w:cs="Times New Roman"/>
          <w:sz w:val="20"/>
          <w:szCs w:val="20"/>
        </w:rPr>
      </w:pPr>
      <w:r w:rsidRPr="004E3078">
        <w:rPr>
          <w:rFonts w:ascii="Times New Roman" w:hAnsi="Times New Roman" w:cs="Times New Roman"/>
          <w:sz w:val="20"/>
          <w:szCs w:val="20"/>
        </w:rPr>
        <w:t xml:space="preserve">Prompt alert modal: alert('Direct editing of State field from List View is disabled. Please open the Incident form to update State.'). </w:t>
      </w:r>
    </w:p>
    <w:tbl>
      <w:tblPr>
        <w:tblStyle w:val="TableGrid"/>
        <w:tblpPr w:leftFromText="180" w:rightFromText="180" w:vertAnchor="page" w:horzAnchor="margin" w:tblpXSpec="center" w:tblpY="8695"/>
        <w:tblOverlap w:val="never"/>
        <w:tblW w:w="4404" w:type="pct"/>
        <w:tblLook w:val="04A0" w:firstRow="1" w:lastRow="0" w:firstColumn="1" w:lastColumn="0" w:noHBand="0" w:noVBand="1"/>
      </w:tblPr>
      <w:tblGrid>
        <w:gridCol w:w="635"/>
        <w:gridCol w:w="1485"/>
        <w:gridCol w:w="2192"/>
        <w:gridCol w:w="2258"/>
        <w:gridCol w:w="1371"/>
      </w:tblGrid>
      <w:tr w:rsidR="004E3078" w:rsidRPr="004E3078" w14:paraId="2BE09A2C" w14:textId="77777777" w:rsidTr="004E3078">
        <w:trPr>
          <w:trHeight w:val="515"/>
        </w:trPr>
        <w:tc>
          <w:tcPr>
            <w:tcW w:w="400" w:type="pct"/>
          </w:tcPr>
          <w:p w14:paraId="1437CBF0"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Test ID</w:t>
            </w:r>
          </w:p>
          <w:p w14:paraId="3B976F22" w14:textId="77777777" w:rsidR="004E3078" w:rsidRPr="004E3078" w:rsidRDefault="004E3078" w:rsidP="004E3078">
            <w:pPr>
              <w:rPr>
                <w:rFonts w:ascii="Times New Roman" w:hAnsi="Times New Roman" w:cs="Times New Roman"/>
                <w:b/>
                <w:bCs/>
                <w:sz w:val="20"/>
                <w:szCs w:val="20"/>
              </w:rPr>
            </w:pPr>
          </w:p>
          <w:p w14:paraId="3B8F46FD" w14:textId="77777777" w:rsidR="004E3078" w:rsidRPr="004E3078" w:rsidRDefault="004E3078" w:rsidP="004E3078">
            <w:pPr>
              <w:rPr>
                <w:rFonts w:ascii="Times New Roman" w:hAnsi="Times New Roman" w:cs="Times New Roman"/>
                <w:b/>
                <w:bCs/>
                <w:sz w:val="20"/>
                <w:szCs w:val="20"/>
              </w:rPr>
            </w:pPr>
          </w:p>
          <w:p w14:paraId="02A3375F" w14:textId="77777777" w:rsidR="004E3078" w:rsidRPr="004E3078" w:rsidRDefault="004E3078" w:rsidP="004E3078">
            <w:pPr>
              <w:rPr>
                <w:rFonts w:ascii="Times New Roman" w:hAnsi="Times New Roman" w:cs="Times New Roman"/>
                <w:b/>
                <w:bCs/>
                <w:sz w:val="20"/>
                <w:szCs w:val="20"/>
              </w:rPr>
            </w:pPr>
          </w:p>
        </w:tc>
        <w:tc>
          <w:tcPr>
            <w:tcW w:w="935" w:type="pct"/>
          </w:tcPr>
          <w:p w14:paraId="4A8FFAB9"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Test Scenario</w:t>
            </w:r>
          </w:p>
        </w:tc>
        <w:tc>
          <w:tcPr>
            <w:tcW w:w="1380" w:type="pct"/>
          </w:tcPr>
          <w:p w14:paraId="1092626E"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Input Steps</w:t>
            </w:r>
          </w:p>
        </w:tc>
        <w:tc>
          <w:tcPr>
            <w:tcW w:w="1422" w:type="pct"/>
          </w:tcPr>
          <w:p w14:paraId="5AD6CA8F"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Expected Behavior</w:t>
            </w:r>
          </w:p>
        </w:tc>
        <w:tc>
          <w:tcPr>
            <w:tcW w:w="863" w:type="pct"/>
          </w:tcPr>
          <w:p w14:paraId="7D25BD6B"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Verification Status</w:t>
            </w:r>
          </w:p>
        </w:tc>
      </w:tr>
      <w:tr w:rsidR="004E3078" w:rsidRPr="004E3078" w14:paraId="59967BB2" w14:textId="77777777" w:rsidTr="004E3078">
        <w:trPr>
          <w:trHeight w:val="515"/>
        </w:trPr>
        <w:tc>
          <w:tcPr>
            <w:tcW w:w="400" w:type="pct"/>
          </w:tcPr>
          <w:p w14:paraId="62875DD4"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TC-01</w:t>
            </w:r>
          </w:p>
        </w:tc>
        <w:tc>
          <w:tcPr>
            <w:tcW w:w="935" w:type="pct"/>
          </w:tcPr>
          <w:p w14:paraId="7E2771AB"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UI Policy Mandatory Check</w:t>
            </w:r>
          </w:p>
        </w:tc>
        <w:tc>
          <w:tcPr>
            <w:tcW w:w="1380" w:type="pct"/>
          </w:tcPr>
          <w:p w14:paraId="4A409D4A"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Open Incident form, change Impact to 1 - High. </w:t>
            </w:r>
          </w:p>
          <w:p w14:paraId="2BDEF694" w14:textId="77777777" w:rsidR="004E3078" w:rsidRPr="004E3078" w:rsidRDefault="004E3078" w:rsidP="004E3078">
            <w:pPr>
              <w:rPr>
                <w:rFonts w:ascii="Times New Roman" w:hAnsi="Times New Roman" w:cs="Times New Roman"/>
                <w:b/>
                <w:bCs/>
                <w:sz w:val="20"/>
                <w:szCs w:val="20"/>
              </w:rPr>
            </w:pPr>
          </w:p>
        </w:tc>
        <w:tc>
          <w:tcPr>
            <w:tcW w:w="1422" w:type="pct"/>
          </w:tcPr>
          <w:p w14:paraId="23A64550"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Assignment Group field displays mandatory red indicator</w:t>
            </w:r>
          </w:p>
        </w:tc>
        <w:tc>
          <w:tcPr>
            <w:tcW w:w="863" w:type="pct"/>
          </w:tcPr>
          <w:p w14:paraId="3CBDD4B8"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Pass</w:t>
            </w:r>
          </w:p>
        </w:tc>
      </w:tr>
      <w:tr w:rsidR="004E3078" w:rsidRPr="004E3078" w14:paraId="7E30A8A7" w14:textId="77777777" w:rsidTr="004E3078">
        <w:trPr>
          <w:trHeight w:val="515"/>
        </w:trPr>
        <w:tc>
          <w:tcPr>
            <w:tcW w:w="400" w:type="pct"/>
          </w:tcPr>
          <w:p w14:paraId="7D14483B"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TC-02</w:t>
            </w:r>
          </w:p>
        </w:tc>
        <w:tc>
          <w:tcPr>
            <w:tcW w:w="935" w:type="pct"/>
          </w:tcPr>
          <w:p w14:paraId="0E240735"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UI Policy Read-Only Check</w:t>
            </w:r>
          </w:p>
        </w:tc>
        <w:tc>
          <w:tcPr>
            <w:tcW w:w="1380" w:type="pct"/>
          </w:tcPr>
          <w:p w14:paraId="173534D4"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Open Incident form, change Impact to 1 - High. </w:t>
            </w:r>
          </w:p>
          <w:p w14:paraId="6F3861CF" w14:textId="77777777" w:rsidR="004E3078" w:rsidRPr="004E3078" w:rsidRDefault="004E3078" w:rsidP="004E3078">
            <w:pPr>
              <w:rPr>
                <w:rFonts w:ascii="Times New Roman" w:hAnsi="Times New Roman" w:cs="Times New Roman"/>
                <w:b/>
                <w:bCs/>
                <w:sz w:val="20"/>
                <w:szCs w:val="20"/>
              </w:rPr>
            </w:pPr>
          </w:p>
        </w:tc>
        <w:tc>
          <w:tcPr>
            <w:tcW w:w="1422" w:type="pct"/>
            <w:vAlign w:val="center"/>
          </w:tcPr>
          <w:p w14:paraId="610D3643"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Urgency field becomes grayed out / non-editable. </w:t>
            </w:r>
          </w:p>
          <w:p w14:paraId="52E7901D" w14:textId="77777777" w:rsidR="004E3078" w:rsidRPr="004E3078" w:rsidRDefault="004E3078" w:rsidP="004E3078">
            <w:pPr>
              <w:rPr>
                <w:rFonts w:ascii="Times New Roman" w:hAnsi="Times New Roman" w:cs="Times New Roman"/>
                <w:b/>
                <w:bCs/>
                <w:sz w:val="20"/>
                <w:szCs w:val="20"/>
              </w:rPr>
            </w:pPr>
          </w:p>
        </w:tc>
        <w:tc>
          <w:tcPr>
            <w:tcW w:w="863" w:type="pct"/>
          </w:tcPr>
          <w:p w14:paraId="18909855"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Pass</w:t>
            </w:r>
          </w:p>
        </w:tc>
      </w:tr>
      <w:tr w:rsidR="004E3078" w:rsidRPr="004E3078" w14:paraId="26C007AD" w14:textId="77777777" w:rsidTr="004E3078">
        <w:trPr>
          <w:trHeight w:val="515"/>
        </w:trPr>
        <w:tc>
          <w:tcPr>
            <w:tcW w:w="400" w:type="pct"/>
          </w:tcPr>
          <w:p w14:paraId="2BC2FC37"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TC-03</w:t>
            </w:r>
          </w:p>
        </w:tc>
        <w:tc>
          <w:tcPr>
            <w:tcW w:w="935" w:type="pct"/>
            <w:vAlign w:val="center"/>
          </w:tcPr>
          <w:p w14:paraId="72529308"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onChange Value Sync</w:t>
            </w:r>
          </w:p>
        </w:tc>
        <w:tc>
          <w:tcPr>
            <w:tcW w:w="1380" w:type="pct"/>
            <w:vAlign w:val="center"/>
          </w:tcPr>
          <w:p w14:paraId="64DF9DEE"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Change Impact from 2 - Medium to 1 - High. </w:t>
            </w:r>
          </w:p>
          <w:p w14:paraId="71BA8F65"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PDF</w:t>
            </w:r>
          </w:p>
        </w:tc>
        <w:tc>
          <w:tcPr>
            <w:tcW w:w="1422" w:type="pct"/>
            <w:vAlign w:val="center"/>
          </w:tcPr>
          <w:p w14:paraId="1D1C1107"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Change Impact from 2 - Medium to 1 - High. </w:t>
            </w:r>
          </w:p>
          <w:p w14:paraId="58C5EC6B"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PDF</w:t>
            </w:r>
          </w:p>
        </w:tc>
        <w:tc>
          <w:tcPr>
            <w:tcW w:w="863" w:type="pct"/>
            <w:vAlign w:val="center"/>
          </w:tcPr>
          <w:p w14:paraId="3C0BAB86"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Pass</w:t>
            </w:r>
          </w:p>
        </w:tc>
      </w:tr>
      <w:tr w:rsidR="004E3078" w:rsidRPr="004E3078" w14:paraId="000BFC7C" w14:textId="77777777" w:rsidTr="004E3078">
        <w:trPr>
          <w:trHeight w:val="515"/>
        </w:trPr>
        <w:tc>
          <w:tcPr>
            <w:tcW w:w="400" w:type="pct"/>
          </w:tcPr>
          <w:p w14:paraId="2FF34314"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TC-04</w:t>
            </w:r>
          </w:p>
        </w:tc>
        <w:tc>
          <w:tcPr>
            <w:tcW w:w="935" w:type="pct"/>
            <w:vAlign w:val="center"/>
          </w:tcPr>
          <w:p w14:paraId="226117D4"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onSubmit Missing Field</w:t>
            </w:r>
          </w:p>
        </w:tc>
        <w:tc>
          <w:tcPr>
            <w:tcW w:w="1380" w:type="pct"/>
          </w:tcPr>
          <w:p w14:paraId="01DBF763"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Set Impact = 1 - High, leave Assigned To blank, click Submit</w:t>
            </w:r>
          </w:p>
        </w:tc>
        <w:tc>
          <w:tcPr>
            <w:tcW w:w="1422" w:type="pct"/>
            <w:vAlign w:val="center"/>
          </w:tcPr>
          <w:p w14:paraId="6EAE3C7F"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Form submit stops; red error box highlights Assigned To. </w:t>
            </w:r>
          </w:p>
          <w:p w14:paraId="2D53C26F" w14:textId="77777777" w:rsidR="004E3078" w:rsidRPr="004E3078" w:rsidRDefault="004E3078" w:rsidP="004E3078">
            <w:pPr>
              <w:rPr>
                <w:rFonts w:ascii="Times New Roman" w:hAnsi="Times New Roman" w:cs="Times New Roman"/>
                <w:b/>
                <w:bCs/>
                <w:sz w:val="20"/>
                <w:szCs w:val="20"/>
              </w:rPr>
            </w:pPr>
          </w:p>
        </w:tc>
        <w:tc>
          <w:tcPr>
            <w:tcW w:w="863" w:type="pct"/>
          </w:tcPr>
          <w:p w14:paraId="0156F545"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Pass</w:t>
            </w:r>
          </w:p>
        </w:tc>
      </w:tr>
      <w:tr w:rsidR="004E3078" w:rsidRPr="004E3078" w14:paraId="1D760D93" w14:textId="77777777" w:rsidTr="004E3078">
        <w:trPr>
          <w:trHeight w:val="515"/>
        </w:trPr>
        <w:tc>
          <w:tcPr>
            <w:tcW w:w="400" w:type="pct"/>
          </w:tcPr>
          <w:p w14:paraId="66E1DF29"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TC-05</w:t>
            </w:r>
          </w:p>
        </w:tc>
        <w:tc>
          <w:tcPr>
            <w:tcW w:w="935" w:type="pct"/>
            <w:vAlign w:val="center"/>
          </w:tcPr>
          <w:p w14:paraId="023B237E"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onSubmit Complete Data</w:t>
            </w:r>
          </w:p>
        </w:tc>
        <w:tc>
          <w:tcPr>
            <w:tcW w:w="1380" w:type="pct"/>
          </w:tcPr>
          <w:p w14:paraId="31CD3BD7"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Set Impact = 1 - High, fill Assigned</w:t>
            </w:r>
          </w:p>
        </w:tc>
        <w:tc>
          <w:tcPr>
            <w:tcW w:w="1422" w:type="pct"/>
            <w:vAlign w:val="center"/>
          </w:tcPr>
          <w:p w14:paraId="297D8140" w14:textId="77777777" w:rsidR="004E3078" w:rsidRPr="004E3078" w:rsidRDefault="004E3078" w:rsidP="004E3078">
            <w:pPr>
              <w:rPr>
                <w:rFonts w:ascii="Times New Roman" w:hAnsi="Times New Roman" w:cs="Times New Roman"/>
                <w:sz w:val="20"/>
                <w:szCs w:val="20"/>
              </w:rPr>
            </w:pPr>
            <w:r w:rsidRPr="004E3078">
              <w:rPr>
                <w:rFonts w:ascii="Times New Roman" w:hAnsi="Times New Roman" w:cs="Times New Roman"/>
                <w:sz w:val="20"/>
                <w:szCs w:val="20"/>
              </w:rPr>
              <w:t xml:space="preserve">Record saves successfully to database. </w:t>
            </w:r>
          </w:p>
          <w:p w14:paraId="4ED42C12"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sz w:val="20"/>
                <w:szCs w:val="20"/>
              </w:rPr>
              <w:t>PDF</w:t>
            </w:r>
          </w:p>
        </w:tc>
        <w:tc>
          <w:tcPr>
            <w:tcW w:w="863" w:type="pct"/>
          </w:tcPr>
          <w:p w14:paraId="3CAB94BE" w14:textId="77777777" w:rsidR="004E3078" w:rsidRPr="004E3078" w:rsidRDefault="004E3078" w:rsidP="004E3078">
            <w:pPr>
              <w:rPr>
                <w:rFonts w:ascii="Times New Roman" w:hAnsi="Times New Roman" w:cs="Times New Roman"/>
                <w:b/>
                <w:bCs/>
                <w:sz w:val="20"/>
                <w:szCs w:val="20"/>
              </w:rPr>
            </w:pPr>
            <w:r w:rsidRPr="004E3078">
              <w:rPr>
                <w:rFonts w:ascii="Times New Roman" w:hAnsi="Times New Roman" w:cs="Times New Roman"/>
                <w:b/>
                <w:bCs/>
                <w:sz w:val="20"/>
                <w:szCs w:val="20"/>
              </w:rPr>
              <w:t>Pass</w:t>
            </w:r>
          </w:p>
        </w:tc>
      </w:tr>
    </w:tbl>
    <w:p w14:paraId="19DD288E" w14:textId="77777777" w:rsidR="004E3078" w:rsidRPr="004E3078" w:rsidRDefault="004E3078" w:rsidP="004E3078">
      <w:pPr>
        <w:numPr>
          <w:ilvl w:val="1"/>
          <w:numId w:val="5"/>
        </w:numPr>
        <w:rPr>
          <w:rFonts w:ascii="Times New Roman" w:hAnsi="Times New Roman" w:cs="Times New Roman"/>
          <w:sz w:val="20"/>
          <w:szCs w:val="20"/>
        </w:rPr>
      </w:pPr>
      <w:r w:rsidRPr="004E3078">
        <w:rPr>
          <w:rFonts w:ascii="Times New Roman" w:hAnsi="Times New Roman" w:cs="Times New Roman"/>
          <w:sz w:val="20"/>
          <w:szCs w:val="20"/>
        </w:rPr>
        <w:t xml:space="preserve">Execute callback(false) to discard changes and maintain original list value. </w:t>
      </w:r>
    </w:p>
    <w:p w14:paraId="54698CE0" w14:textId="77777777" w:rsidR="004E3078" w:rsidRPr="004E3078" w:rsidRDefault="004E3078" w:rsidP="004E3078">
      <w:pPr>
        <w:pStyle w:val="ListParagraph"/>
        <w:numPr>
          <w:ilvl w:val="1"/>
          <w:numId w:val="5"/>
        </w:numPr>
        <w:rPr>
          <w:rFonts w:ascii="Times New Roman" w:hAnsi="Times New Roman" w:cs="Times New Roman"/>
          <w:b/>
          <w:bCs/>
          <w:sz w:val="20"/>
          <w:szCs w:val="20"/>
        </w:rPr>
      </w:pPr>
      <w:r w:rsidRPr="004E3078">
        <w:rPr>
          <w:rFonts w:ascii="Times New Roman" w:hAnsi="Times New Roman" w:cs="Times New Roman"/>
          <w:b/>
          <w:bCs/>
          <w:sz w:val="20"/>
          <w:szCs w:val="20"/>
        </w:rPr>
        <w:t>Verification &amp; Testing Matrix</w:t>
      </w:r>
    </w:p>
    <w:tbl>
      <w:tblPr>
        <w:tblW w:w="5112" w:type="pct"/>
        <w:tblCellSpacing w:w="15" w:type="dxa"/>
        <w:tblInd w:w="675" w:type="dxa"/>
        <w:tblLook w:val="04A0" w:firstRow="1" w:lastRow="0" w:firstColumn="1" w:lastColumn="0" w:noHBand="0" w:noVBand="1"/>
      </w:tblPr>
      <w:tblGrid>
        <w:gridCol w:w="8193"/>
        <w:gridCol w:w="252"/>
        <w:gridCol w:w="252"/>
        <w:gridCol w:w="66"/>
        <w:gridCol w:w="66"/>
        <w:gridCol w:w="252"/>
        <w:gridCol w:w="66"/>
        <w:gridCol w:w="81"/>
      </w:tblGrid>
      <w:tr w:rsidR="004E3078" w:rsidRPr="004E3078" w14:paraId="2BFBFFD7" w14:textId="77777777" w:rsidTr="004E3078">
        <w:trPr>
          <w:trHeight w:val="8277"/>
          <w:tblHeader/>
          <w:tblCellSpacing w:w="15" w:type="dxa"/>
        </w:trPr>
        <w:tc>
          <w:tcPr>
            <w:tcW w:w="4495" w:type="pct"/>
            <w:tcMar>
              <w:top w:w="15" w:type="dxa"/>
              <w:left w:w="15" w:type="dxa"/>
              <w:bottom w:w="15" w:type="dxa"/>
              <w:right w:w="15" w:type="dxa"/>
            </w:tcMar>
            <w:vAlign w:val="center"/>
            <w:hideMark/>
          </w:tcPr>
          <w:p w14:paraId="69E022F0" w14:textId="77777777" w:rsidR="004E3078" w:rsidRPr="004E3078" w:rsidRDefault="004E3078" w:rsidP="005873EC">
            <w:pPr>
              <w:spacing w:line="240" w:lineRule="auto"/>
              <w:rPr>
                <w:rFonts w:ascii="Times New Roman" w:hAnsi="Times New Roman" w:cs="Times New Roman"/>
                <w:b/>
                <w:bCs/>
                <w:sz w:val="20"/>
                <w:szCs w:val="20"/>
              </w:rPr>
            </w:pPr>
          </w:p>
        </w:tc>
        <w:tc>
          <w:tcPr>
            <w:tcW w:w="104" w:type="pct"/>
          </w:tcPr>
          <w:p w14:paraId="56A94B52" w14:textId="77777777" w:rsidR="004E3078" w:rsidRPr="004E3078" w:rsidRDefault="004E3078" w:rsidP="005873EC">
            <w:pPr>
              <w:rPr>
                <w:rFonts w:ascii="Times New Roman" w:hAnsi="Times New Roman" w:cs="Times New Roman"/>
                <w:b/>
                <w:bCs/>
                <w:sz w:val="20"/>
                <w:szCs w:val="20"/>
              </w:rPr>
            </w:pPr>
          </w:p>
        </w:tc>
        <w:tc>
          <w:tcPr>
            <w:tcW w:w="104" w:type="pct"/>
          </w:tcPr>
          <w:p w14:paraId="37BB657A" w14:textId="77777777" w:rsidR="004E3078" w:rsidRPr="004E3078" w:rsidRDefault="004E3078" w:rsidP="005873EC">
            <w:pPr>
              <w:rPr>
                <w:rFonts w:ascii="Times New Roman" w:hAnsi="Times New Roman" w:cs="Times New Roman"/>
                <w:b/>
                <w:bCs/>
                <w:sz w:val="20"/>
                <w:szCs w:val="20"/>
              </w:rPr>
            </w:pPr>
          </w:p>
        </w:tc>
        <w:tc>
          <w:tcPr>
            <w:tcW w:w="17" w:type="pct"/>
            <w:tcMar>
              <w:top w:w="15" w:type="dxa"/>
              <w:left w:w="15" w:type="dxa"/>
              <w:bottom w:w="15" w:type="dxa"/>
              <w:right w:w="15" w:type="dxa"/>
            </w:tcMar>
            <w:vAlign w:val="center"/>
          </w:tcPr>
          <w:p w14:paraId="2B30C73F" w14:textId="77777777" w:rsidR="004E3078" w:rsidRPr="004E3078" w:rsidRDefault="004E3078" w:rsidP="005873EC">
            <w:pPr>
              <w:rPr>
                <w:rFonts w:ascii="Times New Roman" w:hAnsi="Times New Roman" w:cs="Times New Roman"/>
                <w:b/>
                <w:bCs/>
                <w:sz w:val="20"/>
                <w:szCs w:val="20"/>
              </w:rPr>
            </w:pPr>
          </w:p>
        </w:tc>
        <w:tc>
          <w:tcPr>
            <w:tcW w:w="17" w:type="pct"/>
            <w:tcMar>
              <w:top w:w="15" w:type="dxa"/>
              <w:left w:w="15" w:type="dxa"/>
              <w:bottom w:w="15" w:type="dxa"/>
              <w:right w:w="15" w:type="dxa"/>
            </w:tcMar>
            <w:vAlign w:val="center"/>
          </w:tcPr>
          <w:p w14:paraId="09589222" w14:textId="77777777" w:rsidR="004E3078" w:rsidRPr="004E3078" w:rsidRDefault="004E3078" w:rsidP="005873EC">
            <w:pPr>
              <w:rPr>
                <w:rFonts w:ascii="Times New Roman" w:hAnsi="Times New Roman" w:cs="Times New Roman"/>
                <w:b/>
                <w:bCs/>
                <w:sz w:val="20"/>
                <w:szCs w:val="20"/>
              </w:rPr>
            </w:pPr>
          </w:p>
        </w:tc>
        <w:tc>
          <w:tcPr>
            <w:tcW w:w="104" w:type="pct"/>
          </w:tcPr>
          <w:p w14:paraId="25EAD874" w14:textId="77777777" w:rsidR="004E3078" w:rsidRPr="004E3078" w:rsidRDefault="004E3078" w:rsidP="005873EC">
            <w:pPr>
              <w:rPr>
                <w:rFonts w:ascii="Times New Roman" w:hAnsi="Times New Roman" w:cs="Times New Roman"/>
                <w:b/>
                <w:bCs/>
                <w:sz w:val="20"/>
                <w:szCs w:val="20"/>
              </w:rPr>
            </w:pPr>
          </w:p>
        </w:tc>
        <w:tc>
          <w:tcPr>
            <w:tcW w:w="17" w:type="pct"/>
            <w:tcMar>
              <w:top w:w="15" w:type="dxa"/>
              <w:left w:w="15" w:type="dxa"/>
              <w:bottom w:w="15" w:type="dxa"/>
              <w:right w:w="15" w:type="dxa"/>
            </w:tcMar>
            <w:vAlign w:val="center"/>
          </w:tcPr>
          <w:p w14:paraId="3D7E9329" w14:textId="77777777" w:rsidR="004E3078" w:rsidRPr="004E3078" w:rsidRDefault="004E3078" w:rsidP="005873EC">
            <w:pPr>
              <w:rPr>
                <w:rFonts w:ascii="Times New Roman" w:hAnsi="Times New Roman" w:cs="Times New Roman"/>
                <w:b/>
                <w:bCs/>
                <w:sz w:val="20"/>
                <w:szCs w:val="20"/>
              </w:rPr>
            </w:pPr>
          </w:p>
        </w:tc>
        <w:tc>
          <w:tcPr>
            <w:tcW w:w="17" w:type="pct"/>
            <w:tcMar>
              <w:top w:w="15" w:type="dxa"/>
              <w:left w:w="15" w:type="dxa"/>
              <w:bottom w:w="15" w:type="dxa"/>
              <w:right w:w="15" w:type="dxa"/>
            </w:tcMar>
            <w:vAlign w:val="center"/>
          </w:tcPr>
          <w:p w14:paraId="3BE06E80" w14:textId="77777777" w:rsidR="004E3078" w:rsidRPr="004E3078" w:rsidRDefault="004E3078" w:rsidP="005873EC">
            <w:pPr>
              <w:rPr>
                <w:rFonts w:ascii="Times New Roman" w:hAnsi="Times New Roman" w:cs="Times New Roman"/>
                <w:b/>
                <w:bCs/>
                <w:sz w:val="20"/>
                <w:szCs w:val="20"/>
              </w:rPr>
            </w:pPr>
          </w:p>
        </w:tc>
      </w:tr>
    </w:tbl>
    <w:p w14:paraId="65DB2AD5" w14:textId="77777777" w:rsidR="00F679F3" w:rsidRDefault="00F679F3" w:rsidP="004E3078"/>
    <w:sectPr w:rsidR="00F67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317F"/>
    <w:multiLevelType w:val="multilevel"/>
    <w:tmpl w:val="02D2B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B2AEF"/>
    <w:multiLevelType w:val="multilevel"/>
    <w:tmpl w:val="890E8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330C1"/>
    <w:multiLevelType w:val="multilevel"/>
    <w:tmpl w:val="0FA4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F2D5A"/>
    <w:multiLevelType w:val="multilevel"/>
    <w:tmpl w:val="0BFC44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3190932"/>
    <w:multiLevelType w:val="multilevel"/>
    <w:tmpl w:val="05BC6B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15784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9555823">
    <w:abstractNumId w:val="2"/>
  </w:num>
  <w:num w:numId="3" w16cid:durableId="1348630998">
    <w:abstractNumId w:val="0"/>
    <w:lvlOverride w:ilvl="0"/>
    <w:lvlOverride w:ilvl="1">
      <w:startOverride w:val="1"/>
    </w:lvlOverride>
    <w:lvlOverride w:ilvl="2"/>
    <w:lvlOverride w:ilvl="3"/>
    <w:lvlOverride w:ilvl="4"/>
    <w:lvlOverride w:ilvl="5"/>
    <w:lvlOverride w:ilvl="6"/>
    <w:lvlOverride w:ilvl="7"/>
    <w:lvlOverride w:ilvl="8"/>
  </w:num>
  <w:num w:numId="4" w16cid:durableId="506016278">
    <w:abstractNumId w:val="1"/>
    <w:lvlOverride w:ilvl="0"/>
    <w:lvlOverride w:ilvl="1">
      <w:startOverride w:val="1"/>
    </w:lvlOverride>
    <w:lvlOverride w:ilvl="2"/>
    <w:lvlOverride w:ilvl="3"/>
    <w:lvlOverride w:ilvl="4"/>
    <w:lvlOverride w:ilvl="5"/>
    <w:lvlOverride w:ilvl="6"/>
    <w:lvlOverride w:ilvl="7"/>
    <w:lvlOverride w:ilvl="8"/>
  </w:num>
  <w:num w:numId="5" w16cid:durableId="1314874115">
    <w:abstractNumId w:val="4"/>
    <w:lvlOverride w:ilvl="0"/>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78"/>
    <w:rsid w:val="001E4F27"/>
    <w:rsid w:val="00244FC0"/>
    <w:rsid w:val="004E3078"/>
    <w:rsid w:val="00AF43EC"/>
    <w:rsid w:val="00EA1596"/>
    <w:rsid w:val="00F679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9831"/>
  <w15:chartTrackingRefBased/>
  <w15:docId w15:val="{2A82B3BC-5AB7-4C06-B90D-A5B9794F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078"/>
  </w:style>
  <w:style w:type="paragraph" w:styleId="Heading1">
    <w:name w:val="heading 1"/>
    <w:basedOn w:val="Normal"/>
    <w:next w:val="Normal"/>
    <w:link w:val="Heading1Char"/>
    <w:uiPriority w:val="9"/>
    <w:qFormat/>
    <w:rsid w:val="004E3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078"/>
    <w:rPr>
      <w:rFonts w:eastAsiaTheme="majorEastAsia" w:cstheme="majorBidi"/>
      <w:color w:val="272727" w:themeColor="text1" w:themeTint="D8"/>
    </w:rPr>
  </w:style>
  <w:style w:type="paragraph" w:styleId="Title">
    <w:name w:val="Title"/>
    <w:basedOn w:val="Normal"/>
    <w:next w:val="Normal"/>
    <w:link w:val="TitleChar"/>
    <w:uiPriority w:val="10"/>
    <w:qFormat/>
    <w:rsid w:val="004E3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078"/>
    <w:pPr>
      <w:spacing w:before="160"/>
      <w:jc w:val="center"/>
    </w:pPr>
    <w:rPr>
      <w:i/>
      <w:iCs/>
      <w:color w:val="404040" w:themeColor="text1" w:themeTint="BF"/>
    </w:rPr>
  </w:style>
  <w:style w:type="character" w:customStyle="1" w:styleId="QuoteChar">
    <w:name w:val="Quote Char"/>
    <w:basedOn w:val="DefaultParagraphFont"/>
    <w:link w:val="Quote"/>
    <w:uiPriority w:val="29"/>
    <w:rsid w:val="004E3078"/>
    <w:rPr>
      <w:i/>
      <w:iCs/>
      <w:color w:val="404040" w:themeColor="text1" w:themeTint="BF"/>
    </w:rPr>
  </w:style>
  <w:style w:type="paragraph" w:styleId="ListParagraph">
    <w:name w:val="List Paragraph"/>
    <w:basedOn w:val="Normal"/>
    <w:uiPriority w:val="34"/>
    <w:qFormat/>
    <w:rsid w:val="004E3078"/>
    <w:pPr>
      <w:ind w:left="720"/>
      <w:contextualSpacing/>
    </w:pPr>
  </w:style>
  <w:style w:type="character" w:styleId="IntenseEmphasis">
    <w:name w:val="Intense Emphasis"/>
    <w:basedOn w:val="DefaultParagraphFont"/>
    <w:uiPriority w:val="21"/>
    <w:qFormat/>
    <w:rsid w:val="004E3078"/>
    <w:rPr>
      <w:i/>
      <w:iCs/>
      <w:color w:val="0F4761" w:themeColor="accent1" w:themeShade="BF"/>
    </w:rPr>
  </w:style>
  <w:style w:type="paragraph" w:styleId="IntenseQuote">
    <w:name w:val="Intense Quote"/>
    <w:basedOn w:val="Normal"/>
    <w:next w:val="Normal"/>
    <w:link w:val="IntenseQuoteChar"/>
    <w:uiPriority w:val="30"/>
    <w:qFormat/>
    <w:rsid w:val="004E3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078"/>
    <w:rPr>
      <w:i/>
      <w:iCs/>
      <w:color w:val="0F4761" w:themeColor="accent1" w:themeShade="BF"/>
    </w:rPr>
  </w:style>
  <w:style w:type="character" w:styleId="IntenseReference">
    <w:name w:val="Intense Reference"/>
    <w:basedOn w:val="DefaultParagraphFont"/>
    <w:uiPriority w:val="32"/>
    <w:qFormat/>
    <w:rsid w:val="004E3078"/>
    <w:rPr>
      <w:b/>
      <w:bCs/>
      <w:smallCaps/>
      <w:color w:val="0F4761" w:themeColor="accent1" w:themeShade="BF"/>
      <w:spacing w:val="5"/>
    </w:rPr>
  </w:style>
  <w:style w:type="table" w:styleId="TableGrid">
    <w:name w:val="Table Grid"/>
    <w:basedOn w:val="TableNormal"/>
    <w:uiPriority w:val="39"/>
    <w:rsid w:val="004E3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fathimanowsheen81@outlook.com</dc:creator>
  <cp:keywords/>
  <dc:description/>
  <cp:lastModifiedBy>fathimanowsheen81@outlook.com</cp:lastModifiedBy>
  <cp:revision>2</cp:revision>
  <dcterms:created xsi:type="dcterms:W3CDTF">2026-09-26T16:17:00Z</dcterms:created>
  <dcterms:modified xsi:type="dcterms:W3CDTF">2026-09-27T04:00:00Z</dcterms:modified>
</cp:coreProperties>
</file>