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E3EBE" w14:textId="77777777" w:rsidR="000247BB" w:rsidRPr="00232B41" w:rsidRDefault="000247BB" w:rsidP="000247BB">
      <w:pPr>
        <w:rPr>
          <w:rFonts w:ascii="Algerian" w:hAnsi="Algerian"/>
          <w:b/>
          <w:bCs/>
          <w:color w:val="806000" w:themeColor="accent4" w:themeShade="80"/>
          <w:sz w:val="40"/>
          <w:szCs w:val="40"/>
          <w:u w:val="single"/>
        </w:rPr>
      </w:pPr>
      <w:r w:rsidRPr="00232B41">
        <w:rPr>
          <w:rFonts w:ascii="Algerian" w:hAnsi="Algerian"/>
          <w:b/>
          <w:bCs/>
          <w:color w:val="806000" w:themeColor="accent4" w:themeShade="80"/>
          <w:sz w:val="40"/>
          <w:szCs w:val="40"/>
          <w:u w:val="single"/>
        </w:rPr>
        <w:t xml:space="preserve">Submitted By: </w:t>
      </w:r>
    </w:p>
    <w:p w14:paraId="63544516" w14:textId="3FEAB305" w:rsidR="00232B41" w:rsidRPr="00232B41" w:rsidRDefault="000247BB" w:rsidP="00232B41">
      <w:pPr>
        <w:rPr>
          <w:rFonts w:ascii="Algerian" w:hAnsi="Algerian"/>
          <w:b/>
          <w:bCs/>
          <w:color w:val="806000" w:themeColor="accent4" w:themeShade="80"/>
          <w:sz w:val="40"/>
          <w:szCs w:val="40"/>
        </w:rPr>
      </w:pPr>
      <w:r w:rsidRPr="00232B41">
        <w:rPr>
          <w:rFonts w:ascii="Algerian" w:hAnsi="Algerian"/>
          <w:b/>
          <w:bCs/>
          <w:i/>
          <w:iCs/>
          <w:color w:val="806000" w:themeColor="accent4" w:themeShade="80"/>
          <w:sz w:val="40"/>
          <w:szCs w:val="40"/>
        </w:rPr>
        <w:t xml:space="preserve">               </w:t>
      </w:r>
      <w:r w:rsidR="00232B41" w:rsidRPr="00232B41">
        <w:rPr>
          <w:rFonts w:ascii="Algerian" w:hAnsi="Algerian"/>
          <w:b/>
          <w:bCs/>
          <w:color w:val="806000" w:themeColor="accent4" w:themeShade="80"/>
          <w:sz w:val="40"/>
          <w:szCs w:val="40"/>
        </w:rPr>
        <w:t>(</w:t>
      </w:r>
      <w:r w:rsidR="000903D2" w:rsidRPr="00232B41">
        <w:rPr>
          <w:rFonts w:ascii="Algerian" w:hAnsi="Algerian"/>
          <w:b/>
          <w:bCs/>
          <w:color w:val="806000" w:themeColor="accent4" w:themeShade="80"/>
          <w:sz w:val="40"/>
          <w:szCs w:val="40"/>
        </w:rPr>
        <w:t>FA24-BBD-069</w:t>
      </w:r>
      <w:r w:rsidR="00232B41" w:rsidRPr="00232B41">
        <w:rPr>
          <w:rFonts w:ascii="Algerian" w:hAnsi="Algerian"/>
          <w:b/>
          <w:bCs/>
          <w:color w:val="806000" w:themeColor="accent4" w:themeShade="80"/>
          <w:sz w:val="40"/>
          <w:szCs w:val="40"/>
        </w:rPr>
        <w:t xml:space="preserve">)  </w:t>
      </w:r>
    </w:p>
    <w:p w14:paraId="2912512E" w14:textId="72176A88" w:rsidR="000903D2" w:rsidRPr="00232B41" w:rsidRDefault="00232B41" w:rsidP="00232B41">
      <w:pPr>
        <w:rPr>
          <w:rFonts w:ascii="Algerian" w:hAnsi="Algerian"/>
          <w:b/>
          <w:bCs/>
          <w:color w:val="806000" w:themeColor="accent4" w:themeShade="80"/>
          <w:sz w:val="40"/>
          <w:szCs w:val="40"/>
        </w:rPr>
      </w:pPr>
      <w:r w:rsidRPr="00232B41">
        <w:rPr>
          <w:rFonts w:ascii="Algerian" w:hAnsi="Algerian"/>
          <w:b/>
          <w:bCs/>
          <w:color w:val="806000" w:themeColor="accent4" w:themeShade="80"/>
          <w:sz w:val="40"/>
          <w:szCs w:val="40"/>
        </w:rPr>
        <w:t xml:space="preserve">              </w:t>
      </w:r>
      <w:r w:rsidR="000903D2" w:rsidRPr="00232B41">
        <w:rPr>
          <w:rFonts w:ascii="Algerian" w:hAnsi="Algerian"/>
          <w:b/>
          <w:bCs/>
          <w:color w:val="806000" w:themeColor="accent4" w:themeShade="80"/>
          <w:sz w:val="40"/>
          <w:szCs w:val="40"/>
        </w:rPr>
        <w:t xml:space="preserve">Noor </w:t>
      </w:r>
      <w:proofErr w:type="spellStart"/>
      <w:r w:rsidR="000903D2" w:rsidRPr="00232B41">
        <w:rPr>
          <w:rFonts w:ascii="Algerian" w:hAnsi="Algerian"/>
          <w:b/>
          <w:bCs/>
          <w:color w:val="806000" w:themeColor="accent4" w:themeShade="80"/>
          <w:sz w:val="40"/>
          <w:szCs w:val="40"/>
        </w:rPr>
        <w:t>Ul</w:t>
      </w:r>
      <w:proofErr w:type="spellEnd"/>
      <w:r w:rsidR="000903D2" w:rsidRPr="00232B41">
        <w:rPr>
          <w:rFonts w:ascii="Algerian" w:hAnsi="Algerian"/>
          <w:b/>
          <w:bCs/>
          <w:color w:val="806000" w:themeColor="accent4" w:themeShade="80"/>
          <w:sz w:val="40"/>
          <w:szCs w:val="40"/>
        </w:rPr>
        <w:t xml:space="preserve"> Ain Zahid</w:t>
      </w:r>
    </w:p>
    <w:p w14:paraId="7B7499A6" w14:textId="1755C60D" w:rsidR="000903D2" w:rsidRPr="00232B41" w:rsidRDefault="000247BB" w:rsidP="000247BB">
      <w:pPr>
        <w:rPr>
          <w:rFonts w:ascii="Algerian" w:hAnsi="Algerian"/>
          <w:b/>
          <w:bCs/>
          <w:color w:val="806000" w:themeColor="accent4" w:themeShade="80"/>
          <w:sz w:val="40"/>
          <w:szCs w:val="40"/>
          <w:u w:val="single"/>
        </w:rPr>
      </w:pPr>
      <w:r w:rsidRPr="00232B41">
        <w:rPr>
          <w:rFonts w:ascii="Algerian" w:hAnsi="Algerian"/>
          <w:b/>
          <w:bCs/>
          <w:color w:val="806000" w:themeColor="accent4" w:themeShade="80"/>
          <w:sz w:val="40"/>
          <w:szCs w:val="40"/>
          <w:u w:val="single"/>
        </w:rPr>
        <w:t xml:space="preserve">Submitted To: </w:t>
      </w:r>
    </w:p>
    <w:p w14:paraId="7F207133" w14:textId="4A1D43F4" w:rsidR="000247BB" w:rsidRPr="00232B41" w:rsidRDefault="000247BB" w:rsidP="000247BB">
      <w:pPr>
        <w:rPr>
          <w:rFonts w:ascii="Algerian" w:hAnsi="Algerian"/>
          <w:b/>
          <w:bCs/>
          <w:color w:val="806000" w:themeColor="accent4" w:themeShade="80"/>
          <w:sz w:val="40"/>
          <w:szCs w:val="40"/>
        </w:rPr>
      </w:pPr>
      <w:r w:rsidRPr="00232B41">
        <w:rPr>
          <w:rFonts w:ascii="Algerian" w:hAnsi="Algerian"/>
          <w:b/>
          <w:bCs/>
          <w:color w:val="806000" w:themeColor="accent4" w:themeShade="80"/>
          <w:sz w:val="40"/>
          <w:szCs w:val="40"/>
        </w:rPr>
        <w:t xml:space="preserve">              Prof. Ahmad Qammar</w:t>
      </w:r>
    </w:p>
    <w:p w14:paraId="1E399A4B" w14:textId="263D0FE5" w:rsidR="000903D2" w:rsidRPr="000903D2" w:rsidRDefault="000903D2" w:rsidP="000903D2">
      <w:pPr>
        <w:jc w:val="center"/>
        <w:rPr>
          <w:rFonts w:ascii="Arial Black" w:hAnsi="Arial Black"/>
          <w:b/>
          <w:bCs/>
          <w:color w:val="1F3864" w:themeColor="accent1" w:themeShade="80"/>
          <w:sz w:val="44"/>
          <w:szCs w:val="44"/>
        </w:rPr>
      </w:pPr>
      <w:r w:rsidRPr="000903D2">
        <w:rPr>
          <w:rFonts w:ascii="Arial Black" w:hAnsi="Arial Black"/>
          <w:b/>
          <w:bCs/>
          <w:color w:val="1F3864" w:themeColor="accent1" w:themeShade="80"/>
          <w:sz w:val="44"/>
          <w:szCs w:val="44"/>
        </w:rPr>
        <w:t>Complete Analysis of the</w:t>
      </w:r>
      <w:r w:rsidR="000247BB">
        <w:rPr>
          <w:rFonts w:ascii="Arial Black" w:hAnsi="Arial Black"/>
          <w:b/>
          <w:bCs/>
          <w:color w:val="1F3864" w:themeColor="accent1" w:themeShade="80"/>
          <w:sz w:val="44"/>
          <w:szCs w:val="44"/>
        </w:rPr>
        <w:t xml:space="preserve"> Melbourne</w:t>
      </w:r>
      <w:r w:rsidRPr="000247BB">
        <w:rPr>
          <w:rFonts w:ascii="Arial Black" w:hAnsi="Arial Black"/>
          <w:b/>
          <w:bCs/>
          <w:color w:val="1F3864" w:themeColor="accent1" w:themeShade="80"/>
          <w:sz w:val="44"/>
          <w:szCs w:val="44"/>
        </w:rPr>
        <w:t xml:space="preserve"> </w:t>
      </w:r>
      <w:r w:rsidR="000247BB">
        <w:rPr>
          <w:rFonts w:ascii="Arial Black" w:hAnsi="Arial Black"/>
          <w:b/>
          <w:bCs/>
          <w:color w:val="1F3864" w:themeColor="accent1" w:themeShade="80"/>
          <w:sz w:val="44"/>
          <w:szCs w:val="44"/>
        </w:rPr>
        <w:t xml:space="preserve">Real estate </w:t>
      </w:r>
      <w:r w:rsidRPr="000247BB">
        <w:rPr>
          <w:rFonts w:ascii="Arial Black" w:hAnsi="Arial Black"/>
          <w:b/>
          <w:bCs/>
          <w:color w:val="1F3864" w:themeColor="accent1" w:themeShade="80"/>
          <w:sz w:val="44"/>
          <w:szCs w:val="44"/>
        </w:rPr>
        <w:t>Data File</w:t>
      </w:r>
    </w:p>
    <w:p w14:paraId="22E102B8" w14:textId="77777777" w:rsidR="000903D2" w:rsidRPr="000903D2" w:rsidRDefault="000903D2" w:rsidP="000903D2">
      <w:pPr>
        <w:rPr>
          <w:b/>
          <w:bCs/>
        </w:rPr>
      </w:pPr>
      <w:r w:rsidRPr="000903D2">
        <w:rPr>
          <w:b/>
          <w:bCs/>
          <w:color w:val="1F3864" w:themeColor="accent1" w:themeShade="80"/>
        </w:rPr>
        <w:t xml:space="preserve">1. </w:t>
      </w:r>
      <w:r w:rsidRPr="000903D2">
        <w:rPr>
          <w:b/>
          <w:bCs/>
          <w:i/>
          <w:iCs/>
          <w:color w:val="1F4E79" w:themeColor="accent5" w:themeShade="80"/>
        </w:rPr>
        <w:t>Data Loading</w:t>
      </w:r>
    </w:p>
    <w:p w14:paraId="2D320DA8" w14:textId="77777777" w:rsidR="000903D2" w:rsidRPr="000903D2" w:rsidRDefault="000903D2" w:rsidP="000903D2">
      <w:pPr>
        <w:numPr>
          <w:ilvl w:val="0"/>
          <w:numId w:val="1"/>
        </w:numPr>
      </w:pPr>
      <w:r w:rsidRPr="000903D2">
        <w:t xml:space="preserve">The dataset </w:t>
      </w:r>
      <w:r w:rsidRPr="000903D2">
        <w:rPr>
          <w:b/>
          <w:bCs/>
        </w:rPr>
        <w:t>"melb_data.csv"</w:t>
      </w:r>
      <w:r w:rsidRPr="000903D2">
        <w:t xml:space="preserve"> is loaded using </w:t>
      </w:r>
      <w:proofErr w:type="spellStart"/>
      <w:proofErr w:type="gramStart"/>
      <w:r w:rsidRPr="000903D2">
        <w:t>pandas.read</w:t>
      </w:r>
      <w:proofErr w:type="gramEnd"/>
      <w:r w:rsidRPr="000903D2">
        <w:t>_csv</w:t>
      </w:r>
      <w:proofErr w:type="spellEnd"/>
      <w:r w:rsidRPr="000903D2">
        <w:t>().</w:t>
      </w:r>
    </w:p>
    <w:p w14:paraId="7442C470" w14:textId="77777777" w:rsidR="000903D2" w:rsidRPr="000903D2" w:rsidRDefault="000903D2" w:rsidP="000903D2">
      <w:pPr>
        <w:numPr>
          <w:ilvl w:val="0"/>
          <w:numId w:val="1"/>
        </w:numPr>
      </w:pPr>
      <w:r w:rsidRPr="000903D2">
        <w:t>The first few rows are displayed to inspect the structure.</w:t>
      </w:r>
    </w:p>
    <w:p w14:paraId="4076F7CC" w14:textId="77777777" w:rsidR="000903D2" w:rsidRPr="000903D2" w:rsidRDefault="000903D2" w:rsidP="000903D2">
      <w:pPr>
        <w:rPr>
          <w:b/>
          <w:bCs/>
          <w:color w:val="1F4E79" w:themeColor="accent5" w:themeShade="80"/>
        </w:rPr>
      </w:pPr>
      <w:r w:rsidRPr="000903D2">
        <w:rPr>
          <w:b/>
          <w:bCs/>
          <w:color w:val="1F3864" w:themeColor="accent1" w:themeShade="80"/>
        </w:rPr>
        <w:t>2.</w:t>
      </w:r>
      <w:r w:rsidRPr="000903D2">
        <w:rPr>
          <w:b/>
          <w:bCs/>
        </w:rPr>
        <w:t xml:space="preserve"> </w:t>
      </w:r>
      <w:r w:rsidRPr="000903D2">
        <w:rPr>
          <w:b/>
          <w:bCs/>
          <w:i/>
          <w:iCs/>
          <w:color w:val="1F4E79" w:themeColor="accent5" w:themeShade="80"/>
        </w:rPr>
        <w:t>Handling Missing Values</w:t>
      </w:r>
    </w:p>
    <w:p w14:paraId="2F0D115F" w14:textId="77777777" w:rsidR="000903D2" w:rsidRPr="000903D2" w:rsidRDefault="000903D2" w:rsidP="000903D2">
      <w:pPr>
        <w:numPr>
          <w:ilvl w:val="0"/>
          <w:numId w:val="2"/>
        </w:numPr>
      </w:pPr>
      <w:r w:rsidRPr="000903D2">
        <w:t>The percentage of missing values in each column is calculated.</w:t>
      </w:r>
    </w:p>
    <w:p w14:paraId="23602F32" w14:textId="77777777" w:rsidR="000903D2" w:rsidRPr="000903D2" w:rsidRDefault="000903D2" w:rsidP="000903D2">
      <w:pPr>
        <w:numPr>
          <w:ilvl w:val="0"/>
          <w:numId w:val="2"/>
        </w:numPr>
      </w:pPr>
      <w:r w:rsidRPr="000903D2">
        <w:t xml:space="preserve">Columns with more than </w:t>
      </w:r>
      <w:r w:rsidRPr="000903D2">
        <w:rPr>
          <w:b/>
          <w:bCs/>
        </w:rPr>
        <w:t>20% missing values</w:t>
      </w:r>
      <w:r w:rsidRPr="000903D2">
        <w:t xml:space="preserve"> are identified and dropped.</w:t>
      </w:r>
    </w:p>
    <w:p w14:paraId="3BFF6828" w14:textId="77777777" w:rsidR="000903D2" w:rsidRPr="000903D2" w:rsidRDefault="000903D2" w:rsidP="000903D2">
      <w:pPr>
        <w:numPr>
          <w:ilvl w:val="0"/>
          <w:numId w:val="2"/>
        </w:numPr>
      </w:pPr>
      <w:r w:rsidRPr="000903D2">
        <w:t xml:space="preserve">Numeric columns' missing values are </w:t>
      </w:r>
      <w:r w:rsidRPr="000903D2">
        <w:rPr>
          <w:b/>
          <w:bCs/>
        </w:rPr>
        <w:t>filled with the median</w:t>
      </w:r>
      <w:r w:rsidRPr="000903D2">
        <w:t>.</w:t>
      </w:r>
    </w:p>
    <w:p w14:paraId="504B9BF3" w14:textId="77777777" w:rsidR="000903D2" w:rsidRPr="000903D2" w:rsidRDefault="000903D2" w:rsidP="000903D2">
      <w:pPr>
        <w:numPr>
          <w:ilvl w:val="0"/>
          <w:numId w:val="2"/>
        </w:numPr>
      </w:pPr>
      <w:r w:rsidRPr="000903D2">
        <w:t xml:space="preserve">Categorical columns' missing values are </w:t>
      </w:r>
      <w:r w:rsidRPr="000903D2">
        <w:rPr>
          <w:b/>
          <w:bCs/>
        </w:rPr>
        <w:t>filled with the most frequent value</w:t>
      </w:r>
      <w:r w:rsidRPr="000903D2">
        <w:t>.</w:t>
      </w:r>
    </w:p>
    <w:p w14:paraId="7FAA95CF" w14:textId="77777777" w:rsidR="000903D2" w:rsidRPr="000903D2" w:rsidRDefault="000903D2" w:rsidP="000903D2">
      <w:pPr>
        <w:rPr>
          <w:b/>
          <w:bCs/>
          <w:i/>
          <w:iCs/>
          <w:color w:val="1F4E79" w:themeColor="accent5" w:themeShade="80"/>
        </w:rPr>
      </w:pPr>
      <w:r w:rsidRPr="000903D2">
        <w:rPr>
          <w:b/>
          <w:bCs/>
          <w:color w:val="1F3864" w:themeColor="accent1" w:themeShade="80"/>
        </w:rPr>
        <w:t xml:space="preserve">3. </w:t>
      </w:r>
      <w:r w:rsidRPr="000903D2">
        <w:rPr>
          <w:b/>
          <w:bCs/>
          <w:i/>
          <w:iCs/>
          <w:color w:val="1F4E79" w:themeColor="accent5" w:themeShade="80"/>
        </w:rPr>
        <w:t>Data Filtering</w:t>
      </w:r>
    </w:p>
    <w:p w14:paraId="4E4232EA" w14:textId="77777777" w:rsidR="000903D2" w:rsidRPr="000903D2" w:rsidRDefault="000903D2" w:rsidP="000903D2">
      <w:pPr>
        <w:numPr>
          <w:ilvl w:val="0"/>
          <w:numId w:val="3"/>
        </w:numPr>
      </w:pPr>
      <w:r w:rsidRPr="000903D2">
        <w:t xml:space="preserve">Extracts properties located in </w:t>
      </w:r>
      <w:r w:rsidRPr="000903D2">
        <w:rPr>
          <w:b/>
          <w:bCs/>
        </w:rPr>
        <w:t>Richmond</w:t>
      </w:r>
      <w:r w:rsidRPr="000903D2">
        <w:t xml:space="preserve"> with a </w:t>
      </w:r>
      <w:r w:rsidRPr="000903D2">
        <w:rPr>
          <w:b/>
          <w:bCs/>
        </w:rPr>
        <w:t>price greater than 1,000,000</w:t>
      </w:r>
      <w:r w:rsidRPr="000903D2">
        <w:t>.</w:t>
      </w:r>
    </w:p>
    <w:p w14:paraId="5CA819A4" w14:textId="77777777" w:rsidR="000903D2" w:rsidRPr="000903D2" w:rsidRDefault="000903D2" w:rsidP="000903D2">
      <w:pPr>
        <w:numPr>
          <w:ilvl w:val="0"/>
          <w:numId w:val="3"/>
        </w:numPr>
      </w:pPr>
      <w:r w:rsidRPr="000903D2">
        <w:t xml:space="preserve">Filters properties where </w:t>
      </w:r>
      <w:r w:rsidRPr="000903D2">
        <w:rPr>
          <w:b/>
          <w:bCs/>
        </w:rPr>
        <w:t>land size is above 500 square meters</w:t>
      </w:r>
      <w:r w:rsidRPr="000903D2">
        <w:t>.</w:t>
      </w:r>
    </w:p>
    <w:p w14:paraId="37EC923A" w14:textId="77777777" w:rsidR="000903D2" w:rsidRPr="000903D2" w:rsidRDefault="000903D2" w:rsidP="000903D2">
      <w:pPr>
        <w:numPr>
          <w:ilvl w:val="0"/>
          <w:numId w:val="3"/>
        </w:numPr>
      </w:pPr>
      <w:r w:rsidRPr="000903D2">
        <w:t>Checks if the "</w:t>
      </w:r>
      <w:proofErr w:type="spellStart"/>
      <w:r w:rsidRPr="000903D2">
        <w:t>BuildingArea</w:t>
      </w:r>
      <w:proofErr w:type="spellEnd"/>
      <w:r w:rsidRPr="000903D2">
        <w:t>" column exists before selecting specific columns.</w:t>
      </w:r>
    </w:p>
    <w:p w14:paraId="09B29942" w14:textId="77777777" w:rsidR="000903D2" w:rsidRPr="000903D2" w:rsidRDefault="000903D2" w:rsidP="000903D2">
      <w:pPr>
        <w:rPr>
          <w:b/>
          <w:bCs/>
          <w:i/>
          <w:iCs/>
          <w:color w:val="1F4E79" w:themeColor="accent5" w:themeShade="80"/>
        </w:rPr>
      </w:pPr>
      <w:r w:rsidRPr="000903D2">
        <w:rPr>
          <w:b/>
          <w:bCs/>
          <w:i/>
          <w:iCs/>
          <w:color w:val="1F4E79" w:themeColor="accent5" w:themeShade="80"/>
        </w:rPr>
        <w:t>4. Data Transformation</w:t>
      </w:r>
    </w:p>
    <w:p w14:paraId="23AE38D1" w14:textId="77777777" w:rsidR="000903D2" w:rsidRPr="000903D2" w:rsidRDefault="000903D2" w:rsidP="000903D2">
      <w:pPr>
        <w:numPr>
          <w:ilvl w:val="0"/>
          <w:numId w:val="4"/>
        </w:numPr>
      </w:pPr>
      <w:r w:rsidRPr="000903D2">
        <w:rPr>
          <w:b/>
          <w:bCs/>
        </w:rPr>
        <w:t>Sorting</w:t>
      </w:r>
      <w:r w:rsidRPr="000903D2">
        <w:t xml:space="preserve">: The dataset is sorted by </w:t>
      </w:r>
      <w:r w:rsidRPr="000903D2">
        <w:rPr>
          <w:b/>
          <w:bCs/>
        </w:rPr>
        <w:t>price in descending order</w:t>
      </w:r>
      <w:r w:rsidRPr="000903D2">
        <w:t xml:space="preserve"> to identify the most expensive houses.</w:t>
      </w:r>
    </w:p>
    <w:p w14:paraId="6DC67A79" w14:textId="77777777" w:rsidR="000903D2" w:rsidRPr="000903D2" w:rsidRDefault="000903D2" w:rsidP="000903D2">
      <w:pPr>
        <w:numPr>
          <w:ilvl w:val="0"/>
          <w:numId w:val="4"/>
        </w:numPr>
      </w:pPr>
      <w:r w:rsidRPr="000903D2">
        <w:rPr>
          <w:b/>
          <w:bCs/>
          <w:color w:val="385623" w:themeColor="accent6" w:themeShade="80"/>
        </w:rPr>
        <w:lastRenderedPageBreak/>
        <w:t>New Column Creation</w:t>
      </w:r>
      <w:r w:rsidRPr="000903D2">
        <w:t xml:space="preserve">: </w:t>
      </w:r>
    </w:p>
    <w:p w14:paraId="725557E9" w14:textId="77777777" w:rsidR="000903D2" w:rsidRPr="000903D2" w:rsidRDefault="000903D2" w:rsidP="000903D2">
      <w:pPr>
        <w:numPr>
          <w:ilvl w:val="1"/>
          <w:numId w:val="4"/>
        </w:numPr>
      </w:pPr>
      <w:r w:rsidRPr="000903D2">
        <w:t>"</w:t>
      </w:r>
      <w:proofErr w:type="spellStart"/>
      <w:r w:rsidRPr="000903D2">
        <w:t>Price_per_Room</w:t>
      </w:r>
      <w:proofErr w:type="spellEnd"/>
      <w:r w:rsidRPr="000903D2">
        <w:t xml:space="preserve">": Computed as </w:t>
      </w:r>
      <w:r w:rsidRPr="000903D2">
        <w:rPr>
          <w:b/>
          <w:bCs/>
        </w:rPr>
        <w:t>Price / Number of Rooms</w:t>
      </w:r>
      <w:r w:rsidRPr="000903D2">
        <w:t>.</w:t>
      </w:r>
    </w:p>
    <w:p w14:paraId="4F1A6B79" w14:textId="77777777" w:rsidR="000903D2" w:rsidRPr="000903D2" w:rsidRDefault="000903D2" w:rsidP="000903D2">
      <w:pPr>
        <w:numPr>
          <w:ilvl w:val="1"/>
          <w:numId w:val="4"/>
        </w:numPr>
      </w:pPr>
      <w:r w:rsidRPr="000903D2">
        <w:t xml:space="preserve">"Date" column is converted to </w:t>
      </w:r>
      <w:r w:rsidRPr="000903D2">
        <w:rPr>
          <w:b/>
          <w:bCs/>
        </w:rPr>
        <w:t>datetime format</w:t>
      </w:r>
      <w:r w:rsidRPr="000903D2">
        <w:t>.</w:t>
      </w:r>
    </w:p>
    <w:p w14:paraId="4399D51A" w14:textId="77777777" w:rsidR="000903D2" w:rsidRPr="000903D2" w:rsidRDefault="000903D2" w:rsidP="000903D2">
      <w:pPr>
        <w:numPr>
          <w:ilvl w:val="1"/>
          <w:numId w:val="4"/>
        </w:numPr>
      </w:pPr>
      <w:r w:rsidRPr="000903D2">
        <w:t xml:space="preserve">Extracts the </w:t>
      </w:r>
      <w:r w:rsidRPr="000903D2">
        <w:rPr>
          <w:b/>
          <w:bCs/>
        </w:rPr>
        <w:t>year of sale</w:t>
      </w:r>
      <w:r w:rsidRPr="000903D2">
        <w:t xml:space="preserve"> into a new column "</w:t>
      </w:r>
      <w:proofErr w:type="spellStart"/>
      <w:r w:rsidRPr="000903D2">
        <w:t>Year_sold</w:t>
      </w:r>
      <w:proofErr w:type="spellEnd"/>
      <w:r w:rsidRPr="000903D2">
        <w:t>".</w:t>
      </w:r>
    </w:p>
    <w:p w14:paraId="7F911F9B" w14:textId="77777777" w:rsidR="000903D2" w:rsidRPr="000903D2" w:rsidRDefault="000903D2" w:rsidP="000903D2">
      <w:pPr>
        <w:numPr>
          <w:ilvl w:val="0"/>
          <w:numId w:val="4"/>
        </w:numPr>
        <w:rPr>
          <w:color w:val="385623" w:themeColor="accent6" w:themeShade="80"/>
        </w:rPr>
      </w:pPr>
      <w:r w:rsidRPr="000903D2">
        <w:rPr>
          <w:b/>
          <w:bCs/>
          <w:color w:val="385623" w:themeColor="accent6" w:themeShade="80"/>
        </w:rPr>
        <w:t>Categorization</w:t>
      </w:r>
      <w:r w:rsidRPr="000903D2">
        <w:rPr>
          <w:color w:val="385623" w:themeColor="accent6" w:themeShade="80"/>
        </w:rPr>
        <w:t xml:space="preserve">: </w:t>
      </w:r>
    </w:p>
    <w:p w14:paraId="7D76835A" w14:textId="77777777" w:rsidR="000903D2" w:rsidRPr="000903D2" w:rsidRDefault="000903D2" w:rsidP="000903D2">
      <w:pPr>
        <w:numPr>
          <w:ilvl w:val="1"/>
          <w:numId w:val="4"/>
        </w:numPr>
      </w:pPr>
      <w:r w:rsidRPr="000903D2">
        <w:t xml:space="preserve">Adds a new column "Category": </w:t>
      </w:r>
    </w:p>
    <w:p w14:paraId="469A1240" w14:textId="77777777" w:rsidR="000903D2" w:rsidRPr="000903D2" w:rsidRDefault="000903D2" w:rsidP="000903D2">
      <w:pPr>
        <w:numPr>
          <w:ilvl w:val="2"/>
          <w:numId w:val="4"/>
        </w:numPr>
      </w:pPr>
      <w:r w:rsidRPr="000903D2">
        <w:t xml:space="preserve">"Expensive" if the price is </w:t>
      </w:r>
      <w:r w:rsidRPr="000903D2">
        <w:rPr>
          <w:b/>
          <w:bCs/>
        </w:rPr>
        <w:t>above the median</w:t>
      </w:r>
      <w:r w:rsidRPr="000903D2">
        <w:t>.</w:t>
      </w:r>
    </w:p>
    <w:p w14:paraId="1FBAF326" w14:textId="77777777" w:rsidR="000903D2" w:rsidRPr="000903D2" w:rsidRDefault="000903D2" w:rsidP="000903D2">
      <w:pPr>
        <w:numPr>
          <w:ilvl w:val="2"/>
          <w:numId w:val="4"/>
        </w:numPr>
      </w:pPr>
      <w:r w:rsidRPr="000903D2">
        <w:t>"Affordable" otherwise.</w:t>
      </w:r>
    </w:p>
    <w:p w14:paraId="620EC0BC" w14:textId="77777777" w:rsidR="000903D2" w:rsidRPr="000903D2" w:rsidRDefault="000903D2" w:rsidP="000903D2">
      <w:pPr>
        <w:rPr>
          <w:b/>
          <w:bCs/>
          <w:i/>
          <w:iCs/>
          <w:color w:val="1F4E79" w:themeColor="accent5" w:themeShade="80"/>
        </w:rPr>
      </w:pPr>
      <w:r w:rsidRPr="000903D2">
        <w:rPr>
          <w:b/>
          <w:bCs/>
          <w:i/>
          <w:iCs/>
          <w:color w:val="1F4E79" w:themeColor="accent5" w:themeShade="80"/>
        </w:rPr>
        <w:t>5. Data Aggregation</w:t>
      </w:r>
    </w:p>
    <w:p w14:paraId="6B04D485" w14:textId="77777777" w:rsidR="000903D2" w:rsidRPr="000903D2" w:rsidRDefault="000903D2" w:rsidP="000903D2">
      <w:pPr>
        <w:numPr>
          <w:ilvl w:val="0"/>
          <w:numId w:val="5"/>
        </w:numPr>
      </w:pPr>
      <w:r w:rsidRPr="000903D2">
        <w:t xml:space="preserve">Computes the </w:t>
      </w:r>
      <w:r w:rsidRPr="000903D2">
        <w:rPr>
          <w:b/>
          <w:bCs/>
        </w:rPr>
        <w:t>average property price per suburb</w:t>
      </w:r>
      <w:r w:rsidRPr="000903D2">
        <w:t>.</w:t>
      </w:r>
    </w:p>
    <w:p w14:paraId="3359E58F" w14:textId="77777777" w:rsidR="000903D2" w:rsidRPr="000903D2" w:rsidRDefault="000903D2" w:rsidP="000903D2">
      <w:pPr>
        <w:numPr>
          <w:ilvl w:val="0"/>
          <w:numId w:val="5"/>
        </w:numPr>
      </w:pPr>
      <w:r w:rsidRPr="000903D2">
        <w:t xml:space="preserve">Counts the </w:t>
      </w:r>
      <w:r w:rsidRPr="000903D2">
        <w:rPr>
          <w:b/>
          <w:bCs/>
        </w:rPr>
        <w:t>number of properties sold per suburb</w:t>
      </w:r>
      <w:r w:rsidRPr="000903D2">
        <w:t>.</w:t>
      </w:r>
    </w:p>
    <w:p w14:paraId="1AC86084" w14:textId="77777777" w:rsidR="000903D2" w:rsidRPr="000903D2" w:rsidRDefault="000903D2" w:rsidP="000903D2">
      <w:pPr>
        <w:numPr>
          <w:ilvl w:val="0"/>
          <w:numId w:val="5"/>
        </w:numPr>
      </w:pPr>
      <w:r w:rsidRPr="000903D2">
        <w:t xml:space="preserve">Identifies the </w:t>
      </w:r>
      <w:r w:rsidRPr="000903D2">
        <w:rPr>
          <w:b/>
          <w:bCs/>
        </w:rPr>
        <w:t>most expensive suburb</w:t>
      </w:r>
      <w:r w:rsidRPr="000903D2">
        <w:t xml:space="preserve"> based on average price.</w:t>
      </w:r>
    </w:p>
    <w:p w14:paraId="142B58F6" w14:textId="77777777" w:rsidR="000903D2" w:rsidRPr="000903D2" w:rsidRDefault="000903D2" w:rsidP="000903D2">
      <w:pPr>
        <w:rPr>
          <w:b/>
          <w:bCs/>
          <w:i/>
          <w:iCs/>
          <w:color w:val="1F4E79" w:themeColor="accent5" w:themeShade="80"/>
        </w:rPr>
      </w:pPr>
      <w:r w:rsidRPr="000903D2">
        <w:rPr>
          <w:b/>
          <w:bCs/>
          <w:i/>
          <w:iCs/>
          <w:color w:val="1F4E79" w:themeColor="accent5" w:themeShade="80"/>
        </w:rPr>
        <w:t>6. Data Export</w:t>
      </w:r>
    </w:p>
    <w:p w14:paraId="5E0080E6" w14:textId="77777777" w:rsidR="000903D2" w:rsidRPr="000903D2" w:rsidRDefault="000903D2" w:rsidP="000903D2">
      <w:pPr>
        <w:numPr>
          <w:ilvl w:val="0"/>
          <w:numId w:val="6"/>
        </w:numPr>
      </w:pPr>
      <w:r w:rsidRPr="000903D2">
        <w:t>The transformed dataset is likely saved or displayed, though export functionality was not explicitly found in the extracted code.</w:t>
      </w:r>
    </w:p>
    <w:p w14:paraId="545DE5D9" w14:textId="3E8E128D" w:rsidR="000903D2" w:rsidRPr="000903D2" w:rsidRDefault="000903D2" w:rsidP="000903D2">
      <w:pPr>
        <w:jc w:val="center"/>
        <w:rPr>
          <w:b/>
          <w:bCs/>
          <w:color w:val="1F4E79" w:themeColor="accent5" w:themeShade="80"/>
          <w:sz w:val="36"/>
          <w:szCs w:val="36"/>
        </w:rPr>
      </w:pPr>
      <w:r w:rsidRPr="000903D2">
        <w:rPr>
          <w:b/>
          <w:bCs/>
          <w:color w:val="1F4E79" w:themeColor="accent5" w:themeShade="80"/>
          <w:sz w:val="36"/>
          <w:szCs w:val="36"/>
        </w:rPr>
        <w:t>Conclusion</w:t>
      </w:r>
    </w:p>
    <w:p w14:paraId="31479E0F" w14:textId="77777777" w:rsidR="000903D2" w:rsidRPr="000903D2" w:rsidRDefault="000903D2" w:rsidP="000903D2">
      <w:pPr>
        <w:numPr>
          <w:ilvl w:val="0"/>
          <w:numId w:val="7"/>
        </w:numPr>
        <w:rPr>
          <w:color w:val="385623" w:themeColor="accent6" w:themeShade="80"/>
        </w:rPr>
      </w:pPr>
      <w:r w:rsidRPr="000903D2">
        <w:rPr>
          <w:color w:val="385623" w:themeColor="accent6" w:themeShade="80"/>
        </w:rPr>
        <w:t xml:space="preserve">The notebook effectively performs </w:t>
      </w:r>
      <w:r w:rsidRPr="000903D2">
        <w:rPr>
          <w:b/>
          <w:bCs/>
          <w:color w:val="385623" w:themeColor="accent6" w:themeShade="80"/>
        </w:rPr>
        <w:t>data cleaning, transformation, filtering, and aggregation</w:t>
      </w:r>
      <w:r w:rsidRPr="000903D2">
        <w:rPr>
          <w:color w:val="385623" w:themeColor="accent6" w:themeShade="80"/>
        </w:rPr>
        <w:t>.</w:t>
      </w:r>
    </w:p>
    <w:p w14:paraId="0E8C5FBC" w14:textId="29DCF26A" w:rsidR="006878CA" w:rsidRDefault="000903D2" w:rsidP="000903D2">
      <w:pPr>
        <w:numPr>
          <w:ilvl w:val="0"/>
          <w:numId w:val="7"/>
        </w:numPr>
      </w:pPr>
      <w:r w:rsidRPr="000903D2">
        <w:rPr>
          <w:color w:val="385623" w:themeColor="accent6" w:themeShade="80"/>
        </w:rPr>
        <w:t xml:space="preserve">It categorizes properties based on price and extracts </w:t>
      </w:r>
      <w:r w:rsidRPr="000903D2">
        <w:rPr>
          <w:b/>
          <w:bCs/>
          <w:color w:val="385623" w:themeColor="accent6" w:themeShade="80"/>
        </w:rPr>
        <w:t>valuable insights</w:t>
      </w:r>
      <w:r w:rsidRPr="000903D2">
        <w:rPr>
          <w:color w:val="385623" w:themeColor="accent6" w:themeShade="80"/>
        </w:rPr>
        <w:t xml:space="preserve"> about expensive and affordable properties</w:t>
      </w:r>
      <w:r w:rsidRPr="000903D2">
        <w:t>.</w:t>
      </w:r>
    </w:p>
    <w:sectPr w:rsidR="0068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75EA8"/>
    <w:multiLevelType w:val="multilevel"/>
    <w:tmpl w:val="376A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55D0A"/>
    <w:multiLevelType w:val="multilevel"/>
    <w:tmpl w:val="3534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B2355"/>
    <w:multiLevelType w:val="multilevel"/>
    <w:tmpl w:val="738E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338DA"/>
    <w:multiLevelType w:val="multilevel"/>
    <w:tmpl w:val="8900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632B3"/>
    <w:multiLevelType w:val="multilevel"/>
    <w:tmpl w:val="55B0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8690A"/>
    <w:multiLevelType w:val="multilevel"/>
    <w:tmpl w:val="F210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9717A"/>
    <w:multiLevelType w:val="multilevel"/>
    <w:tmpl w:val="2AFC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356144">
    <w:abstractNumId w:val="6"/>
  </w:num>
  <w:num w:numId="2" w16cid:durableId="953900862">
    <w:abstractNumId w:val="5"/>
  </w:num>
  <w:num w:numId="3" w16cid:durableId="251159168">
    <w:abstractNumId w:val="3"/>
  </w:num>
  <w:num w:numId="4" w16cid:durableId="1143086629">
    <w:abstractNumId w:val="0"/>
  </w:num>
  <w:num w:numId="5" w16cid:durableId="1220557444">
    <w:abstractNumId w:val="4"/>
  </w:num>
  <w:num w:numId="6" w16cid:durableId="951011639">
    <w:abstractNumId w:val="1"/>
  </w:num>
  <w:num w:numId="7" w16cid:durableId="25402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D2"/>
    <w:rsid w:val="000247BB"/>
    <w:rsid w:val="000903D2"/>
    <w:rsid w:val="00232B41"/>
    <w:rsid w:val="004A03AB"/>
    <w:rsid w:val="005548FA"/>
    <w:rsid w:val="006878CA"/>
    <w:rsid w:val="00965DC1"/>
    <w:rsid w:val="00BE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A7B0"/>
  <w15:chartTrackingRefBased/>
  <w15:docId w15:val="{914B41CD-E170-4F35-B124-809B51DF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3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Official</dc:creator>
  <cp:keywords/>
  <dc:description/>
  <cp:lastModifiedBy>Noor Official</cp:lastModifiedBy>
  <cp:revision>2</cp:revision>
  <dcterms:created xsi:type="dcterms:W3CDTF">2025-02-24T04:03:00Z</dcterms:created>
  <dcterms:modified xsi:type="dcterms:W3CDTF">2025-02-24T04:03:00Z</dcterms:modified>
</cp:coreProperties>
</file>