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p5juuapf7lod" w:id="0"/>
      <w:bookmarkEnd w:id="0"/>
      <w:r w:rsidDel="00000000" w:rsidR="00000000" w:rsidRPr="00000000">
        <w:rPr>
          <w:rtl w:val="0"/>
        </w:rPr>
        <w:t xml:space="preserve">Option Analysis</w:t>
      </w:r>
    </w:p>
    <w:p w:rsidR="00000000" w:rsidDel="00000000" w:rsidP="00000000" w:rsidRDefault="00000000" w:rsidRPr="00000000" w14:paraId="00000002">
      <w:pPr>
        <w:pStyle w:val="Heading2"/>
        <w:jc w:val="both"/>
        <w:rPr/>
      </w:pPr>
      <w:bookmarkStart w:colFirst="0" w:colLast="0" w:name="_wn46ec83nquk" w:id="1"/>
      <w:bookmarkEnd w:id="1"/>
      <w:r w:rsidDel="00000000" w:rsidR="00000000" w:rsidRPr="00000000">
        <w:rPr>
          <w:rtl w:val="0"/>
        </w:rPr>
        <w:t xml:space="preserve">I/ Option Overview</w:t>
      </w:r>
    </w:p>
    <w:p w:rsidR="00000000" w:rsidDel="00000000" w:rsidP="00000000" w:rsidRDefault="00000000" w:rsidRPr="00000000" w14:paraId="0000000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Bronze Layer:</w:t>
      </w:r>
      <w:r w:rsidDel="00000000" w:rsidR="00000000" w:rsidRPr="00000000">
        <w:rPr>
          <w:rFonts w:ascii="Times New Roman" w:cs="Times New Roman" w:eastAsia="Times New Roman" w:hAnsi="Times New Roman"/>
          <w:sz w:val="24"/>
          <w:szCs w:val="24"/>
          <w:rtl w:val="0"/>
        </w:rPr>
        <w:t xml:space="preserve"> Ingest data through Azure Data Lake Storage Gen2 (</w:t>
      </w:r>
      <w:r w:rsidDel="00000000" w:rsidR="00000000" w:rsidRPr="00000000">
        <w:rPr>
          <w:rFonts w:ascii="Times New Roman" w:cs="Times New Roman" w:eastAsia="Times New Roman" w:hAnsi="Times New Roman"/>
          <w:sz w:val="24"/>
          <w:szCs w:val="24"/>
          <w:rtl w:val="0"/>
        </w:rPr>
        <w:t xml:space="preserve">ADLS2</w:t>
      </w:r>
      <w:r w:rsidDel="00000000" w:rsidR="00000000" w:rsidRPr="00000000">
        <w:rPr>
          <w:rFonts w:ascii="Times New Roman" w:cs="Times New Roman" w:eastAsia="Times New Roman" w:hAnsi="Times New Roman"/>
          <w:sz w:val="24"/>
          <w:szCs w:val="24"/>
          <w:rtl w:val="0"/>
        </w:rPr>
        <w:t xml:space="preserve">) REST API.</w:t>
      </w:r>
    </w:p>
    <w:p w:rsidR="00000000" w:rsidDel="00000000" w:rsidP="00000000" w:rsidRDefault="00000000" w:rsidRPr="00000000" w14:paraId="0000000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 Layer:</w:t>
      </w:r>
      <w:r w:rsidDel="00000000" w:rsidR="00000000" w:rsidRPr="00000000">
        <w:rPr>
          <w:rFonts w:ascii="Times New Roman" w:cs="Times New Roman" w:eastAsia="Times New Roman" w:hAnsi="Times New Roman"/>
          <w:sz w:val="24"/>
          <w:szCs w:val="24"/>
          <w:rtl w:val="0"/>
        </w:rPr>
        <w:t xml:space="preserve"> Azure Function to transform and store data</w:t>
      </w:r>
    </w:p>
    <w:p w:rsidR="00000000" w:rsidDel="00000000" w:rsidP="00000000" w:rsidRDefault="00000000" w:rsidRPr="00000000" w14:paraId="0000000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 Layer:</w:t>
      </w:r>
      <w:r w:rsidDel="00000000" w:rsidR="00000000" w:rsidRPr="00000000">
        <w:rPr>
          <w:rFonts w:ascii="Times New Roman" w:cs="Times New Roman" w:eastAsia="Times New Roman" w:hAnsi="Times New Roman"/>
          <w:sz w:val="24"/>
          <w:szCs w:val="24"/>
          <w:rtl w:val="0"/>
        </w:rPr>
        <w:t xml:space="preserve"> Azure Function to transform and store data</w:t>
      </w:r>
    </w:p>
    <w:p w:rsidR="00000000" w:rsidDel="00000000" w:rsidP="00000000" w:rsidRDefault="00000000" w:rsidRPr="00000000" w14:paraId="0000000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Orchestration:</w:t>
      </w:r>
      <w:r w:rsidDel="00000000" w:rsidR="00000000" w:rsidRPr="00000000">
        <w:rPr>
          <w:rFonts w:ascii="Times New Roman" w:cs="Times New Roman" w:eastAsia="Times New Roman" w:hAnsi="Times New Roman"/>
          <w:sz w:val="24"/>
          <w:szCs w:val="24"/>
          <w:rtl w:val="0"/>
        </w:rPr>
        <w:t xml:space="preserve"> Github Actions</w:t>
      </w:r>
    </w:p>
    <w:p w:rsidR="00000000" w:rsidDel="00000000" w:rsidP="00000000" w:rsidRDefault="00000000" w:rsidRPr="00000000" w14:paraId="0000000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ADLS2</w:t>
      </w:r>
      <w:r w:rsidDel="00000000" w:rsidR="00000000" w:rsidRPr="00000000">
        <w:rPr>
          <w:rFonts w:ascii="Times New Roman" w:cs="Times New Roman" w:eastAsia="Times New Roman" w:hAnsi="Times New Roman"/>
          <w:sz w:val="24"/>
          <w:szCs w:val="24"/>
          <w:rtl w:val="0"/>
        </w:rPr>
        <w:t xml:space="preserve"> for all layers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related Azure products and their functionality for the GenAI solution are highlighted in </w:t>
      </w:r>
      <w:r w:rsidDel="00000000" w:rsidR="00000000" w:rsidRPr="00000000">
        <w:rPr>
          <w:rFonts w:ascii="Times New Roman" w:cs="Times New Roman" w:eastAsia="Times New Roman" w:hAnsi="Times New Roman"/>
          <w:i w:val="1"/>
          <w:color w:val="0e101a"/>
          <w:sz w:val="24"/>
          <w:szCs w:val="24"/>
          <w:rtl w:val="0"/>
        </w:rPr>
        <w:t xml:space="preserve">Table 1.</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3090"/>
        <w:gridCol w:w="1680"/>
        <w:tblGridChange w:id="0">
          <w:tblGrid>
            <w:gridCol w:w="2145"/>
            <w:gridCol w:w="2445"/>
            <w:gridCol w:w="3090"/>
            <w:gridCol w:w="168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Categorisation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Solution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&amp; ML Hub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AI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Open AI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GPT-4o-mini GD</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E8a v4</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Azure products and their functionality. </w:t>
      </w:r>
      <w:r w:rsidDel="00000000" w:rsidR="00000000" w:rsidRPr="00000000">
        <w:rPr>
          <w:rtl w:val="0"/>
        </w:rPr>
      </w:r>
    </w:p>
    <w:p w:rsidR="00000000" w:rsidDel="00000000" w:rsidP="00000000" w:rsidRDefault="00000000" w:rsidRPr="00000000" w14:paraId="0000001F">
      <w:pPr>
        <w:pStyle w:val="Heading2"/>
        <w:jc w:val="both"/>
        <w:rPr/>
      </w:pPr>
      <w:bookmarkStart w:colFirst="0" w:colLast="0" w:name="_hk1tayrbm4sy" w:id="2"/>
      <w:bookmarkEnd w:id="2"/>
      <w:r w:rsidDel="00000000" w:rsidR="00000000" w:rsidRPr="00000000">
        <w:rPr>
          <w:rtl w:val="0"/>
        </w:rPr>
        <w:t xml:space="preserve">II/ Option Justification</w:t>
      </w:r>
    </w:p>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Functions is very cost-effective for small to medium sized workloads with the first 400,000 GB/s of execution and 1,000,000 executions being free. As our initial dataset is small, around 10,000 rows of data which is around 5MB of data for our Bronze layer. Cost will only incur if our data volume or execution amounts increase however, even then for the scale of this project the costs will be negligible.</w:t>
      </w:r>
    </w:p>
    <w:p w:rsidR="00000000" w:rsidDel="00000000" w:rsidP="00000000" w:rsidRDefault="00000000" w:rsidRPr="00000000" w14:paraId="0000002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Functions is very easy to set up and deploy, thus, efficient for small-scale projects like ours. Furthermore, you pay as you go so you pay for the resources as you use them increasing cost efficiency.</w:t>
      </w:r>
    </w:p>
    <w:p w:rsidR="00000000" w:rsidDel="00000000" w:rsidP="00000000" w:rsidRDefault="00000000" w:rsidRPr="00000000" w14:paraId="0000002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our storage solution, we will be using ADLS2 for the first MVP as it is based on Azure Blob storage which is very cheap and can store an ‘infinite’ amount of data. So both cost and scalability will not be an issue with this storage solution.</w:t>
      </w:r>
    </w:p>
    <w:p w:rsidR="00000000" w:rsidDel="00000000" w:rsidP="00000000" w:rsidRDefault="00000000" w:rsidRPr="00000000" w14:paraId="0000002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Azure AI Studio would be the main platform the AI Team will utilise for the project lifecycle as it acts as a hub to connect LLM, ML and the cleaned data. In addition, the cost of Azure AI Studios is free and scalable as additional AI models can be integrated depending on the scenario.</w:t>
      </w:r>
    </w:p>
    <w:p w:rsidR="00000000" w:rsidDel="00000000" w:rsidP="00000000" w:rsidRDefault="00000000" w:rsidRPr="00000000" w14:paraId="0000002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LLM selected by the AI team is the GPT-4o-mini global deployment, as it enables the same features of the enterprise GPT-4o model at a cheaper rate. If scalability becomes an issue due to increased data processing, the Team can upgrade to a GPT-4o enterprise plan to ensure satisfactory input and output times for each prompt.</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Azure ML E8a V4 is important in the GenAI’s capability to detect fraudulent claims. The ML allows for fraud pattern recognition that would be integrated into the LLM for the claims officer to interact with.</w:t>
      </w:r>
    </w:p>
    <w:p w:rsidR="00000000" w:rsidDel="00000000" w:rsidP="00000000" w:rsidRDefault="00000000" w:rsidRPr="00000000" w14:paraId="00000027">
      <w:pPr>
        <w:pStyle w:val="Heading2"/>
        <w:spacing w:after="240" w:before="240" w:lineRule="auto"/>
        <w:jc w:val="both"/>
        <w:rPr/>
      </w:pPr>
      <w:bookmarkStart w:colFirst="0" w:colLast="0" w:name="_jzbwmntpsch1" w:id="3"/>
      <w:bookmarkEnd w:id="3"/>
      <w:r w:rsidDel="00000000" w:rsidR="00000000" w:rsidRPr="00000000">
        <w:rPr>
          <w:rtl w:val="0"/>
        </w:rPr>
      </w:r>
    </w:p>
    <w:p w:rsidR="00000000" w:rsidDel="00000000" w:rsidP="00000000" w:rsidRDefault="00000000" w:rsidRPr="00000000" w14:paraId="00000028">
      <w:pPr>
        <w:pStyle w:val="Heading2"/>
        <w:spacing w:after="240" w:before="240" w:lineRule="auto"/>
        <w:jc w:val="both"/>
        <w:rPr/>
      </w:pPr>
      <w:bookmarkStart w:colFirst="0" w:colLast="0" w:name="_ue57lonl8qza" w:id="4"/>
      <w:bookmarkEnd w:id="4"/>
      <w:r w:rsidDel="00000000" w:rsidR="00000000" w:rsidRPr="00000000">
        <w:rPr>
          <w:rtl w:val="0"/>
        </w:rPr>
        <w:t xml:space="preserve">III/ Option Pricing</w:t>
      </w:r>
    </w:p>
    <w:p w:rsidR="00000000" w:rsidDel="00000000" w:rsidP="00000000" w:rsidRDefault="00000000" w:rsidRPr="00000000" w14:paraId="0000002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Data Lake Storage Gen2:</w:t>
      </w:r>
    </w:p>
    <w:p w:rsidR="00000000" w:rsidDel="00000000" w:rsidP="00000000" w:rsidRDefault="00000000" w:rsidRPr="00000000" w14:paraId="0000002A">
      <w:pPr>
        <w:widowControl w:val="0"/>
        <w:numPr>
          <w:ilvl w:val="0"/>
          <w:numId w:val="3"/>
        </w:numPr>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the power of a Hadoop-compatible file system with integrated hierarchical namespace with the massive scale and economy of Azure Blob Storage to help speed your transition from proof of concept to production</w:t>
      </w:r>
    </w:p>
    <w:p w:rsidR="00000000" w:rsidDel="00000000" w:rsidP="00000000" w:rsidRDefault="00000000" w:rsidRPr="00000000" w14:paraId="0000002B">
      <w:pPr>
        <w:widowControl w:val="0"/>
        <w:numPr>
          <w:ilvl w:val="0"/>
          <w:numId w:val="3"/>
        </w:numPr>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are billed based on the number of GB of storage needed and these costs are minimal</w:t>
      </w:r>
    </w:p>
    <w:p w:rsidR="00000000" w:rsidDel="00000000" w:rsidP="00000000" w:rsidRDefault="00000000" w:rsidRPr="00000000" w14:paraId="0000002C">
      <w:pPr>
        <w:widowControl w:val="0"/>
        <w:numPr>
          <w:ilvl w:val="0"/>
          <w:numId w:val="3"/>
        </w:numPr>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 As we progress through the bronze, silver and gold layers the amount of data also increases. Gen2 allows easy scalability of storage as we can increase for each GB of storage needed</w:t>
      </w:r>
    </w:p>
    <w:p w:rsidR="00000000" w:rsidDel="00000000" w:rsidP="00000000" w:rsidRDefault="00000000" w:rsidRPr="00000000" w14:paraId="0000002D">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 First 51,200 GB / month - $0.031 per GB</w:t>
      </w:r>
    </w:p>
    <w:p w:rsidR="00000000" w:rsidDel="00000000" w:rsidP="00000000" w:rsidRDefault="00000000" w:rsidRPr="00000000" w14:paraId="0000002E">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operations - $0.10942 (every 4 MB, per 10,000)</w:t>
      </w:r>
    </w:p>
    <w:p w:rsidR="00000000" w:rsidDel="00000000" w:rsidP="00000000" w:rsidRDefault="00000000" w:rsidRPr="00000000" w14:paraId="0000002F">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operations - $0.00874 (every 4 MB, per 10,000)</w:t>
      </w:r>
    </w:p>
    <w:p w:rsidR="00000000" w:rsidDel="00000000" w:rsidP="00000000" w:rsidRDefault="00000000" w:rsidRPr="00000000" w14:paraId="0000003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Functions: </w:t>
      </w:r>
    </w:p>
    <w:p w:rsidR="00000000" w:rsidDel="00000000" w:rsidP="00000000" w:rsidRDefault="00000000" w:rsidRPr="00000000" w14:paraId="00000032">
      <w:pPr>
        <w:widowControl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Consumption Plan: Pay only for the time your functions run. Billing is based on the number of executions, execution time, and memory used.</w:t>
      </w:r>
    </w:p>
    <w:p w:rsidR="00000000" w:rsidDel="00000000" w:rsidP="00000000" w:rsidRDefault="00000000" w:rsidRPr="00000000" w14:paraId="00000033">
      <w:pPr>
        <w:widowControl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400,000 GB/s of execution and 1,000,000 executions are free.</w:t>
      </w:r>
    </w:p>
    <w:p w:rsidR="00000000" w:rsidDel="00000000" w:rsidP="00000000" w:rsidRDefault="00000000" w:rsidRPr="00000000" w14:paraId="00000034">
      <w:pPr>
        <w:widowControl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1,000,000 executions more is AUD$0.31</w:t>
      </w:r>
    </w:p>
    <w:p w:rsidR="00000000" w:rsidDel="00000000" w:rsidP="00000000" w:rsidRDefault="00000000" w:rsidRPr="00000000" w14:paraId="0000003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Insights</w:t>
      </w:r>
    </w:p>
    <w:p w:rsidR="00000000" w:rsidDel="00000000" w:rsidP="00000000" w:rsidRDefault="00000000" w:rsidRPr="00000000" w14:paraId="00000037">
      <w:pPr>
        <w:widowControl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Ingestion: $5.11/GB of daily logs ingested</w:t>
      </w:r>
    </w:p>
    <w:p w:rsidR="00000000" w:rsidDel="00000000" w:rsidP="00000000" w:rsidRDefault="00000000" w:rsidRPr="00000000" w14:paraId="00000038">
      <w:pPr>
        <w:widowControl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Retention: </w:t>
      </w:r>
      <w:r w:rsidDel="00000000" w:rsidR="00000000" w:rsidRPr="00000000">
        <w:rPr>
          <w:rFonts w:ascii="Times New Roman" w:cs="Times New Roman" w:eastAsia="Times New Roman" w:hAnsi="Times New Roman"/>
          <w:sz w:val="24"/>
          <w:szCs w:val="24"/>
          <w:highlight w:val="white"/>
          <w:rtl w:val="0"/>
        </w:rPr>
        <w:t xml:space="preserve">The first 3 months of retention are free</w:t>
      </w:r>
    </w:p>
    <w:p w:rsidR="00000000" w:rsidDel="00000000" w:rsidP="00000000" w:rsidRDefault="00000000" w:rsidRPr="00000000" w14:paraId="00000039">
      <w:pPr>
        <w:widowControl w:val="0"/>
        <w:numPr>
          <w:ilvl w:val="1"/>
          <w:numId w:val="2"/>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$0.23/GB per month for 0.9GB total monthly ingestion</w:t>
      </w:r>
    </w:p>
    <w:p w:rsidR="00000000" w:rsidDel="00000000" w:rsidP="00000000" w:rsidRDefault="00000000" w:rsidRPr="00000000" w14:paraId="0000003A">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AI Studios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Free platform, only requires payment for the AI and ML models that are utilised.</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Open AI Services</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GPT-4o-mini Global Deployment</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cost: A$0.00023 per 1,000</w:t>
      </w:r>
    </w:p>
    <w:p w:rsidR="00000000" w:rsidDel="00000000" w:rsidP="00000000" w:rsidRDefault="00000000" w:rsidRPr="00000000" w14:paraId="00000042">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cost: A$0.0010 per 1,000</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Machine Learning:</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E8a v4</w:t>
      </w:r>
    </w:p>
    <w:p w:rsidR="00000000" w:rsidDel="00000000" w:rsidP="00000000" w:rsidRDefault="00000000" w:rsidRPr="00000000" w14:paraId="00000046">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A$0.925/hour</w:t>
      </w:r>
      <w:r w:rsidDel="00000000" w:rsidR="00000000" w:rsidRPr="00000000">
        <w:rPr>
          <w:rtl w:val="0"/>
        </w:rPr>
      </w:r>
    </w:p>
    <w:p w:rsidR="00000000" w:rsidDel="00000000" w:rsidP="00000000" w:rsidRDefault="00000000" w:rsidRPr="00000000" w14:paraId="00000047">
      <w:pPr>
        <w:pStyle w:val="Heading2"/>
        <w:jc w:val="both"/>
        <w:rPr/>
      </w:pPr>
      <w:bookmarkStart w:colFirst="0" w:colLast="0" w:name="_yntb1hve7lyi" w:id="5"/>
      <w:bookmarkEnd w:id="5"/>
      <w:r w:rsidDel="00000000" w:rsidR="00000000" w:rsidRPr="00000000">
        <w:rPr>
          <w:rtl w:val="0"/>
        </w:rPr>
        <w:t xml:space="preserve">IV/ Pricing summary</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cost can be </w:t>
      </w:r>
      <w:r w:rsidDel="00000000" w:rsidR="00000000" w:rsidRPr="00000000">
        <w:rPr>
          <w:rFonts w:ascii="Times New Roman" w:cs="Times New Roman" w:eastAsia="Times New Roman" w:hAnsi="Times New Roman"/>
          <w:sz w:val="24"/>
          <w:szCs w:val="24"/>
          <w:rtl w:val="0"/>
        </w:rPr>
        <w:t xml:space="preserve">categorised</w:t>
      </w:r>
      <w:r w:rsidDel="00000000" w:rsidR="00000000" w:rsidRPr="00000000">
        <w:rPr>
          <w:rFonts w:ascii="Times New Roman" w:cs="Times New Roman" w:eastAsia="Times New Roman" w:hAnsi="Times New Roman"/>
          <w:sz w:val="24"/>
          <w:szCs w:val="24"/>
          <w:rtl w:val="0"/>
        </w:rPr>
        <w:t xml:space="preserve"> into 3 sections: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80"/>
        <w:gridCol w:w="1215"/>
        <w:gridCol w:w="5025"/>
        <w:tblGridChange w:id="0">
          <w:tblGrid>
            <w:gridCol w:w="1320"/>
            <w:gridCol w:w="1380"/>
            <w:gridCol w:w="121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ADLS2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0.44748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 First 51,200 GB / month - $0.031 per GB</w:t>
            </w:r>
          </w:p>
          <w:p w:rsidR="00000000" w:rsidDel="00000000" w:rsidP="00000000" w:rsidRDefault="00000000" w:rsidRPr="00000000" w14:paraId="00000052">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operations - $0.10942 (every 4 MB, per 10,000)</w:t>
            </w:r>
          </w:p>
          <w:p w:rsidR="00000000" w:rsidDel="00000000" w:rsidP="00000000" w:rsidRDefault="00000000" w:rsidRPr="00000000" w14:paraId="00000053">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operations - $0.00874 (every 4 MB, per 10,000)</w:t>
            </w:r>
          </w:p>
          <w:p w:rsidR="00000000" w:rsidDel="00000000" w:rsidP="00000000" w:rsidRDefault="00000000" w:rsidRPr="00000000" w14:paraId="0000005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w:t>
            </w:r>
          </w:p>
          <w:p w:rsidR="00000000" w:rsidDel="00000000" w:rsidP="00000000" w:rsidRDefault="00000000" w:rsidRPr="00000000" w14:paraId="00000055">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of the operations come to 0.14916 </w:t>
            </w:r>
          </w:p>
          <w:p w:rsidR="00000000" w:rsidDel="00000000" w:rsidP="00000000" w:rsidRDefault="00000000" w:rsidRPr="00000000" w14:paraId="00000056">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multiply by 3 for each of our bronze, silver, and gold layers storage</w:t>
            </w:r>
          </w:p>
          <w:p w:rsidR="00000000" w:rsidDel="00000000" w:rsidP="00000000" w:rsidRDefault="00000000" w:rsidRPr="00000000" w14:paraId="00000057">
            <w:pPr>
              <w:widowControl w:val="0"/>
              <w:numPr>
                <w:ilvl w:val="0"/>
                <w:numId w:val="3"/>
              </w:numPr>
              <w:spacing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Cost: $0.44748/month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400,000 GB/s of execution and 1,000,000 executions are free</w:t>
            </w:r>
          </w:p>
          <w:p w:rsidR="00000000" w:rsidDel="00000000" w:rsidP="00000000" w:rsidRDefault="00000000" w:rsidRPr="00000000" w14:paraId="0000005C">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processing 10Mb of data, so it is unrealistic to ever use up all of the free-tier capacity. Therefore, Azure Functions will be free.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 $0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 $5.11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turn off all system logging from Application Insights, but only log the custom logs in our code. This means we will turn off all telemetry like requests, dependencies, and exceptions.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we can even log 30Mb of data daily for 30 days, we will still not even log 1Gb of data per month which will not be charged anything. Realistically, we will log a lot lower than this amount so we are confident that we will be using Application Insights for free.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is log retention, since Application Insights provides us with 3 months of free log retention which align with how long this project will run for, we will choose to retain our log for 3 months.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the worst case scenario where we log more than 1Gb of data per month, we will be charged $5.11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Orchestrate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because we have a public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&amp; ML Hub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AI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as it only charges for each model that is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Open AI Services (GPT-4o-mini 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includes both input and output cost per 1,000 actions. The Team agrees the number of actions appropriate for the project lifecycle.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Machine Learning (E8a 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factors in 50 hours of usage for E8a v4. The Team agrees on the number of actions appropriate for the project lifecycle. Moreover, the E8a v4 allows for scalability for scenarios where the data size is to increase.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Likely: $46.70 per month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 $52.26 per month - this is when we log more than expected, but since we intend to only log custom logs, it will be very low.</w:t>
            </w:r>
          </w:p>
        </w:tc>
      </w:tr>
    </w:tbl>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5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