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8" w:val="single"/>
        </w:pBdr>
        <w:spacing w:before="3360" w:line="240" w:lineRule="auto"/>
        <w:jc w:val="right"/>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Venn Diagram Application</w:t>
      </w:r>
    </w:p>
    <w:p w:rsidR="00000000" w:rsidDel="00000000" w:rsidP="00000000" w:rsidRDefault="00000000" w:rsidRPr="00000000" w14:paraId="00000002">
      <w:pPr>
        <w:spacing w:before="840" w:line="240" w:lineRule="auto"/>
        <w:ind w:left="5040" w:firstLine="720"/>
        <w:jc w:val="center"/>
        <w:rPr>
          <w:rFonts w:ascii="Times New Roman" w:cs="Times New Roman" w:eastAsia="Times New Roman" w:hAnsi="Times New Roman"/>
          <w:b w:val="1"/>
          <w:i w:val="1"/>
          <w:sz w:val="60"/>
          <w:szCs w:val="60"/>
        </w:rPr>
      </w:pPr>
      <w:r w:rsidDel="00000000" w:rsidR="00000000" w:rsidRPr="00000000">
        <w:rPr>
          <w:rFonts w:ascii="Times New Roman" w:cs="Times New Roman" w:eastAsia="Times New Roman" w:hAnsi="Times New Roman"/>
          <w:b w:val="1"/>
          <w:i w:val="1"/>
          <w:sz w:val="60"/>
          <w:szCs w:val="60"/>
          <w:rtl w:val="0"/>
        </w:rPr>
        <w:t xml:space="preserve">User Guide</w:t>
      </w:r>
    </w:p>
    <w:p w:rsidR="00000000" w:rsidDel="00000000" w:rsidP="00000000" w:rsidRDefault="00000000" w:rsidRPr="00000000" w14:paraId="00000003">
      <w:pPr>
        <w:spacing w:after="1800" w:line="240" w:lineRule="auto"/>
        <w:jc w:val="right"/>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720" w:before="24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keepNext w:val="1"/>
            <w:tabs>
              <w:tab w:val="left" w:pos="720"/>
            </w:tabs>
            <w:spacing w:after="60" w:before="120" w:line="240" w:lineRule="auto"/>
            <w:ind w:left="0" w:firstLine="0"/>
            <w:rPr>
              <w:rFonts w:ascii="Times New Roman" w:cs="Times New Roman" w:eastAsia="Times New Roman" w:hAnsi="Times New Roman"/>
              <w:b w:val="1"/>
              <w:smallCaps w:val="1"/>
              <w:sz w:val="24"/>
              <w:szCs w:val="24"/>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w:t>
            <w:tab/>
            <w:t xml:space="preserve">CONTACT</w:t>
            <w:tab/>
          </w:r>
        </w:p>
        <w:p w:rsidR="00000000" w:rsidDel="00000000" w:rsidP="00000000" w:rsidRDefault="00000000" w:rsidRPr="00000000" w14:paraId="00000007">
          <w:pPr>
            <w:keepNext w:val="1"/>
            <w:tabs>
              <w:tab w:val="left" w:pos="720"/>
            </w:tabs>
            <w:spacing w:after="60" w:before="120" w:line="240" w:lineRule="auto"/>
            <w:ind w:left="0"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2</w:t>
            <w:tab/>
            <w:t xml:space="preserve">OVERVIEW</w:t>
            <w:tab/>
          </w:r>
        </w:p>
        <w:p w:rsidR="00000000" w:rsidDel="00000000" w:rsidP="00000000" w:rsidRDefault="00000000" w:rsidRPr="00000000" w14:paraId="00000008">
          <w:pPr>
            <w:keepNext w:val="1"/>
            <w:tabs>
              <w:tab w:val="left" w:pos="720"/>
            </w:tabs>
            <w:spacing w:after="60" w:before="120" w:line="240" w:lineRule="auto"/>
            <w:ind w:left="0"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3</w:t>
            <w:tab/>
            <w:t xml:space="preserve">INSTALLATION INSTRUCTIONS</w:t>
          </w:r>
        </w:p>
        <w:p w:rsidR="00000000" w:rsidDel="00000000" w:rsidP="00000000" w:rsidRDefault="00000000" w:rsidRPr="00000000" w14:paraId="00000009">
          <w:pPr>
            <w:keepNext w:val="1"/>
            <w:tabs>
              <w:tab w:val="left" w:pos="720"/>
            </w:tabs>
            <w:spacing w:after="60" w:before="120" w:line="240" w:lineRule="auto"/>
            <w:ind w:left="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4</w:t>
            <w:tab/>
            <w:t xml:space="preserve">GETTING STARTED</w:t>
          </w:r>
        </w:p>
        <w:p w:rsidR="00000000" w:rsidDel="00000000" w:rsidP="00000000" w:rsidRDefault="00000000" w:rsidRPr="00000000" w14:paraId="0000000A">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4.1</w:t>
            <w:tab/>
            <w:t xml:space="preserve">After Opening The Application</w:t>
          </w:r>
          <w:r w:rsidDel="00000000" w:rsidR="00000000" w:rsidRPr="00000000">
            <w:rPr>
              <w:rtl w:val="0"/>
            </w:rPr>
          </w:r>
        </w:p>
        <w:p w:rsidR="00000000" w:rsidDel="00000000" w:rsidP="00000000" w:rsidRDefault="00000000" w:rsidRPr="00000000" w14:paraId="0000000B">
          <w:pPr>
            <w:keepNext w:val="1"/>
            <w:tabs>
              <w:tab w:val="left" w:pos="720"/>
            </w:tabs>
            <w:spacing w:after="60" w:before="120" w:line="240" w:lineRule="auto"/>
            <w:ind w:left="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5</w:t>
            <w:tab/>
            <w:t xml:space="preserve">COMMON USE CASES</w:t>
          </w:r>
        </w:p>
        <w:p w:rsidR="00000000" w:rsidDel="00000000" w:rsidP="00000000" w:rsidRDefault="00000000" w:rsidRPr="00000000" w14:paraId="0000000C">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w:t>
            <w:tab/>
            <w:tab/>
            <w:t xml:space="preserve">Opening Application</w:t>
          </w:r>
        </w:p>
        <w:p w:rsidR="00000000" w:rsidDel="00000000" w:rsidP="00000000" w:rsidRDefault="00000000" w:rsidRPr="00000000" w14:paraId="0000000D">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w:t>
            <w:tab/>
            <w:tab/>
            <w:t xml:space="preserve">Naming your Venn Diagram</w:t>
          </w:r>
        </w:p>
        <w:p w:rsidR="00000000" w:rsidDel="00000000" w:rsidP="00000000" w:rsidRDefault="00000000" w:rsidRPr="00000000" w14:paraId="0000000E">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w:t>
            <w:tab/>
            <w:t xml:space="preserve">Choosing the number of circles</w:t>
          </w:r>
        </w:p>
        <w:p w:rsidR="00000000" w:rsidDel="00000000" w:rsidP="00000000" w:rsidRDefault="00000000" w:rsidRPr="00000000" w14:paraId="0000000F">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w:t>
            <w:tab/>
            <w:tab/>
            <w:t xml:space="preserve">Advanced Options</w:t>
          </w:r>
        </w:p>
        <w:p w:rsidR="00000000" w:rsidDel="00000000" w:rsidP="00000000" w:rsidRDefault="00000000" w:rsidRPr="00000000" w14:paraId="00000010">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5.5</w:t>
            <w:tab/>
            <w:tab/>
            <w:t xml:space="preserve">Selecting Font &amp; Font size</w:t>
            <w:tab/>
          </w:r>
        </w:p>
        <w:p w:rsidR="00000000" w:rsidDel="00000000" w:rsidP="00000000" w:rsidRDefault="00000000" w:rsidRPr="00000000" w14:paraId="00000011">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w:t>
            <w:tab/>
            <w:tab/>
            <w:t xml:space="preserve">Selecting Color</w:t>
          </w:r>
        </w:p>
        <w:p w:rsidR="00000000" w:rsidDel="00000000" w:rsidP="00000000" w:rsidRDefault="00000000" w:rsidRPr="00000000" w14:paraId="00000012">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 </w:t>
            <w:tab/>
            <w:t xml:space="preserve">Confirming your Advanced Options</w:t>
          </w:r>
        </w:p>
        <w:p w:rsidR="00000000" w:rsidDel="00000000" w:rsidP="00000000" w:rsidRDefault="00000000" w:rsidRPr="00000000" w14:paraId="00000013">
          <w:pPr>
            <w:keepNext w:val="1"/>
            <w:tabs>
              <w:tab w:val="left" w:pos="720"/>
            </w:tabs>
            <w:spacing w:line="240" w:lineRule="auto"/>
            <w:ind w:left="1077" w:hanging="72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z w:val="24"/>
              <w:szCs w:val="24"/>
              <w:rtl w:val="0"/>
            </w:rPr>
            <w:t xml:space="preserve">5.8 </w:t>
            <w:tab/>
            <w:t xml:space="preserve">Creating your Venn Diagram</w:t>
          </w:r>
          <w:r w:rsidDel="00000000" w:rsidR="00000000" w:rsidRPr="00000000">
            <w:rPr>
              <w:rtl w:val="0"/>
            </w:rPr>
          </w:r>
        </w:p>
        <w:p w:rsidR="00000000" w:rsidDel="00000000" w:rsidP="00000000" w:rsidRDefault="00000000" w:rsidRPr="00000000" w14:paraId="00000014">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5.9</w:t>
            <w:tab/>
            <w:tab/>
            <w:t xml:space="preserve">Venn Diagram Starting Screen</w:t>
          </w:r>
        </w:p>
        <w:p w:rsidR="00000000" w:rsidDel="00000000" w:rsidP="00000000" w:rsidRDefault="00000000" w:rsidRPr="00000000" w14:paraId="00000015">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5.10</w:t>
            <w:tab/>
            <w:t xml:space="preserve">Inputting Data</w:t>
          </w:r>
        </w:p>
        <w:p w:rsidR="00000000" w:rsidDel="00000000" w:rsidP="00000000" w:rsidRDefault="00000000" w:rsidRPr="00000000" w14:paraId="00000016">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5.11</w:t>
            <w:tab/>
            <w:t xml:space="preserve">After Inputting Data</w:t>
          </w:r>
        </w:p>
        <w:p w:rsidR="00000000" w:rsidDel="00000000" w:rsidP="00000000" w:rsidRDefault="00000000" w:rsidRPr="00000000" w14:paraId="00000017">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5.12</w:t>
            <w:tab/>
            <w:t xml:space="preserve">The Legend</w:t>
          </w:r>
        </w:p>
        <w:p w:rsidR="00000000" w:rsidDel="00000000" w:rsidP="00000000" w:rsidRDefault="00000000" w:rsidRPr="00000000" w14:paraId="00000018">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5.13</w:t>
            <w:tab/>
            <w:t xml:space="preserve">Changing the Name of a Circle</w:t>
          </w:r>
        </w:p>
        <w:p w:rsidR="00000000" w:rsidDel="00000000" w:rsidP="00000000" w:rsidRDefault="00000000" w:rsidRPr="00000000" w14:paraId="00000019">
          <w:pPr>
            <w:keepNext w:val="1"/>
            <w:tabs>
              <w:tab w:val="left" w:pos="720"/>
            </w:tabs>
            <w:spacing w:line="240" w:lineRule="auto"/>
            <w:ind w:left="1077" w:hanging="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5.14     Viewing Statistical Breakdown</w:t>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Contact:</w:t>
      </w:r>
    </w:p>
    <w:p w:rsidR="00000000" w:rsidDel="00000000" w:rsidP="00000000" w:rsidRDefault="00000000" w:rsidRPr="00000000" w14:paraId="00000026">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Kamal Patel</w:t>
        <w:tab/>
        <w:tab/>
        <w:t xml:space="preserve"> 216280224</w:t>
      </w:r>
    </w:p>
    <w:p w:rsidR="00000000" w:rsidDel="00000000" w:rsidP="00000000" w:rsidRDefault="00000000" w:rsidRPr="00000000" w14:paraId="00000028">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kamalpatel291@gmail.com</w:t>
        </w:r>
      </w:hyperlink>
      <w:r w:rsidDel="00000000" w:rsidR="00000000" w:rsidRPr="00000000">
        <w:rPr>
          <w:rFonts w:ascii="Times New Roman" w:cs="Times New Roman" w:eastAsia="Times New Roman" w:hAnsi="Times New Roman"/>
          <w:sz w:val="28"/>
          <w:szCs w:val="28"/>
          <w:rtl w:val="0"/>
        </w:rPr>
        <w:t xml:space="preserve"> (Installation Problems)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Tariq Qureshey </w:t>
        <w:tab/>
        <w:t xml:space="preserve"> 216789166</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Overview: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user-manual will be complete coverage of all the common use cases for our application. They will include screen dumps of the application in use, to help clarify the use cases.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Installation Instructions:</w:t>
      </w:r>
    </w:p>
    <w:p w:rsidR="00000000" w:rsidDel="00000000" w:rsidP="00000000" w:rsidRDefault="00000000" w:rsidRPr="00000000" w14:paraId="0000003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install our application, you must do the following:</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2"/>
        </w:numPr>
        <w:ind w:left="720" w:hanging="360"/>
        <w:rPr>
          <w:sz w:val="28"/>
          <w:szCs w:val="28"/>
        </w:rPr>
      </w:pPr>
      <w:r w:rsidDel="00000000" w:rsidR="00000000" w:rsidRPr="00000000">
        <w:rPr>
          <w:rFonts w:ascii="Times New Roman" w:cs="Times New Roman" w:eastAsia="Times New Roman" w:hAnsi="Times New Roman"/>
          <w:sz w:val="28"/>
          <w:szCs w:val="28"/>
          <w:rtl w:val="0"/>
        </w:rPr>
        <w:t xml:space="preserve">Download the JAR file</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click the JAR file to open the application</w:t>
      </w:r>
    </w:p>
    <w:p w:rsidR="00000000" w:rsidDel="00000000" w:rsidP="00000000" w:rsidRDefault="00000000" w:rsidRPr="00000000" w14:paraId="00000036">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Getting Started:</w:t>
      </w:r>
    </w:p>
    <w:p w:rsidR="00000000" w:rsidDel="00000000" w:rsidP="00000000" w:rsidRDefault="00000000" w:rsidRPr="00000000" w14:paraId="00000038">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After Opening The Application: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19413" cy="1983455"/>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919413" cy="198345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w:t>
      </w:r>
      <w:r w:rsidDel="00000000" w:rsidR="00000000" w:rsidRPr="00000000">
        <w:rPr>
          <w:rFonts w:ascii="Times New Roman" w:cs="Times New Roman" w:eastAsia="Times New Roman" w:hAnsi="Times New Roman"/>
          <w:sz w:val="28"/>
          <w:szCs w:val="28"/>
          <w:rtl w:val="0"/>
        </w:rPr>
        <w:t xml:space="preserve">ou will first be greeted with a message displaying “Welcome to Customizable Venn Diagram”. If you would like to open a Venn Diagram which you previously saved using our app, you can press the “Open” button. If you would like to exit the program, you can press the Exit button. If you would like to create your Venn Diagram, Press the  “Create” button to continue to the Venn Diagram window which allows you to create your Venn Diagram. The window will look as follows,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32131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first start with two circles in the Venn Diagram with random colors. Some of the use cases for the diagram as presented below.</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Common Use Cases: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Adding or deleting more circles</w:t>
      </w:r>
    </w:p>
    <w:p w:rsidR="00000000" w:rsidDel="00000000" w:rsidP="00000000" w:rsidRDefault="00000000" w:rsidRPr="00000000" w14:paraId="0000004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2967038" cy="3489473"/>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67038" cy="348947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 more circles to your Venn Diagram, you can first use the counter at the bottom right to select how many circles you would like to add. After you have picked how many circles you want to add, you can click the “Add” button to add the circles to the diagram.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15549" cy="3690938"/>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15549"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delete a circle, you can first click on the circle which you would like to delete. In this case, Circle 8 has been clicked. After clicking which circle you would like to delete, click on the “Delete” button to delete the circle. Note that the counter at the bottom right doesn’t affect the delete button.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Editing the Circles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00438" cy="2059781"/>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00438" cy="205978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customize the circles, simply click on the circle from the list or click on the circle itself on the diagram. You will then get the options which are shown above to customize the color, stroke size and the size of the circle.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Adding and Editing Text</w:t>
      </w:r>
    </w:p>
    <w:p w:rsidR="00000000" w:rsidDel="00000000" w:rsidP="00000000" w:rsidRDefault="00000000" w:rsidRPr="00000000" w14:paraId="0000005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1239243"/>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24338" cy="123924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 text, simply type in whatever text you would like to add in the space given. If you are typing big paragraphs or sentences, you can click on the “More” button to help you type. After you have typed and would like to add the text to the Venn Diagram, you can click on the “Add Text” button.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38663" cy="1990377"/>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538663" cy="199037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you would like to customize the text with its font, font type, font size and font color or make the text have an opaque background you can use the options given as shown above. Click on the text desired which you would like to customize, then customize the text using the options given however you want it.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Dragging the text around</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919413" cy="2196834"/>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19413" cy="2196834"/>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added your text, it would appear outside the circle. To drag it inside the circle to wherever you would like, you can simply hover your mouse over the text, left click the text and drag it into wherever you like. Below shows an example after dragging a text inside the circle.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66963" cy="1629313"/>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366963" cy="16293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Automatic and Manual Placing</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00488" cy="848777"/>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00488" cy="84877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use the option above to select whether you would like to manually place the text or the circles or automatically place and resize them for you.</w:t>
      </w: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kamalpatel291@gmail.com" TargetMode="External"/><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