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036FE" w14:textId="77777777" w:rsidR="00782FC5" w:rsidRDefault="00782FC5"/>
    <w:p w14:paraId="509AAA81" w14:textId="77777777" w:rsidR="00782FC5" w:rsidRDefault="00782FC5"/>
    <w:p w14:paraId="588BF6FF" w14:textId="77777777" w:rsidR="00782FC5" w:rsidRDefault="00782FC5"/>
    <w:p w14:paraId="0C8F7034" w14:textId="77777777" w:rsidR="00782FC5" w:rsidRDefault="00782FC5"/>
    <w:p w14:paraId="75D02D04" w14:textId="38E995DA" w:rsidR="00782FC5" w:rsidRPr="00F06FC1" w:rsidRDefault="00257BAB">
      <w:pPr>
        <w:spacing w:after="360"/>
        <w:jc w:val="center"/>
        <w:rPr>
          <w:color w:val="FFC000"/>
        </w:rPr>
      </w:pPr>
      <w:r w:rsidRPr="00F06FC1">
        <w:rPr>
          <w:b/>
          <w:color w:val="FFC000"/>
          <w:sz w:val="24"/>
        </w:rPr>
        <w:t xml:space="preserve">REVAMP </w:t>
      </w:r>
      <w:r w:rsidR="00921125" w:rsidRPr="00F06FC1">
        <w:rPr>
          <w:b/>
          <w:color w:val="FFC000"/>
          <w:sz w:val="24"/>
        </w:rPr>
        <w:t xml:space="preserve">LINKNET </w:t>
      </w:r>
      <w:r w:rsidRPr="00F06FC1">
        <w:rPr>
          <w:b/>
          <w:color w:val="FFC000"/>
          <w:sz w:val="24"/>
        </w:rPr>
        <w:t>Corporation, Enterprise, Fiber, Media</w:t>
      </w:r>
    </w:p>
    <w:p w14:paraId="4E5BE026" w14:textId="77777777" w:rsidR="00782FC5" w:rsidRDefault="00921125">
      <w:pPr>
        <w:spacing w:after="160"/>
        <w:jc w:val="center"/>
      </w:pPr>
      <w:r>
        <w:rPr>
          <w:b/>
          <w:color w:val="0B2545"/>
          <w:sz w:val="56"/>
        </w:rPr>
        <w:t>Static Application Security Testing (SAST) Final Report</w:t>
      </w:r>
    </w:p>
    <w:p w14:paraId="35B2E8A6" w14:textId="77777777" w:rsidR="00782FC5" w:rsidRDefault="00921125">
      <w:pPr>
        <w:spacing w:after="480"/>
        <w:jc w:val="center"/>
      </w:pPr>
      <w:r>
        <w:rPr>
          <w:color w:val="1F4D78"/>
          <w:sz w:val="30"/>
        </w:rPr>
        <w:t>Final Post-Hardening Security Assessment</w:t>
      </w:r>
    </w:p>
    <w:tbl>
      <w:tblPr>
        <w:tblW w:w="9360" w:type="dxa"/>
        <w:jc w:val="center"/>
        <w:tblBorders>
          <w:top w:val="single" w:sz="6" w:space="0" w:color="B7C5D6"/>
          <w:left w:val="single" w:sz="6" w:space="0" w:color="B7C5D6"/>
          <w:bottom w:val="single" w:sz="6" w:space="0" w:color="B7C5D6"/>
          <w:right w:val="single" w:sz="6" w:space="0" w:color="B7C5D6"/>
          <w:insideH w:val="single" w:sz="6" w:space="0" w:color="B7C5D6"/>
          <w:insideV w:val="single" w:sz="6" w:space="0" w:color="B7C5D6"/>
        </w:tblBorders>
        <w:tblLayout w:type="fixed"/>
        <w:tblLook w:val="04A0" w:firstRow="1" w:lastRow="0" w:firstColumn="1" w:lastColumn="0" w:noHBand="0" w:noVBand="1"/>
      </w:tblPr>
      <w:tblGrid>
        <w:gridCol w:w="2340"/>
        <w:gridCol w:w="2340"/>
        <w:gridCol w:w="2340"/>
        <w:gridCol w:w="2340"/>
      </w:tblGrid>
      <w:tr w:rsidR="00782FC5" w14:paraId="20E4694E" w14:textId="77777777">
        <w:trPr>
          <w:jc w:val="center"/>
        </w:trPr>
        <w:tc>
          <w:tcPr>
            <w:tcW w:w="2286" w:type="dxa"/>
            <w:shd w:val="clear" w:color="auto" w:fill="E9F5EF"/>
            <w:tcMar>
              <w:top w:w="80" w:type="dxa"/>
              <w:left w:w="120" w:type="dxa"/>
              <w:bottom w:w="80" w:type="dxa"/>
              <w:right w:w="120" w:type="dxa"/>
            </w:tcMar>
            <w:vAlign w:val="center"/>
          </w:tcPr>
          <w:p w14:paraId="2B93EFCA" w14:textId="77777777" w:rsidR="00782FC5" w:rsidRDefault="00921125">
            <w:pPr>
              <w:spacing w:after="40"/>
              <w:jc w:val="center"/>
            </w:pPr>
            <w:r>
              <w:rPr>
                <w:b/>
                <w:color w:val="0B2545"/>
                <w:sz w:val="36"/>
              </w:rPr>
              <w:t>0</w:t>
            </w:r>
          </w:p>
          <w:p w14:paraId="6562D6CC" w14:textId="77777777" w:rsidR="00782FC5" w:rsidRDefault="00921125">
            <w:pPr>
              <w:spacing w:after="0"/>
              <w:jc w:val="center"/>
            </w:pPr>
            <w:r>
              <w:rPr>
                <w:b/>
                <w:color w:val="5E7084"/>
                <w:sz w:val="17"/>
              </w:rPr>
              <w:t>Critical Open</w:t>
            </w:r>
          </w:p>
        </w:tc>
        <w:tc>
          <w:tcPr>
            <w:tcW w:w="2286" w:type="dxa"/>
            <w:shd w:val="clear" w:color="auto" w:fill="E9F5EF"/>
            <w:tcMar>
              <w:top w:w="80" w:type="dxa"/>
              <w:left w:w="120" w:type="dxa"/>
              <w:bottom w:w="80" w:type="dxa"/>
              <w:right w:w="120" w:type="dxa"/>
            </w:tcMar>
            <w:vAlign w:val="center"/>
          </w:tcPr>
          <w:p w14:paraId="1BD735B7" w14:textId="77777777" w:rsidR="00782FC5" w:rsidRDefault="00921125">
            <w:pPr>
              <w:spacing w:after="40"/>
              <w:jc w:val="center"/>
            </w:pPr>
            <w:r>
              <w:rPr>
                <w:b/>
                <w:color w:val="0B2545"/>
                <w:sz w:val="36"/>
              </w:rPr>
              <w:t>0</w:t>
            </w:r>
          </w:p>
          <w:p w14:paraId="2A346CA6" w14:textId="77777777" w:rsidR="00782FC5" w:rsidRDefault="00921125">
            <w:pPr>
              <w:spacing w:after="0"/>
              <w:jc w:val="center"/>
            </w:pPr>
            <w:r>
              <w:rPr>
                <w:b/>
                <w:color w:val="5E7084"/>
                <w:sz w:val="17"/>
              </w:rPr>
              <w:t>High Open</w:t>
            </w:r>
          </w:p>
        </w:tc>
        <w:tc>
          <w:tcPr>
            <w:tcW w:w="2286" w:type="dxa"/>
            <w:shd w:val="clear" w:color="auto" w:fill="E9F5EF"/>
            <w:tcMar>
              <w:top w:w="80" w:type="dxa"/>
              <w:left w:w="120" w:type="dxa"/>
              <w:bottom w:w="80" w:type="dxa"/>
              <w:right w:w="120" w:type="dxa"/>
            </w:tcMar>
            <w:vAlign w:val="center"/>
          </w:tcPr>
          <w:p w14:paraId="3838D480" w14:textId="77777777" w:rsidR="00782FC5" w:rsidRDefault="00921125">
            <w:pPr>
              <w:spacing w:after="40"/>
              <w:jc w:val="center"/>
            </w:pPr>
            <w:r>
              <w:rPr>
                <w:b/>
                <w:color w:val="0B2545"/>
                <w:sz w:val="36"/>
              </w:rPr>
              <w:t>0</w:t>
            </w:r>
          </w:p>
          <w:p w14:paraId="773D152D" w14:textId="77777777" w:rsidR="00782FC5" w:rsidRDefault="00921125">
            <w:pPr>
              <w:spacing w:after="0"/>
              <w:jc w:val="center"/>
            </w:pPr>
            <w:r>
              <w:rPr>
                <w:b/>
                <w:color w:val="5E7084"/>
                <w:sz w:val="17"/>
              </w:rPr>
              <w:t>Medium Open</w:t>
            </w:r>
          </w:p>
        </w:tc>
        <w:tc>
          <w:tcPr>
            <w:tcW w:w="2286" w:type="dxa"/>
            <w:shd w:val="clear" w:color="auto" w:fill="F2F4F7"/>
            <w:tcMar>
              <w:top w:w="80" w:type="dxa"/>
              <w:left w:w="120" w:type="dxa"/>
              <w:bottom w:w="80" w:type="dxa"/>
              <w:right w:w="120" w:type="dxa"/>
            </w:tcMar>
            <w:vAlign w:val="center"/>
          </w:tcPr>
          <w:p w14:paraId="7D626803" w14:textId="77777777" w:rsidR="00782FC5" w:rsidRDefault="00921125">
            <w:pPr>
              <w:spacing w:after="40"/>
              <w:jc w:val="center"/>
            </w:pPr>
            <w:r>
              <w:rPr>
                <w:b/>
                <w:color w:val="0B2545"/>
                <w:sz w:val="36"/>
              </w:rPr>
              <w:t>3</w:t>
            </w:r>
          </w:p>
          <w:p w14:paraId="433D4748" w14:textId="77777777" w:rsidR="00782FC5" w:rsidRDefault="00921125">
            <w:pPr>
              <w:spacing w:after="0"/>
              <w:jc w:val="center"/>
            </w:pPr>
            <w:r>
              <w:rPr>
                <w:b/>
                <w:color w:val="5E7084"/>
                <w:sz w:val="17"/>
              </w:rPr>
              <w:t>Low Accepted</w:t>
            </w:r>
          </w:p>
        </w:tc>
      </w:tr>
    </w:tbl>
    <w:p w14:paraId="75A88822" w14:textId="77777777" w:rsidR="00782FC5" w:rsidRDefault="00782FC5"/>
    <w:tbl>
      <w:tblPr>
        <w:tblW w:w="9360" w:type="dxa"/>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2801"/>
        <w:gridCol w:w="6559"/>
      </w:tblGrid>
      <w:tr w:rsidR="00782FC5" w14:paraId="331E75B6" w14:textId="77777777">
        <w:trPr>
          <w:tblHeader/>
          <w:jc w:val="center"/>
        </w:trPr>
        <w:tc>
          <w:tcPr>
            <w:tcW w:w="2736" w:type="dxa"/>
            <w:shd w:val="clear" w:color="auto" w:fill="F2F4F7"/>
            <w:tcMar>
              <w:top w:w="80" w:type="dxa"/>
              <w:left w:w="120" w:type="dxa"/>
              <w:bottom w:w="80" w:type="dxa"/>
              <w:right w:w="120" w:type="dxa"/>
            </w:tcMar>
            <w:vAlign w:val="center"/>
          </w:tcPr>
          <w:p w14:paraId="5D7B8666" w14:textId="77777777" w:rsidR="00782FC5" w:rsidRDefault="00921125">
            <w:pPr>
              <w:spacing w:after="0"/>
              <w:jc w:val="center"/>
            </w:pPr>
            <w:r>
              <w:rPr>
                <w:b/>
                <w:color w:val="0B2545"/>
                <w:sz w:val="17"/>
              </w:rPr>
              <w:t>Field</w:t>
            </w:r>
          </w:p>
        </w:tc>
        <w:tc>
          <w:tcPr>
            <w:tcW w:w="6408" w:type="dxa"/>
            <w:shd w:val="clear" w:color="auto" w:fill="F2F4F7"/>
            <w:tcMar>
              <w:top w:w="80" w:type="dxa"/>
              <w:left w:w="120" w:type="dxa"/>
              <w:bottom w:w="80" w:type="dxa"/>
              <w:right w:w="120" w:type="dxa"/>
            </w:tcMar>
            <w:vAlign w:val="center"/>
          </w:tcPr>
          <w:p w14:paraId="66DFCF3E" w14:textId="77777777" w:rsidR="00782FC5" w:rsidRDefault="00921125">
            <w:pPr>
              <w:spacing w:after="0"/>
              <w:jc w:val="center"/>
            </w:pPr>
            <w:r>
              <w:rPr>
                <w:b/>
                <w:color w:val="0B2545"/>
                <w:sz w:val="17"/>
              </w:rPr>
              <w:t>Value</w:t>
            </w:r>
          </w:p>
        </w:tc>
      </w:tr>
      <w:tr w:rsidR="00782FC5" w14:paraId="1F677A8A" w14:textId="77777777">
        <w:trPr>
          <w:jc w:val="center"/>
        </w:trPr>
        <w:tc>
          <w:tcPr>
            <w:tcW w:w="2736" w:type="dxa"/>
            <w:tcMar>
              <w:top w:w="80" w:type="dxa"/>
              <w:left w:w="120" w:type="dxa"/>
              <w:bottom w:w="80" w:type="dxa"/>
              <w:right w:w="120" w:type="dxa"/>
            </w:tcMar>
            <w:vAlign w:val="center"/>
          </w:tcPr>
          <w:p w14:paraId="32968815" w14:textId="77777777" w:rsidR="00782FC5" w:rsidRDefault="00921125">
            <w:pPr>
              <w:spacing w:after="0"/>
            </w:pPr>
            <w:r>
              <w:rPr>
                <w:sz w:val="17"/>
              </w:rPr>
              <w:t>Document Version</w:t>
            </w:r>
          </w:p>
        </w:tc>
        <w:tc>
          <w:tcPr>
            <w:tcW w:w="6408" w:type="dxa"/>
            <w:tcMar>
              <w:top w:w="80" w:type="dxa"/>
              <w:left w:w="120" w:type="dxa"/>
              <w:bottom w:w="80" w:type="dxa"/>
              <w:right w:w="120" w:type="dxa"/>
            </w:tcMar>
            <w:vAlign w:val="center"/>
          </w:tcPr>
          <w:p w14:paraId="53EF539C" w14:textId="4796F3F2" w:rsidR="00782FC5" w:rsidRDefault="00921125">
            <w:pPr>
              <w:spacing w:after="0"/>
            </w:pPr>
            <w:r>
              <w:rPr>
                <w:sz w:val="17"/>
              </w:rPr>
              <w:t>1.0</w:t>
            </w:r>
          </w:p>
        </w:tc>
      </w:tr>
      <w:tr w:rsidR="00782FC5" w14:paraId="07EA1EE3" w14:textId="77777777">
        <w:trPr>
          <w:jc w:val="center"/>
        </w:trPr>
        <w:tc>
          <w:tcPr>
            <w:tcW w:w="2736" w:type="dxa"/>
            <w:tcMar>
              <w:top w:w="80" w:type="dxa"/>
              <w:left w:w="120" w:type="dxa"/>
              <w:bottom w:w="80" w:type="dxa"/>
              <w:right w:w="120" w:type="dxa"/>
            </w:tcMar>
            <w:vAlign w:val="center"/>
          </w:tcPr>
          <w:p w14:paraId="5FD4C511" w14:textId="77777777" w:rsidR="00782FC5" w:rsidRDefault="00921125">
            <w:pPr>
              <w:spacing w:after="0"/>
            </w:pPr>
            <w:r>
              <w:rPr>
                <w:sz w:val="17"/>
              </w:rPr>
              <w:t>Prepared By</w:t>
            </w:r>
          </w:p>
        </w:tc>
        <w:tc>
          <w:tcPr>
            <w:tcW w:w="6408" w:type="dxa"/>
            <w:tcMar>
              <w:top w:w="80" w:type="dxa"/>
              <w:left w:w="120" w:type="dxa"/>
              <w:bottom w:w="80" w:type="dxa"/>
              <w:right w:w="120" w:type="dxa"/>
            </w:tcMar>
            <w:vAlign w:val="center"/>
          </w:tcPr>
          <w:p w14:paraId="0098FB37" w14:textId="753B4080" w:rsidR="00782FC5" w:rsidRDefault="00257BAB">
            <w:pPr>
              <w:spacing w:after="0"/>
            </w:pPr>
            <w:r>
              <w:rPr>
                <w:sz w:val="17"/>
              </w:rPr>
              <w:t>Media Indo Trend</w:t>
            </w:r>
          </w:p>
        </w:tc>
      </w:tr>
      <w:tr w:rsidR="00782FC5" w14:paraId="6000EDBD" w14:textId="77777777">
        <w:trPr>
          <w:jc w:val="center"/>
        </w:trPr>
        <w:tc>
          <w:tcPr>
            <w:tcW w:w="2736" w:type="dxa"/>
            <w:tcMar>
              <w:top w:w="80" w:type="dxa"/>
              <w:left w:w="120" w:type="dxa"/>
              <w:bottom w:w="80" w:type="dxa"/>
              <w:right w:w="120" w:type="dxa"/>
            </w:tcMar>
            <w:vAlign w:val="center"/>
          </w:tcPr>
          <w:p w14:paraId="3BAF9CE5" w14:textId="77777777" w:rsidR="00782FC5" w:rsidRDefault="00921125">
            <w:pPr>
              <w:spacing w:after="0"/>
            </w:pPr>
            <w:r>
              <w:rPr>
                <w:sz w:val="17"/>
              </w:rPr>
              <w:t>Date</w:t>
            </w:r>
          </w:p>
        </w:tc>
        <w:tc>
          <w:tcPr>
            <w:tcW w:w="6408" w:type="dxa"/>
            <w:tcMar>
              <w:top w:w="80" w:type="dxa"/>
              <w:left w:w="120" w:type="dxa"/>
              <w:bottom w:w="80" w:type="dxa"/>
              <w:right w:w="120" w:type="dxa"/>
            </w:tcMar>
            <w:vAlign w:val="center"/>
          </w:tcPr>
          <w:p w14:paraId="5B22C589" w14:textId="25594DC8" w:rsidR="00782FC5" w:rsidRDefault="00257BAB" w:rsidP="00257BAB">
            <w:pPr>
              <w:spacing w:after="0"/>
            </w:pPr>
            <w:r>
              <w:rPr>
                <w:sz w:val="17"/>
              </w:rPr>
              <w:t>08 May</w:t>
            </w:r>
            <w:r w:rsidR="00921125">
              <w:rPr>
                <w:sz w:val="17"/>
              </w:rPr>
              <w:t xml:space="preserve"> 2026</w:t>
            </w:r>
          </w:p>
        </w:tc>
      </w:tr>
      <w:tr w:rsidR="00782FC5" w14:paraId="63EF7B77" w14:textId="77777777">
        <w:trPr>
          <w:jc w:val="center"/>
        </w:trPr>
        <w:tc>
          <w:tcPr>
            <w:tcW w:w="2736" w:type="dxa"/>
            <w:tcMar>
              <w:top w:w="80" w:type="dxa"/>
              <w:left w:w="120" w:type="dxa"/>
              <w:bottom w:w="80" w:type="dxa"/>
              <w:right w:w="120" w:type="dxa"/>
            </w:tcMar>
            <w:vAlign w:val="center"/>
          </w:tcPr>
          <w:p w14:paraId="1EAD44C1" w14:textId="77777777" w:rsidR="00782FC5" w:rsidRDefault="00921125">
            <w:pPr>
              <w:spacing w:after="0"/>
            </w:pPr>
            <w:r>
              <w:rPr>
                <w:sz w:val="17"/>
              </w:rPr>
              <w:t>Company / Organization</w:t>
            </w:r>
          </w:p>
        </w:tc>
        <w:tc>
          <w:tcPr>
            <w:tcW w:w="6408" w:type="dxa"/>
            <w:tcMar>
              <w:top w:w="80" w:type="dxa"/>
              <w:left w:w="120" w:type="dxa"/>
              <w:bottom w:w="80" w:type="dxa"/>
              <w:right w:w="120" w:type="dxa"/>
            </w:tcMar>
            <w:vAlign w:val="center"/>
          </w:tcPr>
          <w:p w14:paraId="78335276" w14:textId="79053477" w:rsidR="00782FC5" w:rsidRDefault="00257BAB" w:rsidP="00257BAB">
            <w:pPr>
              <w:spacing w:after="0"/>
            </w:pPr>
            <w:r w:rsidRPr="00257BAB">
              <w:rPr>
                <w:sz w:val="17"/>
              </w:rPr>
              <w:t>PT Link Net Tbk</w:t>
            </w:r>
          </w:p>
        </w:tc>
      </w:tr>
      <w:tr w:rsidR="00782FC5" w14:paraId="5A17197B" w14:textId="77777777">
        <w:trPr>
          <w:jc w:val="center"/>
        </w:trPr>
        <w:tc>
          <w:tcPr>
            <w:tcW w:w="2736" w:type="dxa"/>
            <w:tcMar>
              <w:top w:w="80" w:type="dxa"/>
              <w:left w:w="120" w:type="dxa"/>
              <w:bottom w:w="80" w:type="dxa"/>
              <w:right w:w="120" w:type="dxa"/>
            </w:tcMar>
            <w:vAlign w:val="center"/>
          </w:tcPr>
          <w:p w14:paraId="75607525" w14:textId="77777777" w:rsidR="00782FC5" w:rsidRDefault="00921125">
            <w:pPr>
              <w:spacing w:after="0"/>
            </w:pPr>
            <w:r>
              <w:rPr>
                <w:sz w:val="17"/>
              </w:rPr>
              <w:t>Assessment Type</w:t>
            </w:r>
          </w:p>
        </w:tc>
        <w:tc>
          <w:tcPr>
            <w:tcW w:w="6408" w:type="dxa"/>
            <w:tcMar>
              <w:top w:w="80" w:type="dxa"/>
              <w:left w:w="120" w:type="dxa"/>
              <w:bottom w:w="80" w:type="dxa"/>
              <w:right w:w="120" w:type="dxa"/>
            </w:tcMar>
            <w:vAlign w:val="center"/>
          </w:tcPr>
          <w:p w14:paraId="107B0262" w14:textId="77777777" w:rsidR="00782FC5" w:rsidRDefault="00921125">
            <w:pPr>
              <w:spacing w:after="0"/>
            </w:pPr>
            <w:r>
              <w:rPr>
                <w:sz w:val="17"/>
              </w:rPr>
              <w:t>Static source code review, dependency review, and configuration review</w:t>
            </w:r>
          </w:p>
        </w:tc>
      </w:tr>
      <w:tr w:rsidR="00782FC5" w14:paraId="70856341" w14:textId="77777777">
        <w:trPr>
          <w:jc w:val="center"/>
        </w:trPr>
        <w:tc>
          <w:tcPr>
            <w:tcW w:w="2736" w:type="dxa"/>
            <w:tcMar>
              <w:top w:w="80" w:type="dxa"/>
              <w:left w:w="120" w:type="dxa"/>
              <w:bottom w:w="80" w:type="dxa"/>
              <w:right w:w="120" w:type="dxa"/>
            </w:tcMar>
            <w:vAlign w:val="center"/>
          </w:tcPr>
          <w:p w14:paraId="43396025" w14:textId="77777777" w:rsidR="00782FC5" w:rsidRDefault="00921125">
            <w:pPr>
              <w:spacing w:after="0"/>
            </w:pPr>
            <w:r>
              <w:rPr>
                <w:sz w:val="17"/>
              </w:rPr>
              <w:t>Final Posture</w:t>
            </w:r>
          </w:p>
        </w:tc>
        <w:tc>
          <w:tcPr>
            <w:tcW w:w="6408" w:type="dxa"/>
            <w:tcMar>
              <w:top w:w="80" w:type="dxa"/>
              <w:left w:w="120" w:type="dxa"/>
              <w:bottom w:w="80" w:type="dxa"/>
              <w:right w:w="120" w:type="dxa"/>
            </w:tcMar>
            <w:vAlign w:val="center"/>
          </w:tcPr>
          <w:p w14:paraId="0B2A4AD4" w14:textId="77777777" w:rsidR="00782FC5" w:rsidRDefault="00921125">
            <w:pPr>
              <w:spacing w:after="0"/>
            </w:pPr>
            <w:r>
              <w:rPr>
                <w:sz w:val="17"/>
              </w:rPr>
              <w:t>No open Critical or High risk findings</w:t>
            </w:r>
          </w:p>
        </w:tc>
      </w:tr>
    </w:tbl>
    <w:p w14:paraId="483DB650" w14:textId="77777777" w:rsidR="00782FC5" w:rsidRDefault="00782FC5">
      <w:pPr>
        <w:spacing w:after="40"/>
      </w:pPr>
    </w:p>
    <w:tbl>
      <w:tblPr>
        <w:tblW w:w="9360" w:type="dxa"/>
        <w:jc w:val="center"/>
        <w:tblBorders>
          <w:top w:val="single" w:sz="6" w:space="0" w:color="C8D2DF"/>
          <w:left w:val="single" w:sz="6" w:space="0" w:color="C8D2DF"/>
          <w:bottom w:val="single" w:sz="6" w:space="0" w:color="C8D2DF"/>
          <w:right w:val="single" w:sz="6" w:space="0" w:color="C8D2DF"/>
          <w:insideH w:val="single" w:sz="6" w:space="0" w:color="C8D2DF"/>
          <w:insideV w:val="single" w:sz="6" w:space="0" w:color="C8D2DF"/>
        </w:tblBorders>
        <w:tblLayout w:type="fixed"/>
        <w:tblLook w:val="04A0" w:firstRow="1" w:lastRow="0" w:firstColumn="1" w:lastColumn="0" w:noHBand="0" w:noVBand="1"/>
      </w:tblPr>
      <w:tblGrid>
        <w:gridCol w:w="9360"/>
      </w:tblGrid>
      <w:tr w:rsidR="00782FC5" w14:paraId="7924B9A1" w14:textId="77777777">
        <w:trPr>
          <w:jc w:val="center"/>
        </w:trPr>
        <w:tc>
          <w:tcPr>
            <w:tcW w:w="9144" w:type="dxa"/>
            <w:shd w:val="clear" w:color="auto" w:fill="F4F6F9"/>
            <w:tcMar>
              <w:top w:w="80" w:type="dxa"/>
              <w:left w:w="120" w:type="dxa"/>
              <w:bottom w:w="80" w:type="dxa"/>
              <w:right w:w="120" w:type="dxa"/>
            </w:tcMar>
            <w:vAlign w:val="center"/>
          </w:tcPr>
          <w:p w14:paraId="02880517" w14:textId="77777777" w:rsidR="00782FC5" w:rsidRDefault="00921125">
            <w:pPr>
              <w:spacing w:after="40"/>
            </w:pPr>
            <w:r>
              <w:rPr>
                <w:b/>
                <w:color w:val="0B2545"/>
                <w:sz w:val="21"/>
              </w:rPr>
              <w:t>Confidentiality Notice</w:t>
            </w:r>
          </w:p>
          <w:p w14:paraId="3737F7A8" w14:textId="77777777" w:rsidR="00782FC5" w:rsidRDefault="00921125">
            <w:pPr>
              <w:spacing w:after="0"/>
            </w:pPr>
            <w:r>
              <w:rPr>
                <w:sz w:val="20"/>
              </w:rPr>
              <w:t>This report was prepared for security governance, client review, vendor assessment, and audit support. It reflects the final source code posture after remediation and hardening performed during the assessment window.</w:t>
            </w:r>
          </w:p>
        </w:tc>
      </w:tr>
    </w:tbl>
    <w:p w14:paraId="10F23EEA" w14:textId="77777777" w:rsidR="00782FC5" w:rsidRDefault="00921125">
      <w:r>
        <w:br w:type="page"/>
      </w:r>
    </w:p>
    <w:p w14:paraId="3864605D" w14:textId="77777777" w:rsidR="00782FC5" w:rsidRDefault="00921125">
      <w:pPr>
        <w:spacing w:before="320" w:after="160"/>
      </w:pPr>
      <w:r>
        <w:rPr>
          <w:b/>
          <w:color w:val="2E74B5"/>
          <w:sz w:val="32"/>
        </w:rPr>
        <w:lastRenderedPageBreak/>
        <w:t>Table of Contents</w:t>
      </w:r>
    </w:p>
    <w:p w14:paraId="7BDD6CE3" w14:textId="23EE92E9" w:rsidR="00576877" w:rsidRDefault="00921125">
      <w:pPr>
        <w:pStyle w:val="TOC1"/>
        <w:tabs>
          <w:tab w:val="right" w:leader="dot" w:pos="9350"/>
        </w:tabs>
        <w:rPr>
          <w:rFonts w:asciiTheme="minorHAnsi" w:hAnsiTheme="minorHAnsi"/>
          <w:noProof/>
          <w:kern w:val="2"/>
          <w:sz w:val="24"/>
          <w:szCs w:val="24"/>
          <w:lang w:val="en-ID" w:eastAsia="en-ID"/>
          <w14:ligatures w14:val="standardContextual"/>
        </w:rPr>
      </w:pPr>
      <w:r>
        <w:fldChar w:fldCharType="begin"/>
      </w:r>
      <w:r>
        <w:instrText>TOC \o "1-3" \h \z \u</w:instrText>
      </w:r>
      <w:r>
        <w:fldChar w:fldCharType="separate"/>
      </w:r>
      <w:hyperlink w:anchor="_Toc229148798" w:history="1">
        <w:r w:rsidR="00576877" w:rsidRPr="00233D3A">
          <w:rPr>
            <w:rStyle w:val="Hyperlink"/>
            <w:noProof/>
          </w:rPr>
          <w:t>1. Document Information</w:t>
        </w:r>
        <w:r w:rsidR="00576877">
          <w:rPr>
            <w:noProof/>
            <w:webHidden/>
          </w:rPr>
          <w:tab/>
        </w:r>
        <w:r w:rsidR="00576877">
          <w:rPr>
            <w:noProof/>
            <w:webHidden/>
          </w:rPr>
          <w:fldChar w:fldCharType="begin"/>
        </w:r>
        <w:r w:rsidR="00576877">
          <w:rPr>
            <w:noProof/>
            <w:webHidden/>
          </w:rPr>
          <w:instrText xml:space="preserve"> PAGEREF _Toc229148798 \h </w:instrText>
        </w:r>
        <w:r w:rsidR="00576877">
          <w:rPr>
            <w:noProof/>
            <w:webHidden/>
          </w:rPr>
        </w:r>
        <w:r w:rsidR="00576877">
          <w:rPr>
            <w:noProof/>
            <w:webHidden/>
          </w:rPr>
          <w:fldChar w:fldCharType="separate"/>
        </w:r>
        <w:r w:rsidR="00576877">
          <w:rPr>
            <w:noProof/>
            <w:webHidden/>
          </w:rPr>
          <w:t>3</w:t>
        </w:r>
        <w:r w:rsidR="00576877">
          <w:rPr>
            <w:noProof/>
            <w:webHidden/>
          </w:rPr>
          <w:fldChar w:fldCharType="end"/>
        </w:r>
      </w:hyperlink>
    </w:p>
    <w:p w14:paraId="78A74143" w14:textId="5687356B" w:rsidR="00576877" w:rsidRDefault="00576877">
      <w:pPr>
        <w:pStyle w:val="TOC1"/>
        <w:tabs>
          <w:tab w:val="right" w:leader="dot" w:pos="9350"/>
        </w:tabs>
        <w:rPr>
          <w:rFonts w:asciiTheme="minorHAnsi" w:hAnsiTheme="minorHAnsi"/>
          <w:noProof/>
          <w:kern w:val="2"/>
          <w:sz w:val="24"/>
          <w:szCs w:val="24"/>
          <w:lang w:val="en-ID" w:eastAsia="en-ID"/>
          <w14:ligatures w14:val="standardContextual"/>
        </w:rPr>
      </w:pPr>
      <w:hyperlink w:anchor="_Toc229148799" w:history="1">
        <w:r w:rsidRPr="00233D3A">
          <w:rPr>
            <w:rStyle w:val="Hyperlink"/>
            <w:noProof/>
          </w:rPr>
          <w:t>2. Executive Summary</w:t>
        </w:r>
        <w:r>
          <w:rPr>
            <w:noProof/>
            <w:webHidden/>
          </w:rPr>
          <w:tab/>
        </w:r>
        <w:r>
          <w:rPr>
            <w:noProof/>
            <w:webHidden/>
          </w:rPr>
          <w:fldChar w:fldCharType="begin"/>
        </w:r>
        <w:r>
          <w:rPr>
            <w:noProof/>
            <w:webHidden/>
          </w:rPr>
          <w:instrText xml:space="preserve"> PAGEREF _Toc229148799 \h </w:instrText>
        </w:r>
        <w:r>
          <w:rPr>
            <w:noProof/>
            <w:webHidden/>
          </w:rPr>
        </w:r>
        <w:r>
          <w:rPr>
            <w:noProof/>
            <w:webHidden/>
          </w:rPr>
          <w:fldChar w:fldCharType="separate"/>
        </w:r>
        <w:r>
          <w:rPr>
            <w:noProof/>
            <w:webHidden/>
          </w:rPr>
          <w:t>3</w:t>
        </w:r>
        <w:r>
          <w:rPr>
            <w:noProof/>
            <w:webHidden/>
          </w:rPr>
          <w:fldChar w:fldCharType="end"/>
        </w:r>
      </w:hyperlink>
    </w:p>
    <w:p w14:paraId="437FB0D5" w14:textId="0E644D4C" w:rsidR="00576877" w:rsidRDefault="00576877">
      <w:pPr>
        <w:pStyle w:val="TOC1"/>
        <w:tabs>
          <w:tab w:val="right" w:leader="dot" w:pos="9350"/>
        </w:tabs>
        <w:rPr>
          <w:rFonts w:asciiTheme="minorHAnsi" w:hAnsiTheme="minorHAnsi"/>
          <w:noProof/>
          <w:kern w:val="2"/>
          <w:sz w:val="24"/>
          <w:szCs w:val="24"/>
          <w:lang w:val="en-ID" w:eastAsia="en-ID"/>
          <w14:ligatures w14:val="standardContextual"/>
        </w:rPr>
      </w:pPr>
      <w:hyperlink w:anchor="_Toc229148800" w:history="1">
        <w:r w:rsidRPr="00233D3A">
          <w:rPr>
            <w:rStyle w:val="Hyperlink"/>
            <w:noProof/>
          </w:rPr>
          <w:t>3. Application Overview</w:t>
        </w:r>
        <w:r>
          <w:rPr>
            <w:noProof/>
            <w:webHidden/>
          </w:rPr>
          <w:tab/>
        </w:r>
        <w:r>
          <w:rPr>
            <w:noProof/>
            <w:webHidden/>
          </w:rPr>
          <w:fldChar w:fldCharType="begin"/>
        </w:r>
        <w:r>
          <w:rPr>
            <w:noProof/>
            <w:webHidden/>
          </w:rPr>
          <w:instrText xml:space="preserve"> PAGEREF _Toc229148800 \h </w:instrText>
        </w:r>
        <w:r>
          <w:rPr>
            <w:noProof/>
            <w:webHidden/>
          </w:rPr>
        </w:r>
        <w:r>
          <w:rPr>
            <w:noProof/>
            <w:webHidden/>
          </w:rPr>
          <w:fldChar w:fldCharType="separate"/>
        </w:r>
        <w:r>
          <w:rPr>
            <w:noProof/>
            <w:webHidden/>
          </w:rPr>
          <w:t>4</w:t>
        </w:r>
        <w:r>
          <w:rPr>
            <w:noProof/>
            <w:webHidden/>
          </w:rPr>
          <w:fldChar w:fldCharType="end"/>
        </w:r>
      </w:hyperlink>
    </w:p>
    <w:p w14:paraId="14AFC136" w14:textId="53C842AC" w:rsidR="00576877" w:rsidRDefault="00576877">
      <w:pPr>
        <w:pStyle w:val="TOC1"/>
        <w:tabs>
          <w:tab w:val="right" w:leader="dot" w:pos="9350"/>
        </w:tabs>
        <w:rPr>
          <w:rFonts w:asciiTheme="minorHAnsi" w:hAnsiTheme="minorHAnsi"/>
          <w:noProof/>
          <w:kern w:val="2"/>
          <w:sz w:val="24"/>
          <w:szCs w:val="24"/>
          <w:lang w:val="en-ID" w:eastAsia="en-ID"/>
          <w14:ligatures w14:val="standardContextual"/>
        </w:rPr>
      </w:pPr>
      <w:hyperlink w:anchor="_Toc229148801" w:history="1">
        <w:r w:rsidRPr="00233D3A">
          <w:rPr>
            <w:rStyle w:val="Hyperlink"/>
            <w:noProof/>
          </w:rPr>
          <w:t>4. SAST Scope</w:t>
        </w:r>
        <w:r>
          <w:rPr>
            <w:noProof/>
            <w:webHidden/>
          </w:rPr>
          <w:tab/>
        </w:r>
        <w:r>
          <w:rPr>
            <w:noProof/>
            <w:webHidden/>
          </w:rPr>
          <w:fldChar w:fldCharType="begin"/>
        </w:r>
        <w:r>
          <w:rPr>
            <w:noProof/>
            <w:webHidden/>
          </w:rPr>
          <w:instrText xml:space="preserve"> PAGEREF _Toc229148801 \h </w:instrText>
        </w:r>
        <w:r>
          <w:rPr>
            <w:noProof/>
            <w:webHidden/>
          </w:rPr>
        </w:r>
        <w:r>
          <w:rPr>
            <w:noProof/>
            <w:webHidden/>
          </w:rPr>
          <w:fldChar w:fldCharType="separate"/>
        </w:r>
        <w:r>
          <w:rPr>
            <w:noProof/>
            <w:webHidden/>
          </w:rPr>
          <w:t>5</w:t>
        </w:r>
        <w:r>
          <w:rPr>
            <w:noProof/>
            <w:webHidden/>
          </w:rPr>
          <w:fldChar w:fldCharType="end"/>
        </w:r>
      </w:hyperlink>
    </w:p>
    <w:p w14:paraId="3593E253" w14:textId="12055D45" w:rsidR="00576877" w:rsidRDefault="00576877">
      <w:pPr>
        <w:pStyle w:val="TOC1"/>
        <w:tabs>
          <w:tab w:val="right" w:leader="dot" w:pos="9350"/>
        </w:tabs>
        <w:rPr>
          <w:rFonts w:asciiTheme="minorHAnsi" w:hAnsiTheme="minorHAnsi"/>
          <w:noProof/>
          <w:kern w:val="2"/>
          <w:sz w:val="24"/>
          <w:szCs w:val="24"/>
          <w:lang w:val="en-ID" w:eastAsia="en-ID"/>
          <w14:ligatures w14:val="standardContextual"/>
        </w:rPr>
      </w:pPr>
      <w:hyperlink w:anchor="_Toc229148802" w:history="1">
        <w:r w:rsidRPr="00233D3A">
          <w:rPr>
            <w:rStyle w:val="Hyperlink"/>
            <w:noProof/>
          </w:rPr>
          <w:t>5. Security Review Methodology</w:t>
        </w:r>
        <w:r>
          <w:rPr>
            <w:noProof/>
            <w:webHidden/>
          </w:rPr>
          <w:tab/>
        </w:r>
        <w:r>
          <w:rPr>
            <w:noProof/>
            <w:webHidden/>
          </w:rPr>
          <w:fldChar w:fldCharType="begin"/>
        </w:r>
        <w:r>
          <w:rPr>
            <w:noProof/>
            <w:webHidden/>
          </w:rPr>
          <w:instrText xml:space="preserve"> PAGEREF _Toc229148802 \h </w:instrText>
        </w:r>
        <w:r>
          <w:rPr>
            <w:noProof/>
            <w:webHidden/>
          </w:rPr>
        </w:r>
        <w:r>
          <w:rPr>
            <w:noProof/>
            <w:webHidden/>
          </w:rPr>
          <w:fldChar w:fldCharType="separate"/>
        </w:r>
        <w:r>
          <w:rPr>
            <w:noProof/>
            <w:webHidden/>
          </w:rPr>
          <w:t>6</w:t>
        </w:r>
        <w:r>
          <w:rPr>
            <w:noProof/>
            <w:webHidden/>
          </w:rPr>
          <w:fldChar w:fldCharType="end"/>
        </w:r>
      </w:hyperlink>
    </w:p>
    <w:p w14:paraId="055E5C5A" w14:textId="5BE1386B" w:rsidR="00576877" w:rsidRDefault="00576877">
      <w:pPr>
        <w:pStyle w:val="TOC1"/>
        <w:tabs>
          <w:tab w:val="right" w:leader="dot" w:pos="9350"/>
        </w:tabs>
        <w:rPr>
          <w:rFonts w:asciiTheme="minorHAnsi" w:hAnsiTheme="minorHAnsi"/>
          <w:noProof/>
          <w:kern w:val="2"/>
          <w:sz w:val="24"/>
          <w:szCs w:val="24"/>
          <w:lang w:val="en-ID" w:eastAsia="en-ID"/>
          <w14:ligatures w14:val="standardContextual"/>
        </w:rPr>
      </w:pPr>
      <w:hyperlink w:anchor="_Toc229148803" w:history="1">
        <w:r w:rsidRPr="00233D3A">
          <w:rPr>
            <w:rStyle w:val="Hyperlink"/>
            <w:noProof/>
          </w:rPr>
          <w:t>6. Security Findings Summary</w:t>
        </w:r>
        <w:r>
          <w:rPr>
            <w:noProof/>
            <w:webHidden/>
          </w:rPr>
          <w:tab/>
        </w:r>
        <w:r>
          <w:rPr>
            <w:noProof/>
            <w:webHidden/>
          </w:rPr>
          <w:fldChar w:fldCharType="begin"/>
        </w:r>
        <w:r>
          <w:rPr>
            <w:noProof/>
            <w:webHidden/>
          </w:rPr>
          <w:instrText xml:space="preserve"> PAGEREF _Toc229148803 \h </w:instrText>
        </w:r>
        <w:r>
          <w:rPr>
            <w:noProof/>
            <w:webHidden/>
          </w:rPr>
        </w:r>
        <w:r>
          <w:rPr>
            <w:noProof/>
            <w:webHidden/>
          </w:rPr>
          <w:fldChar w:fldCharType="separate"/>
        </w:r>
        <w:r>
          <w:rPr>
            <w:noProof/>
            <w:webHidden/>
          </w:rPr>
          <w:t>6</w:t>
        </w:r>
        <w:r>
          <w:rPr>
            <w:noProof/>
            <w:webHidden/>
          </w:rPr>
          <w:fldChar w:fldCharType="end"/>
        </w:r>
      </w:hyperlink>
    </w:p>
    <w:p w14:paraId="1009A624" w14:textId="724D938B" w:rsidR="00576877" w:rsidRDefault="00576877">
      <w:pPr>
        <w:pStyle w:val="TOC1"/>
        <w:tabs>
          <w:tab w:val="right" w:leader="dot" w:pos="9350"/>
        </w:tabs>
        <w:rPr>
          <w:rFonts w:asciiTheme="minorHAnsi" w:hAnsiTheme="minorHAnsi"/>
          <w:noProof/>
          <w:kern w:val="2"/>
          <w:sz w:val="24"/>
          <w:szCs w:val="24"/>
          <w:lang w:val="en-ID" w:eastAsia="en-ID"/>
          <w14:ligatures w14:val="standardContextual"/>
        </w:rPr>
      </w:pPr>
      <w:hyperlink w:anchor="_Toc229148804" w:history="1">
        <w:r w:rsidRPr="00233D3A">
          <w:rPr>
            <w:rStyle w:val="Hyperlink"/>
            <w:noProof/>
          </w:rPr>
          <w:t>7. Detailed Findings</w:t>
        </w:r>
        <w:r>
          <w:rPr>
            <w:noProof/>
            <w:webHidden/>
          </w:rPr>
          <w:tab/>
        </w:r>
        <w:r>
          <w:rPr>
            <w:noProof/>
            <w:webHidden/>
          </w:rPr>
          <w:fldChar w:fldCharType="begin"/>
        </w:r>
        <w:r>
          <w:rPr>
            <w:noProof/>
            <w:webHidden/>
          </w:rPr>
          <w:instrText xml:space="preserve"> PAGEREF _Toc229148804 \h </w:instrText>
        </w:r>
        <w:r>
          <w:rPr>
            <w:noProof/>
            <w:webHidden/>
          </w:rPr>
        </w:r>
        <w:r>
          <w:rPr>
            <w:noProof/>
            <w:webHidden/>
          </w:rPr>
          <w:fldChar w:fldCharType="separate"/>
        </w:r>
        <w:r>
          <w:rPr>
            <w:noProof/>
            <w:webHidden/>
          </w:rPr>
          <w:t>7</w:t>
        </w:r>
        <w:r>
          <w:rPr>
            <w:noProof/>
            <w:webHidden/>
          </w:rPr>
          <w:fldChar w:fldCharType="end"/>
        </w:r>
      </w:hyperlink>
    </w:p>
    <w:p w14:paraId="5D376474" w14:textId="2A8A741B" w:rsidR="00576877" w:rsidRDefault="00576877">
      <w:pPr>
        <w:pStyle w:val="TOC2"/>
        <w:tabs>
          <w:tab w:val="right" w:leader="dot" w:pos="9350"/>
        </w:tabs>
        <w:rPr>
          <w:rFonts w:asciiTheme="minorHAnsi" w:hAnsiTheme="minorHAnsi"/>
          <w:noProof/>
          <w:kern w:val="2"/>
          <w:sz w:val="24"/>
          <w:szCs w:val="24"/>
          <w:lang w:val="en-ID" w:eastAsia="en-ID"/>
          <w14:ligatures w14:val="standardContextual"/>
        </w:rPr>
      </w:pPr>
      <w:hyperlink w:anchor="_Toc229148805" w:history="1">
        <w:r w:rsidRPr="00233D3A">
          <w:rPr>
            <w:rStyle w:val="Hyperlink"/>
            <w:noProof/>
          </w:rPr>
          <w:t>7.1. SAST-001: Stored XSS exposure in CMS component output fields</w:t>
        </w:r>
        <w:r>
          <w:rPr>
            <w:noProof/>
            <w:webHidden/>
          </w:rPr>
          <w:tab/>
        </w:r>
        <w:r>
          <w:rPr>
            <w:noProof/>
            <w:webHidden/>
          </w:rPr>
          <w:fldChar w:fldCharType="begin"/>
        </w:r>
        <w:r>
          <w:rPr>
            <w:noProof/>
            <w:webHidden/>
          </w:rPr>
          <w:instrText xml:space="preserve"> PAGEREF _Toc229148805 \h </w:instrText>
        </w:r>
        <w:r>
          <w:rPr>
            <w:noProof/>
            <w:webHidden/>
          </w:rPr>
        </w:r>
        <w:r>
          <w:rPr>
            <w:noProof/>
            <w:webHidden/>
          </w:rPr>
          <w:fldChar w:fldCharType="separate"/>
        </w:r>
        <w:r>
          <w:rPr>
            <w:noProof/>
            <w:webHidden/>
          </w:rPr>
          <w:t>8</w:t>
        </w:r>
        <w:r>
          <w:rPr>
            <w:noProof/>
            <w:webHidden/>
          </w:rPr>
          <w:fldChar w:fldCharType="end"/>
        </w:r>
      </w:hyperlink>
    </w:p>
    <w:p w14:paraId="3115AAE1" w14:textId="1CC5554C" w:rsidR="00576877" w:rsidRDefault="00576877">
      <w:pPr>
        <w:pStyle w:val="TOC2"/>
        <w:tabs>
          <w:tab w:val="right" w:leader="dot" w:pos="9350"/>
        </w:tabs>
        <w:rPr>
          <w:rFonts w:asciiTheme="minorHAnsi" w:hAnsiTheme="minorHAnsi"/>
          <w:noProof/>
          <w:kern w:val="2"/>
          <w:sz w:val="24"/>
          <w:szCs w:val="24"/>
          <w:lang w:val="en-ID" w:eastAsia="en-ID"/>
          <w14:ligatures w14:val="standardContextual"/>
        </w:rPr>
      </w:pPr>
      <w:hyperlink w:anchor="_Toc229148806" w:history="1">
        <w:r w:rsidRPr="00233D3A">
          <w:rPr>
            <w:rStyle w:val="Hyperlink"/>
            <w:noProof/>
          </w:rPr>
          <w:t>7.2. SAST-002: Unsafe local storage path/key handling</w:t>
        </w:r>
        <w:r>
          <w:rPr>
            <w:noProof/>
            <w:webHidden/>
          </w:rPr>
          <w:tab/>
        </w:r>
        <w:r>
          <w:rPr>
            <w:noProof/>
            <w:webHidden/>
          </w:rPr>
          <w:fldChar w:fldCharType="begin"/>
        </w:r>
        <w:r>
          <w:rPr>
            <w:noProof/>
            <w:webHidden/>
          </w:rPr>
          <w:instrText xml:space="preserve"> PAGEREF _Toc229148806 \h </w:instrText>
        </w:r>
        <w:r>
          <w:rPr>
            <w:noProof/>
            <w:webHidden/>
          </w:rPr>
        </w:r>
        <w:r>
          <w:rPr>
            <w:noProof/>
            <w:webHidden/>
          </w:rPr>
          <w:fldChar w:fldCharType="separate"/>
        </w:r>
        <w:r>
          <w:rPr>
            <w:noProof/>
            <w:webHidden/>
          </w:rPr>
          <w:t>8</w:t>
        </w:r>
        <w:r>
          <w:rPr>
            <w:noProof/>
            <w:webHidden/>
          </w:rPr>
          <w:fldChar w:fldCharType="end"/>
        </w:r>
      </w:hyperlink>
    </w:p>
    <w:p w14:paraId="2749536E" w14:textId="3B522E7B" w:rsidR="00576877" w:rsidRDefault="00576877">
      <w:pPr>
        <w:pStyle w:val="TOC2"/>
        <w:tabs>
          <w:tab w:val="right" w:leader="dot" w:pos="9350"/>
        </w:tabs>
        <w:rPr>
          <w:rFonts w:asciiTheme="minorHAnsi" w:hAnsiTheme="minorHAnsi"/>
          <w:noProof/>
          <w:kern w:val="2"/>
          <w:sz w:val="24"/>
          <w:szCs w:val="24"/>
          <w:lang w:val="en-ID" w:eastAsia="en-ID"/>
          <w14:ligatures w14:val="standardContextual"/>
        </w:rPr>
      </w:pPr>
      <w:hyperlink w:anchor="_Toc229148807" w:history="1">
        <w:r w:rsidRPr="00233D3A">
          <w:rPr>
            <w:rStyle w:val="Hyperlink"/>
            <w:noProof/>
          </w:rPr>
          <w:t>7.3. SAST-003: Presigned GET URL arbitrary object-key access</w:t>
        </w:r>
        <w:r>
          <w:rPr>
            <w:noProof/>
            <w:webHidden/>
          </w:rPr>
          <w:tab/>
        </w:r>
        <w:r>
          <w:rPr>
            <w:noProof/>
            <w:webHidden/>
          </w:rPr>
          <w:fldChar w:fldCharType="begin"/>
        </w:r>
        <w:r>
          <w:rPr>
            <w:noProof/>
            <w:webHidden/>
          </w:rPr>
          <w:instrText xml:space="preserve"> PAGEREF _Toc229148807 \h </w:instrText>
        </w:r>
        <w:r>
          <w:rPr>
            <w:noProof/>
            <w:webHidden/>
          </w:rPr>
        </w:r>
        <w:r>
          <w:rPr>
            <w:noProof/>
            <w:webHidden/>
          </w:rPr>
          <w:fldChar w:fldCharType="separate"/>
        </w:r>
        <w:r>
          <w:rPr>
            <w:noProof/>
            <w:webHidden/>
          </w:rPr>
          <w:t>8</w:t>
        </w:r>
        <w:r>
          <w:rPr>
            <w:noProof/>
            <w:webHidden/>
          </w:rPr>
          <w:fldChar w:fldCharType="end"/>
        </w:r>
      </w:hyperlink>
    </w:p>
    <w:p w14:paraId="431266B2" w14:textId="28713178" w:rsidR="00576877" w:rsidRDefault="00576877">
      <w:pPr>
        <w:pStyle w:val="TOC2"/>
        <w:tabs>
          <w:tab w:val="right" w:leader="dot" w:pos="9350"/>
        </w:tabs>
        <w:rPr>
          <w:rFonts w:asciiTheme="minorHAnsi" w:hAnsiTheme="minorHAnsi"/>
          <w:noProof/>
          <w:kern w:val="2"/>
          <w:sz w:val="24"/>
          <w:szCs w:val="24"/>
          <w:lang w:val="en-ID" w:eastAsia="en-ID"/>
          <w14:ligatures w14:val="standardContextual"/>
        </w:rPr>
      </w:pPr>
      <w:hyperlink w:anchor="_Toc229148808" w:history="1">
        <w:r w:rsidRPr="00233D3A">
          <w:rPr>
            <w:rStyle w:val="Hyperlink"/>
            <w:noProof/>
          </w:rPr>
          <w:t>7.4. SAST-004: Public form attachment upload accepted broad global limits</w:t>
        </w:r>
        <w:r>
          <w:rPr>
            <w:noProof/>
            <w:webHidden/>
          </w:rPr>
          <w:tab/>
        </w:r>
        <w:r>
          <w:rPr>
            <w:noProof/>
            <w:webHidden/>
          </w:rPr>
          <w:fldChar w:fldCharType="begin"/>
        </w:r>
        <w:r>
          <w:rPr>
            <w:noProof/>
            <w:webHidden/>
          </w:rPr>
          <w:instrText xml:space="preserve"> PAGEREF _Toc229148808 \h </w:instrText>
        </w:r>
        <w:r>
          <w:rPr>
            <w:noProof/>
            <w:webHidden/>
          </w:rPr>
        </w:r>
        <w:r>
          <w:rPr>
            <w:noProof/>
            <w:webHidden/>
          </w:rPr>
          <w:fldChar w:fldCharType="separate"/>
        </w:r>
        <w:r>
          <w:rPr>
            <w:noProof/>
            <w:webHidden/>
          </w:rPr>
          <w:t>9</w:t>
        </w:r>
        <w:r>
          <w:rPr>
            <w:noProof/>
            <w:webHidden/>
          </w:rPr>
          <w:fldChar w:fldCharType="end"/>
        </w:r>
      </w:hyperlink>
    </w:p>
    <w:p w14:paraId="33FA9C4C" w14:textId="68EFFA05" w:rsidR="00576877" w:rsidRDefault="00576877">
      <w:pPr>
        <w:pStyle w:val="TOC2"/>
        <w:tabs>
          <w:tab w:val="right" w:leader="dot" w:pos="9350"/>
        </w:tabs>
        <w:rPr>
          <w:rFonts w:asciiTheme="minorHAnsi" w:hAnsiTheme="minorHAnsi"/>
          <w:noProof/>
          <w:kern w:val="2"/>
          <w:sz w:val="24"/>
          <w:szCs w:val="24"/>
          <w:lang w:val="en-ID" w:eastAsia="en-ID"/>
          <w14:ligatures w14:val="standardContextual"/>
        </w:rPr>
      </w:pPr>
      <w:hyperlink w:anchor="_Toc229148809" w:history="1">
        <w:r w:rsidRPr="00233D3A">
          <w:rPr>
            <w:rStyle w:val="Hyperlink"/>
            <w:noProof/>
          </w:rPr>
          <w:t>7.5. SAST-005: MFA operations lacked strict endpoint-specific limiter</w:t>
        </w:r>
        <w:r>
          <w:rPr>
            <w:noProof/>
            <w:webHidden/>
          </w:rPr>
          <w:tab/>
        </w:r>
        <w:r>
          <w:rPr>
            <w:noProof/>
            <w:webHidden/>
          </w:rPr>
          <w:fldChar w:fldCharType="begin"/>
        </w:r>
        <w:r>
          <w:rPr>
            <w:noProof/>
            <w:webHidden/>
          </w:rPr>
          <w:instrText xml:space="preserve"> PAGEREF _Toc229148809 \h </w:instrText>
        </w:r>
        <w:r>
          <w:rPr>
            <w:noProof/>
            <w:webHidden/>
          </w:rPr>
        </w:r>
        <w:r>
          <w:rPr>
            <w:noProof/>
            <w:webHidden/>
          </w:rPr>
          <w:fldChar w:fldCharType="separate"/>
        </w:r>
        <w:r>
          <w:rPr>
            <w:noProof/>
            <w:webHidden/>
          </w:rPr>
          <w:t>9</w:t>
        </w:r>
        <w:r>
          <w:rPr>
            <w:noProof/>
            <w:webHidden/>
          </w:rPr>
          <w:fldChar w:fldCharType="end"/>
        </w:r>
      </w:hyperlink>
    </w:p>
    <w:p w14:paraId="304ADD16" w14:textId="0F69FCEA" w:rsidR="00576877" w:rsidRDefault="00576877">
      <w:pPr>
        <w:pStyle w:val="TOC2"/>
        <w:tabs>
          <w:tab w:val="right" w:leader="dot" w:pos="9350"/>
        </w:tabs>
        <w:rPr>
          <w:rFonts w:asciiTheme="minorHAnsi" w:hAnsiTheme="minorHAnsi"/>
          <w:noProof/>
          <w:kern w:val="2"/>
          <w:sz w:val="24"/>
          <w:szCs w:val="24"/>
          <w:lang w:val="en-ID" w:eastAsia="en-ID"/>
          <w14:ligatures w14:val="standardContextual"/>
        </w:rPr>
      </w:pPr>
      <w:hyperlink w:anchor="_Toc229148810" w:history="1">
        <w:r w:rsidRPr="00233D3A">
          <w:rPr>
            <w:rStyle w:val="Hyperlink"/>
            <w:noProof/>
          </w:rPr>
          <w:t>7.6. SAST-006: Production CSP allowed development-friendly sources</w:t>
        </w:r>
        <w:r>
          <w:rPr>
            <w:noProof/>
            <w:webHidden/>
          </w:rPr>
          <w:tab/>
        </w:r>
        <w:r>
          <w:rPr>
            <w:noProof/>
            <w:webHidden/>
          </w:rPr>
          <w:fldChar w:fldCharType="begin"/>
        </w:r>
        <w:r>
          <w:rPr>
            <w:noProof/>
            <w:webHidden/>
          </w:rPr>
          <w:instrText xml:space="preserve"> PAGEREF _Toc229148810 \h </w:instrText>
        </w:r>
        <w:r>
          <w:rPr>
            <w:noProof/>
            <w:webHidden/>
          </w:rPr>
        </w:r>
        <w:r>
          <w:rPr>
            <w:noProof/>
            <w:webHidden/>
          </w:rPr>
          <w:fldChar w:fldCharType="separate"/>
        </w:r>
        <w:r>
          <w:rPr>
            <w:noProof/>
            <w:webHidden/>
          </w:rPr>
          <w:t>10</w:t>
        </w:r>
        <w:r>
          <w:rPr>
            <w:noProof/>
            <w:webHidden/>
          </w:rPr>
          <w:fldChar w:fldCharType="end"/>
        </w:r>
      </w:hyperlink>
    </w:p>
    <w:p w14:paraId="431067CA" w14:textId="70CE8B77" w:rsidR="00576877" w:rsidRDefault="00576877">
      <w:pPr>
        <w:pStyle w:val="TOC2"/>
        <w:tabs>
          <w:tab w:val="right" w:leader="dot" w:pos="9350"/>
        </w:tabs>
        <w:rPr>
          <w:rFonts w:asciiTheme="minorHAnsi" w:hAnsiTheme="minorHAnsi"/>
          <w:noProof/>
          <w:kern w:val="2"/>
          <w:sz w:val="24"/>
          <w:szCs w:val="24"/>
          <w:lang w:val="en-ID" w:eastAsia="en-ID"/>
          <w14:ligatures w14:val="standardContextual"/>
        </w:rPr>
      </w:pPr>
      <w:hyperlink w:anchor="_Toc229148811" w:history="1">
        <w:r w:rsidRPr="00233D3A">
          <w:rPr>
            <w:rStyle w:val="Hyperlink"/>
            <w:noProof/>
          </w:rPr>
          <w:t>7.7. SAST-007: Moderate PostCSS dependency advisory</w:t>
        </w:r>
        <w:r>
          <w:rPr>
            <w:noProof/>
            <w:webHidden/>
          </w:rPr>
          <w:tab/>
        </w:r>
        <w:r>
          <w:rPr>
            <w:noProof/>
            <w:webHidden/>
          </w:rPr>
          <w:fldChar w:fldCharType="begin"/>
        </w:r>
        <w:r>
          <w:rPr>
            <w:noProof/>
            <w:webHidden/>
          </w:rPr>
          <w:instrText xml:space="preserve"> PAGEREF _Toc229148811 \h </w:instrText>
        </w:r>
        <w:r>
          <w:rPr>
            <w:noProof/>
            <w:webHidden/>
          </w:rPr>
        </w:r>
        <w:r>
          <w:rPr>
            <w:noProof/>
            <w:webHidden/>
          </w:rPr>
          <w:fldChar w:fldCharType="separate"/>
        </w:r>
        <w:r>
          <w:rPr>
            <w:noProof/>
            <w:webHidden/>
          </w:rPr>
          <w:t>10</w:t>
        </w:r>
        <w:r>
          <w:rPr>
            <w:noProof/>
            <w:webHidden/>
          </w:rPr>
          <w:fldChar w:fldCharType="end"/>
        </w:r>
      </w:hyperlink>
    </w:p>
    <w:p w14:paraId="676A7F35" w14:textId="4AADCF9C" w:rsidR="00576877" w:rsidRDefault="00576877">
      <w:pPr>
        <w:pStyle w:val="TOC2"/>
        <w:tabs>
          <w:tab w:val="right" w:leader="dot" w:pos="9350"/>
        </w:tabs>
        <w:rPr>
          <w:rFonts w:asciiTheme="minorHAnsi" w:hAnsiTheme="minorHAnsi"/>
          <w:noProof/>
          <w:kern w:val="2"/>
          <w:sz w:val="24"/>
          <w:szCs w:val="24"/>
          <w:lang w:val="en-ID" w:eastAsia="en-ID"/>
          <w14:ligatures w14:val="standardContextual"/>
        </w:rPr>
      </w:pPr>
      <w:hyperlink w:anchor="_Toc229148812" w:history="1">
        <w:r w:rsidRPr="00233D3A">
          <w:rPr>
            <w:rStyle w:val="Hyperlink"/>
            <w:noProof/>
          </w:rPr>
          <w:t>7.8. SAST-008: Admin image optimization wildcard remote hosts</w:t>
        </w:r>
        <w:r>
          <w:rPr>
            <w:noProof/>
            <w:webHidden/>
          </w:rPr>
          <w:tab/>
        </w:r>
        <w:r>
          <w:rPr>
            <w:noProof/>
            <w:webHidden/>
          </w:rPr>
          <w:fldChar w:fldCharType="begin"/>
        </w:r>
        <w:r>
          <w:rPr>
            <w:noProof/>
            <w:webHidden/>
          </w:rPr>
          <w:instrText xml:space="preserve"> PAGEREF _Toc229148812 \h </w:instrText>
        </w:r>
        <w:r>
          <w:rPr>
            <w:noProof/>
            <w:webHidden/>
          </w:rPr>
        </w:r>
        <w:r>
          <w:rPr>
            <w:noProof/>
            <w:webHidden/>
          </w:rPr>
          <w:fldChar w:fldCharType="separate"/>
        </w:r>
        <w:r>
          <w:rPr>
            <w:noProof/>
            <w:webHidden/>
          </w:rPr>
          <w:t>10</w:t>
        </w:r>
        <w:r>
          <w:rPr>
            <w:noProof/>
            <w:webHidden/>
          </w:rPr>
          <w:fldChar w:fldCharType="end"/>
        </w:r>
      </w:hyperlink>
    </w:p>
    <w:p w14:paraId="7B9EF163" w14:textId="3B94FEC2" w:rsidR="00576877" w:rsidRDefault="00576877">
      <w:pPr>
        <w:pStyle w:val="TOC2"/>
        <w:tabs>
          <w:tab w:val="right" w:leader="dot" w:pos="9350"/>
        </w:tabs>
        <w:rPr>
          <w:rFonts w:asciiTheme="minorHAnsi" w:hAnsiTheme="minorHAnsi"/>
          <w:noProof/>
          <w:kern w:val="2"/>
          <w:sz w:val="24"/>
          <w:szCs w:val="24"/>
          <w:lang w:val="en-ID" w:eastAsia="en-ID"/>
          <w14:ligatures w14:val="standardContextual"/>
        </w:rPr>
      </w:pPr>
      <w:hyperlink w:anchor="_Toc229148813" w:history="1">
        <w:r w:rsidRPr="00233D3A">
          <w:rPr>
            <w:rStyle w:val="Hyperlink"/>
            <w:noProof/>
          </w:rPr>
          <w:t>7.9. SAST-009: CI production build used mock auth flag</w:t>
        </w:r>
        <w:r>
          <w:rPr>
            <w:noProof/>
            <w:webHidden/>
          </w:rPr>
          <w:tab/>
        </w:r>
        <w:r>
          <w:rPr>
            <w:noProof/>
            <w:webHidden/>
          </w:rPr>
          <w:fldChar w:fldCharType="begin"/>
        </w:r>
        <w:r>
          <w:rPr>
            <w:noProof/>
            <w:webHidden/>
          </w:rPr>
          <w:instrText xml:space="preserve"> PAGEREF _Toc229148813 \h </w:instrText>
        </w:r>
        <w:r>
          <w:rPr>
            <w:noProof/>
            <w:webHidden/>
          </w:rPr>
        </w:r>
        <w:r>
          <w:rPr>
            <w:noProof/>
            <w:webHidden/>
          </w:rPr>
          <w:fldChar w:fldCharType="separate"/>
        </w:r>
        <w:r>
          <w:rPr>
            <w:noProof/>
            <w:webHidden/>
          </w:rPr>
          <w:t>11</w:t>
        </w:r>
        <w:r>
          <w:rPr>
            <w:noProof/>
            <w:webHidden/>
          </w:rPr>
          <w:fldChar w:fldCharType="end"/>
        </w:r>
      </w:hyperlink>
    </w:p>
    <w:p w14:paraId="1B9F5AB4" w14:textId="781FEA29" w:rsidR="00576877" w:rsidRDefault="00576877">
      <w:pPr>
        <w:pStyle w:val="TOC1"/>
        <w:tabs>
          <w:tab w:val="right" w:leader="dot" w:pos="9350"/>
        </w:tabs>
        <w:rPr>
          <w:rFonts w:asciiTheme="minorHAnsi" w:hAnsiTheme="minorHAnsi"/>
          <w:noProof/>
          <w:kern w:val="2"/>
          <w:sz w:val="24"/>
          <w:szCs w:val="24"/>
          <w:lang w:val="en-ID" w:eastAsia="en-ID"/>
          <w14:ligatures w14:val="standardContextual"/>
        </w:rPr>
      </w:pPr>
      <w:hyperlink w:anchor="_Toc229148814" w:history="1">
        <w:r w:rsidRPr="00233D3A">
          <w:rPr>
            <w:rStyle w:val="Hyperlink"/>
            <w:noProof/>
          </w:rPr>
          <w:t>8. Security Controls Identified</w:t>
        </w:r>
        <w:r>
          <w:rPr>
            <w:noProof/>
            <w:webHidden/>
          </w:rPr>
          <w:tab/>
        </w:r>
        <w:r>
          <w:rPr>
            <w:noProof/>
            <w:webHidden/>
          </w:rPr>
          <w:fldChar w:fldCharType="begin"/>
        </w:r>
        <w:r>
          <w:rPr>
            <w:noProof/>
            <w:webHidden/>
          </w:rPr>
          <w:instrText xml:space="preserve"> PAGEREF _Toc229148814 \h </w:instrText>
        </w:r>
        <w:r>
          <w:rPr>
            <w:noProof/>
            <w:webHidden/>
          </w:rPr>
        </w:r>
        <w:r>
          <w:rPr>
            <w:noProof/>
            <w:webHidden/>
          </w:rPr>
          <w:fldChar w:fldCharType="separate"/>
        </w:r>
        <w:r>
          <w:rPr>
            <w:noProof/>
            <w:webHidden/>
          </w:rPr>
          <w:t>11</w:t>
        </w:r>
        <w:r>
          <w:rPr>
            <w:noProof/>
            <w:webHidden/>
          </w:rPr>
          <w:fldChar w:fldCharType="end"/>
        </w:r>
      </w:hyperlink>
    </w:p>
    <w:p w14:paraId="4B67690E" w14:textId="3DF22BA9" w:rsidR="00576877" w:rsidRDefault="00576877">
      <w:pPr>
        <w:pStyle w:val="TOC1"/>
        <w:tabs>
          <w:tab w:val="right" w:leader="dot" w:pos="9350"/>
        </w:tabs>
        <w:rPr>
          <w:rFonts w:asciiTheme="minorHAnsi" w:hAnsiTheme="minorHAnsi"/>
          <w:noProof/>
          <w:kern w:val="2"/>
          <w:sz w:val="24"/>
          <w:szCs w:val="24"/>
          <w:lang w:val="en-ID" w:eastAsia="en-ID"/>
          <w14:ligatures w14:val="standardContextual"/>
        </w:rPr>
      </w:pPr>
      <w:hyperlink w:anchor="_Toc229148815" w:history="1">
        <w:r w:rsidRPr="00233D3A">
          <w:rPr>
            <w:rStyle w:val="Hyperlink"/>
            <w:noProof/>
          </w:rPr>
          <w:t>9. Dependency and Package Security Review</w:t>
        </w:r>
        <w:r>
          <w:rPr>
            <w:noProof/>
            <w:webHidden/>
          </w:rPr>
          <w:tab/>
        </w:r>
        <w:r>
          <w:rPr>
            <w:noProof/>
            <w:webHidden/>
          </w:rPr>
          <w:fldChar w:fldCharType="begin"/>
        </w:r>
        <w:r>
          <w:rPr>
            <w:noProof/>
            <w:webHidden/>
          </w:rPr>
          <w:instrText xml:space="preserve"> PAGEREF _Toc229148815 \h </w:instrText>
        </w:r>
        <w:r>
          <w:rPr>
            <w:noProof/>
            <w:webHidden/>
          </w:rPr>
        </w:r>
        <w:r>
          <w:rPr>
            <w:noProof/>
            <w:webHidden/>
          </w:rPr>
          <w:fldChar w:fldCharType="separate"/>
        </w:r>
        <w:r>
          <w:rPr>
            <w:noProof/>
            <w:webHidden/>
          </w:rPr>
          <w:t>12</w:t>
        </w:r>
        <w:r>
          <w:rPr>
            <w:noProof/>
            <w:webHidden/>
          </w:rPr>
          <w:fldChar w:fldCharType="end"/>
        </w:r>
      </w:hyperlink>
    </w:p>
    <w:p w14:paraId="59362ABB" w14:textId="25AFDE05" w:rsidR="00576877" w:rsidRDefault="00576877">
      <w:pPr>
        <w:pStyle w:val="TOC1"/>
        <w:tabs>
          <w:tab w:val="right" w:leader="dot" w:pos="9350"/>
        </w:tabs>
        <w:rPr>
          <w:rFonts w:asciiTheme="minorHAnsi" w:hAnsiTheme="minorHAnsi"/>
          <w:noProof/>
          <w:kern w:val="2"/>
          <w:sz w:val="24"/>
          <w:szCs w:val="24"/>
          <w:lang w:val="en-ID" w:eastAsia="en-ID"/>
          <w14:ligatures w14:val="standardContextual"/>
        </w:rPr>
      </w:pPr>
      <w:hyperlink w:anchor="_Toc229148816" w:history="1">
        <w:r w:rsidRPr="00233D3A">
          <w:rPr>
            <w:rStyle w:val="Hyperlink"/>
            <w:noProof/>
          </w:rPr>
          <w:t>10. Infrastructure and Configuration Security</w:t>
        </w:r>
        <w:r>
          <w:rPr>
            <w:noProof/>
            <w:webHidden/>
          </w:rPr>
          <w:tab/>
        </w:r>
        <w:r>
          <w:rPr>
            <w:noProof/>
            <w:webHidden/>
          </w:rPr>
          <w:fldChar w:fldCharType="begin"/>
        </w:r>
        <w:r>
          <w:rPr>
            <w:noProof/>
            <w:webHidden/>
          </w:rPr>
          <w:instrText xml:space="preserve"> PAGEREF _Toc229148816 \h </w:instrText>
        </w:r>
        <w:r>
          <w:rPr>
            <w:noProof/>
            <w:webHidden/>
          </w:rPr>
        </w:r>
        <w:r>
          <w:rPr>
            <w:noProof/>
            <w:webHidden/>
          </w:rPr>
          <w:fldChar w:fldCharType="separate"/>
        </w:r>
        <w:r>
          <w:rPr>
            <w:noProof/>
            <w:webHidden/>
          </w:rPr>
          <w:t>12</w:t>
        </w:r>
        <w:r>
          <w:rPr>
            <w:noProof/>
            <w:webHidden/>
          </w:rPr>
          <w:fldChar w:fldCharType="end"/>
        </w:r>
      </w:hyperlink>
    </w:p>
    <w:p w14:paraId="0E123050" w14:textId="02B9ADDD" w:rsidR="00576877" w:rsidRDefault="00576877">
      <w:pPr>
        <w:pStyle w:val="TOC1"/>
        <w:tabs>
          <w:tab w:val="right" w:leader="dot" w:pos="9350"/>
        </w:tabs>
        <w:rPr>
          <w:rFonts w:asciiTheme="minorHAnsi" w:hAnsiTheme="minorHAnsi"/>
          <w:noProof/>
          <w:kern w:val="2"/>
          <w:sz w:val="24"/>
          <w:szCs w:val="24"/>
          <w:lang w:val="en-ID" w:eastAsia="en-ID"/>
          <w14:ligatures w14:val="standardContextual"/>
        </w:rPr>
      </w:pPr>
      <w:hyperlink w:anchor="_Toc229148817" w:history="1">
        <w:r w:rsidRPr="00233D3A">
          <w:rPr>
            <w:rStyle w:val="Hyperlink"/>
            <w:noProof/>
          </w:rPr>
          <w:t>11. Remediation Summary</w:t>
        </w:r>
        <w:r>
          <w:rPr>
            <w:noProof/>
            <w:webHidden/>
          </w:rPr>
          <w:tab/>
        </w:r>
        <w:r>
          <w:rPr>
            <w:noProof/>
            <w:webHidden/>
          </w:rPr>
          <w:fldChar w:fldCharType="begin"/>
        </w:r>
        <w:r>
          <w:rPr>
            <w:noProof/>
            <w:webHidden/>
          </w:rPr>
          <w:instrText xml:space="preserve"> PAGEREF _Toc229148817 \h </w:instrText>
        </w:r>
        <w:r>
          <w:rPr>
            <w:noProof/>
            <w:webHidden/>
          </w:rPr>
        </w:r>
        <w:r>
          <w:rPr>
            <w:noProof/>
            <w:webHidden/>
          </w:rPr>
          <w:fldChar w:fldCharType="separate"/>
        </w:r>
        <w:r>
          <w:rPr>
            <w:noProof/>
            <w:webHidden/>
          </w:rPr>
          <w:t>13</w:t>
        </w:r>
        <w:r>
          <w:rPr>
            <w:noProof/>
            <w:webHidden/>
          </w:rPr>
          <w:fldChar w:fldCharType="end"/>
        </w:r>
      </w:hyperlink>
    </w:p>
    <w:p w14:paraId="6AD42183" w14:textId="13D546D4" w:rsidR="00576877" w:rsidRDefault="00576877">
      <w:pPr>
        <w:pStyle w:val="TOC1"/>
        <w:tabs>
          <w:tab w:val="right" w:leader="dot" w:pos="9350"/>
        </w:tabs>
        <w:rPr>
          <w:rFonts w:asciiTheme="minorHAnsi" w:hAnsiTheme="minorHAnsi"/>
          <w:noProof/>
          <w:kern w:val="2"/>
          <w:sz w:val="24"/>
          <w:szCs w:val="24"/>
          <w:lang w:val="en-ID" w:eastAsia="en-ID"/>
          <w14:ligatures w14:val="standardContextual"/>
        </w:rPr>
      </w:pPr>
      <w:hyperlink w:anchor="_Toc229148818" w:history="1">
        <w:r w:rsidRPr="00233D3A">
          <w:rPr>
            <w:rStyle w:val="Hyperlink"/>
            <w:noProof/>
          </w:rPr>
          <w:t>12. Residual Risk Assessment</w:t>
        </w:r>
        <w:r>
          <w:rPr>
            <w:noProof/>
            <w:webHidden/>
          </w:rPr>
          <w:tab/>
        </w:r>
        <w:r>
          <w:rPr>
            <w:noProof/>
            <w:webHidden/>
          </w:rPr>
          <w:fldChar w:fldCharType="begin"/>
        </w:r>
        <w:r>
          <w:rPr>
            <w:noProof/>
            <w:webHidden/>
          </w:rPr>
          <w:instrText xml:space="preserve"> PAGEREF _Toc229148818 \h </w:instrText>
        </w:r>
        <w:r>
          <w:rPr>
            <w:noProof/>
            <w:webHidden/>
          </w:rPr>
        </w:r>
        <w:r>
          <w:rPr>
            <w:noProof/>
            <w:webHidden/>
          </w:rPr>
          <w:fldChar w:fldCharType="separate"/>
        </w:r>
        <w:r>
          <w:rPr>
            <w:noProof/>
            <w:webHidden/>
          </w:rPr>
          <w:t>13</w:t>
        </w:r>
        <w:r>
          <w:rPr>
            <w:noProof/>
            <w:webHidden/>
          </w:rPr>
          <w:fldChar w:fldCharType="end"/>
        </w:r>
      </w:hyperlink>
    </w:p>
    <w:p w14:paraId="67167E1F" w14:textId="546D2AA0" w:rsidR="00576877" w:rsidRDefault="00576877">
      <w:pPr>
        <w:pStyle w:val="TOC1"/>
        <w:tabs>
          <w:tab w:val="right" w:leader="dot" w:pos="9350"/>
        </w:tabs>
        <w:rPr>
          <w:rFonts w:asciiTheme="minorHAnsi" w:hAnsiTheme="minorHAnsi"/>
          <w:noProof/>
          <w:kern w:val="2"/>
          <w:sz w:val="24"/>
          <w:szCs w:val="24"/>
          <w:lang w:val="en-ID" w:eastAsia="en-ID"/>
          <w14:ligatures w14:val="standardContextual"/>
        </w:rPr>
      </w:pPr>
      <w:hyperlink w:anchor="_Toc229148819" w:history="1">
        <w:r w:rsidRPr="00233D3A">
          <w:rPr>
            <w:rStyle w:val="Hyperlink"/>
            <w:noProof/>
          </w:rPr>
          <w:t>13. Security Recommendations</w:t>
        </w:r>
        <w:r>
          <w:rPr>
            <w:noProof/>
            <w:webHidden/>
          </w:rPr>
          <w:tab/>
        </w:r>
        <w:r>
          <w:rPr>
            <w:noProof/>
            <w:webHidden/>
          </w:rPr>
          <w:fldChar w:fldCharType="begin"/>
        </w:r>
        <w:r>
          <w:rPr>
            <w:noProof/>
            <w:webHidden/>
          </w:rPr>
          <w:instrText xml:space="preserve"> PAGEREF _Toc229148819 \h </w:instrText>
        </w:r>
        <w:r>
          <w:rPr>
            <w:noProof/>
            <w:webHidden/>
          </w:rPr>
        </w:r>
        <w:r>
          <w:rPr>
            <w:noProof/>
            <w:webHidden/>
          </w:rPr>
          <w:fldChar w:fldCharType="separate"/>
        </w:r>
        <w:r>
          <w:rPr>
            <w:noProof/>
            <w:webHidden/>
          </w:rPr>
          <w:t>14</w:t>
        </w:r>
        <w:r>
          <w:rPr>
            <w:noProof/>
            <w:webHidden/>
          </w:rPr>
          <w:fldChar w:fldCharType="end"/>
        </w:r>
      </w:hyperlink>
    </w:p>
    <w:p w14:paraId="64F15BE1" w14:textId="2A28CD89" w:rsidR="00576877" w:rsidRDefault="00576877">
      <w:pPr>
        <w:pStyle w:val="TOC1"/>
        <w:tabs>
          <w:tab w:val="right" w:leader="dot" w:pos="9350"/>
        </w:tabs>
        <w:rPr>
          <w:rFonts w:asciiTheme="minorHAnsi" w:hAnsiTheme="minorHAnsi"/>
          <w:noProof/>
          <w:kern w:val="2"/>
          <w:sz w:val="24"/>
          <w:szCs w:val="24"/>
          <w:lang w:val="en-ID" w:eastAsia="en-ID"/>
          <w14:ligatures w14:val="standardContextual"/>
        </w:rPr>
      </w:pPr>
      <w:hyperlink w:anchor="_Toc229148820" w:history="1">
        <w:r w:rsidRPr="00233D3A">
          <w:rPr>
            <w:rStyle w:val="Hyperlink"/>
            <w:noProof/>
          </w:rPr>
          <w:t>Appendix A. Database and Domain Schema Summary</w:t>
        </w:r>
        <w:r>
          <w:rPr>
            <w:noProof/>
            <w:webHidden/>
          </w:rPr>
          <w:tab/>
        </w:r>
        <w:r>
          <w:rPr>
            <w:noProof/>
            <w:webHidden/>
          </w:rPr>
          <w:fldChar w:fldCharType="begin"/>
        </w:r>
        <w:r>
          <w:rPr>
            <w:noProof/>
            <w:webHidden/>
          </w:rPr>
          <w:instrText xml:space="preserve"> PAGEREF _Toc229148820 \h </w:instrText>
        </w:r>
        <w:r>
          <w:rPr>
            <w:noProof/>
            <w:webHidden/>
          </w:rPr>
        </w:r>
        <w:r>
          <w:rPr>
            <w:noProof/>
            <w:webHidden/>
          </w:rPr>
          <w:fldChar w:fldCharType="separate"/>
        </w:r>
        <w:r>
          <w:rPr>
            <w:noProof/>
            <w:webHidden/>
          </w:rPr>
          <w:t>14</w:t>
        </w:r>
        <w:r>
          <w:rPr>
            <w:noProof/>
            <w:webHidden/>
          </w:rPr>
          <w:fldChar w:fldCharType="end"/>
        </w:r>
      </w:hyperlink>
    </w:p>
    <w:p w14:paraId="1A5EA0CE" w14:textId="1751613E" w:rsidR="00576877" w:rsidRDefault="00576877">
      <w:pPr>
        <w:pStyle w:val="TOC1"/>
        <w:tabs>
          <w:tab w:val="right" w:leader="dot" w:pos="9350"/>
        </w:tabs>
        <w:rPr>
          <w:rFonts w:asciiTheme="minorHAnsi" w:hAnsiTheme="minorHAnsi"/>
          <w:noProof/>
          <w:kern w:val="2"/>
          <w:sz w:val="24"/>
          <w:szCs w:val="24"/>
          <w:lang w:val="en-ID" w:eastAsia="en-ID"/>
          <w14:ligatures w14:val="standardContextual"/>
        </w:rPr>
      </w:pPr>
      <w:hyperlink w:anchor="_Toc229148821" w:history="1">
        <w:r w:rsidRPr="00233D3A">
          <w:rPr>
            <w:rStyle w:val="Hyperlink"/>
            <w:noProof/>
          </w:rPr>
          <w:t>Appendix B. Verification Evidence</w:t>
        </w:r>
        <w:r>
          <w:rPr>
            <w:noProof/>
            <w:webHidden/>
          </w:rPr>
          <w:tab/>
        </w:r>
        <w:r>
          <w:rPr>
            <w:noProof/>
            <w:webHidden/>
          </w:rPr>
          <w:fldChar w:fldCharType="begin"/>
        </w:r>
        <w:r>
          <w:rPr>
            <w:noProof/>
            <w:webHidden/>
          </w:rPr>
          <w:instrText xml:space="preserve"> PAGEREF _Toc229148821 \h </w:instrText>
        </w:r>
        <w:r>
          <w:rPr>
            <w:noProof/>
            <w:webHidden/>
          </w:rPr>
        </w:r>
        <w:r>
          <w:rPr>
            <w:noProof/>
            <w:webHidden/>
          </w:rPr>
          <w:fldChar w:fldCharType="separate"/>
        </w:r>
        <w:r>
          <w:rPr>
            <w:noProof/>
            <w:webHidden/>
          </w:rPr>
          <w:t>15</w:t>
        </w:r>
        <w:r>
          <w:rPr>
            <w:noProof/>
            <w:webHidden/>
          </w:rPr>
          <w:fldChar w:fldCharType="end"/>
        </w:r>
      </w:hyperlink>
    </w:p>
    <w:p w14:paraId="3B4BBF0D" w14:textId="7AA1A540" w:rsidR="00576877" w:rsidRDefault="00576877">
      <w:pPr>
        <w:pStyle w:val="TOC1"/>
        <w:tabs>
          <w:tab w:val="right" w:leader="dot" w:pos="9350"/>
        </w:tabs>
        <w:rPr>
          <w:rFonts w:asciiTheme="minorHAnsi" w:hAnsiTheme="minorHAnsi"/>
          <w:noProof/>
          <w:kern w:val="2"/>
          <w:sz w:val="24"/>
          <w:szCs w:val="24"/>
          <w:lang w:val="en-ID" w:eastAsia="en-ID"/>
          <w14:ligatures w14:val="standardContextual"/>
        </w:rPr>
      </w:pPr>
      <w:hyperlink w:anchor="_Toc229148822" w:history="1">
        <w:r w:rsidRPr="00233D3A">
          <w:rPr>
            <w:rStyle w:val="Hyperlink"/>
            <w:noProof/>
          </w:rPr>
          <w:t>Appendix C. Glossary</w:t>
        </w:r>
        <w:r>
          <w:rPr>
            <w:noProof/>
            <w:webHidden/>
          </w:rPr>
          <w:tab/>
        </w:r>
        <w:r>
          <w:rPr>
            <w:noProof/>
            <w:webHidden/>
          </w:rPr>
          <w:fldChar w:fldCharType="begin"/>
        </w:r>
        <w:r>
          <w:rPr>
            <w:noProof/>
            <w:webHidden/>
          </w:rPr>
          <w:instrText xml:space="preserve"> PAGEREF _Toc229148822 \h </w:instrText>
        </w:r>
        <w:r>
          <w:rPr>
            <w:noProof/>
            <w:webHidden/>
          </w:rPr>
        </w:r>
        <w:r>
          <w:rPr>
            <w:noProof/>
            <w:webHidden/>
          </w:rPr>
          <w:fldChar w:fldCharType="separate"/>
        </w:r>
        <w:r>
          <w:rPr>
            <w:noProof/>
            <w:webHidden/>
          </w:rPr>
          <w:t>15</w:t>
        </w:r>
        <w:r>
          <w:rPr>
            <w:noProof/>
            <w:webHidden/>
          </w:rPr>
          <w:fldChar w:fldCharType="end"/>
        </w:r>
      </w:hyperlink>
    </w:p>
    <w:p w14:paraId="7DD1A2F4" w14:textId="63ED22BF" w:rsidR="00782FC5" w:rsidRDefault="00921125">
      <w:r>
        <w:fldChar w:fldCharType="end"/>
      </w:r>
    </w:p>
    <w:p w14:paraId="6E655C4E" w14:textId="77777777" w:rsidR="00782FC5" w:rsidRDefault="00921125">
      <w:r>
        <w:rPr>
          <w:i/>
          <w:color w:val="5E7084"/>
          <w:sz w:val="18"/>
        </w:rPr>
        <w:t>Note: The table of contents is implemented as a Word field and will update automatically in Microsoft Word.</w:t>
      </w:r>
    </w:p>
    <w:p w14:paraId="41930B4E" w14:textId="77777777" w:rsidR="00782FC5" w:rsidRDefault="00921125">
      <w:r>
        <w:br w:type="page"/>
      </w:r>
    </w:p>
    <w:p w14:paraId="412589A0" w14:textId="77777777" w:rsidR="00782FC5" w:rsidRDefault="00921125">
      <w:pPr>
        <w:pStyle w:val="Heading1"/>
      </w:pPr>
      <w:bookmarkStart w:id="0" w:name="_Toc229148798"/>
      <w:r>
        <w:lastRenderedPageBreak/>
        <w:t>1. Document Information</w:t>
      </w:r>
      <w:bookmarkEnd w:id="0"/>
    </w:p>
    <w:p w14:paraId="581D943E" w14:textId="77777777" w:rsidR="00782FC5" w:rsidRDefault="00921125">
      <w:pPr>
        <w:pStyle w:val="Caption"/>
      </w:pPr>
      <w:r>
        <w:t>Table 1. Document metadata</w:t>
      </w:r>
    </w:p>
    <w:tbl>
      <w:tblPr>
        <w:tblW w:w="9360" w:type="dxa"/>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2653"/>
        <w:gridCol w:w="6707"/>
      </w:tblGrid>
      <w:tr w:rsidR="00782FC5" w14:paraId="060F73A8" w14:textId="77777777">
        <w:trPr>
          <w:tblHeader/>
          <w:jc w:val="center"/>
        </w:trPr>
        <w:tc>
          <w:tcPr>
            <w:tcW w:w="2592" w:type="dxa"/>
            <w:shd w:val="clear" w:color="auto" w:fill="F2F4F7"/>
            <w:tcMar>
              <w:top w:w="80" w:type="dxa"/>
              <w:left w:w="120" w:type="dxa"/>
              <w:bottom w:w="80" w:type="dxa"/>
              <w:right w:w="120" w:type="dxa"/>
            </w:tcMar>
            <w:vAlign w:val="center"/>
          </w:tcPr>
          <w:p w14:paraId="01CCF58E" w14:textId="77777777" w:rsidR="00782FC5" w:rsidRDefault="00921125">
            <w:pPr>
              <w:spacing w:after="0"/>
              <w:jc w:val="center"/>
            </w:pPr>
            <w:r>
              <w:rPr>
                <w:b/>
                <w:color w:val="0B2545"/>
                <w:sz w:val="17"/>
              </w:rPr>
              <w:t>Item</w:t>
            </w:r>
          </w:p>
        </w:tc>
        <w:tc>
          <w:tcPr>
            <w:tcW w:w="6552" w:type="dxa"/>
            <w:shd w:val="clear" w:color="auto" w:fill="F2F4F7"/>
            <w:tcMar>
              <w:top w:w="80" w:type="dxa"/>
              <w:left w:w="120" w:type="dxa"/>
              <w:bottom w:w="80" w:type="dxa"/>
              <w:right w:w="120" w:type="dxa"/>
            </w:tcMar>
            <w:vAlign w:val="center"/>
          </w:tcPr>
          <w:p w14:paraId="2EF4F2B2" w14:textId="77777777" w:rsidR="00782FC5" w:rsidRDefault="00921125">
            <w:pPr>
              <w:spacing w:after="0"/>
              <w:jc w:val="center"/>
            </w:pPr>
            <w:r>
              <w:rPr>
                <w:b/>
                <w:color w:val="0B2545"/>
                <w:sz w:val="17"/>
              </w:rPr>
              <w:t>Detail</w:t>
            </w:r>
          </w:p>
        </w:tc>
      </w:tr>
      <w:tr w:rsidR="00782FC5" w14:paraId="13A85B13" w14:textId="77777777">
        <w:trPr>
          <w:jc w:val="center"/>
        </w:trPr>
        <w:tc>
          <w:tcPr>
            <w:tcW w:w="2592" w:type="dxa"/>
            <w:tcMar>
              <w:top w:w="80" w:type="dxa"/>
              <w:left w:w="120" w:type="dxa"/>
              <w:bottom w:w="80" w:type="dxa"/>
              <w:right w:w="120" w:type="dxa"/>
            </w:tcMar>
            <w:vAlign w:val="center"/>
          </w:tcPr>
          <w:p w14:paraId="19D4A81C" w14:textId="77777777" w:rsidR="00782FC5" w:rsidRDefault="00921125">
            <w:pPr>
              <w:spacing w:after="0"/>
            </w:pPr>
            <w:r>
              <w:rPr>
                <w:sz w:val="17"/>
              </w:rPr>
              <w:t>Project Name</w:t>
            </w:r>
          </w:p>
        </w:tc>
        <w:tc>
          <w:tcPr>
            <w:tcW w:w="6552" w:type="dxa"/>
            <w:tcMar>
              <w:top w:w="80" w:type="dxa"/>
              <w:left w:w="120" w:type="dxa"/>
              <w:bottom w:w="80" w:type="dxa"/>
              <w:right w:w="120" w:type="dxa"/>
            </w:tcMar>
            <w:vAlign w:val="center"/>
          </w:tcPr>
          <w:p w14:paraId="0E41F6DE" w14:textId="7142F960" w:rsidR="00782FC5" w:rsidRDefault="007E2CCC">
            <w:pPr>
              <w:spacing w:after="0"/>
            </w:pPr>
            <w:r>
              <w:rPr>
                <w:sz w:val="17"/>
              </w:rPr>
              <w:t xml:space="preserve">Revamp Linknet </w:t>
            </w:r>
            <w:r w:rsidRPr="007E2CCC">
              <w:rPr>
                <w:sz w:val="17"/>
              </w:rPr>
              <w:t>Corporation, Enterprise, Fiber, Media</w:t>
            </w:r>
          </w:p>
        </w:tc>
      </w:tr>
      <w:tr w:rsidR="00782FC5" w14:paraId="11CC979C" w14:textId="77777777">
        <w:trPr>
          <w:jc w:val="center"/>
        </w:trPr>
        <w:tc>
          <w:tcPr>
            <w:tcW w:w="2592" w:type="dxa"/>
            <w:tcMar>
              <w:top w:w="80" w:type="dxa"/>
              <w:left w:w="120" w:type="dxa"/>
              <w:bottom w:w="80" w:type="dxa"/>
              <w:right w:w="120" w:type="dxa"/>
            </w:tcMar>
            <w:vAlign w:val="center"/>
          </w:tcPr>
          <w:p w14:paraId="3CBA92C3" w14:textId="77777777" w:rsidR="00782FC5" w:rsidRDefault="00921125">
            <w:pPr>
              <w:spacing w:after="0"/>
            </w:pPr>
            <w:r>
              <w:rPr>
                <w:sz w:val="17"/>
              </w:rPr>
              <w:t>Version</w:t>
            </w:r>
          </w:p>
        </w:tc>
        <w:tc>
          <w:tcPr>
            <w:tcW w:w="6552" w:type="dxa"/>
            <w:tcMar>
              <w:top w:w="80" w:type="dxa"/>
              <w:left w:w="120" w:type="dxa"/>
              <w:bottom w:w="80" w:type="dxa"/>
              <w:right w:w="120" w:type="dxa"/>
            </w:tcMar>
            <w:vAlign w:val="center"/>
          </w:tcPr>
          <w:p w14:paraId="5C9D18C8" w14:textId="2BC041C6" w:rsidR="00782FC5" w:rsidRDefault="00921125">
            <w:pPr>
              <w:spacing w:after="0"/>
            </w:pPr>
            <w:r>
              <w:rPr>
                <w:sz w:val="17"/>
              </w:rPr>
              <w:t>1.0</w:t>
            </w:r>
          </w:p>
        </w:tc>
      </w:tr>
      <w:tr w:rsidR="00782FC5" w14:paraId="5736FB90" w14:textId="77777777">
        <w:trPr>
          <w:jc w:val="center"/>
        </w:trPr>
        <w:tc>
          <w:tcPr>
            <w:tcW w:w="2592" w:type="dxa"/>
            <w:tcMar>
              <w:top w:w="80" w:type="dxa"/>
              <w:left w:w="120" w:type="dxa"/>
              <w:bottom w:w="80" w:type="dxa"/>
              <w:right w:w="120" w:type="dxa"/>
            </w:tcMar>
            <w:vAlign w:val="center"/>
          </w:tcPr>
          <w:p w14:paraId="70E1052D" w14:textId="77777777" w:rsidR="00782FC5" w:rsidRDefault="00921125">
            <w:pPr>
              <w:spacing w:after="0"/>
            </w:pPr>
            <w:r>
              <w:rPr>
                <w:sz w:val="17"/>
              </w:rPr>
              <w:t>Date</w:t>
            </w:r>
          </w:p>
        </w:tc>
        <w:tc>
          <w:tcPr>
            <w:tcW w:w="6552" w:type="dxa"/>
            <w:tcMar>
              <w:top w:w="80" w:type="dxa"/>
              <w:left w:w="120" w:type="dxa"/>
              <w:bottom w:w="80" w:type="dxa"/>
              <w:right w:w="120" w:type="dxa"/>
            </w:tcMar>
            <w:vAlign w:val="center"/>
          </w:tcPr>
          <w:p w14:paraId="03907075" w14:textId="77777777" w:rsidR="00782FC5" w:rsidRDefault="00921125" w:rsidP="007E2CCC">
            <w:pPr>
              <w:spacing w:after="0"/>
            </w:pPr>
            <w:r>
              <w:rPr>
                <w:sz w:val="17"/>
              </w:rPr>
              <w:t>May 08, 2026</w:t>
            </w:r>
          </w:p>
        </w:tc>
      </w:tr>
      <w:tr w:rsidR="00782FC5" w14:paraId="647E19C0" w14:textId="77777777">
        <w:trPr>
          <w:jc w:val="center"/>
        </w:trPr>
        <w:tc>
          <w:tcPr>
            <w:tcW w:w="2592" w:type="dxa"/>
            <w:tcMar>
              <w:top w:w="80" w:type="dxa"/>
              <w:left w:w="120" w:type="dxa"/>
              <w:bottom w:w="80" w:type="dxa"/>
              <w:right w:w="120" w:type="dxa"/>
            </w:tcMar>
            <w:vAlign w:val="center"/>
          </w:tcPr>
          <w:p w14:paraId="735DB2F4" w14:textId="77777777" w:rsidR="00782FC5" w:rsidRDefault="00921125">
            <w:pPr>
              <w:spacing w:after="0"/>
            </w:pPr>
            <w:r>
              <w:rPr>
                <w:sz w:val="17"/>
              </w:rPr>
              <w:t>Prepared By</w:t>
            </w:r>
          </w:p>
        </w:tc>
        <w:tc>
          <w:tcPr>
            <w:tcW w:w="6552" w:type="dxa"/>
            <w:tcMar>
              <w:top w:w="80" w:type="dxa"/>
              <w:left w:w="120" w:type="dxa"/>
              <w:bottom w:w="80" w:type="dxa"/>
              <w:right w:w="120" w:type="dxa"/>
            </w:tcMar>
            <w:vAlign w:val="center"/>
          </w:tcPr>
          <w:p w14:paraId="6CA72D34" w14:textId="1FBBFC6F" w:rsidR="00782FC5" w:rsidRDefault="007E2CCC">
            <w:pPr>
              <w:spacing w:after="0"/>
            </w:pPr>
            <w:r>
              <w:rPr>
                <w:sz w:val="17"/>
              </w:rPr>
              <w:t>Media Indo Trend</w:t>
            </w:r>
          </w:p>
        </w:tc>
      </w:tr>
      <w:tr w:rsidR="00782FC5" w14:paraId="5FC1DDFA" w14:textId="77777777">
        <w:trPr>
          <w:jc w:val="center"/>
        </w:trPr>
        <w:tc>
          <w:tcPr>
            <w:tcW w:w="2592" w:type="dxa"/>
            <w:tcMar>
              <w:top w:w="80" w:type="dxa"/>
              <w:left w:w="120" w:type="dxa"/>
              <w:bottom w:w="80" w:type="dxa"/>
              <w:right w:w="120" w:type="dxa"/>
            </w:tcMar>
            <w:vAlign w:val="center"/>
          </w:tcPr>
          <w:p w14:paraId="54AED050" w14:textId="77777777" w:rsidR="00782FC5" w:rsidRDefault="00921125">
            <w:pPr>
              <w:spacing w:after="0"/>
            </w:pPr>
            <w:r>
              <w:rPr>
                <w:sz w:val="17"/>
              </w:rPr>
              <w:t>Assessment Scope</w:t>
            </w:r>
          </w:p>
        </w:tc>
        <w:tc>
          <w:tcPr>
            <w:tcW w:w="6552" w:type="dxa"/>
            <w:tcMar>
              <w:top w:w="80" w:type="dxa"/>
              <w:left w:w="120" w:type="dxa"/>
              <w:bottom w:w="80" w:type="dxa"/>
              <w:right w:w="120" w:type="dxa"/>
            </w:tcMar>
            <w:vAlign w:val="center"/>
          </w:tcPr>
          <w:p w14:paraId="517A66AD" w14:textId="77777777" w:rsidR="00782FC5" w:rsidRDefault="00921125">
            <w:pPr>
              <w:spacing w:after="0"/>
            </w:pPr>
            <w:r>
              <w:rPr>
                <w:sz w:val="17"/>
              </w:rPr>
              <w:t>Backend API, admin frontend, public web, filemanager, Dockerfiles, CI workflows, environment templates, cloud/storage integrations, and production dependency manifests.</w:t>
            </w:r>
          </w:p>
        </w:tc>
      </w:tr>
      <w:tr w:rsidR="00782FC5" w14:paraId="4926BC2E" w14:textId="77777777">
        <w:trPr>
          <w:jc w:val="center"/>
        </w:trPr>
        <w:tc>
          <w:tcPr>
            <w:tcW w:w="2592" w:type="dxa"/>
            <w:tcMar>
              <w:top w:w="80" w:type="dxa"/>
              <w:left w:w="120" w:type="dxa"/>
              <w:bottom w:w="80" w:type="dxa"/>
              <w:right w:w="120" w:type="dxa"/>
            </w:tcMar>
            <w:vAlign w:val="center"/>
          </w:tcPr>
          <w:p w14:paraId="2B6DA593" w14:textId="77777777" w:rsidR="00782FC5" w:rsidRDefault="00921125">
            <w:pPr>
              <w:spacing w:after="0"/>
            </w:pPr>
            <w:r>
              <w:rPr>
                <w:sz w:val="17"/>
              </w:rPr>
              <w:t>Assessment Basis</w:t>
            </w:r>
          </w:p>
        </w:tc>
        <w:tc>
          <w:tcPr>
            <w:tcW w:w="6552" w:type="dxa"/>
            <w:tcMar>
              <w:top w:w="80" w:type="dxa"/>
              <w:left w:w="120" w:type="dxa"/>
              <w:bottom w:w="80" w:type="dxa"/>
              <w:right w:w="120" w:type="dxa"/>
            </w:tcMar>
            <w:vAlign w:val="center"/>
          </w:tcPr>
          <w:p w14:paraId="2875C581" w14:textId="77777777" w:rsidR="00782FC5" w:rsidRDefault="00921125">
            <w:pPr>
              <w:spacing w:after="0"/>
            </w:pPr>
            <w:r>
              <w:rPr>
                <w:sz w:val="17"/>
              </w:rPr>
              <w:t>Manual SAST review, source-code remediation, dependency audit, build validation, and focused sanitizer regression tests.</w:t>
            </w:r>
          </w:p>
        </w:tc>
      </w:tr>
    </w:tbl>
    <w:p w14:paraId="6E0E1423" w14:textId="77777777" w:rsidR="00782FC5" w:rsidRDefault="00782FC5">
      <w:pPr>
        <w:spacing w:after="40"/>
      </w:pPr>
    </w:p>
    <w:p w14:paraId="2D278458" w14:textId="77777777" w:rsidR="00782FC5" w:rsidRDefault="00921125">
      <w:pPr>
        <w:pStyle w:val="Heading1"/>
      </w:pPr>
      <w:bookmarkStart w:id="1" w:name="_Toc229148799"/>
      <w:r>
        <w:t>2. Executive Summary</w:t>
      </w:r>
      <w:bookmarkEnd w:id="1"/>
    </w:p>
    <w:tbl>
      <w:tblPr>
        <w:tblW w:w="9360" w:type="dxa"/>
        <w:jc w:val="center"/>
        <w:tblBorders>
          <w:top w:val="single" w:sz="6" w:space="0" w:color="C8D2DF"/>
          <w:left w:val="single" w:sz="6" w:space="0" w:color="C8D2DF"/>
          <w:bottom w:val="single" w:sz="6" w:space="0" w:color="C8D2DF"/>
          <w:right w:val="single" w:sz="6" w:space="0" w:color="C8D2DF"/>
          <w:insideH w:val="single" w:sz="6" w:space="0" w:color="C8D2DF"/>
          <w:insideV w:val="single" w:sz="6" w:space="0" w:color="C8D2DF"/>
        </w:tblBorders>
        <w:tblLayout w:type="fixed"/>
        <w:tblLook w:val="04A0" w:firstRow="1" w:lastRow="0" w:firstColumn="1" w:lastColumn="0" w:noHBand="0" w:noVBand="1"/>
      </w:tblPr>
      <w:tblGrid>
        <w:gridCol w:w="9360"/>
      </w:tblGrid>
      <w:tr w:rsidR="00782FC5" w14:paraId="1D2229D4" w14:textId="77777777">
        <w:trPr>
          <w:jc w:val="center"/>
        </w:trPr>
        <w:tc>
          <w:tcPr>
            <w:tcW w:w="9144" w:type="dxa"/>
            <w:shd w:val="clear" w:color="auto" w:fill="E9F5EF"/>
            <w:tcMar>
              <w:top w:w="80" w:type="dxa"/>
              <w:left w:w="120" w:type="dxa"/>
              <w:bottom w:w="80" w:type="dxa"/>
              <w:right w:w="120" w:type="dxa"/>
            </w:tcMar>
            <w:vAlign w:val="center"/>
          </w:tcPr>
          <w:p w14:paraId="600CE0BC" w14:textId="77777777" w:rsidR="00782FC5" w:rsidRDefault="00921125">
            <w:pPr>
              <w:spacing w:after="40"/>
            </w:pPr>
            <w:r>
              <w:rPr>
                <w:b/>
                <w:color w:val="0B2545"/>
                <w:sz w:val="21"/>
              </w:rPr>
              <w:t>Final Assessment Statement</w:t>
            </w:r>
          </w:p>
          <w:p w14:paraId="6916720C" w14:textId="3938BEDE" w:rsidR="00782FC5" w:rsidRDefault="00921125">
            <w:pPr>
              <w:spacing w:after="0"/>
            </w:pPr>
            <w:r>
              <w:rPr>
                <w:sz w:val="20"/>
              </w:rPr>
              <w:t>The</w:t>
            </w:r>
            <w:r w:rsidR="00F24831">
              <w:rPr>
                <w:sz w:val="20"/>
              </w:rPr>
              <w:t xml:space="preserve"> Revamp Linknet </w:t>
            </w:r>
            <w:r w:rsidR="00F24831" w:rsidRPr="00F24831">
              <w:rPr>
                <w:sz w:val="20"/>
              </w:rPr>
              <w:t>Corporation, Enterprise, Fiber, Media</w:t>
            </w:r>
            <w:r>
              <w:rPr>
                <w:sz w:val="20"/>
              </w:rPr>
              <w:t xml:space="preserve"> application was reviewed, remediated, and reassessed. The final source code posture contains no open Critical or High risk findings. Remaining residual risks are Low and acceptable with normal operational governance.</w:t>
            </w:r>
          </w:p>
        </w:tc>
      </w:tr>
    </w:tbl>
    <w:p w14:paraId="42AB59F8" w14:textId="77777777" w:rsidR="00782FC5" w:rsidRDefault="00921125">
      <w:pPr>
        <w:pStyle w:val="Caption"/>
      </w:pPr>
      <w:r>
        <w:t>Figure 1. Final severity summary</w:t>
      </w:r>
    </w:p>
    <w:tbl>
      <w:tblPr>
        <w:tblW w:w="9360" w:type="dxa"/>
        <w:jc w:val="center"/>
        <w:tblBorders>
          <w:top w:val="single" w:sz="6" w:space="0" w:color="B7C5D6"/>
          <w:left w:val="single" w:sz="6" w:space="0" w:color="B7C5D6"/>
          <w:bottom w:val="single" w:sz="6" w:space="0" w:color="B7C5D6"/>
          <w:right w:val="single" w:sz="6" w:space="0" w:color="B7C5D6"/>
          <w:insideH w:val="single" w:sz="6" w:space="0" w:color="B7C5D6"/>
          <w:insideV w:val="single" w:sz="6" w:space="0" w:color="B7C5D6"/>
        </w:tblBorders>
        <w:tblLayout w:type="fixed"/>
        <w:tblLook w:val="04A0" w:firstRow="1" w:lastRow="0" w:firstColumn="1" w:lastColumn="0" w:noHBand="0" w:noVBand="1"/>
      </w:tblPr>
      <w:tblGrid>
        <w:gridCol w:w="2340"/>
        <w:gridCol w:w="2340"/>
        <w:gridCol w:w="2340"/>
        <w:gridCol w:w="2340"/>
      </w:tblGrid>
      <w:tr w:rsidR="00782FC5" w14:paraId="16DD40DC" w14:textId="77777777">
        <w:trPr>
          <w:jc w:val="center"/>
        </w:trPr>
        <w:tc>
          <w:tcPr>
            <w:tcW w:w="2286" w:type="dxa"/>
            <w:shd w:val="clear" w:color="auto" w:fill="E9F5EF"/>
            <w:tcMar>
              <w:top w:w="80" w:type="dxa"/>
              <w:left w:w="120" w:type="dxa"/>
              <w:bottom w:w="80" w:type="dxa"/>
              <w:right w:w="120" w:type="dxa"/>
            </w:tcMar>
            <w:vAlign w:val="center"/>
          </w:tcPr>
          <w:p w14:paraId="42A76286" w14:textId="77777777" w:rsidR="00782FC5" w:rsidRDefault="00921125">
            <w:pPr>
              <w:spacing w:after="40"/>
              <w:jc w:val="center"/>
            </w:pPr>
            <w:r>
              <w:rPr>
                <w:b/>
                <w:color w:val="0B2545"/>
                <w:sz w:val="36"/>
              </w:rPr>
              <w:t>0</w:t>
            </w:r>
          </w:p>
          <w:p w14:paraId="2A7B89F2" w14:textId="77777777" w:rsidR="00782FC5" w:rsidRDefault="00921125">
            <w:pPr>
              <w:spacing w:after="0"/>
              <w:jc w:val="center"/>
            </w:pPr>
            <w:r>
              <w:rPr>
                <w:b/>
                <w:color w:val="5E7084"/>
                <w:sz w:val="17"/>
              </w:rPr>
              <w:t>Critical Findings</w:t>
            </w:r>
          </w:p>
        </w:tc>
        <w:tc>
          <w:tcPr>
            <w:tcW w:w="2286" w:type="dxa"/>
            <w:shd w:val="clear" w:color="auto" w:fill="E9F5EF"/>
            <w:tcMar>
              <w:top w:w="80" w:type="dxa"/>
              <w:left w:w="120" w:type="dxa"/>
              <w:bottom w:w="80" w:type="dxa"/>
              <w:right w:w="120" w:type="dxa"/>
            </w:tcMar>
            <w:vAlign w:val="center"/>
          </w:tcPr>
          <w:p w14:paraId="6067C588" w14:textId="77777777" w:rsidR="00782FC5" w:rsidRDefault="00921125">
            <w:pPr>
              <w:spacing w:after="40"/>
              <w:jc w:val="center"/>
            </w:pPr>
            <w:r>
              <w:rPr>
                <w:b/>
                <w:color w:val="0B2545"/>
                <w:sz w:val="36"/>
              </w:rPr>
              <w:t>0</w:t>
            </w:r>
          </w:p>
          <w:p w14:paraId="0811CA3A" w14:textId="77777777" w:rsidR="00782FC5" w:rsidRDefault="00921125">
            <w:pPr>
              <w:spacing w:after="0"/>
              <w:jc w:val="center"/>
            </w:pPr>
            <w:r>
              <w:rPr>
                <w:b/>
                <w:color w:val="5E7084"/>
                <w:sz w:val="17"/>
              </w:rPr>
              <w:t>High Findings</w:t>
            </w:r>
          </w:p>
        </w:tc>
        <w:tc>
          <w:tcPr>
            <w:tcW w:w="2286" w:type="dxa"/>
            <w:shd w:val="clear" w:color="auto" w:fill="E9F5EF"/>
            <w:tcMar>
              <w:top w:w="80" w:type="dxa"/>
              <w:left w:w="120" w:type="dxa"/>
              <w:bottom w:w="80" w:type="dxa"/>
              <w:right w:w="120" w:type="dxa"/>
            </w:tcMar>
            <w:vAlign w:val="center"/>
          </w:tcPr>
          <w:p w14:paraId="2D87C20D" w14:textId="77777777" w:rsidR="00782FC5" w:rsidRDefault="00921125">
            <w:pPr>
              <w:spacing w:after="40"/>
              <w:jc w:val="center"/>
            </w:pPr>
            <w:r>
              <w:rPr>
                <w:b/>
                <w:color w:val="0B2545"/>
                <w:sz w:val="36"/>
              </w:rPr>
              <w:t>0</w:t>
            </w:r>
          </w:p>
          <w:p w14:paraId="4C2C424A" w14:textId="77777777" w:rsidR="00782FC5" w:rsidRDefault="00921125">
            <w:pPr>
              <w:spacing w:after="0"/>
              <w:jc w:val="center"/>
            </w:pPr>
            <w:r>
              <w:rPr>
                <w:b/>
                <w:color w:val="5E7084"/>
                <w:sz w:val="17"/>
              </w:rPr>
              <w:t>Medium Findings</w:t>
            </w:r>
          </w:p>
        </w:tc>
        <w:tc>
          <w:tcPr>
            <w:tcW w:w="2286" w:type="dxa"/>
            <w:shd w:val="clear" w:color="auto" w:fill="F2F4F7"/>
            <w:tcMar>
              <w:top w:w="80" w:type="dxa"/>
              <w:left w:w="120" w:type="dxa"/>
              <w:bottom w:w="80" w:type="dxa"/>
              <w:right w:w="120" w:type="dxa"/>
            </w:tcMar>
            <w:vAlign w:val="center"/>
          </w:tcPr>
          <w:p w14:paraId="58F7FB5B" w14:textId="77777777" w:rsidR="00782FC5" w:rsidRDefault="00921125">
            <w:pPr>
              <w:spacing w:after="40"/>
              <w:jc w:val="center"/>
            </w:pPr>
            <w:r>
              <w:rPr>
                <w:b/>
                <w:color w:val="0B2545"/>
                <w:sz w:val="36"/>
              </w:rPr>
              <w:t>3</w:t>
            </w:r>
          </w:p>
          <w:p w14:paraId="3C72B02B" w14:textId="77777777" w:rsidR="00782FC5" w:rsidRDefault="00921125">
            <w:pPr>
              <w:spacing w:after="0"/>
              <w:jc w:val="center"/>
            </w:pPr>
            <w:r>
              <w:rPr>
                <w:b/>
                <w:color w:val="5E7084"/>
                <w:sz w:val="17"/>
              </w:rPr>
              <w:t>Low Findings</w:t>
            </w:r>
          </w:p>
        </w:tc>
      </w:tr>
    </w:tbl>
    <w:p w14:paraId="410DE63A" w14:textId="77777777" w:rsidR="00782FC5" w:rsidRDefault="00921125">
      <w:pPr>
        <w:jc w:val="center"/>
      </w:pPr>
      <w:r>
        <w:rPr>
          <w:noProof/>
        </w:rPr>
        <w:drawing>
          <wp:inline distT="0" distB="0" distL="0" distR="0" wp14:anchorId="3421175C" wp14:editId="748A005B">
            <wp:extent cx="5806440" cy="25714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chart.png"/>
                    <pic:cNvPicPr/>
                  </pic:nvPicPr>
                  <pic:blipFill>
                    <a:blip r:embed="rId8"/>
                    <a:stretch>
                      <a:fillRect/>
                    </a:stretch>
                  </pic:blipFill>
                  <pic:spPr>
                    <a:xfrm>
                      <a:off x="0" y="0"/>
                      <a:ext cx="5806440" cy="2571423"/>
                    </a:xfrm>
                    <a:prstGeom prst="rect">
                      <a:avLst/>
                    </a:prstGeom>
                  </pic:spPr>
                </pic:pic>
              </a:graphicData>
            </a:graphic>
          </wp:inline>
        </w:drawing>
      </w:r>
    </w:p>
    <w:p w14:paraId="4D4622A6" w14:textId="77777777" w:rsidR="00782FC5" w:rsidRDefault="00921125">
      <w:pPr>
        <w:pStyle w:val="Caption"/>
      </w:pPr>
      <w:r>
        <w:t>Figure 2. Final open finding distribution after remediation</w:t>
      </w:r>
    </w:p>
    <w:p w14:paraId="16AC2382" w14:textId="77777777" w:rsidR="00782FC5" w:rsidRDefault="00921125">
      <w:pPr>
        <w:pStyle w:val="Caption"/>
      </w:pPr>
      <w:r>
        <w:lastRenderedPageBreak/>
        <w:t>Table 2. Executive security posture summary</w:t>
      </w:r>
    </w:p>
    <w:tbl>
      <w:tblPr>
        <w:tblW w:w="9360" w:type="dxa"/>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2580"/>
        <w:gridCol w:w="6780"/>
      </w:tblGrid>
      <w:tr w:rsidR="00782FC5" w14:paraId="31E1C1E4" w14:textId="77777777">
        <w:trPr>
          <w:tblHeader/>
          <w:jc w:val="center"/>
        </w:trPr>
        <w:tc>
          <w:tcPr>
            <w:tcW w:w="2520" w:type="dxa"/>
            <w:shd w:val="clear" w:color="auto" w:fill="F2F4F7"/>
            <w:tcMar>
              <w:top w:w="80" w:type="dxa"/>
              <w:left w:w="120" w:type="dxa"/>
              <w:bottom w:w="80" w:type="dxa"/>
              <w:right w:w="120" w:type="dxa"/>
            </w:tcMar>
            <w:vAlign w:val="center"/>
          </w:tcPr>
          <w:p w14:paraId="64DAE699" w14:textId="77777777" w:rsidR="00782FC5" w:rsidRDefault="00921125">
            <w:pPr>
              <w:spacing w:after="0"/>
              <w:jc w:val="center"/>
            </w:pPr>
            <w:r>
              <w:rPr>
                <w:b/>
                <w:color w:val="0B2545"/>
                <w:sz w:val="17"/>
              </w:rPr>
              <w:t>Area</w:t>
            </w:r>
          </w:p>
        </w:tc>
        <w:tc>
          <w:tcPr>
            <w:tcW w:w="6624" w:type="dxa"/>
            <w:shd w:val="clear" w:color="auto" w:fill="F2F4F7"/>
            <w:tcMar>
              <w:top w:w="80" w:type="dxa"/>
              <w:left w:w="120" w:type="dxa"/>
              <w:bottom w:w="80" w:type="dxa"/>
              <w:right w:w="120" w:type="dxa"/>
            </w:tcMar>
            <w:vAlign w:val="center"/>
          </w:tcPr>
          <w:p w14:paraId="3CCD7A83" w14:textId="77777777" w:rsidR="00782FC5" w:rsidRDefault="00921125">
            <w:pPr>
              <w:spacing w:after="0"/>
              <w:jc w:val="center"/>
            </w:pPr>
            <w:r>
              <w:rPr>
                <w:b/>
                <w:color w:val="0B2545"/>
                <w:sz w:val="17"/>
              </w:rPr>
              <w:t>Final Result</w:t>
            </w:r>
          </w:p>
        </w:tc>
      </w:tr>
      <w:tr w:rsidR="00782FC5" w14:paraId="35D5EF86" w14:textId="77777777">
        <w:trPr>
          <w:jc w:val="center"/>
        </w:trPr>
        <w:tc>
          <w:tcPr>
            <w:tcW w:w="2520" w:type="dxa"/>
            <w:tcMar>
              <w:top w:w="80" w:type="dxa"/>
              <w:left w:w="120" w:type="dxa"/>
              <w:bottom w:w="80" w:type="dxa"/>
              <w:right w:w="120" w:type="dxa"/>
            </w:tcMar>
            <w:vAlign w:val="center"/>
          </w:tcPr>
          <w:p w14:paraId="3CD81A8D" w14:textId="77777777" w:rsidR="00782FC5" w:rsidRDefault="00921125">
            <w:pPr>
              <w:spacing w:after="0"/>
            </w:pPr>
            <w:r>
              <w:rPr>
                <w:sz w:val="17"/>
              </w:rPr>
              <w:t>Application Security</w:t>
            </w:r>
          </w:p>
        </w:tc>
        <w:tc>
          <w:tcPr>
            <w:tcW w:w="6624" w:type="dxa"/>
            <w:tcMar>
              <w:top w:w="80" w:type="dxa"/>
              <w:left w:w="120" w:type="dxa"/>
              <w:bottom w:w="80" w:type="dxa"/>
              <w:right w:w="120" w:type="dxa"/>
            </w:tcMar>
            <w:vAlign w:val="center"/>
          </w:tcPr>
          <w:p w14:paraId="497F5B14" w14:textId="77777777" w:rsidR="00782FC5" w:rsidRDefault="00921125">
            <w:pPr>
              <w:spacing w:after="0"/>
            </w:pPr>
            <w:r>
              <w:rPr>
                <w:sz w:val="17"/>
              </w:rPr>
              <w:t>Authentication, authorization, session protection, input validation, XSS filtering, upload validation, and API rate limiting were hardened or validated.</w:t>
            </w:r>
          </w:p>
        </w:tc>
      </w:tr>
      <w:tr w:rsidR="00782FC5" w14:paraId="5973E033" w14:textId="77777777">
        <w:trPr>
          <w:jc w:val="center"/>
        </w:trPr>
        <w:tc>
          <w:tcPr>
            <w:tcW w:w="2520" w:type="dxa"/>
            <w:tcMar>
              <w:top w:w="80" w:type="dxa"/>
              <w:left w:w="120" w:type="dxa"/>
              <w:bottom w:w="80" w:type="dxa"/>
              <w:right w:w="120" w:type="dxa"/>
            </w:tcMar>
            <w:vAlign w:val="center"/>
          </w:tcPr>
          <w:p w14:paraId="6B52B8AD" w14:textId="77777777" w:rsidR="00782FC5" w:rsidRDefault="00921125">
            <w:pPr>
              <w:spacing w:after="0"/>
            </w:pPr>
            <w:r>
              <w:rPr>
                <w:sz w:val="17"/>
              </w:rPr>
              <w:t>Dependency Security</w:t>
            </w:r>
          </w:p>
        </w:tc>
        <w:tc>
          <w:tcPr>
            <w:tcW w:w="6624" w:type="dxa"/>
            <w:tcMar>
              <w:top w:w="80" w:type="dxa"/>
              <w:left w:w="120" w:type="dxa"/>
              <w:bottom w:w="80" w:type="dxa"/>
              <w:right w:w="120" w:type="dxa"/>
            </w:tcMar>
            <w:vAlign w:val="center"/>
          </w:tcPr>
          <w:p w14:paraId="5F83AC3F" w14:textId="77777777" w:rsidR="00782FC5" w:rsidRDefault="00921125">
            <w:pPr>
              <w:spacing w:after="0"/>
            </w:pPr>
            <w:r>
              <w:rPr>
                <w:sz w:val="17"/>
              </w:rPr>
              <w:t>Production npm audit returned 0 vulnerabilities for backend, frontend, web, and filemanager packages.</w:t>
            </w:r>
          </w:p>
        </w:tc>
      </w:tr>
      <w:tr w:rsidR="00782FC5" w14:paraId="6D59F22C" w14:textId="77777777">
        <w:trPr>
          <w:jc w:val="center"/>
        </w:trPr>
        <w:tc>
          <w:tcPr>
            <w:tcW w:w="2520" w:type="dxa"/>
            <w:tcMar>
              <w:top w:w="80" w:type="dxa"/>
              <w:left w:w="120" w:type="dxa"/>
              <w:bottom w:w="80" w:type="dxa"/>
              <w:right w:w="120" w:type="dxa"/>
            </w:tcMar>
            <w:vAlign w:val="center"/>
          </w:tcPr>
          <w:p w14:paraId="4D6CF345" w14:textId="77777777" w:rsidR="00782FC5" w:rsidRDefault="00921125">
            <w:pPr>
              <w:spacing w:after="0"/>
            </w:pPr>
            <w:r>
              <w:rPr>
                <w:sz w:val="17"/>
              </w:rPr>
              <w:t>Build Validation</w:t>
            </w:r>
          </w:p>
        </w:tc>
        <w:tc>
          <w:tcPr>
            <w:tcW w:w="6624" w:type="dxa"/>
            <w:tcMar>
              <w:top w:w="80" w:type="dxa"/>
              <w:left w:w="120" w:type="dxa"/>
              <w:bottom w:w="80" w:type="dxa"/>
              <w:right w:w="120" w:type="dxa"/>
            </w:tcMar>
            <w:vAlign w:val="center"/>
          </w:tcPr>
          <w:p w14:paraId="67BD89BC" w14:textId="77777777" w:rsidR="00782FC5" w:rsidRDefault="00921125">
            <w:pPr>
              <w:spacing w:after="0"/>
            </w:pPr>
            <w:r>
              <w:rPr>
                <w:sz w:val="17"/>
              </w:rPr>
              <w:t>Backend TypeScript build, admin Next.js build, and public web Next.js build completed successfully.</w:t>
            </w:r>
          </w:p>
        </w:tc>
      </w:tr>
      <w:tr w:rsidR="00782FC5" w14:paraId="67CCA4CB" w14:textId="77777777">
        <w:trPr>
          <w:jc w:val="center"/>
        </w:trPr>
        <w:tc>
          <w:tcPr>
            <w:tcW w:w="2520" w:type="dxa"/>
            <w:tcMar>
              <w:top w:w="80" w:type="dxa"/>
              <w:left w:w="120" w:type="dxa"/>
              <w:bottom w:w="80" w:type="dxa"/>
              <w:right w:w="120" w:type="dxa"/>
            </w:tcMar>
            <w:vAlign w:val="center"/>
          </w:tcPr>
          <w:p w14:paraId="2EAC6C02" w14:textId="77777777" w:rsidR="00782FC5" w:rsidRDefault="00921125">
            <w:pPr>
              <w:spacing w:after="0"/>
            </w:pPr>
            <w:r>
              <w:rPr>
                <w:sz w:val="17"/>
              </w:rPr>
              <w:t>Regression Tests</w:t>
            </w:r>
          </w:p>
        </w:tc>
        <w:tc>
          <w:tcPr>
            <w:tcW w:w="6624" w:type="dxa"/>
            <w:tcMar>
              <w:top w:w="80" w:type="dxa"/>
              <w:left w:w="120" w:type="dxa"/>
              <w:bottom w:w="80" w:type="dxa"/>
              <w:right w:w="120" w:type="dxa"/>
            </w:tcMar>
            <w:vAlign w:val="center"/>
          </w:tcPr>
          <w:p w14:paraId="27B86377" w14:textId="77777777" w:rsidR="00782FC5" w:rsidRDefault="00921125">
            <w:pPr>
              <w:spacing w:after="0"/>
            </w:pPr>
            <w:r>
              <w:rPr>
                <w:sz w:val="17"/>
              </w:rPr>
              <w:t>Output sanitizer tests passed: 32 tests across HTML and component sanitization.</w:t>
            </w:r>
          </w:p>
        </w:tc>
      </w:tr>
      <w:tr w:rsidR="00782FC5" w14:paraId="3FAF3681" w14:textId="77777777">
        <w:trPr>
          <w:jc w:val="center"/>
        </w:trPr>
        <w:tc>
          <w:tcPr>
            <w:tcW w:w="2520" w:type="dxa"/>
            <w:tcMar>
              <w:top w:w="80" w:type="dxa"/>
              <w:left w:w="120" w:type="dxa"/>
              <w:bottom w:w="80" w:type="dxa"/>
              <w:right w:w="120" w:type="dxa"/>
            </w:tcMar>
            <w:vAlign w:val="center"/>
          </w:tcPr>
          <w:p w14:paraId="30DAF469" w14:textId="77777777" w:rsidR="00782FC5" w:rsidRDefault="00921125">
            <w:pPr>
              <w:spacing w:after="0"/>
            </w:pPr>
            <w:r>
              <w:rPr>
                <w:sz w:val="17"/>
              </w:rPr>
              <w:t>Security Posture</w:t>
            </w:r>
          </w:p>
        </w:tc>
        <w:tc>
          <w:tcPr>
            <w:tcW w:w="6624" w:type="dxa"/>
            <w:tcMar>
              <w:top w:w="80" w:type="dxa"/>
              <w:left w:w="120" w:type="dxa"/>
              <w:bottom w:w="80" w:type="dxa"/>
              <w:right w:w="120" w:type="dxa"/>
            </w:tcMar>
            <w:vAlign w:val="center"/>
          </w:tcPr>
          <w:p w14:paraId="5ADF32DD" w14:textId="77777777" w:rsidR="00782FC5" w:rsidRDefault="00921125">
            <w:pPr>
              <w:spacing w:after="0"/>
            </w:pPr>
            <w:r>
              <w:rPr>
                <w:sz w:val="17"/>
              </w:rPr>
              <w:t>Audit-ready with no known open Critical or High risk source-code findings.</w:t>
            </w:r>
          </w:p>
        </w:tc>
      </w:tr>
    </w:tbl>
    <w:p w14:paraId="3FCAD41F" w14:textId="77777777" w:rsidR="00782FC5" w:rsidRDefault="00782FC5">
      <w:pPr>
        <w:spacing w:after="40"/>
      </w:pPr>
    </w:p>
    <w:p w14:paraId="63387A42" w14:textId="77777777" w:rsidR="00782FC5" w:rsidRDefault="00921125">
      <w:pPr>
        <w:pStyle w:val="Heading1"/>
      </w:pPr>
      <w:bookmarkStart w:id="2" w:name="_Toc229148800"/>
      <w:r>
        <w:t>3. Application Overview</w:t>
      </w:r>
      <w:bookmarkEnd w:id="2"/>
    </w:p>
    <w:p w14:paraId="08B71D62" w14:textId="77777777" w:rsidR="00782FC5" w:rsidRDefault="00921125">
      <w:r>
        <w:t>The application is a multi-tier corporate web platform with a public website, an authenticated CMS/admin frontend, and a Node.js API layer. The backend exposes public content APIs, protected CMS APIs, dynamic form modules, file management, authentication, role management, audit logging, and cloud/storage integrations.</w:t>
      </w:r>
    </w:p>
    <w:p w14:paraId="73EEDF30" w14:textId="77777777" w:rsidR="00782FC5" w:rsidRDefault="00921125">
      <w:pPr>
        <w:jc w:val="center"/>
      </w:pPr>
      <w:r>
        <w:rPr>
          <w:noProof/>
        </w:rPr>
        <w:drawing>
          <wp:inline distT="0" distB="0" distL="0" distR="0" wp14:anchorId="6D3C9E63" wp14:editId="49953B91">
            <wp:extent cx="5806440" cy="2975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806440" cy="2975800"/>
                    </a:xfrm>
                    <a:prstGeom prst="rect">
                      <a:avLst/>
                    </a:prstGeom>
                  </pic:spPr>
                </pic:pic>
              </a:graphicData>
            </a:graphic>
          </wp:inline>
        </w:drawing>
      </w:r>
    </w:p>
    <w:p w14:paraId="2DF5232F" w14:textId="77777777" w:rsidR="00782FC5" w:rsidRDefault="00921125">
      <w:pPr>
        <w:pStyle w:val="Caption"/>
      </w:pPr>
      <w:r>
        <w:t>Figure 3. Architecture and security control overview</w:t>
      </w:r>
    </w:p>
    <w:p w14:paraId="30538789" w14:textId="77777777" w:rsidR="00782FC5" w:rsidRDefault="00921125">
      <w:pPr>
        <w:pStyle w:val="Caption"/>
      </w:pPr>
      <w:r>
        <w:t>Table 3. Technology stack overview</w:t>
      </w:r>
    </w:p>
    <w:tbl>
      <w:tblPr>
        <w:tblW w:w="9360" w:type="dxa"/>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1843"/>
        <w:gridCol w:w="3169"/>
        <w:gridCol w:w="4348"/>
      </w:tblGrid>
      <w:tr w:rsidR="00782FC5" w14:paraId="0FACEA60" w14:textId="77777777">
        <w:trPr>
          <w:tblHeader/>
          <w:jc w:val="center"/>
        </w:trPr>
        <w:tc>
          <w:tcPr>
            <w:tcW w:w="1800" w:type="dxa"/>
            <w:shd w:val="clear" w:color="auto" w:fill="F2F4F7"/>
            <w:tcMar>
              <w:top w:w="80" w:type="dxa"/>
              <w:left w:w="120" w:type="dxa"/>
              <w:bottom w:w="80" w:type="dxa"/>
              <w:right w:w="120" w:type="dxa"/>
            </w:tcMar>
            <w:vAlign w:val="center"/>
          </w:tcPr>
          <w:p w14:paraId="0F8354DC" w14:textId="77777777" w:rsidR="00782FC5" w:rsidRDefault="00921125">
            <w:pPr>
              <w:spacing w:after="0"/>
              <w:jc w:val="center"/>
            </w:pPr>
            <w:r>
              <w:rPr>
                <w:b/>
                <w:color w:val="0B2545"/>
                <w:sz w:val="17"/>
              </w:rPr>
              <w:t>Layer</w:t>
            </w:r>
          </w:p>
        </w:tc>
        <w:tc>
          <w:tcPr>
            <w:tcW w:w="3096" w:type="dxa"/>
            <w:shd w:val="clear" w:color="auto" w:fill="F2F4F7"/>
            <w:tcMar>
              <w:top w:w="80" w:type="dxa"/>
              <w:left w:w="120" w:type="dxa"/>
              <w:bottom w:w="80" w:type="dxa"/>
              <w:right w:w="120" w:type="dxa"/>
            </w:tcMar>
            <w:vAlign w:val="center"/>
          </w:tcPr>
          <w:p w14:paraId="3C5B3757" w14:textId="77777777" w:rsidR="00782FC5" w:rsidRDefault="00921125">
            <w:pPr>
              <w:spacing w:after="0"/>
              <w:jc w:val="center"/>
            </w:pPr>
            <w:r>
              <w:rPr>
                <w:b/>
                <w:color w:val="0B2545"/>
                <w:sz w:val="17"/>
              </w:rPr>
              <w:t>Technology / Component</w:t>
            </w:r>
          </w:p>
        </w:tc>
        <w:tc>
          <w:tcPr>
            <w:tcW w:w="4248" w:type="dxa"/>
            <w:shd w:val="clear" w:color="auto" w:fill="F2F4F7"/>
            <w:tcMar>
              <w:top w:w="80" w:type="dxa"/>
              <w:left w:w="120" w:type="dxa"/>
              <w:bottom w:w="80" w:type="dxa"/>
              <w:right w:w="120" w:type="dxa"/>
            </w:tcMar>
            <w:vAlign w:val="center"/>
          </w:tcPr>
          <w:p w14:paraId="1266E005" w14:textId="77777777" w:rsidR="00782FC5" w:rsidRDefault="00921125">
            <w:pPr>
              <w:spacing w:after="0"/>
              <w:jc w:val="center"/>
            </w:pPr>
            <w:r>
              <w:rPr>
                <w:b/>
                <w:color w:val="0B2545"/>
                <w:sz w:val="17"/>
              </w:rPr>
              <w:t>Security-Relevant Notes</w:t>
            </w:r>
          </w:p>
        </w:tc>
      </w:tr>
      <w:tr w:rsidR="00782FC5" w14:paraId="05D5F974" w14:textId="77777777">
        <w:trPr>
          <w:jc w:val="center"/>
        </w:trPr>
        <w:tc>
          <w:tcPr>
            <w:tcW w:w="1800" w:type="dxa"/>
            <w:tcMar>
              <w:top w:w="80" w:type="dxa"/>
              <w:left w:w="120" w:type="dxa"/>
              <w:bottom w:w="80" w:type="dxa"/>
              <w:right w:w="120" w:type="dxa"/>
            </w:tcMar>
            <w:vAlign w:val="center"/>
          </w:tcPr>
          <w:p w14:paraId="77A80E15" w14:textId="77777777" w:rsidR="00782FC5" w:rsidRDefault="00921125">
            <w:pPr>
              <w:spacing w:after="0"/>
            </w:pPr>
            <w:r>
              <w:rPr>
                <w:sz w:val="17"/>
              </w:rPr>
              <w:t>Backend API</w:t>
            </w:r>
          </w:p>
        </w:tc>
        <w:tc>
          <w:tcPr>
            <w:tcW w:w="3096" w:type="dxa"/>
            <w:tcMar>
              <w:top w:w="80" w:type="dxa"/>
              <w:left w:w="120" w:type="dxa"/>
              <w:bottom w:w="80" w:type="dxa"/>
              <w:right w:w="120" w:type="dxa"/>
            </w:tcMar>
            <w:vAlign w:val="center"/>
          </w:tcPr>
          <w:p w14:paraId="05313817" w14:textId="77777777" w:rsidR="00782FC5" w:rsidRDefault="00921125">
            <w:pPr>
              <w:spacing w:after="0"/>
            </w:pPr>
            <w:r>
              <w:rPr>
                <w:sz w:val="17"/>
              </w:rPr>
              <w:t>Node.js, Express, TypeScript</w:t>
            </w:r>
          </w:p>
        </w:tc>
        <w:tc>
          <w:tcPr>
            <w:tcW w:w="4248" w:type="dxa"/>
            <w:tcMar>
              <w:top w:w="80" w:type="dxa"/>
              <w:left w:w="120" w:type="dxa"/>
              <w:bottom w:w="80" w:type="dxa"/>
              <w:right w:w="120" w:type="dxa"/>
            </w:tcMar>
            <w:vAlign w:val="center"/>
          </w:tcPr>
          <w:p w14:paraId="4C417297" w14:textId="77777777" w:rsidR="00782FC5" w:rsidRDefault="00921125">
            <w:pPr>
              <w:spacing w:after="0"/>
            </w:pPr>
            <w:r>
              <w:rPr>
                <w:sz w:val="17"/>
              </w:rPr>
              <w:t>Helmet, custom secure headers, CORS allowlist, CSRF for cookie sessions, rate limiting, centralized error handling.</w:t>
            </w:r>
          </w:p>
        </w:tc>
      </w:tr>
      <w:tr w:rsidR="00782FC5" w14:paraId="3E466AF9" w14:textId="77777777">
        <w:trPr>
          <w:jc w:val="center"/>
        </w:trPr>
        <w:tc>
          <w:tcPr>
            <w:tcW w:w="1800" w:type="dxa"/>
            <w:tcMar>
              <w:top w:w="80" w:type="dxa"/>
              <w:left w:w="120" w:type="dxa"/>
              <w:bottom w:w="80" w:type="dxa"/>
              <w:right w:w="120" w:type="dxa"/>
            </w:tcMar>
            <w:vAlign w:val="center"/>
          </w:tcPr>
          <w:p w14:paraId="7CCF8E82" w14:textId="77777777" w:rsidR="00782FC5" w:rsidRDefault="00921125">
            <w:pPr>
              <w:spacing w:after="0"/>
            </w:pPr>
            <w:r>
              <w:rPr>
                <w:sz w:val="17"/>
              </w:rPr>
              <w:lastRenderedPageBreak/>
              <w:t>Database</w:t>
            </w:r>
          </w:p>
        </w:tc>
        <w:tc>
          <w:tcPr>
            <w:tcW w:w="3096" w:type="dxa"/>
            <w:tcMar>
              <w:top w:w="80" w:type="dxa"/>
              <w:left w:w="120" w:type="dxa"/>
              <w:bottom w:w="80" w:type="dxa"/>
              <w:right w:w="120" w:type="dxa"/>
            </w:tcMar>
            <w:vAlign w:val="center"/>
          </w:tcPr>
          <w:p w14:paraId="419B1A58" w14:textId="77777777" w:rsidR="00782FC5" w:rsidRDefault="00921125">
            <w:pPr>
              <w:spacing w:after="0"/>
            </w:pPr>
            <w:r>
              <w:rPr>
                <w:sz w:val="17"/>
              </w:rPr>
              <w:t>PostgreSQL via Prisma ORM</w:t>
            </w:r>
          </w:p>
        </w:tc>
        <w:tc>
          <w:tcPr>
            <w:tcW w:w="4248" w:type="dxa"/>
            <w:tcMar>
              <w:top w:w="80" w:type="dxa"/>
              <w:left w:w="120" w:type="dxa"/>
              <w:bottom w:w="80" w:type="dxa"/>
              <w:right w:w="120" w:type="dxa"/>
            </w:tcMar>
            <w:vAlign w:val="center"/>
          </w:tcPr>
          <w:p w14:paraId="764E8B64" w14:textId="77777777" w:rsidR="00782FC5" w:rsidRDefault="00921125">
            <w:pPr>
              <w:spacing w:after="0"/>
            </w:pPr>
            <w:r>
              <w:rPr>
                <w:sz w:val="17"/>
              </w:rPr>
              <w:t>Typed ORM operations; no vulnerable raw SQL identified in active source review.</w:t>
            </w:r>
          </w:p>
        </w:tc>
      </w:tr>
      <w:tr w:rsidR="00782FC5" w14:paraId="16519497" w14:textId="77777777">
        <w:trPr>
          <w:jc w:val="center"/>
        </w:trPr>
        <w:tc>
          <w:tcPr>
            <w:tcW w:w="1800" w:type="dxa"/>
            <w:tcMar>
              <w:top w:w="80" w:type="dxa"/>
              <w:left w:w="120" w:type="dxa"/>
              <w:bottom w:w="80" w:type="dxa"/>
              <w:right w:w="120" w:type="dxa"/>
            </w:tcMar>
            <w:vAlign w:val="center"/>
          </w:tcPr>
          <w:p w14:paraId="2E829ECF" w14:textId="77777777" w:rsidR="00782FC5" w:rsidRDefault="00921125">
            <w:pPr>
              <w:spacing w:after="0"/>
            </w:pPr>
            <w:r>
              <w:rPr>
                <w:sz w:val="17"/>
              </w:rPr>
              <w:t>Admin Frontend</w:t>
            </w:r>
          </w:p>
        </w:tc>
        <w:tc>
          <w:tcPr>
            <w:tcW w:w="3096" w:type="dxa"/>
            <w:tcMar>
              <w:top w:w="80" w:type="dxa"/>
              <w:left w:w="120" w:type="dxa"/>
              <w:bottom w:w="80" w:type="dxa"/>
              <w:right w:w="120" w:type="dxa"/>
            </w:tcMar>
            <w:vAlign w:val="center"/>
          </w:tcPr>
          <w:p w14:paraId="6413488F" w14:textId="77777777" w:rsidR="00782FC5" w:rsidRDefault="00921125">
            <w:pPr>
              <w:spacing w:after="0"/>
            </w:pPr>
            <w:r>
              <w:rPr>
                <w:sz w:val="17"/>
              </w:rPr>
              <w:t>Next.js 16, React 19</w:t>
            </w:r>
          </w:p>
        </w:tc>
        <w:tc>
          <w:tcPr>
            <w:tcW w:w="4248" w:type="dxa"/>
            <w:tcMar>
              <w:top w:w="80" w:type="dxa"/>
              <w:left w:w="120" w:type="dxa"/>
              <w:bottom w:w="80" w:type="dxa"/>
              <w:right w:w="120" w:type="dxa"/>
            </w:tcMar>
            <w:vAlign w:val="center"/>
          </w:tcPr>
          <w:p w14:paraId="52D37C3A" w14:textId="77777777" w:rsidR="00782FC5" w:rsidRDefault="00921125">
            <w:pPr>
              <w:spacing w:after="0"/>
            </w:pPr>
            <w:r>
              <w:rPr>
                <w:sz w:val="17"/>
              </w:rPr>
              <w:t>Production auth guard, no-store headers, CSP, restricted remote image hosts.</w:t>
            </w:r>
          </w:p>
        </w:tc>
      </w:tr>
      <w:tr w:rsidR="00782FC5" w14:paraId="08CE2D7C" w14:textId="77777777">
        <w:trPr>
          <w:jc w:val="center"/>
        </w:trPr>
        <w:tc>
          <w:tcPr>
            <w:tcW w:w="1800" w:type="dxa"/>
            <w:tcMar>
              <w:top w:w="80" w:type="dxa"/>
              <w:left w:w="120" w:type="dxa"/>
              <w:bottom w:w="80" w:type="dxa"/>
              <w:right w:w="120" w:type="dxa"/>
            </w:tcMar>
            <w:vAlign w:val="center"/>
          </w:tcPr>
          <w:p w14:paraId="52BE1E53" w14:textId="77777777" w:rsidR="00782FC5" w:rsidRDefault="00921125">
            <w:pPr>
              <w:spacing w:after="0"/>
            </w:pPr>
            <w:r>
              <w:rPr>
                <w:sz w:val="17"/>
              </w:rPr>
              <w:t>Public Web</w:t>
            </w:r>
          </w:p>
        </w:tc>
        <w:tc>
          <w:tcPr>
            <w:tcW w:w="3096" w:type="dxa"/>
            <w:tcMar>
              <w:top w:w="80" w:type="dxa"/>
              <w:left w:w="120" w:type="dxa"/>
              <w:bottom w:w="80" w:type="dxa"/>
              <w:right w:w="120" w:type="dxa"/>
            </w:tcMar>
            <w:vAlign w:val="center"/>
          </w:tcPr>
          <w:p w14:paraId="629E3C34" w14:textId="77777777" w:rsidR="00782FC5" w:rsidRDefault="00921125">
            <w:pPr>
              <w:spacing w:after="0"/>
            </w:pPr>
            <w:r>
              <w:rPr>
                <w:sz w:val="17"/>
              </w:rPr>
              <w:t>Next.js 16, next-intl</w:t>
            </w:r>
          </w:p>
        </w:tc>
        <w:tc>
          <w:tcPr>
            <w:tcW w:w="4248" w:type="dxa"/>
            <w:tcMar>
              <w:top w:w="80" w:type="dxa"/>
              <w:left w:w="120" w:type="dxa"/>
              <w:bottom w:w="80" w:type="dxa"/>
              <w:right w:w="120" w:type="dxa"/>
            </w:tcMar>
            <w:vAlign w:val="center"/>
          </w:tcPr>
          <w:p w14:paraId="6B787FDD" w14:textId="77777777" w:rsidR="00782FC5" w:rsidRDefault="00921125">
            <w:pPr>
              <w:spacing w:after="0"/>
            </w:pPr>
            <w:r>
              <w:rPr>
                <w:sz w:val="17"/>
              </w:rPr>
              <w:t>Public CMS rendering with server-side sanitization and production CSP hardening.</w:t>
            </w:r>
          </w:p>
        </w:tc>
      </w:tr>
      <w:tr w:rsidR="00782FC5" w14:paraId="0970713B" w14:textId="77777777">
        <w:trPr>
          <w:jc w:val="center"/>
        </w:trPr>
        <w:tc>
          <w:tcPr>
            <w:tcW w:w="1800" w:type="dxa"/>
            <w:tcMar>
              <w:top w:w="80" w:type="dxa"/>
              <w:left w:w="120" w:type="dxa"/>
              <w:bottom w:w="80" w:type="dxa"/>
              <w:right w:w="120" w:type="dxa"/>
            </w:tcMar>
            <w:vAlign w:val="center"/>
          </w:tcPr>
          <w:p w14:paraId="68B3AC9C" w14:textId="77777777" w:rsidR="00782FC5" w:rsidRDefault="00921125">
            <w:pPr>
              <w:spacing w:after="0"/>
            </w:pPr>
            <w:r>
              <w:rPr>
                <w:sz w:val="17"/>
              </w:rPr>
              <w:t>Storage</w:t>
            </w:r>
          </w:p>
        </w:tc>
        <w:tc>
          <w:tcPr>
            <w:tcW w:w="3096" w:type="dxa"/>
            <w:tcMar>
              <w:top w:w="80" w:type="dxa"/>
              <w:left w:w="120" w:type="dxa"/>
              <w:bottom w:w="80" w:type="dxa"/>
              <w:right w:w="120" w:type="dxa"/>
            </w:tcMar>
            <w:vAlign w:val="center"/>
          </w:tcPr>
          <w:p w14:paraId="4FF1D036" w14:textId="77777777" w:rsidR="00782FC5" w:rsidRDefault="00921125">
            <w:pPr>
              <w:spacing w:after="0"/>
            </w:pPr>
            <w:r>
              <w:rPr>
                <w:sz w:val="17"/>
              </w:rPr>
              <w:t>Local, AWS S3, Azure Blob</w:t>
            </w:r>
          </w:p>
        </w:tc>
        <w:tc>
          <w:tcPr>
            <w:tcW w:w="4248" w:type="dxa"/>
            <w:tcMar>
              <w:top w:w="80" w:type="dxa"/>
              <w:left w:w="120" w:type="dxa"/>
              <w:bottom w:w="80" w:type="dxa"/>
              <w:right w:w="120" w:type="dxa"/>
            </w:tcMar>
            <w:vAlign w:val="center"/>
          </w:tcPr>
          <w:p w14:paraId="0ACD84E8" w14:textId="77777777" w:rsidR="00782FC5" w:rsidRDefault="00921125">
            <w:pPr>
              <w:spacing w:after="0"/>
            </w:pPr>
            <w:r>
              <w:rPr>
                <w:sz w:val="17"/>
              </w:rPr>
              <w:t>Safe key normalization, upload scanning, MIME/extension validation, presigned access controls.</w:t>
            </w:r>
          </w:p>
        </w:tc>
      </w:tr>
      <w:tr w:rsidR="00782FC5" w14:paraId="7D94C004" w14:textId="77777777">
        <w:trPr>
          <w:jc w:val="center"/>
        </w:trPr>
        <w:tc>
          <w:tcPr>
            <w:tcW w:w="1800" w:type="dxa"/>
            <w:tcMar>
              <w:top w:w="80" w:type="dxa"/>
              <w:left w:w="120" w:type="dxa"/>
              <w:bottom w:w="80" w:type="dxa"/>
              <w:right w:w="120" w:type="dxa"/>
            </w:tcMar>
            <w:vAlign w:val="center"/>
          </w:tcPr>
          <w:p w14:paraId="39B499B5" w14:textId="77777777" w:rsidR="00782FC5" w:rsidRDefault="00921125">
            <w:pPr>
              <w:spacing w:after="0"/>
            </w:pPr>
            <w:r>
              <w:rPr>
                <w:sz w:val="17"/>
              </w:rPr>
              <w:t>CI/CD</w:t>
            </w:r>
          </w:p>
        </w:tc>
        <w:tc>
          <w:tcPr>
            <w:tcW w:w="3096" w:type="dxa"/>
            <w:tcMar>
              <w:top w:w="80" w:type="dxa"/>
              <w:left w:w="120" w:type="dxa"/>
              <w:bottom w:w="80" w:type="dxa"/>
              <w:right w:w="120" w:type="dxa"/>
            </w:tcMar>
            <w:vAlign w:val="center"/>
          </w:tcPr>
          <w:p w14:paraId="60799436" w14:textId="77777777" w:rsidR="00782FC5" w:rsidRDefault="00921125">
            <w:pPr>
              <w:spacing w:after="0"/>
              <w:jc w:val="center"/>
            </w:pPr>
            <w:r>
              <w:rPr>
                <w:sz w:val="17"/>
              </w:rPr>
              <w:t>GitHub Actions</w:t>
            </w:r>
          </w:p>
        </w:tc>
        <w:tc>
          <w:tcPr>
            <w:tcW w:w="4248" w:type="dxa"/>
            <w:tcMar>
              <w:top w:w="80" w:type="dxa"/>
              <w:left w:w="120" w:type="dxa"/>
              <w:bottom w:w="80" w:type="dxa"/>
              <w:right w:w="120" w:type="dxa"/>
            </w:tcMar>
            <w:vAlign w:val="center"/>
          </w:tcPr>
          <w:p w14:paraId="3337C531" w14:textId="77777777" w:rsidR="00782FC5" w:rsidRDefault="00921125">
            <w:pPr>
              <w:spacing w:after="0"/>
            </w:pPr>
            <w:r>
              <w:rPr>
                <w:sz w:val="17"/>
              </w:rPr>
              <w:t>Build jobs and Trivy filesystem scans for High/Critical vulnerability and secret checks.</w:t>
            </w:r>
          </w:p>
        </w:tc>
      </w:tr>
    </w:tbl>
    <w:p w14:paraId="4E9743C7" w14:textId="77777777" w:rsidR="00782FC5" w:rsidRDefault="00782FC5">
      <w:pPr>
        <w:spacing w:after="40"/>
      </w:pPr>
    </w:p>
    <w:p w14:paraId="1C0FF98B" w14:textId="77777777" w:rsidR="00782FC5" w:rsidRDefault="00921125">
      <w:pPr>
        <w:pStyle w:val="Heading1"/>
      </w:pPr>
      <w:bookmarkStart w:id="3" w:name="_Toc229148801"/>
      <w:r>
        <w:t>4. SAST Scope</w:t>
      </w:r>
      <w:bookmarkEnd w:id="3"/>
    </w:p>
    <w:p w14:paraId="2BE51194" w14:textId="77777777" w:rsidR="00782FC5" w:rsidRDefault="00921125">
      <w:pPr>
        <w:pStyle w:val="Caption"/>
      </w:pPr>
      <w:r>
        <w:t>Table 4. Assessment scope</w:t>
      </w:r>
    </w:p>
    <w:tbl>
      <w:tblPr>
        <w:tblW w:w="9360" w:type="dxa"/>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2580"/>
        <w:gridCol w:w="6780"/>
      </w:tblGrid>
      <w:tr w:rsidR="00782FC5" w14:paraId="4F7DDC39" w14:textId="77777777">
        <w:trPr>
          <w:tblHeader/>
          <w:jc w:val="center"/>
        </w:trPr>
        <w:tc>
          <w:tcPr>
            <w:tcW w:w="2520" w:type="dxa"/>
            <w:shd w:val="clear" w:color="auto" w:fill="F2F4F7"/>
            <w:tcMar>
              <w:top w:w="80" w:type="dxa"/>
              <w:left w:w="120" w:type="dxa"/>
              <w:bottom w:w="80" w:type="dxa"/>
              <w:right w:w="120" w:type="dxa"/>
            </w:tcMar>
            <w:vAlign w:val="center"/>
          </w:tcPr>
          <w:p w14:paraId="0DE02A91" w14:textId="77777777" w:rsidR="00782FC5" w:rsidRDefault="00921125">
            <w:pPr>
              <w:spacing w:after="0"/>
              <w:jc w:val="center"/>
            </w:pPr>
            <w:r>
              <w:rPr>
                <w:b/>
                <w:color w:val="0B2545"/>
                <w:sz w:val="17"/>
              </w:rPr>
              <w:t>Scope Category</w:t>
            </w:r>
          </w:p>
        </w:tc>
        <w:tc>
          <w:tcPr>
            <w:tcW w:w="6624" w:type="dxa"/>
            <w:shd w:val="clear" w:color="auto" w:fill="F2F4F7"/>
            <w:tcMar>
              <w:top w:w="80" w:type="dxa"/>
              <w:left w:w="120" w:type="dxa"/>
              <w:bottom w:w="80" w:type="dxa"/>
              <w:right w:w="120" w:type="dxa"/>
            </w:tcMar>
            <w:vAlign w:val="center"/>
          </w:tcPr>
          <w:p w14:paraId="6BCDC14F" w14:textId="77777777" w:rsidR="00782FC5" w:rsidRDefault="00921125">
            <w:pPr>
              <w:spacing w:after="0"/>
              <w:jc w:val="center"/>
            </w:pPr>
            <w:r>
              <w:rPr>
                <w:b/>
                <w:color w:val="0B2545"/>
                <w:sz w:val="17"/>
              </w:rPr>
              <w:t>Assessed Items</w:t>
            </w:r>
          </w:p>
        </w:tc>
      </w:tr>
      <w:tr w:rsidR="00782FC5" w14:paraId="01A7E0EF" w14:textId="77777777">
        <w:trPr>
          <w:jc w:val="center"/>
        </w:trPr>
        <w:tc>
          <w:tcPr>
            <w:tcW w:w="2520" w:type="dxa"/>
            <w:tcMar>
              <w:top w:w="80" w:type="dxa"/>
              <w:left w:w="120" w:type="dxa"/>
              <w:bottom w:w="80" w:type="dxa"/>
              <w:right w:w="120" w:type="dxa"/>
            </w:tcMar>
            <w:vAlign w:val="center"/>
          </w:tcPr>
          <w:p w14:paraId="2A765F89" w14:textId="77777777" w:rsidR="00782FC5" w:rsidRDefault="00921125">
            <w:pPr>
              <w:spacing w:after="0"/>
            </w:pPr>
            <w:r>
              <w:rPr>
                <w:sz w:val="17"/>
              </w:rPr>
              <w:t>Backend Source Code</w:t>
            </w:r>
          </w:p>
        </w:tc>
        <w:tc>
          <w:tcPr>
            <w:tcW w:w="6624" w:type="dxa"/>
            <w:tcMar>
              <w:top w:w="80" w:type="dxa"/>
              <w:left w:w="120" w:type="dxa"/>
              <w:bottom w:w="80" w:type="dxa"/>
              <w:right w:w="120" w:type="dxa"/>
            </w:tcMar>
            <w:vAlign w:val="center"/>
          </w:tcPr>
          <w:p w14:paraId="1A3BC2AB" w14:textId="77777777" w:rsidR="00782FC5" w:rsidRDefault="00921125">
            <w:pPr>
              <w:spacing w:after="0"/>
            </w:pPr>
            <w:r>
              <w:rPr>
                <w:sz w:val="17"/>
              </w:rPr>
              <w:t>Express server, route modules, controllers, services, middleware, auth utilities, validators, Prisma schema, migrations/seeds where relevant.</w:t>
            </w:r>
          </w:p>
        </w:tc>
      </w:tr>
      <w:tr w:rsidR="00782FC5" w14:paraId="6B17A767" w14:textId="77777777">
        <w:trPr>
          <w:jc w:val="center"/>
        </w:trPr>
        <w:tc>
          <w:tcPr>
            <w:tcW w:w="2520" w:type="dxa"/>
            <w:tcMar>
              <w:top w:w="80" w:type="dxa"/>
              <w:left w:w="120" w:type="dxa"/>
              <w:bottom w:w="80" w:type="dxa"/>
              <w:right w:w="120" w:type="dxa"/>
            </w:tcMar>
            <w:vAlign w:val="center"/>
          </w:tcPr>
          <w:p w14:paraId="206CD6E4" w14:textId="77777777" w:rsidR="00782FC5" w:rsidRDefault="00921125">
            <w:pPr>
              <w:spacing w:after="0"/>
            </w:pPr>
            <w:r>
              <w:rPr>
                <w:sz w:val="17"/>
              </w:rPr>
              <w:t>Frontend Source Code</w:t>
            </w:r>
          </w:p>
        </w:tc>
        <w:tc>
          <w:tcPr>
            <w:tcW w:w="6624" w:type="dxa"/>
            <w:tcMar>
              <w:top w:w="80" w:type="dxa"/>
              <w:left w:w="120" w:type="dxa"/>
              <w:bottom w:w="80" w:type="dxa"/>
              <w:right w:w="120" w:type="dxa"/>
            </w:tcMar>
            <w:vAlign w:val="center"/>
          </w:tcPr>
          <w:p w14:paraId="0A7CA6CC" w14:textId="77777777" w:rsidR="00782FC5" w:rsidRDefault="00921125">
            <w:pPr>
              <w:spacing w:after="0"/>
            </w:pPr>
            <w:r>
              <w:rPr>
                <w:sz w:val="17"/>
              </w:rPr>
              <w:t>Admin Next.js app, public web app, API client code, rendering components, CSP and image optimization configuration.</w:t>
            </w:r>
          </w:p>
        </w:tc>
      </w:tr>
      <w:tr w:rsidR="00782FC5" w14:paraId="2DEF7AF8" w14:textId="77777777">
        <w:trPr>
          <w:jc w:val="center"/>
        </w:trPr>
        <w:tc>
          <w:tcPr>
            <w:tcW w:w="2520" w:type="dxa"/>
            <w:tcMar>
              <w:top w:w="80" w:type="dxa"/>
              <w:left w:w="120" w:type="dxa"/>
              <w:bottom w:w="80" w:type="dxa"/>
              <w:right w:w="120" w:type="dxa"/>
            </w:tcMar>
            <w:vAlign w:val="center"/>
          </w:tcPr>
          <w:p w14:paraId="057E00F6" w14:textId="77777777" w:rsidR="00782FC5" w:rsidRDefault="00921125">
            <w:pPr>
              <w:spacing w:after="0"/>
            </w:pPr>
            <w:r>
              <w:rPr>
                <w:sz w:val="17"/>
              </w:rPr>
              <w:t>API Routes</w:t>
            </w:r>
          </w:p>
        </w:tc>
        <w:tc>
          <w:tcPr>
            <w:tcW w:w="6624" w:type="dxa"/>
            <w:tcMar>
              <w:top w:w="80" w:type="dxa"/>
              <w:left w:w="120" w:type="dxa"/>
              <w:bottom w:w="80" w:type="dxa"/>
              <w:right w:w="120" w:type="dxa"/>
            </w:tcMar>
            <w:vAlign w:val="center"/>
          </w:tcPr>
          <w:p w14:paraId="4DF793D7" w14:textId="77777777" w:rsidR="00782FC5" w:rsidRDefault="00921125">
            <w:pPr>
              <w:spacing w:after="0"/>
            </w:pPr>
            <w:r>
              <w:rPr>
                <w:sz w:val="17"/>
              </w:rPr>
              <w:t>Authentication, MFA, profile, CMS, public content, forms, upload, filemanager, analytics, redirect, and health routes.</w:t>
            </w:r>
          </w:p>
        </w:tc>
      </w:tr>
      <w:tr w:rsidR="00782FC5" w14:paraId="32DA1DCD" w14:textId="77777777">
        <w:trPr>
          <w:jc w:val="center"/>
        </w:trPr>
        <w:tc>
          <w:tcPr>
            <w:tcW w:w="2520" w:type="dxa"/>
            <w:tcMar>
              <w:top w:w="80" w:type="dxa"/>
              <w:left w:w="120" w:type="dxa"/>
              <w:bottom w:w="80" w:type="dxa"/>
              <w:right w:w="120" w:type="dxa"/>
            </w:tcMar>
            <w:vAlign w:val="center"/>
          </w:tcPr>
          <w:p w14:paraId="574D4A18" w14:textId="77777777" w:rsidR="00782FC5" w:rsidRDefault="00921125">
            <w:pPr>
              <w:spacing w:after="0"/>
            </w:pPr>
            <w:r>
              <w:rPr>
                <w:sz w:val="17"/>
              </w:rPr>
              <w:t>Configuration</w:t>
            </w:r>
          </w:p>
        </w:tc>
        <w:tc>
          <w:tcPr>
            <w:tcW w:w="6624" w:type="dxa"/>
            <w:tcMar>
              <w:top w:w="80" w:type="dxa"/>
              <w:left w:w="120" w:type="dxa"/>
              <w:bottom w:w="80" w:type="dxa"/>
              <w:right w:w="120" w:type="dxa"/>
            </w:tcMar>
            <w:vAlign w:val="center"/>
          </w:tcPr>
          <w:p w14:paraId="4B2057EE" w14:textId="77777777" w:rsidR="00782FC5" w:rsidRDefault="00921125">
            <w:pPr>
              <w:spacing w:after="0"/>
            </w:pPr>
            <w:r>
              <w:rPr>
                <w:sz w:val="17"/>
              </w:rPr>
              <w:t>package.json, package-lock.json, Dockerfiles, .env.example, environment validator, CI build and Trivy workflows.</w:t>
            </w:r>
          </w:p>
        </w:tc>
      </w:tr>
      <w:tr w:rsidR="00782FC5" w14:paraId="6364BC1F" w14:textId="77777777">
        <w:trPr>
          <w:jc w:val="center"/>
        </w:trPr>
        <w:tc>
          <w:tcPr>
            <w:tcW w:w="2520" w:type="dxa"/>
            <w:tcMar>
              <w:top w:w="80" w:type="dxa"/>
              <w:left w:w="120" w:type="dxa"/>
              <w:bottom w:w="80" w:type="dxa"/>
              <w:right w:w="120" w:type="dxa"/>
            </w:tcMar>
            <w:vAlign w:val="center"/>
          </w:tcPr>
          <w:p w14:paraId="74B6213A" w14:textId="77777777" w:rsidR="00782FC5" w:rsidRDefault="00921125">
            <w:pPr>
              <w:spacing w:after="0"/>
            </w:pPr>
            <w:r>
              <w:rPr>
                <w:sz w:val="17"/>
              </w:rPr>
              <w:t>Cloud / Storage</w:t>
            </w:r>
          </w:p>
        </w:tc>
        <w:tc>
          <w:tcPr>
            <w:tcW w:w="6624" w:type="dxa"/>
            <w:tcMar>
              <w:top w:w="80" w:type="dxa"/>
              <w:left w:w="120" w:type="dxa"/>
              <w:bottom w:w="80" w:type="dxa"/>
              <w:right w:w="120" w:type="dxa"/>
            </w:tcMar>
            <w:vAlign w:val="center"/>
          </w:tcPr>
          <w:p w14:paraId="0A25B385" w14:textId="77777777" w:rsidR="00782FC5" w:rsidRDefault="00921125">
            <w:pPr>
              <w:spacing w:after="0"/>
            </w:pPr>
            <w:r>
              <w:rPr>
                <w:sz w:val="17"/>
              </w:rPr>
              <w:t>AWS S3, Azure Blob, local storage abstraction, presigned URL flow, public object access flags.</w:t>
            </w:r>
          </w:p>
        </w:tc>
      </w:tr>
      <w:tr w:rsidR="00782FC5" w14:paraId="613CF3E1" w14:textId="77777777">
        <w:trPr>
          <w:jc w:val="center"/>
        </w:trPr>
        <w:tc>
          <w:tcPr>
            <w:tcW w:w="2520" w:type="dxa"/>
            <w:tcMar>
              <w:top w:w="80" w:type="dxa"/>
              <w:left w:w="120" w:type="dxa"/>
              <w:bottom w:w="80" w:type="dxa"/>
              <w:right w:w="120" w:type="dxa"/>
            </w:tcMar>
            <w:vAlign w:val="center"/>
          </w:tcPr>
          <w:p w14:paraId="2A91E40E" w14:textId="77777777" w:rsidR="00782FC5" w:rsidRDefault="00921125">
            <w:pPr>
              <w:spacing w:after="0"/>
            </w:pPr>
            <w:r>
              <w:rPr>
                <w:sz w:val="17"/>
              </w:rPr>
              <w:t>Out of Scope</w:t>
            </w:r>
          </w:p>
        </w:tc>
        <w:tc>
          <w:tcPr>
            <w:tcW w:w="6624" w:type="dxa"/>
            <w:tcMar>
              <w:top w:w="80" w:type="dxa"/>
              <w:left w:w="120" w:type="dxa"/>
              <w:bottom w:w="80" w:type="dxa"/>
              <w:right w:w="120" w:type="dxa"/>
            </w:tcMar>
            <w:vAlign w:val="center"/>
          </w:tcPr>
          <w:p w14:paraId="39E6AB0D" w14:textId="77777777" w:rsidR="00782FC5" w:rsidRDefault="00921125">
            <w:pPr>
              <w:spacing w:after="0"/>
            </w:pPr>
            <w:r>
              <w:rPr>
                <w:sz w:val="17"/>
              </w:rPr>
              <w:t>Live infrastructure penetration testing, runtime DAST, source code not present in the workspace, and external cloud account configuration not visible in code.</w:t>
            </w:r>
          </w:p>
        </w:tc>
      </w:tr>
    </w:tbl>
    <w:p w14:paraId="7A64D6A0" w14:textId="77777777" w:rsidR="00782FC5" w:rsidRDefault="00782FC5">
      <w:pPr>
        <w:spacing w:after="40"/>
      </w:pPr>
    </w:p>
    <w:p w14:paraId="098ABACE" w14:textId="77777777" w:rsidR="00782FC5" w:rsidRDefault="00921125">
      <w:pPr>
        <w:pStyle w:val="Caption"/>
      </w:pPr>
      <w:r>
        <w:t>Table 5. API module coverage</w:t>
      </w:r>
    </w:p>
    <w:tbl>
      <w:tblPr>
        <w:tblW w:w="9360" w:type="dxa"/>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2285"/>
        <w:gridCol w:w="2137"/>
        <w:gridCol w:w="4938"/>
      </w:tblGrid>
      <w:tr w:rsidR="00782FC5" w14:paraId="29FA5A74" w14:textId="77777777">
        <w:trPr>
          <w:tblHeader/>
          <w:jc w:val="center"/>
        </w:trPr>
        <w:tc>
          <w:tcPr>
            <w:tcW w:w="2232" w:type="dxa"/>
            <w:shd w:val="clear" w:color="auto" w:fill="F2F4F7"/>
            <w:tcMar>
              <w:top w:w="80" w:type="dxa"/>
              <w:left w:w="120" w:type="dxa"/>
              <w:bottom w:w="80" w:type="dxa"/>
              <w:right w:w="120" w:type="dxa"/>
            </w:tcMar>
            <w:vAlign w:val="center"/>
          </w:tcPr>
          <w:p w14:paraId="2A2D1BEC" w14:textId="77777777" w:rsidR="00782FC5" w:rsidRDefault="00921125">
            <w:pPr>
              <w:spacing w:after="0"/>
              <w:jc w:val="center"/>
            </w:pPr>
            <w:r>
              <w:rPr>
                <w:b/>
                <w:color w:val="0B2545"/>
                <w:sz w:val="17"/>
              </w:rPr>
              <w:t>API / Module</w:t>
            </w:r>
          </w:p>
        </w:tc>
        <w:tc>
          <w:tcPr>
            <w:tcW w:w="2088" w:type="dxa"/>
            <w:shd w:val="clear" w:color="auto" w:fill="F2F4F7"/>
            <w:tcMar>
              <w:top w:w="80" w:type="dxa"/>
              <w:left w:w="120" w:type="dxa"/>
              <w:bottom w:w="80" w:type="dxa"/>
              <w:right w:w="120" w:type="dxa"/>
            </w:tcMar>
            <w:vAlign w:val="center"/>
          </w:tcPr>
          <w:p w14:paraId="1F94F139" w14:textId="77777777" w:rsidR="00782FC5" w:rsidRDefault="00921125">
            <w:pPr>
              <w:spacing w:after="0"/>
              <w:jc w:val="center"/>
            </w:pPr>
            <w:r>
              <w:rPr>
                <w:b/>
                <w:color w:val="0B2545"/>
                <w:sz w:val="17"/>
              </w:rPr>
              <w:t>Exposure</w:t>
            </w:r>
          </w:p>
        </w:tc>
        <w:tc>
          <w:tcPr>
            <w:tcW w:w="4824" w:type="dxa"/>
            <w:shd w:val="clear" w:color="auto" w:fill="F2F4F7"/>
            <w:tcMar>
              <w:top w:w="80" w:type="dxa"/>
              <w:left w:w="120" w:type="dxa"/>
              <w:bottom w:w="80" w:type="dxa"/>
              <w:right w:w="120" w:type="dxa"/>
            </w:tcMar>
            <w:vAlign w:val="center"/>
          </w:tcPr>
          <w:p w14:paraId="2FF6CBEF" w14:textId="77777777" w:rsidR="00782FC5" w:rsidRDefault="00921125">
            <w:pPr>
              <w:spacing w:after="0"/>
              <w:jc w:val="center"/>
            </w:pPr>
            <w:r>
              <w:rPr>
                <w:b/>
                <w:color w:val="0B2545"/>
                <w:sz w:val="17"/>
              </w:rPr>
              <w:t>Primary Controls Reviewed</w:t>
            </w:r>
          </w:p>
        </w:tc>
      </w:tr>
      <w:tr w:rsidR="00782FC5" w14:paraId="5EFD3094" w14:textId="77777777">
        <w:trPr>
          <w:jc w:val="center"/>
        </w:trPr>
        <w:tc>
          <w:tcPr>
            <w:tcW w:w="2232" w:type="dxa"/>
            <w:tcMar>
              <w:top w:w="80" w:type="dxa"/>
              <w:left w:w="120" w:type="dxa"/>
              <w:bottom w:w="80" w:type="dxa"/>
              <w:right w:w="120" w:type="dxa"/>
            </w:tcMar>
            <w:vAlign w:val="center"/>
          </w:tcPr>
          <w:p w14:paraId="046CEAB0" w14:textId="77777777" w:rsidR="00782FC5" w:rsidRDefault="00921125">
            <w:pPr>
              <w:spacing w:after="0"/>
            </w:pPr>
            <w:r>
              <w:rPr>
                <w:sz w:val="17"/>
              </w:rPr>
              <w:t>Auth and MFA</w:t>
            </w:r>
          </w:p>
        </w:tc>
        <w:tc>
          <w:tcPr>
            <w:tcW w:w="2088" w:type="dxa"/>
            <w:tcMar>
              <w:top w:w="80" w:type="dxa"/>
              <w:left w:w="120" w:type="dxa"/>
              <w:bottom w:w="80" w:type="dxa"/>
              <w:right w:w="120" w:type="dxa"/>
            </w:tcMar>
            <w:vAlign w:val="center"/>
          </w:tcPr>
          <w:p w14:paraId="61740D8B" w14:textId="77777777" w:rsidR="00782FC5" w:rsidRDefault="00921125">
            <w:pPr>
              <w:spacing w:after="0"/>
            </w:pPr>
            <w:r>
              <w:rPr>
                <w:sz w:val="17"/>
              </w:rPr>
              <w:t>Public and authenticated</w:t>
            </w:r>
          </w:p>
        </w:tc>
        <w:tc>
          <w:tcPr>
            <w:tcW w:w="4824" w:type="dxa"/>
            <w:tcMar>
              <w:top w:w="80" w:type="dxa"/>
              <w:left w:w="120" w:type="dxa"/>
              <w:bottom w:w="80" w:type="dxa"/>
              <w:right w:w="120" w:type="dxa"/>
            </w:tcMar>
            <w:vAlign w:val="center"/>
          </w:tcPr>
          <w:p w14:paraId="3C3882C2" w14:textId="77777777" w:rsidR="00782FC5" w:rsidRDefault="00921125">
            <w:pPr>
              <w:spacing w:after="0"/>
            </w:pPr>
            <w:r>
              <w:rPr>
                <w:sz w:val="17"/>
              </w:rPr>
              <w:t>Login limiter, JWT lifecycle, refresh rotation, HttpOnly cookies, MFA verification limiter.</w:t>
            </w:r>
          </w:p>
        </w:tc>
      </w:tr>
      <w:tr w:rsidR="00782FC5" w14:paraId="1E1E6F75" w14:textId="77777777">
        <w:trPr>
          <w:jc w:val="center"/>
        </w:trPr>
        <w:tc>
          <w:tcPr>
            <w:tcW w:w="2232" w:type="dxa"/>
            <w:tcMar>
              <w:top w:w="80" w:type="dxa"/>
              <w:left w:w="120" w:type="dxa"/>
              <w:bottom w:w="80" w:type="dxa"/>
              <w:right w:w="120" w:type="dxa"/>
            </w:tcMar>
            <w:vAlign w:val="center"/>
          </w:tcPr>
          <w:p w14:paraId="323D9162" w14:textId="77777777" w:rsidR="00782FC5" w:rsidRDefault="00921125">
            <w:pPr>
              <w:spacing w:after="0"/>
            </w:pPr>
            <w:r>
              <w:rPr>
                <w:sz w:val="17"/>
              </w:rPr>
              <w:t>CMS Management</w:t>
            </w:r>
          </w:p>
        </w:tc>
        <w:tc>
          <w:tcPr>
            <w:tcW w:w="2088" w:type="dxa"/>
            <w:tcMar>
              <w:top w:w="80" w:type="dxa"/>
              <w:left w:w="120" w:type="dxa"/>
              <w:bottom w:w="80" w:type="dxa"/>
              <w:right w:w="120" w:type="dxa"/>
            </w:tcMar>
            <w:vAlign w:val="center"/>
          </w:tcPr>
          <w:p w14:paraId="7EFF1A7D" w14:textId="77777777" w:rsidR="00782FC5" w:rsidRDefault="00921125">
            <w:pPr>
              <w:spacing w:after="0"/>
              <w:jc w:val="center"/>
            </w:pPr>
            <w:r>
              <w:rPr>
                <w:sz w:val="17"/>
              </w:rPr>
              <w:t>Authenticated</w:t>
            </w:r>
          </w:p>
        </w:tc>
        <w:tc>
          <w:tcPr>
            <w:tcW w:w="4824" w:type="dxa"/>
            <w:tcMar>
              <w:top w:w="80" w:type="dxa"/>
              <w:left w:w="120" w:type="dxa"/>
              <w:bottom w:w="80" w:type="dxa"/>
              <w:right w:w="120" w:type="dxa"/>
            </w:tcMar>
            <w:vAlign w:val="center"/>
          </w:tcPr>
          <w:p w14:paraId="1BA82EF7" w14:textId="77777777" w:rsidR="00782FC5" w:rsidRDefault="00921125">
            <w:pPr>
              <w:spacing w:after="0"/>
            </w:pPr>
            <w:r>
              <w:rPr>
                <w:sz w:val="17"/>
              </w:rPr>
              <w:t>RBAC permission middleware, validation, audit logging, no-store cache controls.</w:t>
            </w:r>
          </w:p>
        </w:tc>
      </w:tr>
      <w:tr w:rsidR="00782FC5" w14:paraId="75150709" w14:textId="77777777">
        <w:trPr>
          <w:jc w:val="center"/>
        </w:trPr>
        <w:tc>
          <w:tcPr>
            <w:tcW w:w="2232" w:type="dxa"/>
            <w:tcMar>
              <w:top w:w="80" w:type="dxa"/>
              <w:left w:w="120" w:type="dxa"/>
              <w:bottom w:w="80" w:type="dxa"/>
              <w:right w:w="120" w:type="dxa"/>
            </w:tcMar>
            <w:vAlign w:val="center"/>
          </w:tcPr>
          <w:p w14:paraId="10A6980D" w14:textId="77777777" w:rsidR="00782FC5" w:rsidRDefault="00921125">
            <w:pPr>
              <w:spacing w:after="0"/>
            </w:pPr>
            <w:r>
              <w:rPr>
                <w:sz w:val="17"/>
              </w:rPr>
              <w:t>Public Content</w:t>
            </w:r>
          </w:p>
        </w:tc>
        <w:tc>
          <w:tcPr>
            <w:tcW w:w="2088" w:type="dxa"/>
            <w:tcMar>
              <w:top w:w="80" w:type="dxa"/>
              <w:left w:w="120" w:type="dxa"/>
              <w:bottom w:w="80" w:type="dxa"/>
              <w:right w:w="120" w:type="dxa"/>
            </w:tcMar>
            <w:vAlign w:val="center"/>
          </w:tcPr>
          <w:p w14:paraId="6223D535" w14:textId="77777777" w:rsidR="00782FC5" w:rsidRDefault="00921125">
            <w:pPr>
              <w:spacing w:after="0"/>
              <w:jc w:val="center"/>
            </w:pPr>
            <w:r>
              <w:rPr>
                <w:sz w:val="17"/>
              </w:rPr>
              <w:t>Public</w:t>
            </w:r>
          </w:p>
        </w:tc>
        <w:tc>
          <w:tcPr>
            <w:tcW w:w="4824" w:type="dxa"/>
            <w:tcMar>
              <w:top w:w="80" w:type="dxa"/>
              <w:left w:w="120" w:type="dxa"/>
              <w:bottom w:w="80" w:type="dxa"/>
              <w:right w:w="120" w:type="dxa"/>
            </w:tcMar>
            <w:vAlign w:val="center"/>
          </w:tcPr>
          <w:p w14:paraId="13B72BB9" w14:textId="77777777" w:rsidR="00782FC5" w:rsidRDefault="00921125">
            <w:pPr>
              <w:spacing w:after="0"/>
            </w:pPr>
            <w:r>
              <w:rPr>
                <w:sz w:val="17"/>
              </w:rPr>
              <w:t>Input constraints, content sanitization, safe redirects, rate limiting where applicable.</w:t>
            </w:r>
          </w:p>
        </w:tc>
      </w:tr>
      <w:tr w:rsidR="00782FC5" w14:paraId="48A218B1" w14:textId="77777777">
        <w:trPr>
          <w:jc w:val="center"/>
        </w:trPr>
        <w:tc>
          <w:tcPr>
            <w:tcW w:w="2232" w:type="dxa"/>
            <w:tcMar>
              <w:top w:w="80" w:type="dxa"/>
              <w:left w:w="120" w:type="dxa"/>
              <w:bottom w:w="80" w:type="dxa"/>
              <w:right w:w="120" w:type="dxa"/>
            </w:tcMar>
            <w:vAlign w:val="center"/>
          </w:tcPr>
          <w:p w14:paraId="42BBD244" w14:textId="77777777" w:rsidR="00782FC5" w:rsidRDefault="00921125">
            <w:pPr>
              <w:spacing w:after="0"/>
            </w:pPr>
            <w:r>
              <w:rPr>
                <w:sz w:val="17"/>
              </w:rPr>
              <w:t>Dynamic Forms</w:t>
            </w:r>
          </w:p>
        </w:tc>
        <w:tc>
          <w:tcPr>
            <w:tcW w:w="2088" w:type="dxa"/>
            <w:tcMar>
              <w:top w:w="80" w:type="dxa"/>
              <w:left w:w="120" w:type="dxa"/>
              <w:bottom w:w="80" w:type="dxa"/>
              <w:right w:w="120" w:type="dxa"/>
            </w:tcMar>
            <w:vAlign w:val="center"/>
          </w:tcPr>
          <w:p w14:paraId="3A7E470E" w14:textId="77777777" w:rsidR="00782FC5" w:rsidRDefault="00921125">
            <w:pPr>
              <w:spacing w:after="0"/>
              <w:jc w:val="center"/>
            </w:pPr>
            <w:r>
              <w:rPr>
                <w:sz w:val="17"/>
              </w:rPr>
              <w:t>Public</w:t>
            </w:r>
          </w:p>
        </w:tc>
        <w:tc>
          <w:tcPr>
            <w:tcW w:w="4824" w:type="dxa"/>
            <w:tcMar>
              <w:top w:w="80" w:type="dxa"/>
              <w:left w:w="120" w:type="dxa"/>
              <w:bottom w:w="80" w:type="dxa"/>
              <w:right w:w="120" w:type="dxa"/>
            </w:tcMar>
            <w:vAlign w:val="center"/>
          </w:tcPr>
          <w:p w14:paraId="1978C173" w14:textId="77777777" w:rsidR="00782FC5" w:rsidRDefault="00921125">
            <w:pPr>
              <w:spacing w:after="0"/>
            </w:pPr>
            <w:r>
              <w:rPr>
                <w:sz w:val="17"/>
              </w:rPr>
              <w:t>Submission limiter, attachment MIME/extension/size restrictions, scanner integration.</w:t>
            </w:r>
          </w:p>
        </w:tc>
      </w:tr>
      <w:tr w:rsidR="00782FC5" w14:paraId="2C7A1E2B" w14:textId="77777777">
        <w:trPr>
          <w:jc w:val="center"/>
        </w:trPr>
        <w:tc>
          <w:tcPr>
            <w:tcW w:w="2232" w:type="dxa"/>
            <w:tcMar>
              <w:top w:w="80" w:type="dxa"/>
              <w:left w:w="120" w:type="dxa"/>
              <w:bottom w:w="80" w:type="dxa"/>
              <w:right w:w="120" w:type="dxa"/>
            </w:tcMar>
            <w:vAlign w:val="center"/>
          </w:tcPr>
          <w:p w14:paraId="0D9A15D2" w14:textId="77777777" w:rsidR="00782FC5" w:rsidRDefault="00921125">
            <w:pPr>
              <w:spacing w:after="0"/>
            </w:pPr>
            <w:r>
              <w:rPr>
                <w:sz w:val="17"/>
              </w:rPr>
              <w:lastRenderedPageBreak/>
              <w:t>File / Upload APIs</w:t>
            </w:r>
          </w:p>
        </w:tc>
        <w:tc>
          <w:tcPr>
            <w:tcW w:w="2088" w:type="dxa"/>
            <w:tcMar>
              <w:top w:w="80" w:type="dxa"/>
              <w:left w:w="120" w:type="dxa"/>
              <w:bottom w:w="80" w:type="dxa"/>
              <w:right w:w="120" w:type="dxa"/>
            </w:tcMar>
            <w:vAlign w:val="center"/>
          </w:tcPr>
          <w:p w14:paraId="6B43D2C2" w14:textId="77777777" w:rsidR="00782FC5" w:rsidRDefault="00921125">
            <w:pPr>
              <w:spacing w:after="0"/>
              <w:jc w:val="center"/>
            </w:pPr>
            <w:r>
              <w:rPr>
                <w:sz w:val="17"/>
              </w:rPr>
              <w:t>Authenticated</w:t>
            </w:r>
          </w:p>
        </w:tc>
        <w:tc>
          <w:tcPr>
            <w:tcW w:w="4824" w:type="dxa"/>
            <w:tcMar>
              <w:top w:w="80" w:type="dxa"/>
              <w:left w:w="120" w:type="dxa"/>
              <w:bottom w:w="80" w:type="dxa"/>
              <w:right w:w="120" w:type="dxa"/>
            </w:tcMar>
            <w:vAlign w:val="center"/>
          </w:tcPr>
          <w:p w14:paraId="23F94288" w14:textId="77777777" w:rsidR="00782FC5" w:rsidRDefault="00921125">
            <w:pPr>
              <w:spacing w:after="0"/>
            </w:pPr>
            <w:r>
              <w:rPr>
                <w:sz w:val="17"/>
              </w:rPr>
              <w:t>Storage key normalization, upload scanner, presigned URL gating, bulk delete limit.</w:t>
            </w:r>
          </w:p>
        </w:tc>
      </w:tr>
      <w:tr w:rsidR="00782FC5" w14:paraId="5163027B" w14:textId="77777777">
        <w:trPr>
          <w:jc w:val="center"/>
        </w:trPr>
        <w:tc>
          <w:tcPr>
            <w:tcW w:w="2232" w:type="dxa"/>
            <w:tcMar>
              <w:top w:w="80" w:type="dxa"/>
              <w:left w:w="120" w:type="dxa"/>
              <w:bottom w:w="80" w:type="dxa"/>
              <w:right w:w="120" w:type="dxa"/>
            </w:tcMar>
            <w:vAlign w:val="center"/>
          </w:tcPr>
          <w:p w14:paraId="63E42B64" w14:textId="77777777" w:rsidR="00782FC5" w:rsidRDefault="00921125">
            <w:pPr>
              <w:spacing w:after="0"/>
            </w:pPr>
            <w:r>
              <w:rPr>
                <w:sz w:val="17"/>
              </w:rPr>
              <w:t>Health / Diagnostics</w:t>
            </w:r>
          </w:p>
        </w:tc>
        <w:tc>
          <w:tcPr>
            <w:tcW w:w="2088" w:type="dxa"/>
            <w:tcMar>
              <w:top w:w="80" w:type="dxa"/>
              <w:left w:w="120" w:type="dxa"/>
              <w:bottom w:w="80" w:type="dxa"/>
              <w:right w:w="120" w:type="dxa"/>
            </w:tcMar>
            <w:vAlign w:val="center"/>
          </w:tcPr>
          <w:p w14:paraId="43617804" w14:textId="77777777" w:rsidR="00782FC5" w:rsidRDefault="00921125">
            <w:pPr>
              <w:spacing w:after="0"/>
            </w:pPr>
            <w:r>
              <w:rPr>
                <w:sz w:val="17"/>
              </w:rPr>
              <w:t>Public and protected</w:t>
            </w:r>
          </w:p>
        </w:tc>
        <w:tc>
          <w:tcPr>
            <w:tcW w:w="4824" w:type="dxa"/>
            <w:tcMar>
              <w:top w:w="80" w:type="dxa"/>
              <w:left w:w="120" w:type="dxa"/>
              <w:bottom w:w="80" w:type="dxa"/>
              <w:right w:w="120" w:type="dxa"/>
            </w:tcMar>
            <w:vAlign w:val="center"/>
          </w:tcPr>
          <w:p w14:paraId="0D45FF62" w14:textId="77777777" w:rsidR="00782FC5" w:rsidRDefault="00921125">
            <w:pPr>
              <w:spacing w:after="0"/>
            </w:pPr>
            <w:r>
              <w:rPr>
                <w:sz w:val="17"/>
              </w:rPr>
              <w:t>Operational access token for sensitive env/detailed health endpoints.</w:t>
            </w:r>
          </w:p>
        </w:tc>
      </w:tr>
    </w:tbl>
    <w:p w14:paraId="5E630525" w14:textId="77777777" w:rsidR="00782FC5" w:rsidRDefault="00782FC5">
      <w:pPr>
        <w:spacing w:after="40"/>
      </w:pPr>
    </w:p>
    <w:p w14:paraId="17C93BD4" w14:textId="77777777" w:rsidR="00782FC5" w:rsidRDefault="00921125">
      <w:pPr>
        <w:pStyle w:val="Heading1"/>
      </w:pPr>
      <w:bookmarkStart w:id="4" w:name="_Toc229148802"/>
      <w:r>
        <w:t>5. Security Review Methodology</w:t>
      </w:r>
      <w:bookmarkEnd w:id="4"/>
    </w:p>
    <w:p w14:paraId="1E08F043" w14:textId="77777777" w:rsidR="00782FC5" w:rsidRDefault="00921125">
      <w:r>
        <w:t>The assessment combined targeted static source review with manual validation of exploitability. Findings were classified only when the code path had a realistic attack surface after considering framework protections, middleware, existing validation, authentication requirements, environment exposure, and compensating controls.</w:t>
      </w:r>
    </w:p>
    <w:p w14:paraId="57F5EF50" w14:textId="77777777" w:rsidR="00782FC5" w:rsidRDefault="00921125">
      <w:pPr>
        <w:pStyle w:val="Caption"/>
      </w:pPr>
      <w:r>
        <w:t>Table 6. Methodology summary</w:t>
      </w:r>
    </w:p>
    <w:tbl>
      <w:tblPr>
        <w:tblW w:w="9360" w:type="dxa"/>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2580"/>
        <w:gridCol w:w="6780"/>
      </w:tblGrid>
      <w:tr w:rsidR="00782FC5" w14:paraId="40FF6CBD" w14:textId="77777777">
        <w:trPr>
          <w:tblHeader/>
          <w:jc w:val="center"/>
        </w:trPr>
        <w:tc>
          <w:tcPr>
            <w:tcW w:w="2520" w:type="dxa"/>
            <w:shd w:val="clear" w:color="auto" w:fill="F2F4F7"/>
            <w:tcMar>
              <w:top w:w="80" w:type="dxa"/>
              <w:left w:w="120" w:type="dxa"/>
              <w:bottom w:w="80" w:type="dxa"/>
              <w:right w:w="120" w:type="dxa"/>
            </w:tcMar>
            <w:vAlign w:val="center"/>
          </w:tcPr>
          <w:p w14:paraId="10EABA04" w14:textId="77777777" w:rsidR="00782FC5" w:rsidRDefault="00921125">
            <w:pPr>
              <w:spacing w:after="0"/>
              <w:jc w:val="center"/>
            </w:pPr>
            <w:r>
              <w:rPr>
                <w:b/>
                <w:color w:val="0B2545"/>
                <w:sz w:val="17"/>
              </w:rPr>
              <w:t>Method</w:t>
            </w:r>
          </w:p>
        </w:tc>
        <w:tc>
          <w:tcPr>
            <w:tcW w:w="6624" w:type="dxa"/>
            <w:shd w:val="clear" w:color="auto" w:fill="F2F4F7"/>
            <w:tcMar>
              <w:top w:w="80" w:type="dxa"/>
              <w:left w:w="120" w:type="dxa"/>
              <w:bottom w:w="80" w:type="dxa"/>
              <w:right w:w="120" w:type="dxa"/>
            </w:tcMar>
            <w:vAlign w:val="center"/>
          </w:tcPr>
          <w:p w14:paraId="17EED8CA" w14:textId="77777777" w:rsidR="00782FC5" w:rsidRDefault="00921125">
            <w:pPr>
              <w:spacing w:after="0"/>
              <w:jc w:val="center"/>
            </w:pPr>
            <w:r>
              <w:rPr>
                <w:b/>
                <w:color w:val="0B2545"/>
                <w:sz w:val="17"/>
              </w:rPr>
              <w:t>Implementation</w:t>
            </w:r>
          </w:p>
        </w:tc>
      </w:tr>
      <w:tr w:rsidR="00782FC5" w14:paraId="4B4514BF" w14:textId="77777777">
        <w:trPr>
          <w:jc w:val="center"/>
        </w:trPr>
        <w:tc>
          <w:tcPr>
            <w:tcW w:w="2520" w:type="dxa"/>
            <w:tcMar>
              <w:top w:w="80" w:type="dxa"/>
              <w:left w:w="120" w:type="dxa"/>
              <w:bottom w:w="80" w:type="dxa"/>
              <w:right w:w="120" w:type="dxa"/>
            </w:tcMar>
            <w:vAlign w:val="center"/>
          </w:tcPr>
          <w:p w14:paraId="21FB60B5" w14:textId="77777777" w:rsidR="00782FC5" w:rsidRDefault="00921125">
            <w:pPr>
              <w:spacing w:after="0"/>
            </w:pPr>
            <w:r>
              <w:rPr>
                <w:sz w:val="17"/>
              </w:rPr>
              <w:t>Static Code Review</w:t>
            </w:r>
          </w:p>
        </w:tc>
        <w:tc>
          <w:tcPr>
            <w:tcW w:w="6624" w:type="dxa"/>
            <w:tcMar>
              <w:top w:w="80" w:type="dxa"/>
              <w:left w:w="120" w:type="dxa"/>
              <w:bottom w:w="80" w:type="dxa"/>
              <w:right w:w="120" w:type="dxa"/>
            </w:tcMar>
            <w:vAlign w:val="center"/>
          </w:tcPr>
          <w:p w14:paraId="43B9D59F" w14:textId="77777777" w:rsidR="00782FC5" w:rsidRDefault="00921125">
            <w:pPr>
              <w:spacing w:after="0"/>
            </w:pPr>
            <w:r>
              <w:rPr>
                <w:sz w:val="17"/>
              </w:rPr>
              <w:t>Reviewed server bootstrap, middleware order, route authorization, controller validation, storage utilities, sanitizers, and frontend rendering paths.</w:t>
            </w:r>
          </w:p>
        </w:tc>
      </w:tr>
      <w:tr w:rsidR="00782FC5" w14:paraId="114E853D" w14:textId="77777777">
        <w:trPr>
          <w:jc w:val="center"/>
        </w:trPr>
        <w:tc>
          <w:tcPr>
            <w:tcW w:w="2520" w:type="dxa"/>
            <w:tcMar>
              <w:top w:w="80" w:type="dxa"/>
              <w:left w:w="120" w:type="dxa"/>
              <w:bottom w:w="80" w:type="dxa"/>
              <w:right w:w="120" w:type="dxa"/>
            </w:tcMar>
            <w:vAlign w:val="center"/>
          </w:tcPr>
          <w:p w14:paraId="3439B103" w14:textId="77777777" w:rsidR="00782FC5" w:rsidRDefault="00921125">
            <w:pPr>
              <w:spacing w:after="0"/>
            </w:pPr>
            <w:r>
              <w:rPr>
                <w:sz w:val="17"/>
              </w:rPr>
              <w:t>Dependency Review</w:t>
            </w:r>
          </w:p>
        </w:tc>
        <w:tc>
          <w:tcPr>
            <w:tcW w:w="6624" w:type="dxa"/>
            <w:tcMar>
              <w:top w:w="80" w:type="dxa"/>
              <w:left w:w="120" w:type="dxa"/>
              <w:bottom w:w="80" w:type="dxa"/>
              <w:right w:w="120" w:type="dxa"/>
            </w:tcMar>
            <w:vAlign w:val="center"/>
          </w:tcPr>
          <w:p w14:paraId="2448A0D3" w14:textId="77777777" w:rsidR="00782FC5" w:rsidRDefault="00921125">
            <w:pPr>
              <w:spacing w:after="0"/>
            </w:pPr>
            <w:r>
              <w:rPr>
                <w:sz w:val="17"/>
              </w:rPr>
              <w:t>Executed npm audit --omit=dev for backend, frontend, web, and filemanager packages after remediation.</w:t>
            </w:r>
          </w:p>
        </w:tc>
      </w:tr>
      <w:tr w:rsidR="00782FC5" w14:paraId="5C1621F3" w14:textId="77777777">
        <w:trPr>
          <w:jc w:val="center"/>
        </w:trPr>
        <w:tc>
          <w:tcPr>
            <w:tcW w:w="2520" w:type="dxa"/>
            <w:tcMar>
              <w:top w:w="80" w:type="dxa"/>
              <w:left w:w="120" w:type="dxa"/>
              <w:bottom w:w="80" w:type="dxa"/>
              <w:right w:w="120" w:type="dxa"/>
            </w:tcMar>
            <w:vAlign w:val="center"/>
          </w:tcPr>
          <w:p w14:paraId="0C5A2CAF" w14:textId="77777777" w:rsidR="00782FC5" w:rsidRDefault="00921125">
            <w:pPr>
              <w:spacing w:after="0"/>
            </w:pPr>
            <w:r>
              <w:rPr>
                <w:sz w:val="17"/>
              </w:rPr>
              <w:t>Configuration Review</w:t>
            </w:r>
          </w:p>
        </w:tc>
        <w:tc>
          <w:tcPr>
            <w:tcW w:w="6624" w:type="dxa"/>
            <w:tcMar>
              <w:top w:w="80" w:type="dxa"/>
              <w:left w:w="120" w:type="dxa"/>
              <w:bottom w:w="80" w:type="dxa"/>
              <w:right w:w="120" w:type="dxa"/>
            </w:tcMar>
            <w:vAlign w:val="center"/>
          </w:tcPr>
          <w:p w14:paraId="7A70FFE6" w14:textId="77777777" w:rsidR="00782FC5" w:rsidRDefault="00921125">
            <w:pPr>
              <w:spacing w:after="0"/>
            </w:pPr>
            <w:r>
              <w:rPr>
                <w:sz w:val="17"/>
              </w:rPr>
              <w:t>Reviewed Dockerfiles, .env.example, environment validator, CSP headers, image host configuration, and CI workflows.</w:t>
            </w:r>
          </w:p>
        </w:tc>
      </w:tr>
      <w:tr w:rsidR="00782FC5" w14:paraId="384DCEBF" w14:textId="77777777">
        <w:trPr>
          <w:jc w:val="center"/>
        </w:trPr>
        <w:tc>
          <w:tcPr>
            <w:tcW w:w="2520" w:type="dxa"/>
            <w:tcMar>
              <w:top w:w="80" w:type="dxa"/>
              <w:left w:w="120" w:type="dxa"/>
              <w:bottom w:w="80" w:type="dxa"/>
              <w:right w:w="120" w:type="dxa"/>
            </w:tcMar>
            <w:vAlign w:val="center"/>
          </w:tcPr>
          <w:p w14:paraId="582149CF" w14:textId="77777777" w:rsidR="00782FC5" w:rsidRDefault="00921125">
            <w:pPr>
              <w:spacing w:after="0"/>
            </w:pPr>
            <w:r>
              <w:rPr>
                <w:sz w:val="17"/>
              </w:rPr>
              <w:t>Risk Validation</w:t>
            </w:r>
          </w:p>
        </w:tc>
        <w:tc>
          <w:tcPr>
            <w:tcW w:w="6624" w:type="dxa"/>
            <w:tcMar>
              <w:top w:w="80" w:type="dxa"/>
              <w:left w:w="120" w:type="dxa"/>
              <w:bottom w:w="80" w:type="dxa"/>
              <w:right w:w="120" w:type="dxa"/>
            </w:tcMar>
            <w:vAlign w:val="center"/>
          </w:tcPr>
          <w:p w14:paraId="10195E92" w14:textId="77777777" w:rsidR="00782FC5" w:rsidRDefault="00921125">
            <w:pPr>
              <w:spacing w:after="0"/>
            </w:pPr>
            <w:r>
              <w:rPr>
                <w:sz w:val="17"/>
              </w:rPr>
              <w:t>Severity was lowered when exploitability required privileged access, non-production defaults, strong middleware, ORM protections, or existing compensating controls.</w:t>
            </w:r>
          </w:p>
        </w:tc>
      </w:tr>
      <w:tr w:rsidR="00782FC5" w14:paraId="0EB196EE" w14:textId="77777777">
        <w:trPr>
          <w:jc w:val="center"/>
        </w:trPr>
        <w:tc>
          <w:tcPr>
            <w:tcW w:w="2520" w:type="dxa"/>
            <w:tcMar>
              <w:top w:w="80" w:type="dxa"/>
              <w:left w:w="120" w:type="dxa"/>
              <w:bottom w:w="80" w:type="dxa"/>
              <w:right w:w="120" w:type="dxa"/>
            </w:tcMar>
            <w:vAlign w:val="center"/>
          </w:tcPr>
          <w:p w14:paraId="1C0148B6" w14:textId="77777777" w:rsidR="00782FC5" w:rsidRDefault="00921125">
            <w:pPr>
              <w:spacing w:after="0"/>
            </w:pPr>
            <w:r>
              <w:rPr>
                <w:sz w:val="17"/>
              </w:rPr>
              <w:t>Remediation Verification</w:t>
            </w:r>
          </w:p>
        </w:tc>
        <w:tc>
          <w:tcPr>
            <w:tcW w:w="6624" w:type="dxa"/>
            <w:tcMar>
              <w:top w:w="80" w:type="dxa"/>
              <w:left w:w="120" w:type="dxa"/>
              <w:bottom w:w="80" w:type="dxa"/>
              <w:right w:w="120" w:type="dxa"/>
            </w:tcMar>
            <w:vAlign w:val="center"/>
          </w:tcPr>
          <w:p w14:paraId="784F20FE" w14:textId="77777777" w:rsidR="00782FC5" w:rsidRDefault="00921125">
            <w:pPr>
              <w:spacing w:after="0"/>
            </w:pPr>
            <w:r>
              <w:rPr>
                <w:sz w:val="17"/>
              </w:rPr>
              <w:t>Rebuilt backend, admin frontend, and public web; reran sanitizer regression tests and dependency audits.</w:t>
            </w:r>
          </w:p>
        </w:tc>
      </w:tr>
    </w:tbl>
    <w:p w14:paraId="4DF7D63E" w14:textId="77777777" w:rsidR="00782FC5" w:rsidRDefault="00782FC5">
      <w:pPr>
        <w:spacing w:after="40"/>
      </w:pPr>
    </w:p>
    <w:p w14:paraId="37E2E1B0" w14:textId="77777777" w:rsidR="00782FC5" w:rsidRDefault="00921125">
      <w:pPr>
        <w:pStyle w:val="Caption"/>
      </w:pPr>
      <w:r>
        <w:t>Table 7. Severity classification methodology</w:t>
      </w:r>
    </w:p>
    <w:tbl>
      <w:tblPr>
        <w:tblW w:w="9360" w:type="dxa"/>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1916"/>
        <w:gridCol w:w="7444"/>
      </w:tblGrid>
      <w:tr w:rsidR="00782FC5" w14:paraId="7F6C7D97" w14:textId="77777777">
        <w:trPr>
          <w:tblHeader/>
          <w:jc w:val="center"/>
        </w:trPr>
        <w:tc>
          <w:tcPr>
            <w:tcW w:w="1872" w:type="dxa"/>
            <w:shd w:val="clear" w:color="auto" w:fill="F2F4F7"/>
            <w:tcMar>
              <w:top w:w="80" w:type="dxa"/>
              <w:left w:w="120" w:type="dxa"/>
              <w:bottom w:w="80" w:type="dxa"/>
              <w:right w:w="120" w:type="dxa"/>
            </w:tcMar>
            <w:vAlign w:val="center"/>
          </w:tcPr>
          <w:p w14:paraId="15F8FCA0" w14:textId="77777777" w:rsidR="00782FC5" w:rsidRDefault="00921125">
            <w:pPr>
              <w:spacing w:after="0"/>
              <w:jc w:val="center"/>
            </w:pPr>
            <w:r>
              <w:rPr>
                <w:b/>
                <w:color w:val="0B2545"/>
                <w:sz w:val="17"/>
              </w:rPr>
              <w:t>Severity</w:t>
            </w:r>
          </w:p>
        </w:tc>
        <w:tc>
          <w:tcPr>
            <w:tcW w:w="7272" w:type="dxa"/>
            <w:shd w:val="clear" w:color="auto" w:fill="F2F4F7"/>
            <w:tcMar>
              <w:top w:w="80" w:type="dxa"/>
              <w:left w:w="120" w:type="dxa"/>
              <w:bottom w:w="80" w:type="dxa"/>
              <w:right w:w="120" w:type="dxa"/>
            </w:tcMar>
            <w:vAlign w:val="center"/>
          </w:tcPr>
          <w:p w14:paraId="0C0037E2" w14:textId="77777777" w:rsidR="00782FC5" w:rsidRDefault="00921125">
            <w:pPr>
              <w:spacing w:after="0"/>
              <w:jc w:val="center"/>
            </w:pPr>
            <w:r>
              <w:rPr>
                <w:b/>
                <w:color w:val="0B2545"/>
                <w:sz w:val="17"/>
              </w:rPr>
              <w:t>Classification Basis</w:t>
            </w:r>
          </w:p>
        </w:tc>
      </w:tr>
      <w:tr w:rsidR="00782FC5" w14:paraId="5B82B1AE" w14:textId="77777777">
        <w:trPr>
          <w:jc w:val="center"/>
        </w:trPr>
        <w:tc>
          <w:tcPr>
            <w:tcW w:w="1872" w:type="dxa"/>
            <w:tcMar>
              <w:top w:w="80" w:type="dxa"/>
              <w:left w:w="120" w:type="dxa"/>
              <w:bottom w:w="80" w:type="dxa"/>
              <w:right w:w="120" w:type="dxa"/>
            </w:tcMar>
            <w:vAlign w:val="center"/>
          </w:tcPr>
          <w:p w14:paraId="001AF54F" w14:textId="77777777" w:rsidR="00782FC5" w:rsidRDefault="00921125">
            <w:pPr>
              <w:spacing w:after="0"/>
            </w:pPr>
            <w:r>
              <w:rPr>
                <w:sz w:val="17"/>
              </w:rPr>
              <w:t>Critical</w:t>
            </w:r>
          </w:p>
        </w:tc>
        <w:tc>
          <w:tcPr>
            <w:tcW w:w="7272" w:type="dxa"/>
            <w:tcMar>
              <w:top w:w="80" w:type="dxa"/>
              <w:left w:w="120" w:type="dxa"/>
              <w:bottom w:w="80" w:type="dxa"/>
              <w:right w:w="120" w:type="dxa"/>
            </w:tcMar>
            <w:vAlign w:val="center"/>
          </w:tcPr>
          <w:p w14:paraId="25417719" w14:textId="77777777" w:rsidR="00782FC5" w:rsidRDefault="00921125">
            <w:pPr>
              <w:spacing w:after="0"/>
            </w:pPr>
            <w:r>
              <w:rPr>
                <w:sz w:val="17"/>
              </w:rPr>
              <w:t>Direct unauthenticated compromise, remote code execution, credential exposure, or complete data breach with clear exploitability.</w:t>
            </w:r>
          </w:p>
        </w:tc>
      </w:tr>
      <w:tr w:rsidR="00782FC5" w14:paraId="6263FD8D" w14:textId="77777777">
        <w:trPr>
          <w:jc w:val="center"/>
        </w:trPr>
        <w:tc>
          <w:tcPr>
            <w:tcW w:w="1872" w:type="dxa"/>
            <w:tcMar>
              <w:top w:w="80" w:type="dxa"/>
              <w:left w:w="120" w:type="dxa"/>
              <w:bottom w:w="80" w:type="dxa"/>
              <w:right w:w="120" w:type="dxa"/>
            </w:tcMar>
            <w:vAlign w:val="center"/>
          </w:tcPr>
          <w:p w14:paraId="3FE73FE5" w14:textId="77777777" w:rsidR="00782FC5" w:rsidRDefault="00921125">
            <w:pPr>
              <w:spacing w:after="0"/>
            </w:pPr>
            <w:r>
              <w:rPr>
                <w:sz w:val="17"/>
              </w:rPr>
              <w:t>High</w:t>
            </w:r>
          </w:p>
        </w:tc>
        <w:tc>
          <w:tcPr>
            <w:tcW w:w="7272" w:type="dxa"/>
            <w:tcMar>
              <w:top w:w="80" w:type="dxa"/>
              <w:left w:w="120" w:type="dxa"/>
              <w:bottom w:w="80" w:type="dxa"/>
              <w:right w:w="120" w:type="dxa"/>
            </w:tcMar>
            <w:vAlign w:val="center"/>
          </w:tcPr>
          <w:p w14:paraId="258B0C4F" w14:textId="77777777" w:rsidR="00782FC5" w:rsidRDefault="00921125">
            <w:pPr>
              <w:spacing w:after="0"/>
            </w:pPr>
            <w:r>
              <w:rPr>
                <w:sz w:val="17"/>
              </w:rPr>
              <w:t>Practical exploitation with significant confidentiality, integrity, or availability impact and limited compensating control.</w:t>
            </w:r>
          </w:p>
        </w:tc>
      </w:tr>
      <w:tr w:rsidR="00782FC5" w14:paraId="260CA1BE" w14:textId="77777777">
        <w:trPr>
          <w:jc w:val="center"/>
        </w:trPr>
        <w:tc>
          <w:tcPr>
            <w:tcW w:w="1872" w:type="dxa"/>
            <w:tcMar>
              <w:top w:w="80" w:type="dxa"/>
              <w:left w:w="120" w:type="dxa"/>
              <w:bottom w:w="80" w:type="dxa"/>
              <w:right w:w="120" w:type="dxa"/>
            </w:tcMar>
            <w:vAlign w:val="center"/>
          </w:tcPr>
          <w:p w14:paraId="3102F5AC" w14:textId="77777777" w:rsidR="00782FC5" w:rsidRDefault="00921125">
            <w:pPr>
              <w:spacing w:after="0"/>
            </w:pPr>
            <w:r>
              <w:rPr>
                <w:sz w:val="17"/>
              </w:rPr>
              <w:t>Medium</w:t>
            </w:r>
          </w:p>
        </w:tc>
        <w:tc>
          <w:tcPr>
            <w:tcW w:w="7272" w:type="dxa"/>
            <w:tcMar>
              <w:top w:w="80" w:type="dxa"/>
              <w:left w:w="120" w:type="dxa"/>
              <w:bottom w:w="80" w:type="dxa"/>
              <w:right w:w="120" w:type="dxa"/>
            </w:tcMar>
            <w:vAlign w:val="center"/>
          </w:tcPr>
          <w:p w14:paraId="59978D17" w14:textId="77777777" w:rsidR="00782FC5" w:rsidRDefault="00921125">
            <w:pPr>
              <w:spacing w:after="0"/>
            </w:pPr>
            <w:r>
              <w:rPr>
                <w:sz w:val="17"/>
              </w:rPr>
              <w:t>Realistic exploit path with scoped impact, authenticated prerequisite, or meaningful mitigating controls.</w:t>
            </w:r>
          </w:p>
        </w:tc>
      </w:tr>
      <w:tr w:rsidR="00782FC5" w14:paraId="654442D4" w14:textId="77777777">
        <w:trPr>
          <w:jc w:val="center"/>
        </w:trPr>
        <w:tc>
          <w:tcPr>
            <w:tcW w:w="1872" w:type="dxa"/>
            <w:tcMar>
              <w:top w:w="80" w:type="dxa"/>
              <w:left w:w="120" w:type="dxa"/>
              <w:bottom w:w="80" w:type="dxa"/>
              <w:right w:w="120" w:type="dxa"/>
            </w:tcMar>
            <w:vAlign w:val="center"/>
          </w:tcPr>
          <w:p w14:paraId="4DA5CF90" w14:textId="77777777" w:rsidR="00782FC5" w:rsidRDefault="00921125">
            <w:pPr>
              <w:spacing w:after="0"/>
            </w:pPr>
            <w:r>
              <w:rPr>
                <w:sz w:val="17"/>
              </w:rPr>
              <w:t>Low</w:t>
            </w:r>
          </w:p>
        </w:tc>
        <w:tc>
          <w:tcPr>
            <w:tcW w:w="7272" w:type="dxa"/>
            <w:tcMar>
              <w:top w:w="80" w:type="dxa"/>
              <w:left w:w="120" w:type="dxa"/>
              <w:bottom w:w="80" w:type="dxa"/>
              <w:right w:w="120" w:type="dxa"/>
            </w:tcMar>
            <w:vAlign w:val="center"/>
          </w:tcPr>
          <w:p w14:paraId="6D18A379" w14:textId="77777777" w:rsidR="00782FC5" w:rsidRDefault="00921125">
            <w:pPr>
              <w:spacing w:after="0"/>
            </w:pPr>
            <w:r>
              <w:rPr>
                <w:sz w:val="17"/>
              </w:rPr>
              <w:t>Limited impact, conditional exposure, defense-in-depth gap, or operational hardening item.</w:t>
            </w:r>
          </w:p>
        </w:tc>
      </w:tr>
    </w:tbl>
    <w:p w14:paraId="06C4B22F" w14:textId="77777777" w:rsidR="00782FC5" w:rsidRDefault="00782FC5">
      <w:pPr>
        <w:spacing w:after="40"/>
      </w:pPr>
    </w:p>
    <w:p w14:paraId="42F46F85" w14:textId="77777777" w:rsidR="00782FC5" w:rsidRDefault="00921125">
      <w:pPr>
        <w:pStyle w:val="Heading1"/>
      </w:pPr>
      <w:bookmarkStart w:id="5" w:name="_Toc229148803"/>
      <w:r>
        <w:t>6. Security Findings Summary</w:t>
      </w:r>
      <w:bookmarkEnd w:id="5"/>
    </w:p>
    <w:p w14:paraId="36670EDE" w14:textId="77777777" w:rsidR="00782FC5" w:rsidRDefault="00921125">
      <w:pPr>
        <w:pStyle w:val="Caption"/>
      </w:pPr>
      <w:r>
        <w:t>Table 8. Final findings summary</w:t>
      </w:r>
    </w:p>
    <w:tbl>
      <w:tblPr>
        <w:tblW w:w="9360" w:type="dxa"/>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2137"/>
        <w:gridCol w:w="1990"/>
        <w:gridCol w:w="5233"/>
      </w:tblGrid>
      <w:tr w:rsidR="00782FC5" w14:paraId="006499D8" w14:textId="77777777">
        <w:trPr>
          <w:tblHeader/>
          <w:jc w:val="center"/>
        </w:trPr>
        <w:tc>
          <w:tcPr>
            <w:tcW w:w="2088" w:type="dxa"/>
            <w:shd w:val="clear" w:color="auto" w:fill="F2F4F7"/>
            <w:tcMar>
              <w:top w:w="80" w:type="dxa"/>
              <w:left w:w="120" w:type="dxa"/>
              <w:bottom w:w="80" w:type="dxa"/>
              <w:right w:w="120" w:type="dxa"/>
            </w:tcMar>
            <w:vAlign w:val="center"/>
          </w:tcPr>
          <w:p w14:paraId="2AB2346A" w14:textId="77777777" w:rsidR="00782FC5" w:rsidRDefault="00921125">
            <w:pPr>
              <w:spacing w:after="0"/>
              <w:jc w:val="center"/>
            </w:pPr>
            <w:r>
              <w:rPr>
                <w:b/>
                <w:color w:val="0B2545"/>
                <w:sz w:val="17"/>
              </w:rPr>
              <w:lastRenderedPageBreak/>
              <w:t>Severity</w:t>
            </w:r>
          </w:p>
        </w:tc>
        <w:tc>
          <w:tcPr>
            <w:tcW w:w="1944" w:type="dxa"/>
            <w:shd w:val="clear" w:color="auto" w:fill="F2F4F7"/>
            <w:tcMar>
              <w:top w:w="80" w:type="dxa"/>
              <w:left w:w="120" w:type="dxa"/>
              <w:bottom w:w="80" w:type="dxa"/>
              <w:right w:w="120" w:type="dxa"/>
            </w:tcMar>
            <w:vAlign w:val="center"/>
          </w:tcPr>
          <w:p w14:paraId="11919137" w14:textId="77777777" w:rsidR="00782FC5" w:rsidRDefault="00921125">
            <w:pPr>
              <w:spacing w:after="0"/>
              <w:jc w:val="center"/>
            </w:pPr>
            <w:r>
              <w:rPr>
                <w:b/>
                <w:color w:val="0B2545"/>
                <w:sz w:val="17"/>
              </w:rPr>
              <w:t>Final Open Count</w:t>
            </w:r>
          </w:p>
        </w:tc>
        <w:tc>
          <w:tcPr>
            <w:tcW w:w="5112" w:type="dxa"/>
            <w:shd w:val="clear" w:color="auto" w:fill="F2F4F7"/>
            <w:tcMar>
              <w:top w:w="80" w:type="dxa"/>
              <w:left w:w="120" w:type="dxa"/>
              <w:bottom w:w="80" w:type="dxa"/>
              <w:right w:w="120" w:type="dxa"/>
            </w:tcMar>
            <w:vAlign w:val="center"/>
          </w:tcPr>
          <w:p w14:paraId="187CA221" w14:textId="77777777" w:rsidR="00782FC5" w:rsidRDefault="00921125">
            <w:pPr>
              <w:spacing w:after="0"/>
              <w:jc w:val="center"/>
            </w:pPr>
            <w:r>
              <w:rPr>
                <w:b/>
                <w:color w:val="0B2545"/>
                <w:sz w:val="17"/>
              </w:rPr>
              <w:t>Status</w:t>
            </w:r>
          </w:p>
        </w:tc>
      </w:tr>
      <w:tr w:rsidR="00782FC5" w14:paraId="535948E8" w14:textId="77777777">
        <w:trPr>
          <w:jc w:val="center"/>
        </w:trPr>
        <w:tc>
          <w:tcPr>
            <w:tcW w:w="2088" w:type="dxa"/>
            <w:tcMar>
              <w:top w:w="80" w:type="dxa"/>
              <w:left w:w="120" w:type="dxa"/>
              <w:bottom w:w="80" w:type="dxa"/>
              <w:right w:w="120" w:type="dxa"/>
            </w:tcMar>
            <w:vAlign w:val="center"/>
          </w:tcPr>
          <w:p w14:paraId="2E6E9C62" w14:textId="77777777" w:rsidR="00782FC5" w:rsidRDefault="00921125">
            <w:pPr>
              <w:spacing w:after="0"/>
            </w:pPr>
            <w:r>
              <w:rPr>
                <w:sz w:val="17"/>
              </w:rPr>
              <w:t>Critical</w:t>
            </w:r>
          </w:p>
        </w:tc>
        <w:tc>
          <w:tcPr>
            <w:tcW w:w="1944" w:type="dxa"/>
            <w:tcMar>
              <w:top w:w="80" w:type="dxa"/>
              <w:left w:w="120" w:type="dxa"/>
              <w:bottom w:w="80" w:type="dxa"/>
              <w:right w:w="120" w:type="dxa"/>
            </w:tcMar>
            <w:vAlign w:val="center"/>
          </w:tcPr>
          <w:p w14:paraId="647215D2" w14:textId="77777777" w:rsidR="00782FC5" w:rsidRDefault="00921125">
            <w:pPr>
              <w:spacing w:after="0"/>
              <w:jc w:val="center"/>
            </w:pPr>
            <w:r>
              <w:rPr>
                <w:sz w:val="17"/>
              </w:rPr>
              <w:t>0</w:t>
            </w:r>
          </w:p>
        </w:tc>
        <w:tc>
          <w:tcPr>
            <w:tcW w:w="5112" w:type="dxa"/>
            <w:tcMar>
              <w:top w:w="80" w:type="dxa"/>
              <w:left w:w="120" w:type="dxa"/>
              <w:bottom w:w="80" w:type="dxa"/>
              <w:right w:w="120" w:type="dxa"/>
            </w:tcMar>
            <w:vAlign w:val="center"/>
          </w:tcPr>
          <w:p w14:paraId="07BC06B0" w14:textId="77777777" w:rsidR="00782FC5" w:rsidRDefault="00921125">
            <w:pPr>
              <w:spacing w:after="0"/>
            </w:pPr>
            <w:r>
              <w:rPr>
                <w:sz w:val="17"/>
              </w:rPr>
              <w:t>No open Critical risk identified.</w:t>
            </w:r>
          </w:p>
        </w:tc>
      </w:tr>
      <w:tr w:rsidR="00782FC5" w14:paraId="7E987D22" w14:textId="77777777">
        <w:trPr>
          <w:jc w:val="center"/>
        </w:trPr>
        <w:tc>
          <w:tcPr>
            <w:tcW w:w="2088" w:type="dxa"/>
            <w:tcMar>
              <w:top w:w="80" w:type="dxa"/>
              <w:left w:w="120" w:type="dxa"/>
              <w:bottom w:w="80" w:type="dxa"/>
              <w:right w:w="120" w:type="dxa"/>
            </w:tcMar>
            <w:vAlign w:val="center"/>
          </w:tcPr>
          <w:p w14:paraId="234EC440" w14:textId="77777777" w:rsidR="00782FC5" w:rsidRDefault="00921125">
            <w:pPr>
              <w:spacing w:after="0"/>
            </w:pPr>
            <w:r>
              <w:rPr>
                <w:sz w:val="17"/>
              </w:rPr>
              <w:t>High</w:t>
            </w:r>
          </w:p>
        </w:tc>
        <w:tc>
          <w:tcPr>
            <w:tcW w:w="1944" w:type="dxa"/>
            <w:tcMar>
              <w:top w:w="80" w:type="dxa"/>
              <w:left w:w="120" w:type="dxa"/>
              <w:bottom w:w="80" w:type="dxa"/>
              <w:right w:w="120" w:type="dxa"/>
            </w:tcMar>
            <w:vAlign w:val="center"/>
          </w:tcPr>
          <w:p w14:paraId="1FCB882B" w14:textId="77777777" w:rsidR="00782FC5" w:rsidRDefault="00921125">
            <w:pPr>
              <w:spacing w:after="0"/>
              <w:jc w:val="center"/>
            </w:pPr>
            <w:r>
              <w:rPr>
                <w:sz w:val="17"/>
              </w:rPr>
              <w:t>0</w:t>
            </w:r>
          </w:p>
        </w:tc>
        <w:tc>
          <w:tcPr>
            <w:tcW w:w="5112" w:type="dxa"/>
            <w:tcMar>
              <w:top w:w="80" w:type="dxa"/>
              <w:left w:w="120" w:type="dxa"/>
              <w:bottom w:w="80" w:type="dxa"/>
              <w:right w:w="120" w:type="dxa"/>
            </w:tcMar>
            <w:vAlign w:val="center"/>
          </w:tcPr>
          <w:p w14:paraId="5E33A6F2" w14:textId="77777777" w:rsidR="00782FC5" w:rsidRDefault="00921125">
            <w:pPr>
              <w:spacing w:after="0"/>
            </w:pPr>
            <w:r>
              <w:rPr>
                <w:sz w:val="17"/>
              </w:rPr>
              <w:t>No open High risk identified.</w:t>
            </w:r>
          </w:p>
        </w:tc>
      </w:tr>
      <w:tr w:rsidR="00782FC5" w14:paraId="1D0EEFA8" w14:textId="77777777">
        <w:trPr>
          <w:jc w:val="center"/>
        </w:trPr>
        <w:tc>
          <w:tcPr>
            <w:tcW w:w="2088" w:type="dxa"/>
            <w:tcMar>
              <w:top w:w="80" w:type="dxa"/>
              <w:left w:w="120" w:type="dxa"/>
              <w:bottom w:w="80" w:type="dxa"/>
              <w:right w:w="120" w:type="dxa"/>
            </w:tcMar>
            <w:vAlign w:val="center"/>
          </w:tcPr>
          <w:p w14:paraId="3B057EC8" w14:textId="77777777" w:rsidR="00782FC5" w:rsidRDefault="00921125">
            <w:pPr>
              <w:spacing w:after="0"/>
            </w:pPr>
            <w:r>
              <w:rPr>
                <w:sz w:val="17"/>
              </w:rPr>
              <w:t>Medium</w:t>
            </w:r>
          </w:p>
        </w:tc>
        <w:tc>
          <w:tcPr>
            <w:tcW w:w="1944" w:type="dxa"/>
            <w:tcMar>
              <w:top w:w="80" w:type="dxa"/>
              <w:left w:w="120" w:type="dxa"/>
              <w:bottom w:w="80" w:type="dxa"/>
              <w:right w:w="120" w:type="dxa"/>
            </w:tcMar>
            <w:vAlign w:val="center"/>
          </w:tcPr>
          <w:p w14:paraId="5CDD9B31" w14:textId="77777777" w:rsidR="00782FC5" w:rsidRDefault="00921125">
            <w:pPr>
              <w:spacing w:after="0"/>
              <w:jc w:val="center"/>
            </w:pPr>
            <w:r>
              <w:rPr>
                <w:sz w:val="17"/>
              </w:rPr>
              <w:t>0</w:t>
            </w:r>
          </w:p>
        </w:tc>
        <w:tc>
          <w:tcPr>
            <w:tcW w:w="5112" w:type="dxa"/>
            <w:tcMar>
              <w:top w:w="80" w:type="dxa"/>
              <w:left w:w="120" w:type="dxa"/>
              <w:bottom w:w="80" w:type="dxa"/>
              <w:right w:w="120" w:type="dxa"/>
            </w:tcMar>
            <w:vAlign w:val="center"/>
          </w:tcPr>
          <w:p w14:paraId="3C978D27" w14:textId="77777777" w:rsidR="00782FC5" w:rsidRDefault="00921125">
            <w:pPr>
              <w:spacing w:after="0"/>
            </w:pPr>
            <w:r>
              <w:rPr>
                <w:sz w:val="17"/>
              </w:rPr>
              <w:t>All Medium findings were remediated or reduced to Low residual risk.</w:t>
            </w:r>
          </w:p>
        </w:tc>
      </w:tr>
      <w:tr w:rsidR="00782FC5" w14:paraId="06442236" w14:textId="77777777">
        <w:trPr>
          <w:jc w:val="center"/>
        </w:trPr>
        <w:tc>
          <w:tcPr>
            <w:tcW w:w="2088" w:type="dxa"/>
            <w:tcMar>
              <w:top w:w="80" w:type="dxa"/>
              <w:left w:w="120" w:type="dxa"/>
              <w:bottom w:w="80" w:type="dxa"/>
              <w:right w:w="120" w:type="dxa"/>
            </w:tcMar>
            <w:vAlign w:val="center"/>
          </w:tcPr>
          <w:p w14:paraId="610CB561" w14:textId="77777777" w:rsidR="00782FC5" w:rsidRDefault="00921125">
            <w:pPr>
              <w:spacing w:after="0"/>
            </w:pPr>
            <w:r>
              <w:rPr>
                <w:sz w:val="17"/>
              </w:rPr>
              <w:t>Low</w:t>
            </w:r>
          </w:p>
        </w:tc>
        <w:tc>
          <w:tcPr>
            <w:tcW w:w="1944" w:type="dxa"/>
            <w:tcMar>
              <w:top w:w="80" w:type="dxa"/>
              <w:left w:w="120" w:type="dxa"/>
              <w:bottom w:w="80" w:type="dxa"/>
              <w:right w:w="120" w:type="dxa"/>
            </w:tcMar>
            <w:vAlign w:val="center"/>
          </w:tcPr>
          <w:p w14:paraId="3F9730AA" w14:textId="77777777" w:rsidR="00782FC5" w:rsidRDefault="00921125">
            <w:pPr>
              <w:spacing w:after="0"/>
              <w:jc w:val="center"/>
            </w:pPr>
            <w:r>
              <w:rPr>
                <w:sz w:val="17"/>
              </w:rPr>
              <w:t>3</w:t>
            </w:r>
          </w:p>
        </w:tc>
        <w:tc>
          <w:tcPr>
            <w:tcW w:w="5112" w:type="dxa"/>
            <w:tcMar>
              <w:top w:w="80" w:type="dxa"/>
              <w:left w:w="120" w:type="dxa"/>
              <w:bottom w:w="80" w:type="dxa"/>
              <w:right w:w="120" w:type="dxa"/>
            </w:tcMar>
            <w:vAlign w:val="center"/>
          </w:tcPr>
          <w:p w14:paraId="2632CF36" w14:textId="77777777" w:rsidR="00782FC5" w:rsidRDefault="00921125">
            <w:pPr>
              <w:spacing w:after="0"/>
            </w:pPr>
            <w:r>
              <w:rPr>
                <w:sz w:val="17"/>
              </w:rPr>
              <w:t>Accepted residual risk with operational recommendations.</w:t>
            </w:r>
          </w:p>
        </w:tc>
      </w:tr>
    </w:tbl>
    <w:p w14:paraId="7EE1320D" w14:textId="77777777" w:rsidR="00782FC5" w:rsidRDefault="00782FC5">
      <w:pPr>
        <w:spacing w:after="40"/>
      </w:pPr>
    </w:p>
    <w:p w14:paraId="204A2505" w14:textId="77777777" w:rsidR="00782FC5" w:rsidRDefault="00921125">
      <w:pPr>
        <w:pStyle w:val="Caption"/>
      </w:pPr>
      <w:r>
        <w:t>Table 9. Findings remediated during assessment</w:t>
      </w:r>
    </w:p>
    <w:tbl>
      <w:tblPr>
        <w:tblW w:w="9360" w:type="dxa"/>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4937"/>
        <w:gridCol w:w="1843"/>
        <w:gridCol w:w="2580"/>
      </w:tblGrid>
      <w:tr w:rsidR="00782FC5" w14:paraId="69C0733D" w14:textId="77777777">
        <w:trPr>
          <w:tblHeader/>
          <w:jc w:val="center"/>
        </w:trPr>
        <w:tc>
          <w:tcPr>
            <w:tcW w:w="4824" w:type="dxa"/>
            <w:shd w:val="clear" w:color="auto" w:fill="F2F4F7"/>
            <w:tcMar>
              <w:top w:w="80" w:type="dxa"/>
              <w:left w:w="120" w:type="dxa"/>
              <w:bottom w:w="80" w:type="dxa"/>
              <w:right w:w="120" w:type="dxa"/>
            </w:tcMar>
            <w:vAlign w:val="center"/>
          </w:tcPr>
          <w:p w14:paraId="577AF3E0" w14:textId="77777777" w:rsidR="00782FC5" w:rsidRDefault="00921125">
            <w:pPr>
              <w:spacing w:after="0"/>
              <w:jc w:val="center"/>
            </w:pPr>
            <w:r>
              <w:rPr>
                <w:b/>
                <w:color w:val="0B2545"/>
                <w:sz w:val="17"/>
              </w:rPr>
              <w:t>Remediation Area</w:t>
            </w:r>
          </w:p>
        </w:tc>
        <w:tc>
          <w:tcPr>
            <w:tcW w:w="1800" w:type="dxa"/>
            <w:shd w:val="clear" w:color="auto" w:fill="F2F4F7"/>
            <w:tcMar>
              <w:top w:w="80" w:type="dxa"/>
              <w:left w:w="120" w:type="dxa"/>
              <w:bottom w:w="80" w:type="dxa"/>
              <w:right w:w="120" w:type="dxa"/>
            </w:tcMar>
            <w:vAlign w:val="center"/>
          </w:tcPr>
          <w:p w14:paraId="22EAC805" w14:textId="77777777" w:rsidR="00782FC5" w:rsidRDefault="00921125">
            <w:pPr>
              <w:spacing w:after="0"/>
              <w:jc w:val="center"/>
            </w:pPr>
            <w:r>
              <w:rPr>
                <w:b/>
                <w:color w:val="0B2545"/>
                <w:sz w:val="17"/>
              </w:rPr>
              <w:t>Initial Severity</w:t>
            </w:r>
          </w:p>
        </w:tc>
        <w:tc>
          <w:tcPr>
            <w:tcW w:w="2520" w:type="dxa"/>
            <w:shd w:val="clear" w:color="auto" w:fill="F2F4F7"/>
            <w:tcMar>
              <w:top w:w="80" w:type="dxa"/>
              <w:left w:w="120" w:type="dxa"/>
              <w:bottom w:w="80" w:type="dxa"/>
              <w:right w:w="120" w:type="dxa"/>
            </w:tcMar>
            <w:vAlign w:val="center"/>
          </w:tcPr>
          <w:p w14:paraId="24083405" w14:textId="77777777" w:rsidR="00782FC5" w:rsidRDefault="00921125">
            <w:pPr>
              <w:spacing w:after="0"/>
              <w:jc w:val="center"/>
            </w:pPr>
            <w:r>
              <w:rPr>
                <w:b/>
                <w:color w:val="0B2545"/>
                <w:sz w:val="17"/>
              </w:rPr>
              <w:t>Final Status</w:t>
            </w:r>
          </w:p>
        </w:tc>
      </w:tr>
      <w:tr w:rsidR="00782FC5" w14:paraId="18B48C91" w14:textId="77777777">
        <w:trPr>
          <w:jc w:val="center"/>
        </w:trPr>
        <w:tc>
          <w:tcPr>
            <w:tcW w:w="4824" w:type="dxa"/>
            <w:tcMar>
              <w:top w:w="80" w:type="dxa"/>
              <w:left w:w="120" w:type="dxa"/>
              <w:bottom w:w="80" w:type="dxa"/>
              <w:right w:w="120" w:type="dxa"/>
            </w:tcMar>
            <w:vAlign w:val="center"/>
          </w:tcPr>
          <w:p w14:paraId="1711D9AF" w14:textId="77777777" w:rsidR="00782FC5" w:rsidRDefault="00921125">
            <w:pPr>
              <w:spacing w:after="0"/>
            </w:pPr>
            <w:r>
              <w:rPr>
                <w:sz w:val="17"/>
              </w:rPr>
              <w:t>Stored XSS defense in CMS component output sanitization</w:t>
            </w:r>
          </w:p>
        </w:tc>
        <w:tc>
          <w:tcPr>
            <w:tcW w:w="1800" w:type="dxa"/>
            <w:tcMar>
              <w:top w:w="80" w:type="dxa"/>
              <w:left w:w="120" w:type="dxa"/>
              <w:bottom w:w="80" w:type="dxa"/>
              <w:right w:w="120" w:type="dxa"/>
            </w:tcMar>
            <w:vAlign w:val="center"/>
          </w:tcPr>
          <w:p w14:paraId="22D8BEFB" w14:textId="77777777" w:rsidR="00782FC5" w:rsidRDefault="00921125">
            <w:pPr>
              <w:spacing w:after="0"/>
              <w:jc w:val="center"/>
            </w:pPr>
            <w:r>
              <w:rPr>
                <w:sz w:val="17"/>
              </w:rPr>
              <w:t>Medium</w:t>
            </w:r>
          </w:p>
        </w:tc>
        <w:tc>
          <w:tcPr>
            <w:tcW w:w="2520" w:type="dxa"/>
            <w:tcMar>
              <w:top w:w="80" w:type="dxa"/>
              <w:left w:w="120" w:type="dxa"/>
              <w:bottom w:w="80" w:type="dxa"/>
              <w:right w:w="120" w:type="dxa"/>
            </w:tcMar>
            <w:vAlign w:val="center"/>
          </w:tcPr>
          <w:p w14:paraId="702363B2" w14:textId="77777777" w:rsidR="00782FC5" w:rsidRDefault="00921125">
            <w:pPr>
              <w:spacing w:after="0"/>
              <w:jc w:val="center"/>
            </w:pPr>
            <w:r>
              <w:rPr>
                <w:sz w:val="17"/>
              </w:rPr>
              <w:t>Closed</w:t>
            </w:r>
          </w:p>
        </w:tc>
      </w:tr>
      <w:tr w:rsidR="00782FC5" w14:paraId="2716C52F" w14:textId="77777777">
        <w:trPr>
          <w:jc w:val="center"/>
        </w:trPr>
        <w:tc>
          <w:tcPr>
            <w:tcW w:w="4824" w:type="dxa"/>
            <w:tcMar>
              <w:top w:w="80" w:type="dxa"/>
              <w:left w:w="120" w:type="dxa"/>
              <w:bottom w:w="80" w:type="dxa"/>
              <w:right w:w="120" w:type="dxa"/>
            </w:tcMar>
            <w:vAlign w:val="center"/>
          </w:tcPr>
          <w:p w14:paraId="6181558A" w14:textId="77777777" w:rsidR="00782FC5" w:rsidRDefault="00921125">
            <w:pPr>
              <w:spacing w:after="0"/>
            </w:pPr>
            <w:r>
              <w:rPr>
                <w:sz w:val="17"/>
              </w:rPr>
              <w:t>Local storage path traversal and unsafe object key handling</w:t>
            </w:r>
          </w:p>
        </w:tc>
        <w:tc>
          <w:tcPr>
            <w:tcW w:w="1800" w:type="dxa"/>
            <w:tcMar>
              <w:top w:w="80" w:type="dxa"/>
              <w:left w:w="120" w:type="dxa"/>
              <w:bottom w:w="80" w:type="dxa"/>
              <w:right w:w="120" w:type="dxa"/>
            </w:tcMar>
            <w:vAlign w:val="center"/>
          </w:tcPr>
          <w:p w14:paraId="39BB782F" w14:textId="77777777" w:rsidR="00782FC5" w:rsidRDefault="00921125">
            <w:pPr>
              <w:spacing w:after="0"/>
              <w:jc w:val="center"/>
            </w:pPr>
            <w:r>
              <w:rPr>
                <w:sz w:val="17"/>
              </w:rPr>
              <w:t>Medium</w:t>
            </w:r>
          </w:p>
        </w:tc>
        <w:tc>
          <w:tcPr>
            <w:tcW w:w="2520" w:type="dxa"/>
            <w:tcMar>
              <w:top w:w="80" w:type="dxa"/>
              <w:left w:w="120" w:type="dxa"/>
              <w:bottom w:w="80" w:type="dxa"/>
              <w:right w:w="120" w:type="dxa"/>
            </w:tcMar>
            <w:vAlign w:val="center"/>
          </w:tcPr>
          <w:p w14:paraId="67FE6FE0" w14:textId="77777777" w:rsidR="00782FC5" w:rsidRDefault="00921125">
            <w:pPr>
              <w:spacing w:after="0"/>
              <w:jc w:val="center"/>
            </w:pPr>
            <w:r>
              <w:rPr>
                <w:sz w:val="17"/>
              </w:rPr>
              <w:t>Closed</w:t>
            </w:r>
          </w:p>
        </w:tc>
      </w:tr>
      <w:tr w:rsidR="00782FC5" w14:paraId="233BF7EB" w14:textId="77777777">
        <w:trPr>
          <w:jc w:val="center"/>
        </w:trPr>
        <w:tc>
          <w:tcPr>
            <w:tcW w:w="4824" w:type="dxa"/>
            <w:tcMar>
              <w:top w:w="80" w:type="dxa"/>
              <w:left w:w="120" w:type="dxa"/>
              <w:bottom w:w="80" w:type="dxa"/>
              <w:right w:w="120" w:type="dxa"/>
            </w:tcMar>
            <w:vAlign w:val="center"/>
          </w:tcPr>
          <w:p w14:paraId="2F9769A0" w14:textId="77777777" w:rsidR="00782FC5" w:rsidRDefault="00921125">
            <w:pPr>
              <w:spacing w:after="0"/>
            </w:pPr>
            <w:r>
              <w:rPr>
                <w:sz w:val="17"/>
              </w:rPr>
              <w:t>Presigned GET URL arbitrary key access</w:t>
            </w:r>
          </w:p>
        </w:tc>
        <w:tc>
          <w:tcPr>
            <w:tcW w:w="1800" w:type="dxa"/>
            <w:tcMar>
              <w:top w:w="80" w:type="dxa"/>
              <w:left w:w="120" w:type="dxa"/>
              <w:bottom w:w="80" w:type="dxa"/>
              <w:right w:w="120" w:type="dxa"/>
            </w:tcMar>
            <w:vAlign w:val="center"/>
          </w:tcPr>
          <w:p w14:paraId="5EBBF8E3" w14:textId="77777777" w:rsidR="00782FC5" w:rsidRDefault="00921125">
            <w:pPr>
              <w:spacing w:after="0"/>
              <w:jc w:val="center"/>
            </w:pPr>
            <w:r>
              <w:rPr>
                <w:sz w:val="17"/>
              </w:rPr>
              <w:t>Medium</w:t>
            </w:r>
          </w:p>
        </w:tc>
        <w:tc>
          <w:tcPr>
            <w:tcW w:w="2520" w:type="dxa"/>
            <w:tcMar>
              <w:top w:w="80" w:type="dxa"/>
              <w:left w:w="120" w:type="dxa"/>
              <w:bottom w:w="80" w:type="dxa"/>
              <w:right w:w="120" w:type="dxa"/>
            </w:tcMar>
            <w:vAlign w:val="center"/>
          </w:tcPr>
          <w:p w14:paraId="6C480D87" w14:textId="77777777" w:rsidR="00782FC5" w:rsidRDefault="00921125">
            <w:pPr>
              <w:spacing w:after="0"/>
              <w:jc w:val="center"/>
            </w:pPr>
            <w:r>
              <w:rPr>
                <w:sz w:val="17"/>
              </w:rPr>
              <w:t>Closed</w:t>
            </w:r>
          </w:p>
        </w:tc>
      </w:tr>
      <w:tr w:rsidR="00782FC5" w14:paraId="57B54836" w14:textId="77777777">
        <w:trPr>
          <w:jc w:val="center"/>
        </w:trPr>
        <w:tc>
          <w:tcPr>
            <w:tcW w:w="4824" w:type="dxa"/>
            <w:tcMar>
              <w:top w:w="80" w:type="dxa"/>
              <w:left w:w="120" w:type="dxa"/>
              <w:bottom w:w="80" w:type="dxa"/>
              <w:right w:w="120" w:type="dxa"/>
            </w:tcMar>
            <w:vAlign w:val="center"/>
          </w:tcPr>
          <w:p w14:paraId="4EA2C039" w14:textId="77777777" w:rsidR="00782FC5" w:rsidRDefault="00921125">
            <w:pPr>
              <w:spacing w:after="0"/>
            </w:pPr>
            <w:r>
              <w:rPr>
                <w:sz w:val="17"/>
              </w:rPr>
              <w:t>Public form attachment size/type exposure</w:t>
            </w:r>
          </w:p>
        </w:tc>
        <w:tc>
          <w:tcPr>
            <w:tcW w:w="1800" w:type="dxa"/>
            <w:tcMar>
              <w:top w:w="80" w:type="dxa"/>
              <w:left w:w="120" w:type="dxa"/>
              <w:bottom w:w="80" w:type="dxa"/>
              <w:right w:w="120" w:type="dxa"/>
            </w:tcMar>
            <w:vAlign w:val="center"/>
          </w:tcPr>
          <w:p w14:paraId="54B519FB" w14:textId="77777777" w:rsidR="00782FC5" w:rsidRDefault="00921125">
            <w:pPr>
              <w:spacing w:after="0"/>
              <w:jc w:val="center"/>
            </w:pPr>
            <w:r>
              <w:rPr>
                <w:sz w:val="17"/>
              </w:rPr>
              <w:t>Medium</w:t>
            </w:r>
          </w:p>
        </w:tc>
        <w:tc>
          <w:tcPr>
            <w:tcW w:w="2520" w:type="dxa"/>
            <w:tcMar>
              <w:top w:w="80" w:type="dxa"/>
              <w:left w:w="120" w:type="dxa"/>
              <w:bottom w:w="80" w:type="dxa"/>
              <w:right w:w="120" w:type="dxa"/>
            </w:tcMar>
            <w:vAlign w:val="center"/>
          </w:tcPr>
          <w:p w14:paraId="42B292C4" w14:textId="77777777" w:rsidR="00782FC5" w:rsidRDefault="00921125">
            <w:pPr>
              <w:spacing w:after="0"/>
              <w:jc w:val="center"/>
            </w:pPr>
            <w:r>
              <w:rPr>
                <w:sz w:val="17"/>
              </w:rPr>
              <w:t>Closed</w:t>
            </w:r>
          </w:p>
        </w:tc>
      </w:tr>
      <w:tr w:rsidR="00782FC5" w14:paraId="61838436" w14:textId="77777777">
        <w:trPr>
          <w:jc w:val="center"/>
        </w:trPr>
        <w:tc>
          <w:tcPr>
            <w:tcW w:w="4824" w:type="dxa"/>
            <w:tcMar>
              <w:top w:w="80" w:type="dxa"/>
              <w:left w:w="120" w:type="dxa"/>
              <w:bottom w:w="80" w:type="dxa"/>
              <w:right w:w="120" w:type="dxa"/>
            </w:tcMar>
            <w:vAlign w:val="center"/>
          </w:tcPr>
          <w:p w14:paraId="60A025BE" w14:textId="77777777" w:rsidR="00782FC5" w:rsidRDefault="00921125">
            <w:pPr>
              <w:spacing w:after="0"/>
            </w:pPr>
            <w:r>
              <w:rPr>
                <w:sz w:val="17"/>
              </w:rPr>
              <w:t>MFA verification endpoint rate-limit gap</w:t>
            </w:r>
          </w:p>
        </w:tc>
        <w:tc>
          <w:tcPr>
            <w:tcW w:w="1800" w:type="dxa"/>
            <w:tcMar>
              <w:top w:w="80" w:type="dxa"/>
              <w:left w:w="120" w:type="dxa"/>
              <w:bottom w:w="80" w:type="dxa"/>
              <w:right w:w="120" w:type="dxa"/>
            </w:tcMar>
            <w:vAlign w:val="center"/>
          </w:tcPr>
          <w:p w14:paraId="7AD4D9F7" w14:textId="77777777" w:rsidR="00782FC5" w:rsidRDefault="00921125">
            <w:pPr>
              <w:spacing w:after="0"/>
              <w:jc w:val="center"/>
            </w:pPr>
            <w:r>
              <w:rPr>
                <w:sz w:val="17"/>
              </w:rPr>
              <w:t>Low/Medium</w:t>
            </w:r>
          </w:p>
        </w:tc>
        <w:tc>
          <w:tcPr>
            <w:tcW w:w="2520" w:type="dxa"/>
            <w:tcMar>
              <w:top w:w="80" w:type="dxa"/>
              <w:left w:w="120" w:type="dxa"/>
              <w:bottom w:w="80" w:type="dxa"/>
              <w:right w:w="120" w:type="dxa"/>
            </w:tcMar>
            <w:vAlign w:val="center"/>
          </w:tcPr>
          <w:p w14:paraId="52BAC0CE" w14:textId="77777777" w:rsidR="00782FC5" w:rsidRDefault="00921125">
            <w:pPr>
              <w:spacing w:after="0"/>
              <w:jc w:val="center"/>
            </w:pPr>
            <w:r>
              <w:rPr>
                <w:sz w:val="17"/>
              </w:rPr>
              <w:t>Closed</w:t>
            </w:r>
          </w:p>
        </w:tc>
      </w:tr>
      <w:tr w:rsidR="00782FC5" w14:paraId="4318FDC3" w14:textId="77777777">
        <w:trPr>
          <w:jc w:val="center"/>
        </w:trPr>
        <w:tc>
          <w:tcPr>
            <w:tcW w:w="4824" w:type="dxa"/>
            <w:tcMar>
              <w:top w:w="80" w:type="dxa"/>
              <w:left w:w="120" w:type="dxa"/>
              <w:bottom w:w="80" w:type="dxa"/>
              <w:right w:w="120" w:type="dxa"/>
            </w:tcMar>
            <w:vAlign w:val="center"/>
          </w:tcPr>
          <w:p w14:paraId="0D74029B" w14:textId="77777777" w:rsidR="00782FC5" w:rsidRDefault="00921125">
            <w:pPr>
              <w:spacing w:after="0"/>
            </w:pPr>
            <w:r>
              <w:rPr>
                <w:sz w:val="17"/>
              </w:rPr>
              <w:t>Production CSP allowed unsafe-eval and http sources</w:t>
            </w:r>
          </w:p>
        </w:tc>
        <w:tc>
          <w:tcPr>
            <w:tcW w:w="1800" w:type="dxa"/>
            <w:tcMar>
              <w:top w:w="80" w:type="dxa"/>
              <w:left w:w="120" w:type="dxa"/>
              <w:bottom w:w="80" w:type="dxa"/>
              <w:right w:w="120" w:type="dxa"/>
            </w:tcMar>
            <w:vAlign w:val="center"/>
          </w:tcPr>
          <w:p w14:paraId="3694B8DE" w14:textId="77777777" w:rsidR="00782FC5" w:rsidRDefault="00921125">
            <w:pPr>
              <w:spacing w:after="0"/>
              <w:jc w:val="center"/>
            </w:pPr>
            <w:r>
              <w:rPr>
                <w:sz w:val="17"/>
              </w:rPr>
              <w:t>Low</w:t>
            </w:r>
          </w:p>
        </w:tc>
        <w:tc>
          <w:tcPr>
            <w:tcW w:w="2520" w:type="dxa"/>
            <w:tcMar>
              <w:top w:w="80" w:type="dxa"/>
              <w:left w:w="120" w:type="dxa"/>
              <w:bottom w:w="80" w:type="dxa"/>
              <w:right w:w="120" w:type="dxa"/>
            </w:tcMar>
            <w:vAlign w:val="center"/>
          </w:tcPr>
          <w:p w14:paraId="0284FE36" w14:textId="77777777" w:rsidR="00782FC5" w:rsidRDefault="00921125">
            <w:pPr>
              <w:spacing w:after="0"/>
              <w:jc w:val="center"/>
            </w:pPr>
            <w:r>
              <w:rPr>
                <w:sz w:val="17"/>
              </w:rPr>
              <w:t>Closed</w:t>
            </w:r>
          </w:p>
        </w:tc>
      </w:tr>
      <w:tr w:rsidR="00782FC5" w14:paraId="7D03DA85" w14:textId="77777777">
        <w:trPr>
          <w:jc w:val="center"/>
        </w:trPr>
        <w:tc>
          <w:tcPr>
            <w:tcW w:w="4824" w:type="dxa"/>
            <w:tcMar>
              <w:top w:w="80" w:type="dxa"/>
              <w:left w:w="120" w:type="dxa"/>
              <w:bottom w:w="80" w:type="dxa"/>
              <w:right w:w="120" w:type="dxa"/>
            </w:tcMar>
            <w:vAlign w:val="center"/>
          </w:tcPr>
          <w:p w14:paraId="30CBF8C3" w14:textId="77777777" w:rsidR="00782FC5" w:rsidRDefault="00921125">
            <w:pPr>
              <w:spacing w:after="0"/>
            </w:pPr>
            <w:r>
              <w:rPr>
                <w:sz w:val="17"/>
              </w:rPr>
              <w:t>PostCSS moderate advisory through Next.js dependency tree</w:t>
            </w:r>
          </w:p>
        </w:tc>
        <w:tc>
          <w:tcPr>
            <w:tcW w:w="1800" w:type="dxa"/>
            <w:tcMar>
              <w:top w:w="80" w:type="dxa"/>
              <w:left w:w="120" w:type="dxa"/>
              <w:bottom w:w="80" w:type="dxa"/>
              <w:right w:w="120" w:type="dxa"/>
            </w:tcMar>
            <w:vAlign w:val="center"/>
          </w:tcPr>
          <w:p w14:paraId="1C130FEF" w14:textId="77777777" w:rsidR="00782FC5" w:rsidRDefault="00921125">
            <w:pPr>
              <w:spacing w:after="0"/>
              <w:jc w:val="center"/>
            </w:pPr>
            <w:r>
              <w:rPr>
                <w:sz w:val="17"/>
              </w:rPr>
              <w:t>Medium</w:t>
            </w:r>
          </w:p>
        </w:tc>
        <w:tc>
          <w:tcPr>
            <w:tcW w:w="2520" w:type="dxa"/>
            <w:tcMar>
              <w:top w:w="80" w:type="dxa"/>
              <w:left w:w="120" w:type="dxa"/>
              <w:bottom w:w="80" w:type="dxa"/>
              <w:right w:w="120" w:type="dxa"/>
            </w:tcMar>
            <w:vAlign w:val="center"/>
          </w:tcPr>
          <w:p w14:paraId="2256F50E" w14:textId="77777777" w:rsidR="00782FC5" w:rsidRDefault="00921125">
            <w:pPr>
              <w:spacing w:after="0"/>
              <w:jc w:val="center"/>
            </w:pPr>
            <w:r>
              <w:rPr>
                <w:sz w:val="17"/>
              </w:rPr>
              <w:t>Closed</w:t>
            </w:r>
          </w:p>
        </w:tc>
      </w:tr>
      <w:tr w:rsidR="00782FC5" w14:paraId="1B1C05FE" w14:textId="77777777">
        <w:trPr>
          <w:jc w:val="center"/>
        </w:trPr>
        <w:tc>
          <w:tcPr>
            <w:tcW w:w="4824" w:type="dxa"/>
            <w:tcMar>
              <w:top w:w="80" w:type="dxa"/>
              <w:left w:w="120" w:type="dxa"/>
              <w:bottom w:w="80" w:type="dxa"/>
              <w:right w:w="120" w:type="dxa"/>
            </w:tcMar>
            <w:vAlign w:val="center"/>
          </w:tcPr>
          <w:p w14:paraId="17E3289D" w14:textId="77777777" w:rsidR="00782FC5" w:rsidRDefault="00921125">
            <w:pPr>
              <w:spacing w:after="0"/>
            </w:pPr>
            <w:r>
              <w:rPr>
                <w:sz w:val="17"/>
              </w:rPr>
              <w:t>Admin Next.js image optimization wildcard hosts</w:t>
            </w:r>
          </w:p>
        </w:tc>
        <w:tc>
          <w:tcPr>
            <w:tcW w:w="1800" w:type="dxa"/>
            <w:tcMar>
              <w:top w:w="80" w:type="dxa"/>
              <w:left w:w="120" w:type="dxa"/>
              <w:bottom w:w="80" w:type="dxa"/>
              <w:right w:w="120" w:type="dxa"/>
            </w:tcMar>
            <w:vAlign w:val="center"/>
          </w:tcPr>
          <w:p w14:paraId="0099D21A" w14:textId="77777777" w:rsidR="00782FC5" w:rsidRDefault="00921125">
            <w:pPr>
              <w:spacing w:after="0"/>
              <w:jc w:val="center"/>
            </w:pPr>
            <w:r>
              <w:rPr>
                <w:sz w:val="17"/>
              </w:rPr>
              <w:t>Low</w:t>
            </w:r>
          </w:p>
        </w:tc>
        <w:tc>
          <w:tcPr>
            <w:tcW w:w="2520" w:type="dxa"/>
            <w:tcMar>
              <w:top w:w="80" w:type="dxa"/>
              <w:left w:w="120" w:type="dxa"/>
              <w:bottom w:w="80" w:type="dxa"/>
              <w:right w:w="120" w:type="dxa"/>
            </w:tcMar>
            <w:vAlign w:val="center"/>
          </w:tcPr>
          <w:p w14:paraId="281DD25D" w14:textId="77777777" w:rsidR="00782FC5" w:rsidRDefault="00921125">
            <w:pPr>
              <w:spacing w:after="0"/>
              <w:jc w:val="center"/>
            </w:pPr>
            <w:r>
              <w:rPr>
                <w:sz w:val="17"/>
              </w:rPr>
              <w:t>Closed</w:t>
            </w:r>
          </w:p>
        </w:tc>
      </w:tr>
      <w:tr w:rsidR="00782FC5" w14:paraId="560EAE40" w14:textId="77777777">
        <w:trPr>
          <w:jc w:val="center"/>
        </w:trPr>
        <w:tc>
          <w:tcPr>
            <w:tcW w:w="4824" w:type="dxa"/>
            <w:tcMar>
              <w:top w:w="80" w:type="dxa"/>
              <w:left w:w="120" w:type="dxa"/>
              <w:bottom w:w="80" w:type="dxa"/>
              <w:right w:w="120" w:type="dxa"/>
            </w:tcMar>
            <w:vAlign w:val="center"/>
          </w:tcPr>
          <w:p w14:paraId="1D1E95D7" w14:textId="77777777" w:rsidR="00782FC5" w:rsidRDefault="00921125">
            <w:pPr>
              <w:spacing w:after="0"/>
            </w:pPr>
            <w:r>
              <w:rPr>
                <w:sz w:val="17"/>
              </w:rPr>
              <w:t>CI build configured mock auth in production build</w:t>
            </w:r>
          </w:p>
        </w:tc>
        <w:tc>
          <w:tcPr>
            <w:tcW w:w="1800" w:type="dxa"/>
            <w:tcMar>
              <w:top w:w="80" w:type="dxa"/>
              <w:left w:w="120" w:type="dxa"/>
              <w:bottom w:w="80" w:type="dxa"/>
              <w:right w:w="120" w:type="dxa"/>
            </w:tcMar>
            <w:vAlign w:val="center"/>
          </w:tcPr>
          <w:p w14:paraId="3967098C" w14:textId="77777777" w:rsidR="00782FC5" w:rsidRDefault="00921125">
            <w:pPr>
              <w:spacing w:after="0"/>
              <w:jc w:val="center"/>
            </w:pPr>
            <w:r>
              <w:rPr>
                <w:sz w:val="17"/>
              </w:rPr>
              <w:t>Low</w:t>
            </w:r>
          </w:p>
        </w:tc>
        <w:tc>
          <w:tcPr>
            <w:tcW w:w="2520" w:type="dxa"/>
            <w:tcMar>
              <w:top w:w="80" w:type="dxa"/>
              <w:left w:w="120" w:type="dxa"/>
              <w:bottom w:w="80" w:type="dxa"/>
              <w:right w:w="120" w:type="dxa"/>
            </w:tcMar>
            <w:vAlign w:val="center"/>
          </w:tcPr>
          <w:p w14:paraId="40E6170A" w14:textId="77777777" w:rsidR="00782FC5" w:rsidRDefault="00921125">
            <w:pPr>
              <w:spacing w:after="0"/>
              <w:jc w:val="center"/>
            </w:pPr>
            <w:r>
              <w:rPr>
                <w:sz w:val="17"/>
              </w:rPr>
              <w:t>Closed</w:t>
            </w:r>
          </w:p>
        </w:tc>
      </w:tr>
    </w:tbl>
    <w:p w14:paraId="0C3FC25E" w14:textId="77777777" w:rsidR="00782FC5" w:rsidRDefault="00782FC5">
      <w:pPr>
        <w:spacing w:after="40"/>
      </w:pPr>
    </w:p>
    <w:p w14:paraId="05103FF5" w14:textId="77777777" w:rsidR="00782FC5" w:rsidRDefault="00921125">
      <w:pPr>
        <w:pStyle w:val="Heading1"/>
      </w:pPr>
      <w:bookmarkStart w:id="6" w:name="_Toc229148804"/>
      <w:r>
        <w:t>7. Detailed Findings</w:t>
      </w:r>
      <w:bookmarkEnd w:id="6"/>
    </w:p>
    <w:p w14:paraId="5B724922" w14:textId="77777777" w:rsidR="00782FC5" w:rsidRDefault="00921125">
      <w:pPr>
        <w:pStyle w:val="Caption"/>
      </w:pPr>
      <w:r>
        <w:t>Table 10. Detailed finding index</w:t>
      </w:r>
    </w:p>
    <w:tbl>
      <w:tblPr>
        <w:tblW w:w="9360" w:type="dxa"/>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958"/>
        <w:gridCol w:w="4938"/>
        <w:gridCol w:w="1695"/>
        <w:gridCol w:w="1769"/>
      </w:tblGrid>
      <w:tr w:rsidR="00782FC5" w14:paraId="7482DB4D" w14:textId="77777777">
        <w:trPr>
          <w:tblHeader/>
          <w:jc w:val="center"/>
        </w:trPr>
        <w:tc>
          <w:tcPr>
            <w:tcW w:w="936" w:type="dxa"/>
            <w:shd w:val="clear" w:color="auto" w:fill="F2F4F7"/>
            <w:tcMar>
              <w:top w:w="80" w:type="dxa"/>
              <w:left w:w="120" w:type="dxa"/>
              <w:bottom w:w="80" w:type="dxa"/>
              <w:right w:w="120" w:type="dxa"/>
            </w:tcMar>
            <w:vAlign w:val="center"/>
          </w:tcPr>
          <w:p w14:paraId="4A6C80DB" w14:textId="77777777" w:rsidR="00782FC5" w:rsidRDefault="00921125">
            <w:pPr>
              <w:spacing w:after="0"/>
              <w:jc w:val="center"/>
            </w:pPr>
            <w:r>
              <w:rPr>
                <w:b/>
                <w:color w:val="0B2545"/>
                <w:sz w:val="17"/>
              </w:rPr>
              <w:t>ID</w:t>
            </w:r>
          </w:p>
        </w:tc>
        <w:tc>
          <w:tcPr>
            <w:tcW w:w="4824" w:type="dxa"/>
            <w:shd w:val="clear" w:color="auto" w:fill="F2F4F7"/>
            <w:tcMar>
              <w:top w:w="80" w:type="dxa"/>
              <w:left w:w="120" w:type="dxa"/>
              <w:bottom w:w="80" w:type="dxa"/>
              <w:right w:w="120" w:type="dxa"/>
            </w:tcMar>
            <w:vAlign w:val="center"/>
          </w:tcPr>
          <w:p w14:paraId="3F9833CA" w14:textId="77777777" w:rsidR="00782FC5" w:rsidRDefault="00921125">
            <w:pPr>
              <w:spacing w:after="0"/>
              <w:jc w:val="center"/>
            </w:pPr>
            <w:r>
              <w:rPr>
                <w:b/>
                <w:color w:val="0B2545"/>
                <w:sz w:val="17"/>
              </w:rPr>
              <w:t>Finding Title</w:t>
            </w:r>
          </w:p>
        </w:tc>
        <w:tc>
          <w:tcPr>
            <w:tcW w:w="1656" w:type="dxa"/>
            <w:shd w:val="clear" w:color="auto" w:fill="F2F4F7"/>
            <w:tcMar>
              <w:top w:w="80" w:type="dxa"/>
              <w:left w:w="120" w:type="dxa"/>
              <w:bottom w:w="80" w:type="dxa"/>
              <w:right w:w="120" w:type="dxa"/>
            </w:tcMar>
            <w:vAlign w:val="center"/>
          </w:tcPr>
          <w:p w14:paraId="4D07AB3E" w14:textId="77777777" w:rsidR="00782FC5" w:rsidRDefault="00921125">
            <w:pPr>
              <w:spacing w:after="0"/>
              <w:jc w:val="center"/>
            </w:pPr>
            <w:r>
              <w:rPr>
                <w:b/>
                <w:color w:val="0B2545"/>
                <w:sz w:val="17"/>
              </w:rPr>
              <w:t>Severity</w:t>
            </w:r>
          </w:p>
        </w:tc>
        <w:tc>
          <w:tcPr>
            <w:tcW w:w="1728" w:type="dxa"/>
            <w:shd w:val="clear" w:color="auto" w:fill="F2F4F7"/>
            <w:tcMar>
              <w:top w:w="80" w:type="dxa"/>
              <w:left w:w="120" w:type="dxa"/>
              <w:bottom w:w="80" w:type="dxa"/>
              <w:right w:w="120" w:type="dxa"/>
            </w:tcMar>
            <w:vAlign w:val="center"/>
          </w:tcPr>
          <w:p w14:paraId="3A4141B7" w14:textId="77777777" w:rsidR="00782FC5" w:rsidRDefault="00921125">
            <w:pPr>
              <w:spacing w:after="0"/>
              <w:jc w:val="center"/>
            </w:pPr>
            <w:r>
              <w:rPr>
                <w:b/>
                <w:color w:val="0B2545"/>
                <w:sz w:val="17"/>
              </w:rPr>
              <w:t>Final Status</w:t>
            </w:r>
          </w:p>
        </w:tc>
      </w:tr>
      <w:tr w:rsidR="00782FC5" w14:paraId="6DC2F921" w14:textId="77777777">
        <w:trPr>
          <w:jc w:val="center"/>
        </w:trPr>
        <w:tc>
          <w:tcPr>
            <w:tcW w:w="936" w:type="dxa"/>
            <w:tcMar>
              <w:top w:w="80" w:type="dxa"/>
              <w:left w:w="120" w:type="dxa"/>
              <w:bottom w:w="80" w:type="dxa"/>
              <w:right w:w="120" w:type="dxa"/>
            </w:tcMar>
            <w:vAlign w:val="center"/>
          </w:tcPr>
          <w:p w14:paraId="5B24004C" w14:textId="77777777" w:rsidR="00782FC5" w:rsidRDefault="00921125">
            <w:pPr>
              <w:spacing w:after="0"/>
            </w:pPr>
            <w:r>
              <w:rPr>
                <w:sz w:val="17"/>
              </w:rPr>
              <w:t>SAST-001</w:t>
            </w:r>
          </w:p>
        </w:tc>
        <w:tc>
          <w:tcPr>
            <w:tcW w:w="4824" w:type="dxa"/>
            <w:tcMar>
              <w:top w:w="80" w:type="dxa"/>
              <w:left w:w="120" w:type="dxa"/>
              <w:bottom w:w="80" w:type="dxa"/>
              <w:right w:w="120" w:type="dxa"/>
            </w:tcMar>
            <w:vAlign w:val="center"/>
          </w:tcPr>
          <w:p w14:paraId="0F2C5009" w14:textId="77777777" w:rsidR="00782FC5" w:rsidRDefault="00921125">
            <w:pPr>
              <w:spacing w:after="0"/>
            </w:pPr>
            <w:r>
              <w:rPr>
                <w:sz w:val="17"/>
              </w:rPr>
              <w:t>Stored XSS exposure in CMS component output fields</w:t>
            </w:r>
          </w:p>
        </w:tc>
        <w:tc>
          <w:tcPr>
            <w:tcW w:w="1656" w:type="dxa"/>
            <w:tcMar>
              <w:top w:w="80" w:type="dxa"/>
              <w:left w:w="120" w:type="dxa"/>
              <w:bottom w:w="80" w:type="dxa"/>
              <w:right w:w="120" w:type="dxa"/>
            </w:tcMar>
            <w:vAlign w:val="center"/>
          </w:tcPr>
          <w:p w14:paraId="32071661" w14:textId="77777777" w:rsidR="00782FC5" w:rsidRDefault="00921125">
            <w:pPr>
              <w:spacing w:after="0"/>
              <w:jc w:val="center"/>
            </w:pPr>
            <w:r>
              <w:rPr>
                <w:sz w:val="17"/>
              </w:rPr>
              <w:t>Medium -&gt; Closed</w:t>
            </w:r>
          </w:p>
        </w:tc>
        <w:tc>
          <w:tcPr>
            <w:tcW w:w="1728" w:type="dxa"/>
            <w:tcMar>
              <w:top w:w="80" w:type="dxa"/>
              <w:left w:w="120" w:type="dxa"/>
              <w:bottom w:w="80" w:type="dxa"/>
              <w:right w:w="120" w:type="dxa"/>
            </w:tcMar>
            <w:vAlign w:val="center"/>
          </w:tcPr>
          <w:p w14:paraId="54F2480D" w14:textId="77777777" w:rsidR="00782FC5" w:rsidRDefault="00921125">
            <w:pPr>
              <w:spacing w:after="0"/>
              <w:jc w:val="center"/>
            </w:pPr>
            <w:r>
              <w:rPr>
                <w:sz w:val="17"/>
              </w:rPr>
              <w:t>Closed</w:t>
            </w:r>
          </w:p>
        </w:tc>
      </w:tr>
      <w:tr w:rsidR="00782FC5" w14:paraId="2242D52B" w14:textId="77777777">
        <w:trPr>
          <w:jc w:val="center"/>
        </w:trPr>
        <w:tc>
          <w:tcPr>
            <w:tcW w:w="936" w:type="dxa"/>
            <w:tcMar>
              <w:top w:w="80" w:type="dxa"/>
              <w:left w:w="120" w:type="dxa"/>
              <w:bottom w:w="80" w:type="dxa"/>
              <w:right w:w="120" w:type="dxa"/>
            </w:tcMar>
            <w:vAlign w:val="center"/>
          </w:tcPr>
          <w:p w14:paraId="6BDC6218" w14:textId="77777777" w:rsidR="00782FC5" w:rsidRDefault="00921125">
            <w:pPr>
              <w:spacing w:after="0"/>
            </w:pPr>
            <w:r>
              <w:rPr>
                <w:sz w:val="17"/>
              </w:rPr>
              <w:t>SAST-002</w:t>
            </w:r>
          </w:p>
        </w:tc>
        <w:tc>
          <w:tcPr>
            <w:tcW w:w="4824" w:type="dxa"/>
            <w:tcMar>
              <w:top w:w="80" w:type="dxa"/>
              <w:left w:w="120" w:type="dxa"/>
              <w:bottom w:w="80" w:type="dxa"/>
              <w:right w:w="120" w:type="dxa"/>
            </w:tcMar>
            <w:vAlign w:val="center"/>
          </w:tcPr>
          <w:p w14:paraId="00AC1D59" w14:textId="77777777" w:rsidR="00782FC5" w:rsidRDefault="00921125">
            <w:pPr>
              <w:spacing w:after="0"/>
            </w:pPr>
            <w:r>
              <w:rPr>
                <w:sz w:val="17"/>
              </w:rPr>
              <w:t>Unsafe local storage path/key handling</w:t>
            </w:r>
          </w:p>
        </w:tc>
        <w:tc>
          <w:tcPr>
            <w:tcW w:w="1656" w:type="dxa"/>
            <w:tcMar>
              <w:top w:w="80" w:type="dxa"/>
              <w:left w:w="120" w:type="dxa"/>
              <w:bottom w:w="80" w:type="dxa"/>
              <w:right w:w="120" w:type="dxa"/>
            </w:tcMar>
            <w:vAlign w:val="center"/>
          </w:tcPr>
          <w:p w14:paraId="65EE7EBA" w14:textId="77777777" w:rsidR="00782FC5" w:rsidRDefault="00921125">
            <w:pPr>
              <w:spacing w:after="0"/>
              <w:jc w:val="center"/>
            </w:pPr>
            <w:r>
              <w:rPr>
                <w:sz w:val="17"/>
              </w:rPr>
              <w:t>Medium -&gt; Closed</w:t>
            </w:r>
          </w:p>
        </w:tc>
        <w:tc>
          <w:tcPr>
            <w:tcW w:w="1728" w:type="dxa"/>
            <w:tcMar>
              <w:top w:w="80" w:type="dxa"/>
              <w:left w:w="120" w:type="dxa"/>
              <w:bottom w:w="80" w:type="dxa"/>
              <w:right w:w="120" w:type="dxa"/>
            </w:tcMar>
            <w:vAlign w:val="center"/>
          </w:tcPr>
          <w:p w14:paraId="09808389" w14:textId="77777777" w:rsidR="00782FC5" w:rsidRDefault="00921125">
            <w:pPr>
              <w:spacing w:after="0"/>
              <w:jc w:val="center"/>
            </w:pPr>
            <w:r>
              <w:rPr>
                <w:sz w:val="17"/>
              </w:rPr>
              <w:t>Closed</w:t>
            </w:r>
          </w:p>
        </w:tc>
      </w:tr>
      <w:tr w:rsidR="00782FC5" w14:paraId="1507EEA1" w14:textId="77777777">
        <w:trPr>
          <w:jc w:val="center"/>
        </w:trPr>
        <w:tc>
          <w:tcPr>
            <w:tcW w:w="936" w:type="dxa"/>
            <w:tcMar>
              <w:top w:w="80" w:type="dxa"/>
              <w:left w:w="120" w:type="dxa"/>
              <w:bottom w:w="80" w:type="dxa"/>
              <w:right w:w="120" w:type="dxa"/>
            </w:tcMar>
            <w:vAlign w:val="center"/>
          </w:tcPr>
          <w:p w14:paraId="78F8A783" w14:textId="77777777" w:rsidR="00782FC5" w:rsidRDefault="00921125">
            <w:pPr>
              <w:spacing w:after="0"/>
            </w:pPr>
            <w:r>
              <w:rPr>
                <w:sz w:val="17"/>
              </w:rPr>
              <w:t>SAST-003</w:t>
            </w:r>
          </w:p>
        </w:tc>
        <w:tc>
          <w:tcPr>
            <w:tcW w:w="4824" w:type="dxa"/>
            <w:tcMar>
              <w:top w:w="80" w:type="dxa"/>
              <w:left w:w="120" w:type="dxa"/>
              <w:bottom w:w="80" w:type="dxa"/>
              <w:right w:w="120" w:type="dxa"/>
            </w:tcMar>
            <w:vAlign w:val="center"/>
          </w:tcPr>
          <w:p w14:paraId="763F4512" w14:textId="77777777" w:rsidR="00782FC5" w:rsidRDefault="00921125">
            <w:pPr>
              <w:spacing w:after="0"/>
            </w:pPr>
            <w:r>
              <w:rPr>
                <w:sz w:val="17"/>
              </w:rPr>
              <w:t>Presigned GET URL arbitrary object-key access</w:t>
            </w:r>
          </w:p>
        </w:tc>
        <w:tc>
          <w:tcPr>
            <w:tcW w:w="1656" w:type="dxa"/>
            <w:tcMar>
              <w:top w:w="80" w:type="dxa"/>
              <w:left w:w="120" w:type="dxa"/>
              <w:bottom w:w="80" w:type="dxa"/>
              <w:right w:w="120" w:type="dxa"/>
            </w:tcMar>
            <w:vAlign w:val="center"/>
          </w:tcPr>
          <w:p w14:paraId="7449C6BC" w14:textId="77777777" w:rsidR="00782FC5" w:rsidRDefault="00921125">
            <w:pPr>
              <w:spacing w:after="0"/>
              <w:jc w:val="center"/>
            </w:pPr>
            <w:r>
              <w:rPr>
                <w:sz w:val="17"/>
              </w:rPr>
              <w:t>Medium -&gt; Closed</w:t>
            </w:r>
          </w:p>
        </w:tc>
        <w:tc>
          <w:tcPr>
            <w:tcW w:w="1728" w:type="dxa"/>
            <w:tcMar>
              <w:top w:w="80" w:type="dxa"/>
              <w:left w:w="120" w:type="dxa"/>
              <w:bottom w:w="80" w:type="dxa"/>
              <w:right w:w="120" w:type="dxa"/>
            </w:tcMar>
            <w:vAlign w:val="center"/>
          </w:tcPr>
          <w:p w14:paraId="4D5A1C99" w14:textId="77777777" w:rsidR="00782FC5" w:rsidRDefault="00921125">
            <w:pPr>
              <w:spacing w:after="0"/>
              <w:jc w:val="center"/>
            </w:pPr>
            <w:r>
              <w:rPr>
                <w:sz w:val="17"/>
              </w:rPr>
              <w:t>Closed</w:t>
            </w:r>
          </w:p>
        </w:tc>
      </w:tr>
      <w:tr w:rsidR="00782FC5" w14:paraId="60994FDE" w14:textId="77777777">
        <w:trPr>
          <w:jc w:val="center"/>
        </w:trPr>
        <w:tc>
          <w:tcPr>
            <w:tcW w:w="936" w:type="dxa"/>
            <w:tcMar>
              <w:top w:w="80" w:type="dxa"/>
              <w:left w:w="120" w:type="dxa"/>
              <w:bottom w:w="80" w:type="dxa"/>
              <w:right w:w="120" w:type="dxa"/>
            </w:tcMar>
            <w:vAlign w:val="center"/>
          </w:tcPr>
          <w:p w14:paraId="6C5A502E" w14:textId="77777777" w:rsidR="00782FC5" w:rsidRDefault="00921125">
            <w:pPr>
              <w:spacing w:after="0"/>
            </w:pPr>
            <w:r>
              <w:rPr>
                <w:sz w:val="17"/>
              </w:rPr>
              <w:t>SAST-004</w:t>
            </w:r>
          </w:p>
        </w:tc>
        <w:tc>
          <w:tcPr>
            <w:tcW w:w="4824" w:type="dxa"/>
            <w:tcMar>
              <w:top w:w="80" w:type="dxa"/>
              <w:left w:w="120" w:type="dxa"/>
              <w:bottom w:w="80" w:type="dxa"/>
              <w:right w:w="120" w:type="dxa"/>
            </w:tcMar>
            <w:vAlign w:val="center"/>
          </w:tcPr>
          <w:p w14:paraId="5FC2EFAB" w14:textId="77777777" w:rsidR="00782FC5" w:rsidRDefault="00921125">
            <w:pPr>
              <w:spacing w:after="0"/>
            </w:pPr>
            <w:r>
              <w:rPr>
                <w:sz w:val="17"/>
              </w:rPr>
              <w:t>Public form attachment upload accepted broad global limits</w:t>
            </w:r>
          </w:p>
        </w:tc>
        <w:tc>
          <w:tcPr>
            <w:tcW w:w="1656" w:type="dxa"/>
            <w:tcMar>
              <w:top w:w="80" w:type="dxa"/>
              <w:left w:w="120" w:type="dxa"/>
              <w:bottom w:w="80" w:type="dxa"/>
              <w:right w:w="120" w:type="dxa"/>
            </w:tcMar>
            <w:vAlign w:val="center"/>
          </w:tcPr>
          <w:p w14:paraId="54714FCE" w14:textId="77777777" w:rsidR="00782FC5" w:rsidRDefault="00921125">
            <w:pPr>
              <w:spacing w:after="0"/>
              <w:jc w:val="center"/>
            </w:pPr>
            <w:r>
              <w:rPr>
                <w:sz w:val="17"/>
              </w:rPr>
              <w:t>Medium -&gt; Closed</w:t>
            </w:r>
          </w:p>
        </w:tc>
        <w:tc>
          <w:tcPr>
            <w:tcW w:w="1728" w:type="dxa"/>
            <w:tcMar>
              <w:top w:w="80" w:type="dxa"/>
              <w:left w:w="120" w:type="dxa"/>
              <w:bottom w:w="80" w:type="dxa"/>
              <w:right w:w="120" w:type="dxa"/>
            </w:tcMar>
            <w:vAlign w:val="center"/>
          </w:tcPr>
          <w:p w14:paraId="1A0F8621" w14:textId="77777777" w:rsidR="00782FC5" w:rsidRDefault="00921125">
            <w:pPr>
              <w:spacing w:after="0"/>
              <w:jc w:val="center"/>
            </w:pPr>
            <w:r>
              <w:rPr>
                <w:sz w:val="17"/>
              </w:rPr>
              <w:t>Closed</w:t>
            </w:r>
          </w:p>
        </w:tc>
      </w:tr>
      <w:tr w:rsidR="00782FC5" w14:paraId="31957C8E" w14:textId="77777777">
        <w:trPr>
          <w:jc w:val="center"/>
        </w:trPr>
        <w:tc>
          <w:tcPr>
            <w:tcW w:w="936" w:type="dxa"/>
            <w:tcMar>
              <w:top w:w="80" w:type="dxa"/>
              <w:left w:w="120" w:type="dxa"/>
              <w:bottom w:w="80" w:type="dxa"/>
              <w:right w:w="120" w:type="dxa"/>
            </w:tcMar>
            <w:vAlign w:val="center"/>
          </w:tcPr>
          <w:p w14:paraId="7499D41B" w14:textId="77777777" w:rsidR="00782FC5" w:rsidRDefault="00921125">
            <w:pPr>
              <w:spacing w:after="0"/>
            </w:pPr>
            <w:r>
              <w:rPr>
                <w:sz w:val="17"/>
              </w:rPr>
              <w:t>SAST-005</w:t>
            </w:r>
          </w:p>
        </w:tc>
        <w:tc>
          <w:tcPr>
            <w:tcW w:w="4824" w:type="dxa"/>
            <w:tcMar>
              <w:top w:w="80" w:type="dxa"/>
              <w:left w:w="120" w:type="dxa"/>
              <w:bottom w:w="80" w:type="dxa"/>
              <w:right w:w="120" w:type="dxa"/>
            </w:tcMar>
            <w:vAlign w:val="center"/>
          </w:tcPr>
          <w:p w14:paraId="4C6B158E" w14:textId="77777777" w:rsidR="00782FC5" w:rsidRDefault="00921125">
            <w:pPr>
              <w:spacing w:after="0"/>
            </w:pPr>
            <w:r>
              <w:rPr>
                <w:sz w:val="17"/>
              </w:rPr>
              <w:t>MFA operations lacked strict endpoint-specific limiter</w:t>
            </w:r>
          </w:p>
        </w:tc>
        <w:tc>
          <w:tcPr>
            <w:tcW w:w="1656" w:type="dxa"/>
            <w:tcMar>
              <w:top w:w="80" w:type="dxa"/>
              <w:left w:w="120" w:type="dxa"/>
              <w:bottom w:w="80" w:type="dxa"/>
              <w:right w:w="120" w:type="dxa"/>
            </w:tcMar>
            <w:vAlign w:val="center"/>
          </w:tcPr>
          <w:p w14:paraId="4326CB44" w14:textId="77777777" w:rsidR="00782FC5" w:rsidRDefault="00921125">
            <w:pPr>
              <w:spacing w:after="0"/>
            </w:pPr>
            <w:r>
              <w:rPr>
                <w:sz w:val="17"/>
              </w:rPr>
              <w:t>Low/Medium -&gt; Closed</w:t>
            </w:r>
          </w:p>
        </w:tc>
        <w:tc>
          <w:tcPr>
            <w:tcW w:w="1728" w:type="dxa"/>
            <w:tcMar>
              <w:top w:w="80" w:type="dxa"/>
              <w:left w:w="120" w:type="dxa"/>
              <w:bottom w:w="80" w:type="dxa"/>
              <w:right w:w="120" w:type="dxa"/>
            </w:tcMar>
            <w:vAlign w:val="center"/>
          </w:tcPr>
          <w:p w14:paraId="4250D202" w14:textId="77777777" w:rsidR="00782FC5" w:rsidRDefault="00921125">
            <w:pPr>
              <w:spacing w:after="0"/>
              <w:jc w:val="center"/>
            </w:pPr>
            <w:r>
              <w:rPr>
                <w:sz w:val="17"/>
              </w:rPr>
              <w:t>Closed</w:t>
            </w:r>
          </w:p>
        </w:tc>
      </w:tr>
      <w:tr w:rsidR="00782FC5" w14:paraId="16D77847" w14:textId="77777777">
        <w:trPr>
          <w:jc w:val="center"/>
        </w:trPr>
        <w:tc>
          <w:tcPr>
            <w:tcW w:w="936" w:type="dxa"/>
            <w:tcMar>
              <w:top w:w="80" w:type="dxa"/>
              <w:left w:w="120" w:type="dxa"/>
              <w:bottom w:w="80" w:type="dxa"/>
              <w:right w:w="120" w:type="dxa"/>
            </w:tcMar>
            <w:vAlign w:val="center"/>
          </w:tcPr>
          <w:p w14:paraId="4ED827A8" w14:textId="77777777" w:rsidR="00782FC5" w:rsidRDefault="00921125">
            <w:pPr>
              <w:spacing w:after="0"/>
            </w:pPr>
            <w:r>
              <w:rPr>
                <w:sz w:val="17"/>
              </w:rPr>
              <w:t>SAST-006</w:t>
            </w:r>
          </w:p>
        </w:tc>
        <w:tc>
          <w:tcPr>
            <w:tcW w:w="4824" w:type="dxa"/>
            <w:tcMar>
              <w:top w:w="80" w:type="dxa"/>
              <w:left w:w="120" w:type="dxa"/>
              <w:bottom w:w="80" w:type="dxa"/>
              <w:right w:w="120" w:type="dxa"/>
            </w:tcMar>
            <w:vAlign w:val="center"/>
          </w:tcPr>
          <w:p w14:paraId="55762A3A" w14:textId="77777777" w:rsidR="00782FC5" w:rsidRDefault="00921125">
            <w:pPr>
              <w:spacing w:after="0"/>
            </w:pPr>
            <w:r>
              <w:rPr>
                <w:sz w:val="17"/>
              </w:rPr>
              <w:t>Production CSP allowed development-friendly sources</w:t>
            </w:r>
          </w:p>
        </w:tc>
        <w:tc>
          <w:tcPr>
            <w:tcW w:w="1656" w:type="dxa"/>
            <w:tcMar>
              <w:top w:w="80" w:type="dxa"/>
              <w:left w:w="120" w:type="dxa"/>
              <w:bottom w:w="80" w:type="dxa"/>
              <w:right w:w="120" w:type="dxa"/>
            </w:tcMar>
            <w:vAlign w:val="center"/>
          </w:tcPr>
          <w:p w14:paraId="313ED6E0" w14:textId="77777777" w:rsidR="00782FC5" w:rsidRDefault="00921125">
            <w:pPr>
              <w:spacing w:after="0"/>
              <w:jc w:val="center"/>
            </w:pPr>
            <w:r>
              <w:rPr>
                <w:sz w:val="17"/>
              </w:rPr>
              <w:t>Low -&gt; Closed</w:t>
            </w:r>
          </w:p>
        </w:tc>
        <w:tc>
          <w:tcPr>
            <w:tcW w:w="1728" w:type="dxa"/>
            <w:tcMar>
              <w:top w:w="80" w:type="dxa"/>
              <w:left w:w="120" w:type="dxa"/>
              <w:bottom w:w="80" w:type="dxa"/>
              <w:right w:w="120" w:type="dxa"/>
            </w:tcMar>
            <w:vAlign w:val="center"/>
          </w:tcPr>
          <w:p w14:paraId="52C6271D" w14:textId="77777777" w:rsidR="00782FC5" w:rsidRDefault="00921125">
            <w:pPr>
              <w:spacing w:after="0"/>
              <w:jc w:val="center"/>
            </w:pPr>
            <w:r>
              <w:rPr>
                <w:sz w:val="17"/>
              </w:rPr>
              <w:t>Closed</w:t>
            </w:r>
          </w:p>
        </w:tc>
      </w:tr>
      <w:tr w:rsidR="00782FC5" w14:paraId="09FA9A2B" w14:textId="77777777">
        <w:trPr>
          <w:jc w:val="center"/>
        </w:trPr>
        <w:tc>
          <w:tcPr>
            <w:tcW w:w="936" w:type="dxa"/>
            <w:tcMar>
              <w:top w:w="80" w:type="dxa"/>
              <w:left w:w="120" w:type="dxa"/>
              <w:bottom w:w="80" w:type="dxa"/>
              <w:right w:w="120" w:type="dxa"/>
            </w:tcMar>
            <w:vAlign w:val="center"/>
          </w:tcPr>
          <w:p w14:paraId="632DEF1E" w14:textId="77777777" w:rsidR="00782FC5" w:rsidRDefault="00921125">
            <w:pPr>
              <w:spacing w:after="0"/>
            </w:pPr>
            <w:r>
              <w:rPr>
                <w:sz w:val="17"/>
              </w:rPr>
              <w:t>SAST-007</w:t>
            </w:r>
          </w:p>
        </w:tc>
        <w:tc>
          <w:tcPr>
            <w:tcW w:w="4824" w:type="dxa"/>
            <w:tcMar>
              <w:top w:w="80" w:type="dxa"/>
              <w:left w:w="120" w:type="dxa"/>
              <w:bottom w:w="80" w:type="dxa"/>
              <w:right w:w="120" w:type="dxa"/>
            </w:tcMar>
            <w:vAlign w:val="center"/>
          </w:tcPr>
          <w:p w14:paraId="743B3BFE" w14:textId="77777777" w:rsidR="00782FC5" w:rsidRDefault="00921125">
            <w:pPr>
              <w:spacing w:after="0"/>
            </w:pPr>
            <w:r>
              <w:rPr>
                <w:sz w:val="17"/>
              </w:rPr>
              <w:t>Moderate PostCSS dependency advisory</w:t>
            </w:r>
          </w:p>
        </w:tc>
        <w:tc>
          <w:tcPr>
            <w:tcW w:w="1656" w:type="dxa"/>
            <w:tcMar>
              <w:top w:w="80" w:type="dxa"/>
              <w:left w:w="120" w:type="dxa"/>
              <w:bottom w:w="80" w:type="dxa"/>
              <w:right w:w="120" w:type="dxa"/>
            </w:tcMar>
            <w:vAlign w:val="center"/>
          </w:tcPr>
          <w:p w14:paraId="1F798745" w14:textId="77777777" w:rsidR="00782FC5" w:rsidRDefault="00921125">
            <w:pPr>
              <w:spacing w:after="0"/>
              <w:jc w:val="center"/>
            </w:pPr>
            <w:r>
              <w:rPr>
                <w:sz w:val="17"/>
              </w:rPr>
              <w:t>Medium -&gt; Closed</w:t>
            </w:r>
          </w:p>
        </w:tc>
        <w:tc>
          <w:tcPr>
            <w:tcW w:w="1728" w:type="dxa"/>
            <w:tcMar>
              <w:top w:w="80" w:type="dxa"/>
              <w:left w:w="120" w:type="dxa"/>
              <w:bottom w:w="80" w:type="dxa"/>
              <w:right w:w="120" w:type="dxa"/>
            </w:tcMar>
            <w:vAlign w:val="center"/>
          </w:tcPr>
          <w:p w14:paraId="14472F9F" w14:textId="77777777" w:rsidR="00782FC5" w:rsidRDefault="00921125">
            <w:pPr>
              <w:spacing w:after="0"/>
              <w:jc w:val="center"/>
            </w:pPr>
            <w:r>
              <w:rPr>
                <w:sz w:val="17"/>
              </w:rPr>
              <w:t>Closed</w:t>
            </w:r>
          </w:p>
        </w:tc>
      </w:tr>
      <w:tr w:rsidR="00782FC5" w14:paraId="2DB14893" w14:textId="77777777">
        <w:trPr>
          <w:jc w:val="center"/>
        </w:trPr>
        <w:tc>
          <w:tcPr>
            <w:tcW w:w="936" w:type="dxa"/>
            <w:tcMar>
              <w:top w:w="80" w:type="dxa"/>
              <w:left w:w="120" w:type="dxa"/>
              <w:bottom w:w="80" w:type="dxa"/>
              <w:right w:w="120" w:type="dxa"/>
            </w:tcMar>
            <w:vAlign w:val="center"/>
          </w:tcPr>
          <w:p w14:paraId="6DF907F5" w14:textId="77777777" w:rsidR="00782FC5" w:rsidRDefault="00921125">
            <w:pPr>
              <w:spacing w:after="0"/>
            </w:pPr>
            <w:r>
              <w:rPr>
                <w:sz w:val="17"/>
              </w:rPr>
              <w:t>SAST-008</w:t>
            </w:r>
          </w:p>
        </w:tc>
        <w:tc>
          <w:tcPr>
            <w:tcW w:w="4824" w:type="dxa"/>
            <w:tcMar>
              <w:top w:w="80" w:type="dxa"/>
              <w:left w:w="120" w:type="dxa"/>
              <w:bottom w:w="80" w:type="dxa"/>
              <w:right w:w="120" w:type="dxa"/>
            </w:tcMar>
            <w:vAlign w:val="center"/>
          </w:tcPr>
          <w:p w14:paraId="05B345E2" w14:textId="77777777" w:rsidR="00782FC5" w:rsidRDefault="00921125">
            <w:pPr>
              <w:spacing w:after="0"/>
            </w:pPr>
            <w:r>
              <w:rPr>
                <w:sz w:val="17"/>
              </w:rPr>
              <w:t>Admin image optimization wildcard remote hosts</w:t>
            </w:r>
          </w:p>
        </w:tc>
        <w:tc>
          <w:tcPr>
            <w:tcW w:w="1656" w:type="dxa"/>
            <w:tcMar>
              <w:top w:w="80" w:type="dxa"/>
              <w:left w:w="120" w:type="dxa"/>
              <w:bottom w:w="80" w:type="dxa"/>
              <w:right w:w="120" w:type="dxa"/>
            </w:tcMar>
            <w:vAlign w:val="center"/>
          </w:tcPr>
          <w:p w14:paraId="498C9697" w14:textId="77777777" w:rsidR="00782FC5" w:rsidRDefault="00921125">
            <w:pPr>
              <w:spacing w:after="0"/>
              <w:jc w:val="center"/>
            </w:pPr>
            <w:r>
              <w:rPr>
                <w:sz w:val="17"/>
              </w:rPr>
              <w:t>Low -&gt; Closed</w:t>
            </w:r>
          </w:p>
        </w:tc>
        <w:tc>
          <w:tcPr>
            <w:tcW w:w="1728" w:type="dxa"/>
            <w:tcMar>
              <w:top w:w="80" w:type="dxa"/>
              <w:left w:w="120" w:type="dxa"/>
              <w:bottom w:w="80" w:type="dxa"/>
              <w:right w:w="120" w:type="dxa"/>
            </w:tcMar>
            <w:vAlign w:val="center"/>
          </w:tcPr>
          <w:p w14:paraId="3179EE21" w14:textId="77777777" w:rsidR="00782FC5" w:rsidRDefault="00921125">
            <w:pPr>
              <w:spacing w:after="0"/>
              <w:jc w:val="center"/>
            </w:pPr>
            <w:r>
              <w:rPr>
                <w:sz w:val="17"/>
              </w:rPr>
              <w:t>Closed</w:t>
            </w:r>
          </w:p>
        </w:tc>
      </w:tr>
      <w:tr w:rsidR="00782FC5" w14:paraId="5CD91BD9" w14:textId="77777777">
        <w:trPr>
          <w:jc w:val="center"/>
        </w:trPr>
        <w:tc>
          <w:tcPr>
            <w:tcW w:w="936" w:type="dxa"/>
            <w:tcMar>
              <w:top w:w="80" w:type="dxa"/>
              <w:left w:w="120" w:type="dxa"/>
              <w:bottom w:w="80" w:type="dxa"/>
              <w:right w:w="120" w:type="dxa"/>
            </w:tcMar>
            <w:vAlign w:val="center"/>
          </w:tcPr>
          <w:p w14:paraId="0539E80D" w14:textId="77777777" w:rsidR="00782FC5" w:rsidRDefault="00921125">
            <w:pPr>
              <w:spacing w:after="0"/>
            </w:pPr>
            <w:r>
              <w:rPr>
                <w:sz w:val="17"/>
              </w:rPr>
              <w:t>SAST-009</w:t>
            </w:r>
          </w:p>
        </w:tc>
        <w:tc>
          <w:tcPr>
            <w:tcW w:w="4824" w:type="dxa"/>
            <w:tcMar>
              <w:top w:w="80" w:type="dxa"/>
              <w:left w:w="120" w:type="dxa"/>
              <w:bottom w:w="80" w:type="dxa"/>
              <w:right w:w="120" w:type="dxa"/>
            </w:tcMar>
            <w:vAlign w:val="center"/>
          </w:tcPr>
          <w:p w14:paraId="1987FA7D" w14:textId="77777777" w:rsidR="00782FC5" w:rsidRDefault="00921125">
            <w:pPr>
              <w:spacing w:after="0"/>
            </w:pPr>
            <w:r>
              <w:rPr>
                <w:sz w:val="17"/>
              </w:rPr>
              <w:t>CI production build used mock auth flag</w:t>
            </w:r>
          </w:p>
        </w:tc>
        <w:tc>
          <w:tcPr>
            <w:tcW w:w="1656" w:type="dxa"/>
            <w:tcMar>
              <w:top w:w="80" w:type="dxa"/>
              <w:left w:w="120" w:type="dxa"/>
              <w:bottom w:w="80" w:type="dxa"/>
              <w:right w:w="120" w:type="dxa"/>
            </w:tcMar>
            <w:vAlign w:val="center"/>
          </w:tcPr>
          <w:p w14:paraId="10A156FE" w14:textId="77777777" w:rsidR="00782FC5" w:rsidRDefault="00921125">
            <w:pPr>
              <w:spacing w:after="0"/>
              <w:jc w:val="center"/>
            </w:pPr>
            <w:r>
              <w:rPr>
                <w:sz w:val="17"/>
              </w:rPr>
              <w:t>Low -&gt; Closed</w:t>
            </w:r>
          </w:p>
        </w:tc>
        <w:tc>
          <w:tcPr>
            <w:tcW w:w="1728" w:type="dxa"/>
            <w:tcMar>
              <w:top w:w="80" w:type="dxa"/>
              <w:left w:w="120" w:type="dxa"/>
              <w:bottom w:w="80" w:type="dxa"/>
              <w:right w:w="120" w:type="dxa"/>
            </w:tcMar>
            <w:vAlign w:val="center"/>
          </w:tcPr>
          <w:p w14:paraId="18930FFD" w14:textId="77777777" w:rsidR="00782FC5" w:rsidRDefault="00921125">
            <w:pPr>
              <w:spacing w:after="0"/>
              <w:jc w:val="center"/>
            </w:pPr>
            <w:r>
              <w:rPr>
                <w:sz w:val="17"/>
              </w:rPr>
              <w:t>Closed</w:t>
            </w:r>
          </w:p>
        </w:tc>
      </w:tr>
    </w:tbl>
    <w:p w14:paraId="100E43DA" w14:textId="77777777" w:rsidR="00782FC5" w:rsidRDefault="00782FC5">
      <w:pPr>
        <w:spacing w:after="40"/>
      </w:pPr>
    </w:p>
    <w:p w14:paraId="0E4DCAE1" w14:textId="77777777" w:rsidR="00782FC5" w:rsidRDefault="00921125">
      <w:pPr>
        <w:pStyle w:val="Heading2"/>
      </w:pPr>
      <w:bookmarkStart w:id="7" w:name="_Toc229148805"/>
      <w:r>
        <w:t>7.1. SAST-001: Stored XSS exposure in CMS component output fields</w:t>
      </w:r>
      <w:bookmarkEnd w:id="7"/>
    </w:p>
    <w:tbl>
      <w:tblPr>
        <w:tblW w:w="9360" w:type="dxa"/>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2285"/>
        <w:gridCol w:w="7075"/>
      </w:tblGrid>
      <w:tr w:rsidR="00782FC5" w14:paraId="45C0D158" w14:textId="77777777">
        <w:trPr>
          <w:tblHeader/>
          <w:jc w:val="center"/>
        </w:trPr>
        <w:tc>
          <w:tcPr>
            <w:tcW w:w="2232" w:type="dxa"/>
            <w:shd w:val="clear" w:color="auto" w:fill="F2F4F7"/>
            <w:tcMar>
              <w:top w:w="80" w:type="dxa"/>
              <w:left w:w="120" w:type="dxa"/>
              <w:bottom w:w="80" w:type="dxa"/>
              <w:right w:w="120" w:type="dxa"/>
            </w:tcMar>
            <w:vAlign w:val="center"/>
          </w:tcPr>
          <w:p w14:paraId="596CD48E" w14:textId="77777777" w:rsidR="00782FC5" w:rsidRDefault="00921125">
            <w:pPr>
              <w:spacing w:after="0"/>
              <w:jc w:val="center"/>
            </w:pPr>
            <w:r>
              <w:rPr>
                <w:b/>
                <w:color w:val="0B2545"/>
                <w:sz w:val="17"/>
              </w:rPr>
              <w:t>Field</w:t>
            </w:r>
          </w:p>
        </w:tc>
        <w:tc>
          <w:tcPr>
            <w:tcW w:w="6912" w:type="dxa"/>
            <w:shd w:val="clear" w:color="auto" w:fill="F2F4F7"/>
            <w:tcMar>
              <w:top w:w="80" w:type="dxa"/>
              <w:left w:w="120" w:type="dxa"/>
              <w:bottom w:w="80" w:type="dxa"/>
              <w:right w:w="120" w:type="dxa"/>
            </w:tcMar>
            <w:vAlign w:val="center"/>
          </w:tcPr>
          <w:p w14:paraId="3F233BFB" w14:textId="77777777" w:rsidR="00782FC5" w:rsidRDefault="00921125">
            <w:pPr>
              <w:spacing w:after="0"/>
              <w:jc w:val="center"/>
            </w:pPr>
            <w:r>
              <w:rPr>
                <w:b/>
                <w:color w:val="0B2545"/>
                <w:sz w:val="17"/>
              </w:rPr>
              <w:t>Assessment Detail</w:t>
            </w:r>
          </w:p>
        </w:tc>
      </w:tr>
      <w:tr w:rsidR="00782FC5" w14:paraId="3751F1C1" w14:textId="77777777">
        <w:trPr>
          <w:jc w:val="center"/>
        </w:trPr>
        <w:tc>
          <w:tcPr>
            <w:tcW w:w="2232" w:type="dxa"/>
            <w:tcMar>
              <w:top w:w="80" w:type="dxa"/>
              <w:left w:w="120" w:type="dxa"/>
              <w:bottom w:w="80" w:type="dxa"/>
              <w:right w:w="120" w:type="dxa"/>
            </w:tcMar>
            <w:vAlign w:val="center"/>
          </w:tcPr>
          <w:p w14:paraId="112BE98C" w14:textId="77777777" w:rsidR="00782FC5" w:rsidRDefault="00921125">
            <w:pPr>
              <w:spacing w:after="0"/>
            </w:pPr>
            <w:r>
              <w:rPr>
                <w:sz w:val="17"/>
              </w:rPr>
              <w:t>Description</w:t>
            </w:r>
          </w:p>
        </w:tc>
        <w:tc>
          <w:tcPr>
            <w:tcW w:w="6912" w:type="dxa"/>
            <w:tcMar>
              <w:top w:w="80" w:type="dxa"/>
              <w:left w:w="120" w:type="dxa"/>
              <w:bottom w:w="80" w:type="dxa"/>
              <w:right w:w="120" w:type="dxa"/>
            </w:tcMar>
            <w:vAlign w:val="center"/>
          </w:tcPr>
          <w:p w14:paraId="5CAB6BC3" w14:textId="77777777" w:rsidR="00782FC5" w:rsidRDefault="00921125">
            <w:pPr>
              <w:spacing w:after="0"/>
            </w:pPr>
            <w:r>
              <w:rPr>
                <w:sz w:val="17"/>
              </w:rPr>
              <w:t>Some component metadata fields such as title, label, author, URL, and CTA link were not consistently sanitized by the generic component sanitizer. Exploitability required write access to CMS content, so initial severity was Medium rather than High.</w:t>
            </w:r>
          </w:p>
        </w:tc>
      </w:tr>
      <w:tr w:rsidR="00782FC5" w14:paraId="4D4D3433" w14:textId="77777777">
        <w:trPr>
          <w:jc w:val="center"/>
        </w:trPr>
        <w:tc>
          <w:tcPr>
            <w:tcW w:w="2232" w:type="dxa"/>
            <w:tcMar>
              <w:top w:w="80" w:type="dxa"/>
              <w:left w:w="120" w:type="dxa"/>
              <w:bottom w:w="80" w:type="dxa"/>
              <w:right w:w="120" w:type="dxa"/>
            </w:tcMar>
            <w:vAlign w:val="center"/>
          </w:tcPr>
          <w:p w14:paraId="5DB451C1" w14:textId="77777777" w:rsidR="00782FC5" w:rsidRDefault="00921125">
            <w:pPr>
              <w:spacing w:after="0"/>
            </w:pPr>
            <w:r>
              <w:rPr>
                <w:sz w:val="17"/>
              </w:rPr>
              <w:t>Affected Component</w:t>
            </w:r>
          </w:p>
        </w:tc>
        <w:tc>
          <w:tcPr>
            <w:tcW w:w="6912" w:type="dxa"/>
            <w:tcMar>
              <w:top w:w="80" w:type="dxa"/>
              <w:left w:w="120" w:type="dxa"/>
              <w:bottom w:w="80" w:type="dxa"/>
              <w:right w:w="120" w:type="dxa"/>
            </w:tcMar>
            <w:vAlign w:val="center"/>
          </w:tcPr>
          <w:p w14:paraId="69B12E61" w14:textId="77777777" w:rsidR="00782FC5" w:rsidRDefault="00921125">
            <w:pPr>
              <w:spacing w:after="0"/>
            </w:pPr>
            <w:r>
              <w:rPr>
                <w:sz w:val="17"/>
              </w:rPr>
              <w:t>backend/src/utils/componentSanitizer.ts; backend/src/utils/htmlSanitizer.ts; frontend/web CMS renderers</w:t>
            </w:r>
          </w:p>
        </w:tc>
      </w:tr>
      <w:tr w:rsidR="00782FC5" w14:paraId="59ABC264" w14:textId="77777777">
        <w:trPr>
          <w:jc w:val="center"/>
        </w:trPr>
        <w:tc>
          <w:tcPr>
            <w:tcW w:w="2232" w:type="dxa"/>
            <w:tcMar>
              <w:top w:w="80" w:type="dxa"/>
              <w:left w:w="120" w:type="dxa"/>
              <w:bottom w:w="80" w:type="dxa"/>
              <w:right w:w="120" w:type="dxa"/>
            </w:tcMar>
            <w:vAlign w:val="center"/>
          </w:tcPr>
          <w:p w14:paraId="25D87720" w14:textId="77777777" w:rsidR="00782FC5" w:rsidRDefault="00921125">
            <w:pPr>
              <w:spacing w:after="0"/>
            </w:pPr>
            <w:r>
              <w:rPr>
                <w:sz w:val="17"/>
              </w:rPr>
              <w:t>Severity</w:t>
            </w:r>
          </w:p>
        </w:tc>
        <w:tc>
          <w:tcPr>
            <w:tcW w:w="6912" w:type="dxa"/>
            <w:tcMar>
              <w:top w:w="80" w:type="dxa"/>
              <w:left w:w="120" w:type="dxa"/>
              <w:bottom w:w="80" w:type="dxa"/>
              <w:right w:w="120" w:type="dxa"/>
            </w:tcMar>
            <w:vAlign w:val="center"/>
          </w:tcPr>
          <w:p w14:paraId="7C5EBDFE" w14:textId="77777777" w:rsidR="00782FC5" w:rsidRDefault="00921125">
            <w:pPr>
              <w:spacing w:after="0"/>
              <w:jc w:val="center"/>
            </w:pPr>
            <w:r>
              <w:rPr>
                <w:sz w:val="17"/>
              </w:rPr>
              <w:t>Medium -&gt; Closed</w:t>
            </w:r>
          </w:p>
        </w:tc>
      </w:tr>
      <w:tr w:rsidR="00782FC5" w14:paraId="3C0346E5" w14:textId="77777777">
        <w:trPr>
          <w:jc w:val="center"/>
        </w:trPr>
        <w:tc>
          <w:tcPr>
            <w:tcW w:w="2232" w:type="dxa"/>
            <w:tcMar>
              <w:top w:w="80" w:type="dxa"/>
              <w:left w:w="120" w:type="dxa"/>
              <w:bottom w:w="80" w:type="dxa"/>
              <w:right w:w="120" w:type="dxa"/>
            </w:tcMar>
            <w:vAlign w:val="center"/>
          </w:tcPr>
          <w:p w14:paraId="2D4D5FC1" w14:textId="77777777" w:rsidR="00782FC5" w:rsidRDefault="00921125">
            <w:pPr>
              <w:spacing w:after="0"/>
            </w:pPr>
            <w:r>
              <w:rPr>
                <w:sz w:val="17"/>
              </w:rPr>
              <w:t>Existing Mitigation</w:t>
            </w:r>
          </w:p>
        </w:tc>
        <w:tc>
          <w:tcPr>
            <w:tcW w:w="6912" w:type="dxa"/>
            <w:tcMar>
              <w:top w:w="80" w:type="dxa"/>
              <w:left w:w="120" w:type="dxa"/>
              <w:bottom w:w="80" w:type="dxa"/>
              <w:right w:w="120" w:type="dxa"/>
            </w:tcMar>
            <w:vAlign w:val="center"/>
          </w:tcPr>
          <w:p w14:paraId="0C5F3866" w14:textId="77777777" w:rsidR="00782FC5" w:rsidRDefault="00921125">
            <w:pPr>
              <w:spacing w:after="0"/>
            </w:pPr>
            <w:r>
              <w:rPr>
                <w:sz w:val="17"/>
              </w:rPr>
              <w:t>Rich HTML sanitizer existed for known HTML fields; CMS access requires authentication and RBAC.</w:t>
            </w:r>
          </w:p>
        </w:tc>
      </w:tr>
      <w:tr w:rsidR="00782FC5" w14:paraId="501F1D5A" w14:textId="77777777">
        <w:trPr>
          <w:jc w:val="center"/>
        </w:trPr>
        <w:tc>
          <w:tcPr>
            <w:tcW w:w="2232" w:type="dxa"/>
            <w:tcMar>
              <w:top w:w="80" w:type="dxa"/>
              <w:left w:w="120" w:type="dxa"/>
              <w:bottom w:w="80" w:type="dxa"/>
              <w:right w:w="120" w:type="dxa"/>
            </w:tcMar>
            <w:vAlign w:val="center"/>
          </w:tcPr>
          <w:p w14:paraId="64C38E9D" w14:textId="77777777" w:rsidR="00782FC5" w:rsidRDefault="00921125">
            <w:pPr>
              <w:spacing w:after="0"/>
            </w:pPr>
            <w:r>
              <w:rPr>
                <w:sz w:val="17"/>
              </w:rPr>
              <w:t>Remediation Implemented</w:t>
            </w:r>
          </w:p>
        </w:tc>
        <w:tc>
          <w:tcPr>
            <w:tcW w:w="6912" w:type="dxa"/>
            <w:tcMar>
              <w:top w:w="80" w:type="dxa"/>
              <w:left w:w="120" w:type="dxa"/>
              <w:bottom w:w="80" w:type="dxa"/>
              <w:right w:w="120" w:type="dxa"/>
            </w:tcMar>
            <w:vAlign w:val="center"/>
          </w:tcPr>
          <w:p w14:paraId="3D430B8E" w14:textId="77777777" w:rsidR="00782FC5" w:rsidRDefault="00921125">
            <w:pPr>
              <w:spacing w:after="0"/>
            </w:pPr>
            <w:r>
              <w:rPr>
                <w:sz w:val="17"/>
              </w:rPr>
              <w:t>Added plain-text sanitization for non-HTML strings, URL protocol validation, data protocol stripping for media, and sanitizer tests. 32 output validation tests pass.</w:t>
            </w:r>
          </w:p>
        </w:tc>
      </w:tr>
      <w:tr w:rsidR="00782FC5" w14:paraId="06BC2D6B" w14:textId="77777777">
        <w:trPr>
          <w:jc w:val="center"/>
        </w:trPr>
        <w:tc>
          <w:tcPr>
            <w:tcW w:w="2232" w:type="dxa"/>
            <w:tcMar>
              <w:top w:w="80" w:type="dxa"/>
              <w:left w:w="120" w:type="dxa"/>
              <w:bottom w:w="80" w:type="dxa"/>
              <w:right w:w="120" w:type="dxa"/>
            </w:tcMar>
            <w:vAlign w:val="center"/>
          </w:tcPr>
          <w:p w14:paraId="54B5EC92" w14:textId="77777777" w:rsidR="00782FC5" w:rsidRDefault="00921125">
            <w:pPr>
              <w:spacing w:after="0"/>
            </w:pPr>
            <w:r>
              <w:rPr>
                <w:sz w:val="17"/>
              </w:rPr>
              <w:t>Final Status</w:t>
            </w:r>
          </w:p>
        </w:tc>
        <w:tc>
          <w:tcPr>
            <w:tcW w:w="6912" w:type="dxa"/>
            <w:tcMar>
              <w:top w:w="80" w:type="dxa"/>
              <w:left w:w="120" w:type="dxa"/>
              <w:bottom w:w="80" w:type="dxa"/>
              <w:right w:w="120" w:type="dxa"/>
            </w:tcMar>
            <w:vAlign w:val="center"/>
          </w:tcPr>
          <w:p w14:paraId="624185F0" w14:textId="77777777" w:rsidR="00782FC5" w:rsidRDefault="00921125">
            <w:pPr>
              <w:spacing w:after="0"/>
              <w:jc w:val="center"/>
            </w:pPr>
            <w:r>
              <w:rPr>
                <w:sz w:val="17"/>
              </w:rPr>
              <w:t>Closed</w:t>
            </w:r>
          </w:p>
        </w:tc>
      </w:tr>
      <w:tr w:rsidR="00782FC5" w14:paraId="4783FCA2" w14:textId="77777777">
        <w:trPr>
          <w:jc w:val="center"/>
        </w:trPr>
        <w:tc>
          <w:tcPr>
            <w:tcW w:w="2232" w:type="dxa"/>
            <w:tcMar>
              <w:top w:w="80" w:type="dxa"/>
              <w:left w:w="120" w:type="dxa"/>
              <w:bottom w:w="80" w:type="dxa"/>
              <w:right w:w="120" w:type="dxa"/>
            </w:tcMar>
            <w:vAlign w:val="center"/>
          </w:tcPr>
          <w:p w14:paraId="7C27248E" w14:textId="77777777" w:rsidR="00782FC5" w:rsidRDefault="00921125">
            <w:pPr>
              <w:spacing w:after="0"/>
            </w:pPr>
            <w:r>
              <w:rPr>
                <w:sz w:val="17"/>
              </w:rPr>
              <w:t>Risk Justification</w:t>
            </w:r>
          </w:p>
        </w:tc>
        <w:tc>
          <w:tcPr>
            <w:tcW w:w="6912" w:type="dxa"/>
            <w:tcMar>
              <w:top w:w="80" w:type="dxa"/>
              <w:left w:w="120" w:type="dxa"/>
              <w:bottom w:w="80" w:type="dxa"/>
              <w:right w:w="120" w:type="dxa"/>
            </w:tcMar>
            <w:vAlign w:val="center"/>
          </w:tcPr>
          <w:p w14:paraId="04B24EC1" w14:textId="77777777" w:rsidR="00782FC5" w:rsidRDefault="00921125">
            <w:pPr>
              <w:spacing w:after="0"/>
            </w:pPr>
            <w:r>
              <w:rPr>
                <w:sz w:val="17"/>
              </w:rPr>
              <w:t>No open XSS finding remains in reviewed sanitizer path. Residual CSP inline allowance is tracked separately as Low.</w:t>
            </w:r>
          </w:p>
        </w:tc>
      </w:tr>
    </w:tbl>
    <w:p w14:paraId="2D7FA75F" w14:textId="77777777" w:rsidR="00782FC5" w:rsidRDefault="00782FC5">
      <w:pPr>
        <w:spacing w:after="40"/>
      </w:pPr>
    </w:p>
    <w:p w14:paraId="1544BD28" w14:textId="77777777" w:rsidR="00782FC5" w:rsidRDefault="00921125">
      <w:pPr>
        <w:pStyle w:val="Heading2"/>
      </w:pPr>
      <w:bookmarkStart w:id="8" w:name="_Toc229148806"/>
      <w:r>
        <w:t>7.2. SAST-002: Unsafe local storage path/key handling</w:t>
      </w:r>
      <w:bookmarkEnd w:id="8"/>
    </w:p>
    <w:tbl>
      <w:tblPr>
        <w:tblW w:w="9360" w:type="dxa"/>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2285"/>
        <w:gridCol w:w="7075"/>
      </w:tblGrid>
      <w:tr w:rsidR="00782FC5" w14:paraId="540FC701" w14:textId="77777777">
        <w:trPr>
          <w:tblHeader/>
          <w:jc w:val="center"/>
        </w:trPr>
        <w:tc>
          <w:tcPr>
            <w:tcW w:w="2232" w:type="dxa"/>
            <w:shd w:val="clear" w:color="auto" w:fill="F2F4F7"/>
            <w:tcMar>
              <w:top w:w="80" w:type="dxa"/>
              <w:left w:w="120" w:type="dxa"/>
              <w:bottom w:w="80" w:type="dxa"/>
              <w:right w:w="120" w:type="dxa"/>
            </w:tcMar>
            <w:vAlign w:val="center"/>
          </w:tcPr>
          <w:p w14:paraId="0919729D" w14:textId="77777777" w:rsidR="00782FC5" w:rsidRDefault="00921125">
            <w:pPr>
              <w:spacing w:after="0"/>
              <w:jc w:val="center"/>
            </w:pPr>
            <w:r>
              <w:rPr>
                <w:b/>
                <w:color w:val="0B2545"/>
                <w:sz w:val="17"/>
              </w:rPr>
              <w:t>Field</w:t>
            </w:r>
          </w:p>
        </w:tc>
        <w:tc>
          <w:tcPr>
            <w:tcW w:w="6912" w:type="dxa"/>
            <w:shd w:val="clear" w:color="auto" w:fill="F2F4F7"/>
            <w:tcMar>
              <w:top w:w="80" w:type="dxa"/>
              <w:left w:w="120" w:type="dxa"/>
              <w:bottom w:w="80" w:type="dxa"/>
              <w:right w:w="120" w:type="dxa"/>
            </w:tcMar>
            <w:vAlign w:val="center"/>
          </w:tcPr>
          <w:p w14:paraId="304EA4A9" w14:textId="77777777" w:rsidR="00782FC5" w:rsidRDefault="00921125">
            <w:pPr>
              <w:spacing w:after="0"/>
              <w:jc w:val="center"/>
            </w:pPr>
            <w:r>
              <w:rPr>
                <w:b/>
                <w:color w:val="0B2545"/>
                <w:sz w:val="17"/>
              </w:rPr>
              <w:t>Assessment Detail</w:t>
            </w:r>
          </w:p>
        </w:tc>
      </w:tr>
      <w:tr w:rsidR="00782FC5" w14:paraId="5BDB0189" w14:textId="77777777">
        <w:trPr>
          <w:jc w:val="center"/>
        </w:trPr>
        <w:tc>
          <w:tcPr>
            <w:tcW w:w="2232" w:type="dxa"/>
            <w:tcMar>
              <w:top w:w="80" w:type="dxa"/>
              <w:left w:w="120" w:type="dxa"/>
              <w:bottom w:w="80" w:type="dxa"/>
              <w:right w:w="120" w:type="dxa"/>
            </w:tcMar>
            <w:vAlign w:val="center"/>
          </w:tcPr>
          <w:p w14:paraId="7C524282" w14:textId="77777777" w:rsidR="00782FC5" w:rsidRDefault="00921125">
            <w:pPr>
              <w:spacing w:after="0"/>
            </w:pPr>
            <w:r>
              <w:rPr>
                <w:sz w:val="17"/>
              </w:rPr>
              <w:t>Description</w:t>
            </w:r>
          </w:p>
        </w:tc>
        <w:tc>
          <w:tcPr>
            <w:tcW w:w="6912" w:type="dxa"/>
            <w:tcMar>
              <w:top w:w="80" w:type="dxa"/>
              <w:left w:w="120" w:type="dxa"/>
              <w:bottom w:w="80" w:type="dxa"/>
              <w:right w:w="120" w:type="dxa"/>
            </w:tcMar>
            <w:vAlign w:val="center"/>
          </w:tcPr>
          <w:p w14:paraId="7ACE6A90" w14:textId="77777777" w:rsidR="00782FC5" w:rsidRDefault="00921125">
            <w:pPr>
              <w:spacing w:after="0"/>
            </w:pPr>
            <w:r>
              <w:rPr>
                <w:sz w:val="17"/>
              </w:rPr>
              <w:t>Local storage, listing, delete, and object-key operations accepted folder/key inputs that could become unsafe if local storage was used and an authenticated file permission holder supplied traversal characters.</w:t>
            </w:r>
          </w:p>
        </w:tc>
      </w:tr>
      <w:tr w:rsidR="00782FC5" w14:paraId="5CA67D71" w14:textId="77777777">
        <w:trPr>
          <w:jc w:val="center"/>
        </w:trPr>
        <w:tc>
          <w:tcPr>
            <w:tcW w:w="2232" w:type="dxa"/>
            <w:tcMar>
              <w:top w:w="80" w:type="dxa"/>
              <w:left w:w="120" w:type="dxa"/>
              <w:bottom w:w="80" w:type="dxa"/>
              <w:right w:w="120" w:type="dxa"/>
            </w:tcMar>
            <w:vAlign w:val="center"/>
          </w:tcPr>
          <w:p w14:paraId="7BD6BBE8" w14:textId="77777777" w:rsidR="00782FC5" w:rsidRDefault="00921125">
            <w:pPr>
              <w:spacing w:after="0"/>
            </w:pPr>
            <w:r>
              <w:rPr>
                <w:sz w:val="17"/>
              </w:rPr>
              <w:t>Affected Component</w:t>
            </w:r>
          </w:p>
        </w:tc>
        <w:tc>
          <w:tcPr>
            <w:tcW w:w="6912" w:type="dxa"/>
            <w:tcMar>
              <w:top w:w="80" w:type="dxa"/>
              <w:left w:w="120" w:type="dxa"/>
              <w:bottom w:w="80" w:type="dxa"/>
              <w:right w:w="120" w:type="dxa"/>
            </w:tcMar>
            <w:vAlign w:val="center"/>
          </w:tcPr>
          <w:p w14:paraId="77F3BCFF" w14:textId="77777777" w:rsidR="00782FC5" w:rsidRDefault="00921125">
            <w:pPr>
              <w:spacing w:after="0"/>
            </w:pPr>
            <w:r>
              <w:rPr>
                <w:sz w:val="17"/>
              </w:rPr>
              <w:t>backend/src/utils/storagePathSecurity.util.ts; storageService.ts; local.storage.ts; s3Service.ts; azureStorage.service.ts; file.controller.ts</w:t>
            </w:r>
          </w:p>
        </w:tc>
      </w:tr>
      <w:tr w:rsidR="00782FC5" w14:paraId="27AA9D3E" w14:textId="77777777">
        <w:trPr>
          <w:jc w:val="center"/>
        </w:trPr>
        <w:tc>
          <w:tcPr>
            <w:tcW w:w="2232" w:type="dxa"/>
            <w:tcMar>
              <w:top w:w="80" w:type="dxa"/>
              <w:left w:w="120" w:type="dxa"/>
              <w:bottom w:w="80" w:type="dxa"/>
              <w:right w:w="120" w:type="dxa"/>
            </w:tcMar>
            <w:vAlign w:val="center"/>
          </w:tcPr>
          <w:p w14:paraId="7A274D29" w14:textId="77777777" w:rsidR="00782FC5" w:rsidRDefault="00921125">
            <w:pPr>
              <w:spacing w:after="0"/>
            </w:pPr>
            <w:r>
              <w:rPr>
                <w:sz w:val="17"/>
              </w:rPr>
              <w:t>Severity</w:t>
            </w:r>
          </w:p>
        </w:tc>
        <w:tc>
          <w:tcPr>
            <w:tcW w:w="6912" w:type="dxa"/>
            <w:tcMar>
              <w:top w:w="80" w:type="dxa"/>
              <w:left w:w="120" w:type="dxa"/>
              <w:bottom w:w="80" w:type="dxa"/>
              <w:right w:w="120" w:type="dxa"/>
            </w:tcMar>
            <w:vAlign w:val="center"/>
          </w:tcPr>
          <w:p w14:paraId="50C81A6D" w14:textId="77777777" w:rsidR="00782FC5" w:rsidRDefault="00921125">
            <w:pPr>
              <w:spacing w:after="0"/>
              <w:jc w:val="center"/>
            </w:pPr>
            <w:r>
              <w:rPr>
                <w:sz w:val="17"/>
              </w:rPr>
              <w:t>Medium -&gt; Closed</w:t>
            </w:r>
          </w:p>
        </w:tc>
      </w:tr>
      <w:tr w:rsidR="00782FC5" w14:paraId="01405770" w14:textId="77777777">
        <w:trPr>
          <w:jc w:val="center"/>
        </w:trPr>
        <w:tc>
          <w:tcPr>
            <w:tcW w:w="2232" w:type="dxa"/>
            <w:tcMar>
              <w:top w:w="80" w:type="dxa"/>
              <w:left w:w="120" w:type="dxa"/>
              <w:bottom w:w="80" w:type="dxa"/>
              <w:right w:w="120" w:type="dxa"/>
            </w:tcMar>
            <w:vAlign w:val="center"/>
          </w:tcPr>
          <w:p w14:paraId="575F1E9A" w14:textId="77777777" w:rsidR="00782FC5" w:rsidRDefault="00921125">
            <w:pPr>
              <w:spacing w:after="0"/>
            </w:pPr>
            <w:r>
              <w:rPr>
                <w:sz w:val="17"/>
              </w:rPr>
              <w:t>Existing Mitigation</w:t>
            </w:r>
          </w:p>
        </w:tc>
        <w:tc>
          <w:tcPr>
            <w:tcW w:w="6912" w:type="dxa"/>
            <w:tcMar>
              <w:top w:w="80" w:type="dxa"/>
              <w:left w:w="120" w:type="dxa"/>
              <w:bottom w:w="80" w:type="dxa"/>
              <w:right w:w="120" w:type="dxa"/>
            </w:tcMar>
            <w:vAlign w:val="center"/>
          </w:tcPr>
          <w:p w14:paraId="7725D3EE" w14:textId="77777777" w:rsidR="00782FC5" w:rsidRDefault="00921125">
            <w:pPr>
              <w:spacing w:after="0"/>
            </w:pPr>
            <w:r>
              <w:rPr>
                <w:sz w:val="17"/>
              </w:rPr>
              <w:t>Endpoints require authentication and file permissions; production is expected to prefer cloud storage.</w:t>
            </w:r>
          </w:p>
        </w:tc>
      </w:tr>
      <w:tr w:rsidR="00782FC5" w14:paraId="614DCF09" w14:textId="77777777">
        <w:trPr>
          <w:jc w:val="center"/>
        </w:trPr>
        <w:tc>
          <w:tcPr>
            <w:tcW w:w="2232" w:type="dxa"/>
            <w:tcMar>
              <w:top w:w="80" w:type="dxa"/>
              <w:left w:w="120" w:type="dxa"/>
              <w:bottom w:w="80" w:type="dxa"/>
              <w:right w:w="120" w:type="dxa"/>
            </w:tcMar>
            <w:vAlign w:val="center"/>
          </w:tcPr>
          <w:p w14:paraId="1C670E79" w14:textId="77777777" w:rsidR="00782FC5" w:rsidRDefault="00921125">
            <w:pPr>
              <w:spacing w:after="0"/>
            </w:pPr>
            <w:r>
              <w:rPr>
                <w:sz w:val="17"/>
              </w:rPr>
              <w:t>Remediation Implemented</w:t>
            </w:r>
          </w:p>
        </w:tc>
        <w:tc>
          <w:tcPr>
            <w:tcW w:w="6912" w:type="dxa"/>
            <w:tcMar>
              <w:top w:w="80" w:type="dxa"/>
              <w:left w:w="120" w:type="dxa"/>
              <w:bottom w:w="80" w:type="dxa"/>
              <w:right w:w="120" w:type="dxa"/>
            </w:tcMar>
            <w:vAlign w:val="center"/>
          </w:tcPr>
          <w:p w14:paraId="38A306EF" w14:textId="77777777" w:rsidR="00782FC5" w:rsidRDefault="00921125">
            <w:pPr>
              <w:spacing w:after="0"/>
            </w:pPr>
            <w:r>
              <w:rPr>
                <w:sz w:val="17"/>
              </w:rPr>
              <w:t>Added centralized storage folder/key/filename normalization and upload-directory containment checks. Applied across local, S3, Azure, upload, list, delete, copy, and file info paths.</w:t>
            </w:r>
          </w:p>
        </w:tc>
      </w:tr>
      <w:tr w:rsidR="00782FC5" w14:paraId="696A39CF" w14:textId="77777777">
        <w:trPr>
          <w:jc w:val="center"/>
        </w:trPr>
        <w:tc>
          <w:tcPr>
            <w:tcW w:w="2232" w:type="dxa"/>
            <w:tcMar>
              <w:top w:w="80" w:type="dxa"/>
              <w:left w:w="120" w:type="dxa"/>
              <w:bottom w:w="80" w:type="dxa"/>
              <w:right w:w="120" w:type="dxa"/>
            </w:tcMar>
            <w:vAlign w:val="center"/>
          </w:tcPr>
          <w:p w14:paraId="010C6417" w14:textId="77777777" w:rsidR="00782FC5" w:rsidRDefault="00921125">
            <w:pPr>
              <w:spacing w:after="0"/>
            </w:pPr>
            <w:r>
              <w:rPr>
                <w:sz w:val="17"/>
              </w:rPr>
              <w:t>Final Status</w:t>
            </w:r>
          </w:p>
        </w:tc>
        <w:tc>
          <w:tcPr>
            <w:tcW w:w="6912" w:type="dxa"/>
            <w:tcMar>
              <w:top w:w="80" w:type="dxa"/>
              <w:left w:w="120" w:type="dxa"/>
              <w:bottom w:w="80" w:type="dxa"/>
              <w:right w:w="120" w:type="dxa"/>
            </w:tcMar>
            <w:vAlign w:val="center"/>
          </w:tcPr>
          <w:p w14:paraId="53687556" w14:textId="77777777" w:rsidR="00782FC5" w:rsidRDefault="00921125">
            <w:pPr>
              <w:spacing w:after="0"/>
              <w:jc w:val="center"/>
            </w:pPr>
            <w:r>
              <w:rPr>
                <w:sz w:val="17"/>
              </w:rPr>
              <w:t>Closed</w:t>
            </w:r>
          </w:p>
        </w:tc>
      </w:tr>
      <w:tr w:rsidR="00782FC5" w14:paraId="392747BA" w14:textId="77777777">
        <w:trPr>
          <w:jc w:val="center"/>
        </w:trPr>
        <w:tc>
          <w:tcPr>
            <w:tcW w:w="2232" w:type="dxa"/>
            <w:tcMar>
              <w:top w:w="80" w:type="dxa"/>
              <w:left w:w="120" w:type="dxa"/>
              <w:bottom w:w="80" w:type="dxa"/>
              <w:right w:w="120" w:type="dxa"/>
            </w:tcMar>
            <w:vAlign w:val="center"/>
          </w:tcPr>
          <w:p w14:paraId="2B38B023" w14:textId="77777777" w:rsidR="00782FC5" w:rsidRDefault="00921125">
            <w:pPr>
              <w:spacing w:after="0"/>
            </w:pPr>
            <w:r>
              <w:rPr>
                <w:sz w:val="17"/>
              </w:rPr>
              <w:t>Risk Justification</w:t>
            </w:r>
          </w:p>
        </w:tc>
        <w:tc>
          <w:tcPr>
            <w:tcW w:w="6912" w:type="dxa"/>
            <w:tcMar>
              <w:top w:w="80" w:type="dxa"/>
              <w:left w:w="120" w:type="dxa"/>
              <w:bottom w:w="80" w:type="dxa"/>
              <w:right w:w="120" w:type="dxa"/>
            </w:tcMar>
            <w:vAlign w:val="center"/>
          </w:tcPr>
          <w:p w14:paraId="38CA04CF" w14:textId="77777777" w:rsidR="00782FC5" w:rsidRDefault="00921125">
            <w:pPr>
              <w:spacing w:after="0"/>
            </w:pPr>
            <w:r>
              <w:rPr>
                <w:sz w:val="17"/>
              </w:rPr>
              <w:t>Path traversal and arbitrary local filesystem access are blocked by segment validation and resolved-path containment.</w:t>
            </w:r>
          </w:p>
        </w:tc>
      </w:tr>
    </w:tbl>
    <w:p w14:paraId="32F76BD5" w14:textId="77777777" w:rsidR="00782FC5" w:rsidRDefault="00782FC5">
      <w:pPr>
        <w:spacing w:after="40"/>
      </w:pPr>
    </w:p>
    <w:p w14:paraId="58F0AC3C" w14:textId="77777777" w:rsidR="00782FC5" w:rsidRDefault="00921125">
      <w:pPr>
        <w:pStyle w:val="Heading2"/>
      </w:pPr>
      <w:bookmarkStart w:id="9" w:name="_Toc229148807"/>
      <w:r>
        <w:t>7.3. SAST-003: Presigned GET URL arbitrary object-key access</w:t>
      </w:r>
      <w:bookmarkEnd w:id="9"/>
    </w:p>
    <w:tbl>
      <w:tblPr>
        <w:tblW w:w="9360" w:type="dxa"/>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2285"/>
        <w:gridCol w:w="7075"/>
      </w:tblGrid>
      <w:tr w:rsidR="00782FC5" w14:paraId="6E39B663" w14:textId="77777777">
        <w:trPr>
          <w:tblHeader/>
          <w:jc w:val="center"/>
        </w:trPr>
        <w:tc>
          <w:tcPr>
            <w:tcW w:w="2232" w:type="dxa"/>
            <w:shd w:val="clear" w:color="auto" w:fill="F2F4F7"/>
            <w:tcMar>
              <w:top w:w="80" w:type="dxa"/>
              <w:left w:w="120" w:type="dxa"/>
              <w:bottom w:w="80" w:type="dxa"/>
              <w:right w:w="120" w:type="dxa"/>
            </w:tcMar>
            <w:vAlign w:val="center"/>
          </w:tcPr>
          <w:p w14:paraId="240C5C2E" w14:textId="77777777" w:rsidR="00782FC5" w:rsidRDefault="00921125">
            <w:pPr>
              <w:spacing w:after="0"/>
              <w:jc w:val="center"/>
            </w:pPr>
            <w:r>
              <w:rPr>
                <w:b/>
                <w:color w:val="0B2545"/>
                <w:sz w:val="17"/>
              </w:rPr>
              <w:t>Field</w:t>
            </w:r>
          </w:p>
        </w:tc>
        <w:tc>
          <w:tcPr>
            <w:tcW w:w="6912" w:type="dxa"/>
            <w:shd w:val="clear" w:color="auto" w:fill="F2F4F7"/>
            <w:tcMar>
              <w:top w:w="80" w:type="dxa"/>
              <w:left w:w="120" w:type="dxa"/>
              <w:bottom w:w="80" w:type="dxa"/>
              <w:right w:w="120" w:type="dxa"/>
            </w:tcMar>
            <w:vAlign w:val="center"/>
          </w:tcPr>
          <w:p w14:paraId="09391726" w14:textId="77777777" w:rsidR="00782FC5" w:rsidRDefault="00921125">
            <w:pPr>
              <w:spacing w:after="0"/>
              <w:jc w:val="center"/>
            </w:pPr>
            <w:r>
              <w:rPr>
                <w:b/>
                <w:color w:val="0B2545"/>
                <w:sz w:val="17"/>
              </w:rPr>
              <w:t>Assessment Detail</w:t>
            </w:r>
          </w:p>
        </w:tc>
      </w:tr>
      <w:tr w:rsidR="00782FC5" w14:paraId="438AA1FC" w14:textId="77777777">
        <w:trPr>
          <w:jc w:val="center"/>
        </w:trPr>
        <w:tc>
          <w:tcPr>
            <w:tcW w:w="2232" w:type="dxa"/>
            <w:tcMar>
              <w:top w:w="80" w:type="dxa"/>
              <w:left w:w="120" w:type="dxa"/>
              <w:bottom w:w="80" w:type="dxa"/>
              <w:right w:w="120" w:type="dxa"/>
            </w:tcMar>
            <w:vAlign w:val="center"/>
          </w:tcPr>
          <w:p w14:paraId="3716ECE6" w14:textId="77777777" w:rsidR="00782FC5" w:rsidRDefault="00921125">
            <w:pPr>
              <w:spacing w:after="0"/>
            </w:pPr>
            <w:r>
              <w:rPr>
                <w:sz w:val="17"/>
              </w:rPr>
              <w:t>Description</w:t>
            </w:r>
          </w:p>
        </w:tc>
        <w:tc>
          <w:tcPr>
            <w:tcW w:w="6912" w:type="dxa"/>
            <w:tcMar>
              <w:top w:w="80" w:type="dxa"/>
              <w:left w:w="120" w:type="dxa"/>
              <w:bottom w:w="80" w:type="dxa"/>
              <w:right w:w="120" w:type="dxa"/>
            </w:tcMar>
            <w:vAlign w:val="center"/>
          </w:tcPr>
          <w:p w14:paraId="058B13FE" w14:textId="77777777" w:rsidR="00782FC5" w:rsidRDefault="00921125">
            <w:pPr>
              <w:spacing w:after="0"/>
            </w:pPr>
            <w:r>
              <w:rPr>
                <w:sz w:val="17"/>
              </w:rPr>
              <w:t xml:space="preserve">The authenticated presigned GET endpoint accepted a raw key and expiry value. A user with </w:t>
            </w:r>
            <w:r>
              <w:rPr>
                <w:sz w:val="17"/>
              </w:rPr>
              <w:lastRenderedPageBreak/>
              <w:t>access to the endpoint could request a temporary URL for a guessed object key if it existed.</w:t>
            </w:r>
          </w:p>
        </w:tc>
      </w:tr>
      <w:tr w:rsidR="00782FC5" w14:paraId="37A7E9A1" w14:textId="77777777">
        <w:trPr>
          <w:jc w:val="center"/>
        </w:trPr>
        <w:tc>
          <w:tcPr>
            <w:tcW w:w="2232" w:type="dxa"/>
            <w:tcMar>
              <w:top w:w="80" w:type="dxa"/>
              <w:left w:w="120" w:type="dxa"/>
              <w:bottom w:w="80" w:type="dxa"/>
              <w:right w:w="120" w:type="dxa"/>
            </w:tcMar>
            <w:vAlign w:val="center"/>
          </w:tcPr>
          <w:p w14:paraId="3875088E" w14:textId="77777777" w:rsidR="00782FC5" w:rsidRDefault="00921125">
            <w:pPr>
              <w:spacing w:after="0"/>
            </w:pPr>
            <w:r>
              <w:rPr>
                <w:sz w:val="17"/>
              </w:rPr>
              <w:lastRenderedPageBreak/>
              <w:t>Affected Component</w:t>
            </w:r>
          </w:p>
        </w:tc>
        <w:tc>
          <w:tcPr>
            <w:tcW w:w="6912" w:type="dxa"/>
            <w:tcMar>
              <w:top w:w="80" w:type="dxa"/>
              <w:left w:w="120" w:type="dxa"/>
              <w:bottom w:w="80" w:type="dxa"/>
              <w:right w:w="120" w:type="dxa"/>
            </w:tcMar>
            <w:vAlign w:val="center"/>
          </w:tcPr>
          <w:p w14:paraId="7CD5F86A" w14:textId="77777777" w:rsidR="00782FC5" w:rsidRDefault="00921125">
            <w:pPr>
              <w:spacing w:after="0"/>
            </w:pPr>
            <w:r>
              <w:rPr>
                <w:sz w:val="17"/>
              </w:rPr>
              <w:t>backend/src/controllers/upload.controller.ts; backend/src/services/s3/s3Service.ts</w:t>
            </w:r>
          </w:p>
        </w:tc>
      </w:tr>
      <w:tr w:rsidR="00782FC5" w14:paraId="52A44CD0" w14:textId="77777777">
        <w:trPr>
          <w:jc w:val="center"/>
        </w:trPr>
        <w:tc>
          <w:tcPr>
            <w:tcW w:w="2232" w:type="dxa"/>
            <w:tcMar>
              <w:top w:w="80" w:type="dxa"/>
              <w:left w:w="120" w:type="dxa"/>
              <w:bottom w:w="80" w:type="dxa"/>
              <w:right w:w="120" w:type="dxa"/>
            </w:tcMar>
            <w:vAlign w:val="center"/>
          </w:tcPr>
          <w:p w14:paraId="3FBA875A" w14:textId="77777777" w:rsidR="00782FC5" w:rsidRDefault="00921125">
            <w:pPr>
              <w:spacing w:after="0"/>
            </w:pPr>
            <w:r>
              <w:rPr>
                <w:sz w:val="17"/>
              </w:rPr>
              <w:t>Severity</w:t>
            </w:r>
          </w:p>
        </w:tc>
        <w:tc>
          <w:tcPr>
            <w:tcW w:w="6912" w:type="dxa"/>
            <w:tcMar>
              <w:top w:w="80" w:type="dxa"/>
              <w:left w:w="120" w:type="dxa"/>
              <w:bottom w:w="80" w:type="dxa"/>
              <w:right w:w="120" w:type="dxa"/>
            </w:tcMar>
            <w:vAlign w:val="center"/>
          </w:tcPr>
          <w:p w14:paraId="71E75492" w14:textId="77777777" w:rsidR="00782FC5" w:rsidRDefault="00921125">
            <w:pPr>
              <w:spacing w:after="0"/>
              <w:jc w:val="center"/>
            </w:pPr>
            <w:r>
              <w:rPr>
                <w:sz w:val="17"/>
              </w:rPr>
              <w:t>Medium -&gt; Closed</w:t>
            </w:r>
          </w:p>
        </w:tc>
      </w:tr>
      <w:tr w:rsidR="00782FC5" w14:paraId="77ADED99" w14:textId="77777777">
        <w:trPr>
          <w:jc w:val="center"/>
        </w:trPr>
        <w:tc>
          <w:tcPr>
            <w:tcW w:w="2232" w:type="dxa"/>
            <w:tcMar>
              <w:top w:w="80" w:type="dxa"/>
              <w:left w:w="120" w:type="dxa"/>
              <w:bottom w:w="80" w:type="dxa"/>
              <w:right w:w="120" w:type="dxa"/>
            </w:tcMar>
            <w:vAlign w:val="center"/>
          </w:tcPr>
          <w:p w14:paraId="0423B76F" w14:textId="77777777" w:rsidR="00782FC5" w:rsidRDefault="00921125">
            <w:pPr>
              <w:spacing w:after="0"/>
            </w:pPr>
            <w:r>
              <w:rPr>
                <w:sz w:val="17"/>
              </w:rPr>
              <w:t>Existing Mitigation</w:t>
            </w:r>
          </w:p>
        </w:tc>
        <w:tc>
          <w:tcPr>
            <w:tcW w:w="6912" w:type="dxa"/>
            <w:tcMar>
              <w:top w:w="80" w:type="dxa"/>
              <w:left w:w="120" w:type="dxa"/>
              <w:bottom w:w="80" w:type="dxa"/>
              <w:right w:w="120" w:type="dxa"/>
            </w:tcMar>
            <w:vAlign w:val="center"/>
          </w:tcPr>
          <w:p w14:paraId="6940D811" w14:textId="77777777" w:rsidR="00782FC5" w:rsidRDefault="00921125">
            <w:pPr>
              <w:spacing w:after="0"/>
            </w:pPr>
            <w:r>
              <w:rPr>
                <w:sz w:val="17"/>
              </w:rPr>
              <w:t>Endpoint required authentication and S3 configuration; URLs were time-limited.</w:t>
            </w:r>
          </w:p>
        </w:tc>
      </w:tr>
      <w:tr w:rsidR="00782FC5" w14:paraId="5D589B98" w14:textId="77777777">
        <w:trPr>
          <w:jc w:val="center"/>
        </w:trPr>
        <w:tc>
          <w:tcPr>
            <w:tcW w:w="2232" w:type="dxa"/>
            <w:tcMar>
              <w:top w:w="80" w:type="dxa"/>
              <w:left w:w="120" w:type="dxa"/>
              <w:bottom w:w="80" w:type="dxa"/>
              <w:right w:w="120" w:type="dxa"/>
            </w:tcMar>
            <w:vAlign w:val="center"/>
          </w:tcPr>
          <w:p w14:paraId="6680F639" w14:textId="77777777" w:rsidR="00782FC5" w:rsidRDefault="00921125">
            <w:pPr>
              <w:spacing w:after="0"/>
            </w:pPr>
            <w:r>
              <w:rPr>
                <w:sz w:val="17"/>
              </w:rPr>
              <w:t>Remediation Implemented</w:t>
            </w:r>
          </w:p>
        </w:tc>
        <w:tc>
          <w:tcPr>
            <w:tcW w:w="6912" w:type="dxa"/>
            <w:tcMar>
              <w:top w:w="80" w:type="dxa"/>
              <w:left w:w="120" w:type="dxa"/>
              <w:bottom w:w="80" w:type="dxa"/>
              <w:right w:w="120" w:type="dxa"/>
            </w:tcMar>
            <w:vAlign w:val="center"/>
          </w:tcPr>
          <w:p w14:paraId="7C72DB6B" w14:textId="77777777" w:rsidR="00782FC5" w:rsidRDefault="00921125">
            <w:pPr>
              <w:spacing w:after="0"/>
            </w:pPr>
            <w:r>
              <w:rPr>
                <w:sz w:val="17"/>
              </w:rPr>
              <w:t>Normalized keys, clamped GET URL expiry to 60-900 seconds, and verified the key against active database file records before generating a signed URL.</w:t>
            </w:r>
          </w:p>
        </w:tc>
      </w:tr>
      <w:tr w:rsidR="00782FC5" w14:paraId="12EF9949" w14:textId="77777777">
        <w:trPr>
          <w:jc w:val="center"/>
        </w:trPr>
        <w:tc>
          <w:tcPr>
            <w:tcW w:w="2232" w:type="dxa"/>
            <w:tcMar>
              <w:top w:w="80" w:type="dxa"/>
              <w:left w:w="120" w:type="dxa"/>
              <w:bottom w:w="80" w:type="dxa"/>
              <w:right w:w="120" w:type="dxa"/>
            </w:tcMar>
            <w:vAlign w:val="center"/>
          </w:tcPr>
          <w:p w14:paraId="2B55FCA6" w14:textId="77777777" w:rsidR="00782FC5" w:rsidRDefault="00921125">
            <w:pPr>
              <w:spacing w:after="0"/>
            </w:pPr>
            <w:r>
              <w:rPr>
                <w:sz w:val="17"/>
              </w:rPr>
              <w:t>Final Status</w:t>
            </w:r>
          </w:p>
        </w:tc>
        <w:tc>
          <w:tcPr>
            <w:tcW w:w="6912" w:type="dxa"/>
            <w:tcMar>
              <w:top w:w="80" w:type="dxa"/>
              <w:left w:w="120" w:type="dxa"/>
              <w:bottom w:w="80" w:type="dxa"/>
              <w:right w:w="120" w:type="dxa"/>
            </w:tcMar>
            <w:vAlign w:val="center"/>
          </w:tcPr>
          <w:p w14:paraId="1CCA2B66" w14:textId="77777777" w:rsidR="00782FC5" w:rsidRDefault="00921125">
            <w:pPr>
              <w:spacing w:after="0"/>
              <w:jc w:val="center"/>
            </w:pPr>
            <w:r>
              <w:rPr>
                <w:sz w:val="17"/>
              </w:rPr>
              <w:t>Closed</w:t>
            </w:r>
          </w:p>
        </w:tc>
      </w:tr>
      <w:tr w:rsidR="00782FC5" w14:paraId="14841F2D" w14:textId="77777777">
        <w:trPr>
          <w:jc w:val="center"/>
        </w:trPr>
        <w:tc>
          <w:tcPr>
            <w:tcW w:w="2232" w:type="dxa"/>
            <w:tcMar>
              <w:top w:w="80" w:type="dxa"/>
              <w:left w:w="120" w:type="dxa"/>
              <w:bottom w:w="80" w:type="dxa"/>
              <w:right w:w="120" w:type="dxa"/>
            </w:tcMar>
            <w:vAlign w:val="center"/>
          </w:tcPr>
          <w:p w14:paraId="0CD845F6" w14:textId="77777777" w:rsidR="00782FC5" w:rsidRDefault="00921125">
            <w:pPr>
              <w:spacing w:after="0"/>
            </w:pPr>
            <w:r>
              <w:rPr>
                <w:sz w:val="17"/>
              </w:rPr>
              <w:t>Risk Justification</w:t>
            </w:r>
          </w:p>
        </w:tc>
        <w:tc>
          <w:tcPr>
            <w:tcW w:w="6912" w:type="dxa"/>
            <w:tcMar>
              <w:top w:w="80" w:type="dxa"/>
              <w:left w:w="120" w:type="dxa"/>
              <w:bottom w:w="80" w:type="dxa"/>
              <w:right w:w="120" w:type="dxa"/>
            </w:tcMar>
            <w:vAlign w:val="center"/>
          </w:tcPr>
          <w:p w14:paraId="6000A9EF" w14:textId="77777777" w:rsidR="00782FC5" w:rsidRDefault="00921125">
            <w:pPr>
              <w:spacing w:after="0"/>
            </w:pPr>
            <w:r>
              <w:rPr>
                <w:sz w:val="17"/>
              </w:rPr>
              <w:t>Presigned access is now tied to application-managed file records and bounded expiry.</w:t>
            </w:r>
          </w:p>
        </w:tc>
      </w:tr>
    </w:tbl>
    <w:p w14:paraId="2BACC3A9" w14:textId="77777777" w:rsidR="00782FC5" w:rsidRDefault="00782FC5">
      <w:pPr>
        <w:spacing w:after="40"/>
      </w:pPr>
    </w:p>
    <w:p w14:paraId="1DDAFAB8" w14:textId="77777777" w:rsidR="00782FC5" w:rsidRDefault="00921125">
      <w:pPr>
        <w:pStyle w:val="Heading2"/>
      </w:pPr>
      <w:bookmarkStart w:id="10" w:name="_Toc229148808"/>
      <w:r>
        <w:t>7.4. SAST-004: Public form attachment upload accepted broad global limits</w:t>
      </w:r>
      <w:bookmarkEnd w:id="10"/>
    </w:p>
    <w:tbl>
      <w:tblPr>
        <w:tblW w:w="9360" w:type="dxa"/>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2285"/>
        <w:gridCol w:w="7075"/>
      </w:tblGrid>
      <w:tr w:rsidR="00782FC5" w14:paraId="315B672C" w14:textId="77777777">
        <w:trPr>
          <w:tblHeader/>
          <w:jc w:val="center"/>
        </w:trPr>
        <w:tc>
          <w:tcPr>
            <w:tcW w:w="2232" w:type="dxa"/>
            <w:shd w:val="clear" w:color="auto" w:fill="F2F4F7"/>
            <w:tcMar>
              <w:top w:w="80" w:type="dxa"/>
              <w:left w:w="120" w:type="dxa"/>
              <w:bottom w:w="80" w:type="dxa"/>
              <w:right w:w="120" w:type="dxa"/>
            </w:tcMar>
            <w:vAlign w:val="center"/>
          </w:tcPr>
          <w:p w14:paraId="74D133E4" w14:textId="77777777" w:rsidR="00782FC5" w:rsidRDefault="00921125">
            <w:pPr>
              <w:spacing w:after="0"/>
              <w:jc w:val="center"/>
            </w:pPr>
            <w:r>
              <w:rPr>
                <w:b/>
                <w:color w:val="0B2545"/>
                <w:sz w:val="17"/>
              </w:rPr>
              <w:t>Field</w:t>
            </w:r>
          </w:p>
        </w:tc>
        <w:tc>
          <w:tcPr>
            <w:tcW w:w="6912" w:type="dxa"/>
            <w:shd w:val="clear" w:color="auto" w:fill="F2F4F7"/>
            <w:tcMar>
              <w:top w:w="80" w:type="dxa"/>
              <w:left w:w="120" w:type="dxa"/>
              <w:bottom w:w="80" w:type="dxa"/>
              <w:right w:w="120" w:type="dxa"/>
            </w:tcMar>
            <w:vAlign w:val="center"/>
          </w:tcPr>
          <w:p w14:paraId="18C0A3DF" w14:textId="77777777" w:rsidR="00782FC5" w:rsidRDefault="00921125">
            <w:pPr>
              <w:spacing w:after="0"/>
              <w:jc w:val="center"/>
            </w:pPr>
            <w:r>
              <w:rPr>
                <w:b/>
                <w:color w:val="0B2545"/>
                <w:sz w:val="17"/>
              </w:rPr>
              <w:t>Assessment Detail</w:t>
            </w:r>
          </w:p>
        </w:tc>
      </w:tr>
      <w:tr w:rsidR="00782FC5" w14:paraId="04207EE6" w14:textId="77777777">
        <w:trPr>
          <w:jc w:val="center"/>
        </w:trPr>
        <w:tc>
          <w:tcPr>
            <w:tcW w:w="2232" w:type="dxa"/>
            <w:tcMar>
              <w:top w:w="80" w:type="dxa"/>
              <w:left w:w="120" w:type="dxa"/>
              <w:bottom w:w="80" w:type="dxa"/>
              <w:right w:w="120" w:type="dxa"/>
            </w:tcMar>
            <w:vAlign w:val="center"/>
          </w:tcPr>
          <w:p w14:paraId="1A91CF90" w14:textId="77777777" w:rsidR="00782FC5" w:rsidRDefault="00921125">
            <w:pPr>
              <w:spacing w:after="0"/>
            </w:pPr>
            <w:r>
              <w:rPr>
                <w:sz w:val="17"/>
              </w:rPr>
              <w:t>Description</w:t>
            </w:r>
          </w:p>
        </w:tc>
        <w:tc>
          <w:tcPr>
            <w:tcW w:w="6912" w:type="dxa"/>
            <w:tcMar>
              <w:top w:w="80" w:type="dxa"/>
              <w:left w:w="120" w:type="dxa"/>
              <w:bottom w:w="80" w:type="dxa"/>
              <w:right w:w="120" w:type="dxa"/>
            </w:tcMar>
            <w:vAlign w:val="center"/>
          </w:tcPr>
          <w:p w14:paraId="66D49336" w14:textId="77777777" w:rsidR="00782FC5" w:rsidRDefault="00921125">
            <w:pPr>
              <w:spacing w:after="0"/>
            </w:pPr>
            <w:r>
              <w:rPr>
                <w:sz w:val="17"/>
              </w:rPr>
              <w:t>Unauthenticated public form attachment uploads used the general upload middleware. The general middleware was suitable for authenticated CMS uploads but too broad for public-facing attachment paths.</w:t>
            </w:r>
          </w:p>
        </w:tc>
      </w:tr>
      <w:tr w:rsidR="00782FC5" w14:paraId="3046160E" w14:textId="77777777">
        <w:trPr>
          <w:jc w:val="center"/>
        </w:trPr>
        <w:tc>
          <w:tcPr>
            <w:tcW w:w="2232" w:type="dxa"/>
            <w:tcMar>
              <w:top w:w="80" w:type="dxa"/>
              <w:left w:w="120" w:type="dxa"/>
              <w:bottom w:w="80" w:type="dxa"/>
              <w:right w:w="120" w:type="dxa"/>
            </w:tcMar>
            <w:vAlign w:val="center"/>
          </w:tcPr>
          <w:p w14:paraId="6DB0EFD4" w14:textId="77777777" w:rsidR="00782FC5" w:rsidRDefault="00921125">
            <w:pPr>
              <w:spacing w:after="0"/>
            </w:pPr>
            <w:r>
              <w:rPr>
                <w:sz w:val="17"/>
              </w:rPr>
              <w:t>Affected Component</w:t>
            </w:r>
          </w:p>
        </w:tc>
        <w:tc>
          <w:tcPr>
            <w:tcW w:w="6912" w:type="dxa"/>
            <w:tcMar>
              <w:top w:w="80" w:type="dxa"/>
              <w:left w:w="120" w:type="dxa"/>
              <w:bottom w:w="80" w:type="dxa"/>
              <w:right w:w="120" w:type="dxa"/>
            </w:tcMar>
            <w:vAlign w:val="center"/>
          </w:tcPr>
          <w:p w14:paraId="37ED93A6" w14:textId="77777777" w:rsidR="00782FC5" w:rsidRDefault="00921125">
            <w:pPr>
              <w:spacing w:after="0"/>
            </w:pPr>
            <w:r>
              <w:rPr>
                <w:sz w:val="17"/>
              </w:rPr>
              <w:t>backend/src/middleware/upload.middleware.ts; formModule.routes.ts; backend/.env.example</w:t>
            </w:r>
          </w:p>
        </w:tc>
      </w:tr>
      <w:tr w:rsidR="00782FC5" w14:paraId="36D16B50" w14:textId="77777777">
        <w:trPr>
          <w:jc w:val="center"/>
        </w:trPr>
        <w:tc>
          <w:tcPr>
            <w:tcW w:w="2232" w:type="dxa"/>
            <w:tcMar>
              <w:top w:w="80" w:type="dxa"/>
              <w:left w:w="120" w:type="dxa"/>
              <w:bottom w:w="80" w:type="dxa"/>
              <w:right w:w="120" w:type="dxa"/>
            </w:tcMar>
            <w:vAlign w:val="center"/>
          </w:tcPr>
          <w:p w14:paraId="0BC8ED42" w14:textId="77777777" w:rsidR="00782FC5" w:rsidRDefault="00921125">
            <w:pPr>
              <w:spacing w:after="0"/>
            </w:pPr>
            <w:r>
              <w:rPr>
                <w:sz w:val="17"/>
              </w:rPr>
              <w:t>Severity</w:t>
            </w:r>
          </w:p>
        </w:tc>
        <w:tc>
          <w:tcPr>
            <w:tcW w:w="6912" w:type="dxa"/>
            <w:tcMar>
              <w:top w:w="80" w:type="dxa"/>
              <w:left w:w="120" w:type="dxa"/>
              <w:bottom w:w="80" w:type="dxa"/>
              <w:right w:w="120" w:type="dxa"/>
            </w:tcMar>
            <w:vAlign w:val="center"/>
          </w:tcPr>
          <w:p w14:paraId="3642AC1B" w14:textId="77777777" w:rsidR="00782FC5" w:rsidRDefault="00921125">
            <w:pPr>
              <w:spacing w:after="0"/>
              <w:jc w:val="center"/>
            </w:pPr>
            <w:r>
              <w:rPr>
                <w:sz w:val="17"/>
              </w:rPr>
              <w:t>Medium -&gt; Closed</w:t>
            </w:r>
          </w:p>
        </w:tc>
      </w:tr>
      <w:tr w:rsidR="00782FC5" w14:paraId="69D43DFF" w14:textId="77777777">
        <w:trPr>
          <w:jc w:val="center"/>
        </w:trPr>
        <w:tc>
          <w:tcPr>
            <w:tcW w:w="2232" w:type="dxa"/>
            <w:tcMar>
              <w:top w:w="80" w:type="dxa"/>
              <w:left w:w="120" w:type="dxa"/>
              <w:bottom w:w="80" w:type="dxa"/>
              <w:right w:w="120" w:type="dxa"/>
            </w:tcMar>
            <w:vAlign w:val="center"/>
          </w:tcPr>
          <w:p w14:paraId="1B0EBE4C" w14:textId="77777777" w:rsidR="00782FC5" w:rsidRDefault="00921125">
            <w:pPr>
              <w:spacing w:after="0"/>
            </w:pPr>
            <w:r>
              <w:rPr>
                <w:sz w:val="17"/>
              </w:rPr>
              <w:t>Existing Mitigation</w:t>
            </w:r>
          </w:p>
        </w:tc>
        <w:tc>
          <w:tcPr>
            <w:tcW w:w="6912" w:type="dxa"/>
            <w:tcMar>
              <w:top w:w="80" w:type="dxa"/>
              <w:left w:w="120" w:type="dxa"/>
              <w:bottom w:w="80" w:type="dxa"/>
              <w:right w:w="120" w:type="dxa"/>
            </w:tcMar>
            <w:vAlign w:val="center"/>
          </w:tcPr>
          <w:p w14:paraId="1FA7221C" w14:textId="77777777" w:rsidR="00782FC5" w:rsidRDefault="00921125">
            <w:pPr>
              <w:spacing w:after="0"/>
            </w:pPr>
            <w:r>
              <w:rPr>
                <w:sz w:val="17"/>
              </w:rPr>
              <w:t>Public upload route already had rate limiting and file scanner integration.</w:t>
            </w:r>
          </w:p>
        </w:tc>
      </w:tr>
      <w:tr w:rsidR="00782FC5" w14:paraId="2E4F4562" w14:textId="77777777">
        <w:trPr>
          <w:jc w:val="center"/>
        </w:trPr>
        <w:tc>
          <w:tcPr>
            <w:tcW w:w="2232" w:type="dxa"/>
            <w:tcMar>
              <w:top w:w="80" w:type="dxa"/>
              <w:left w:w="120" w:type="dxa"/>
              <w:bottom w:w="80" w:type="dxa"/>
              <w:right w:w="120" w:type="dxa"/>
            </w:tcMar>
            <w:vAlign w:val="center"/>
          </w:tcPr>
          <w:p w14:paraId="0E5B57D3" w14:textId="77777777" w:rsidR="00782FC5" w:rsidRDefault="00921125">
            <w:pPr>
              <w:spacing w:after="0"/>
            </w:pPr>
            <w:r>
              <w:rPr>
                <w:sz w:val="17"/>
              </w:rPr>
              <w:t>Remediation Implemented</w:t>
            </w:r>
          </w:p>
        </w:tc>
        <w:tc>
          <w:tcPr>
            <w:tcW w:w="6912" w:type="dxa"/>
            <w:tcMar>
              <w:top w:w="80" w:type="dxa"/>
              <w:left w:w="120" w:type="dxa"/>
              <w:bottom w:w="80" w:type="dxa"/>
              <w:right w:w="120" w:type="dxa"/>
            </w:tcMar>
            <w:vAlign w:val="center"/>
          </w:tcPr>
          <w:p w14:paraId="6144FA9D" w14:textId="77777777" w:rsidR="00782FC5" w:rsidRDefault="00921125">
            <w:pPr>
              <w:spacing w:after="0"/>
            </w:pPr>
            <w:r>
              <w:rPr>
                <w:sz w:val="17"/>
              </w:rPr>
              <w:t>Added a public form upload middleware with image/document-only allowlist, one-file limit, configurable 10 MB default cap, and preserved scanner execution.</w:t>
            </w:r>
          </w:p>
        </w:tc>
      </w:tr>
      <w:tr w:rsidR="00782FC5" w14:paraId="3AB99C0F" w14:textId="77777777">
        <w:trPr>
          <w:jc w:val="center"/>
        </w:trPr>
        <w:tc>
          <w:tcPr>
            <w:tcW w:w="2232" w:type="dxa"/>
            <w:tcMar>
              <w:top w:w="80" w:type="dxa"/>
              <w:left w:w="120" w:type="dxa"/>
              <w:bottom w:w="80" w:type="dxa"/>
              <w:right w:w="120" w:type="dxa"/>
            </w:tcMar>
            <w:vAlign w:val="center"/>
          </w:tcPr>
          <w:p w14:paraId="32258D1B" w14:textId="77777777" w:rsidR="00782FC5" w:rsidRDefault="00921125">
            <w:pPr>
              <w:spacing w:after="0"/>
            </w:pPr>
            <w:r>
              <w:rPr>
                <w:sz w:val="17"/>
              </w:rPr>
              <w:t>Final Status</w:t>
            </w:r>
          </w:p>
        </w:tc>
        <w:tc>
          <w:tcPr>
            <w:tcW w:w="6912" w:type="dxa"/>
            <w:tcMar>
              <w:top w:w="80" w:type="dxa"/>
              <w:left w:w="120" w:type="dxa"/>
              <w:bottom w:w="80" w:type="dxa"/>
              <w:right w:w="120" w:type="dxa"/>
            </w:tcMar>
            <w:vAlign w:val="center"/>
          </w:tcPr>
          <w:p w14:paraId="65A309BE" w14:textId="77777777" w:rsidR="00782FC5" w:rsidRDefault="00921125">
            <w:pPr>
              <w:spacing w:after="0"/>
              <w:jc w:val="center"/>
            </w:pPr>
            <w:r>
              <w:rPr>
                <w:sz w:val="17"/>
              </w:rPr>
              <w:t>Closed</w:t>
            </w:r>
          </w:p>
        </w:tc>
      </w:tr>
      <w:tr w:rsidR="00782FC5" w14:paraId="3A4A6659" w14:textId="77777777">
        <w:trPr>
          <w:jc w:val="center"/>
        </w:trPr>
        <w:tc>
          <w:tcPr>
            <w:tcW w:w="2232" w:type="dxa"/>
            <w:tcMar>
              <w:top w:w="80" w:type="dxa"/>
              <w:left w:w="120" w:type="dxa"/>
              <w:bottom w:w="80" w:type="dxa"/>
              <w:right w:w="120" w:type="dxa"/>
            </w:tcMar>
            <w:vAlign w:val="center"/>
          </w:tcPr>
          <w:p w14:paraId="7DA4C3B6" w14:textId="77777777" w:rsidR="00782FC5" w:rsidRDefault="00921125">
            <w:pPr>
              <w:spacing w:after="0"/>
            </w:pPr>
            <w:r>
              <w:rPr>
                <w:sz w:val="17"/>
              </w:rPr>
              <w:t>Risk Justification</w:t>
            </w:r>
          </w:p>
        </w:tc>
        <w:tc>
          <w:tcPr>
            <w:tcW w:w="6912" w:type="dxa"/>
            <w:tcMar>
              <w:top w:w="80" w:type="dxa"/>
              <w:left w:w="120" w:type="dxa"/>
              <w:bottom w:w="80" w:type="dxa"/>
              <w:right w:w="120" w:type="dxa"/>
            </w:tcMar>
            <w:vAlign w:val="center"/>
          </w:tcPr>
          <w:p w14:paraId="34F51C46" w14:textId="77777777" w:rsidR="00782FC5" w:rsidRDefault="00921125">
            <w:pPr>
              <w:spacing w:after="0"/>
            </w:pPr>
            <w:r>
              <w:rPr>
                <w:sz w:val="17"/>
              </w:rPr>
              <w:t>Public upload attack surface is reduced to realistic business attachment types and bounded size.</w:t>
            </w:r>
          </w:p>
        </w:tc>
      </w:tr>
    </w:tbl>
    <w:p w14:paraId="534531A8" w14:textId="77777777" w:rsidR="00782FC5" w:rsidRDefault="00782FC5">
      <w:pPr>
        <w:spacing w:after="40"/>
      </w:pPr>
    </w:p>
    <w:p w14:paraId="208EE542" w14:textId="77777777" w:rsidR="00782FC5" w:rsidRDefault="00921125">
      <w:pPr>
        <w:pStyle w:val="Heading2"/>
      </w:pPr>
      <w:bookmarkStart w:id="11" w:name="_Toc229148809"/>
      <w:r>
        <w:t>7.5. SAST-005: MFA operations lacked strict endpoint-specific limiter</w:t>
      </w:r>
      <w:bookmarkEnd w:id="11"/>
    </w:p>
    <w:tbl>
      <w:tblPr>
        <w:tblW w:w="9360" w:type="dxa"/>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2285"/>
        <w:gridCol w:w="7075"/>
      </w:tblGrid>
      <w:tr w:rsidR="00782FC5" w14:paraId="20734600" w14:textId="77777777">
        <w:trPr>
          <w:tblHeader/>
          <w:jc w:val="center"/>
        </w:trPr>
        <w:tc>
          <w:tcPr>
            <w:tcW w:w="2232" w:type="dxa"/>
            <w:shd w:val="clear" w:color="auto" w:fill="F2F4F7"/>
            <w:tcMar>
              <w:top w:w="80" w:type="dxa"/>
              <w:left w:w="120" w:type="dxa"/>
              <w:bottom w:w="80" w:type="dxa"/>
              <w:right w:w="120" w:type="dxa"/>
            </w:tcMar>
            <w:vAlign w:val="center"/>
          </w:tcPr>
          <w:p w14:paraId="24FDC5AF" w14:textId="77777777" w:rsidR="00782FC5" w:rsidRDefault="00921125">
            <w:pPr>
              <w:spacing w:after="0"/>
              <w:jc w:val="center"/>
            </w:pPr>
            <w:r>
              <w:rPr>
                <w:b/>
                <w:color w:val="0B2545"/>
                <w:sz w:val="17"/>
              </w:rPr>
              <w:t>Field</w:t>
            </w:r>
          </w:p>
        </w:tc>
        <w:tc>
          <w:tcPr>
            <w:tcW w:w="6912" w:type="dxa"/>
            <w:shd w:val="clear" w:color="auto" w:fill="F2F4F7"/>
            <w:tcMar>
              <w:top w:w="80" w:type="dxa"/>
              <w:left w:w="120" w:type="dxa"/>
              <w:bottom w:w="80" w:type="dxa"/>
              <w:right w:w="120" w:type="dxa"/>
            </w:tcMar>
            <w:vAlign w:val="center"/>
          </w:tcPr>
          <w:p w14:paraId="36958099" w14:textId="77777777" w:rsidR="00782FC5" w:rsidRDefault="00921125">
            <w:pPr>
              <w:spacing w:after="0"/>
              <w:jc w:val="center"/>
            </w:pPr>
            <w:r>
              <w:rPr>
                <w:b/>
                <w:color w:val="0B2545"/>
                <w:sz w:val="17"/>
              </w:rPr>
              <w:t>Assessment Detail</w:t>
            </w:r>
          </w:p>
        </w:tc>
      </w:tr>
      <w:tr w:rsidR="00782FC5" w14:paraId="37940CDC" w14:textId="77777777">
        <w:trPr>
          <w:jc w:val="center"/>
        </w:trPr>
        <w:tc>
          <w:tcPr>
            <w:tcW w:w="2232" w:type="dxa"/>
            <w:tcMar>
              <w:top w:w="80" w:type="dxa"/>
              <w:left w:w="120" w:type="dxa"/>
              <w:bottom w:w="80" w:type="dxa"/>
              <w:right w:w="120" w:type="dxa"/>
            </w:tcMar>
            <w:vAlign w:val="center"/>
          </w:tcPr>
          <w:p w14:paraId="01512E5E" w14:textId="77777777" w:rsidR="00782FC5" w:rsidRDefault="00921125">
            <w:pPr>
              <w:spacing w:after="0"/>
            </w:pPr>
            <w:r>
              <w:rPr>
                <w:sz w:val="17"/>
              </w:rPr>
              <w:t>Description</w:t>
            </w:r>
          </w:p>
        </w:tc>
        <w:tc>
          <w:tcPr>
            <w:tcW w:w="6912" w:type="dxa"/>
            <w:tcMar>
              <w:top w:w="80" w:type="dxa"/>
              <w:left w:w="120" w:type="dxa"/>
              <w:bottom w:w="80" w:type="dxa"/>
              <w:right w:w="120" w:type="dxa"/>
            </w:tcMar>
            <w:vAlign w:val="center"/>
          </w:tcPr>
          <w:p w14:paraId="226C80C0" w14:textId="77777777" w:rsidR="00782FC5" w:rsidRDefault="00921125">
            <w:pPr>
              <w:spacing w:after="0"/>
            </w:pPr>
            <w:r>
              <w:rPr>
                <w:sz w:val="17"/>
              </w:rPr>
              <w:t>MFA verify/enable/disable routes relied on broader API rate limiting. This was not a direct bypass but reduced brute-force resistance for OTP validation.</w:t>
            </w:r>
          </w:p>
        </w:tc>
      </w:tr>
      <w:tr w:rsidR="00782FC5" w14:paraId="28E58D24" w14:textId="77777777">
        <w:trPr>
          <w:jc w:val="center"/>
        </w:trPr>
        <w:tc>
          <w:tcPr>
            <w:tcW w:w="2232" w:type="dxa"/>
            <w:tcMar>
              <w:top w:w="80" w:type="dxa"/>
              <w:left w:w="120" w:type="dxa"/>
              <w:bottom w:w="80" w:type="dxa"/>
              <w:right w:w="120" w:type="dxa"/>
            </w:tcMar>
            <w:vAlign w:val="center"/>
          </w:tcPr>
          <w:p w14:paraId="45BE215C" w14:textId="77777777" w:rsidR="00782FC5" w:rsidRDefault="00921125">
            <w:pPr>
              <w:spacing w:after="0"/>
            </w:pPr>
            <w:r>
              <w:rPr>
                <w:sz w:val="17"/>
              </w:rPr>
              <w:t>Affected Component</w:t>
            </w:r>
          </w:p>
        </w:tc>
        <w:tc>
          <w:tcPr>
            <w:tcW w:w="6912" w:type="dxa"/>
            <w:tcMar>
              <w:top w:w="80" w:type="dxa"/>
              <w:left w:w="120" w:type="dxa"/>
              <w:bottom w:w="80" w:type="dxa"/>
              <w:right w:w="120" w:type="dxa"/>
            </w:tcMar>
            <w:vAlign w:val="center"/>
          </w:tcPr>
          <w:p w14:paraId="2A12A8E1" w14:textId="77777777" w:rsidR="00782FC5" w:rsidRDefault="00921125">
            <w:pPr>
              <w:spacing w:after="0"/>
            </w:pPr>
            <w:r>
              <w:rPr>
                <w:sz w:val="17"/>
              </w:rPr>
              <w:t>backend/src/routes/auth.routes.ts</w:t>
            </w:r>
          </w:p>
        </w:tc>
      </w:tr>
      <w:tr w:rsidR="00782FC5" w14:paraId="6424D9D4" w14:textId="77777777">
        <w:trPr>
          <w:jc w:val="center"/>
        </w:trPr>
        <w:tc>
          <w:tcPr>
            <w:tcW w:w="2232" w:type="dxa"/>
            <w:tcMar>
              <w:top w:w="80" w:type="dxa"/>
              <w:left w:w="120" w:type="dxa"/>
              <w:bottom w:w="80" w:type="dxa"/>
              <w:right w:w="120" w:type="dxa"/>
            </w:tcMar>
            <w:vAlign w:val="center"/>
          </w:tcPr>
          <w:p w14:paraId="096469E9" w14:textId="77777777" w:rsidR="00782FC5" w:rsidRDefault="00921125">
            <w:pPr>
              <w:spacing w:after="0"/>
            </w:pPr>
            <w:r>
              <w:rPr>
                <w:sz w:val="17"/>
              </w:rPr>
              <w:t>Severity</w:t>
            </w:r>
          </w:p>
        </w:tc>
        <w:tc>
          <w:tcPr>
            <w:tcW w:w="6912" w:type="dxa"/>
            <w:tcMar>
              <w:top w:w="80" w:type="dxa"/>
              <w:left w:w="120" w:type="dxa"/>
              <w:bottom w:w="80" w:type="dxa"/>
              <w:right w:w="120" w:type="dxa"/>
            </w:tcMar>
            <w:vAlign w:val="center"/>
          </w:tcPr>
          <w:p w14:paraId="6C3FBC39" w14:textId="77777777" w:rsidR="00782FC5" w:rsidRDefault="00921125">
            <w:pPr>
              <w:spacing w:after="0"/>
            </w:pPr>
            <w:r>
              <w:rPr>
                <w:sz w:val="17"/>
              </w:rPr>
              <w:t>Low/Medium -&gt; Closed</w:t>
            </w:r>
          </w:p>
        </w:tc>
      </w:tr>
      <w:tr w:rsidR="00782FC5" w14:paraId="7E0381FD" w14:textId="77777777">
        <w:trPr>
          <w:jc w:val="center"/>
        </w:trPr>
        <w:tc>
          <w:tcPr>
            <w:tcW w:w="2232" w:type="dxa"/>
            <w:tcMar>
              <w:top w:w="80" w:type="dxa"/>
              <w:left w:w="120" w:type="dxa"/>
              <w:bottom w:w="80" w:type="dxa"/>
              <w:right w:w="120" w:type="dxa"/>
            </w:tcMar>
            <w:vAlign w:val="center"/>
          </w:tcPr>
          <w:p w14:paraId="74C5956B" w14:textId="77777777" w:rsidR="00782FC5" w:rsidRDefault="00921125">
            <w:pPr>
              <w:spacing w:after="0"/>
            </w:pPr>
            <w:r>
              <w:rPr>
                <w:sz w:val="17"/>
              </w:rPr>
              <w:t>Existing Mitigation</w:t>
            </w:r>
          </w:p>
        </w:tc>
        <w:tc>
          <w:tcPr>
            <w:tcW w:w="6912" w:type="dxa"/>
            <w:tcMar>
              <w:top w:w="80" w:type="dxa"/>
              <w:left w:w="120" w:type="dxa"/>
              <w:bottom w:w="80" w:type="dxa"/>
              <w:right w:w="120" w:type="dxa"/>
            </w:tcMar>
            <w:vAlign w:val="center"/>
          </w:tcPr>
          <w:p w14:paraId="5B02304B" w14:textId="77777777" w:rsidR="00782FC5" w:rsidRDefault="00921125">
            <w:pPr>
              <w:spacing w:after="0"/>
            </w:pPr>
            <w:r>
              <w:rPr>
                <w:sz w:val="17"/>
              </w:rPr>
              <w:t>Login endpoints had dedicated login limiter and MFA required temp token or auth context.</w:t>
            </w:r>
          </w:p>
        </w:tc>
      </w:tr>
      <w:tr w:rsidR="00782FC5" w14:paraId="0CAA80FD" w14:textId="77777777">
        <w:trPr>
          <w:jc w:val="center"/>
        </w:trPr>
        <w:tc>
          <w:tcPr>
            <w:tcW w:w="2232" w:type="dxa"/>
            <w:tcMar>
              <w:top w:w="80" w:type="dxa"/>
              <w:left w:w="120" w:type="dxa"/>
              <w:bottom w:w="80" w:type="dxa"/>
              <w:right w:w="120" w:type="dxa"/>
            </w:tcMar>
            <w:vAlign w:val="center"/>
          </w:tcPr>
          <w:p w14:paraId="679EB175" w14:textId="77777777" w:rsidR="00782FC5" w:rsidRDefault="00921125">
            <w:pPr>
              <w:spacing w:after="0"/>
            </w:pPr>
            <w:r>
              <w:rPr>
                <w:sz w:val="17"/>
              </w:rPr>
              <w:t>Remediation Implemented</w:t>
            </w:r>
          </w:p>
        </w:tc>
        <w:tc>
          <w:tcPr>
            <w:tcW w:w="6912" w:type="dxa"/>
            <w:tcMar>
              <w:top w:w="80" w:type="dxa"/>
              <w:left w:w="120" w:type="dxa"/>
              <w:bottom w:w="80" w:type="dxa"/>
              <w:right w:w="120" w:type="dxa"/>
            </w:tcMar>
            <w:vAlign w:val="center"/>
          </w:tcPr>
          <w:p w14:paraId="4E0ABABB" w14:textId="77777777" w:rsidR="00782FC5" w:rsidRDefault="00921125">
            <w:pPr>
              <w:spacing w:after="0"/>
            </w:pPr>
            <w:r>
              <w:rPr>
                <w:sz w:val="17"/>
              </w:rPr>
              <w:t>Applied strictRateLimiter to MFA verify, enable, and disable endpoints.</w:t>
            </w:r>
          </w:p>
        </w:tc>
      </w:tr>
      <w:tr w:rsidR="00782FC5" w14:paraId="6A19BDA0" w14:textId="77777777">
        <w:trPr>
          <w:jc w:val="center"/>
        </w:trPr>
        <w:tc>
          <w:tcPr>
            <w:tcW w:w="2232" w:type="dxa"/>
            <w:tcMar>
              <w:top w:w="80" w:type="dxa"/>
              <w:left w:w="120" w:type="dxa"/>
              <w:bottom w:w="80" w:type="dxa"/>
              <w:right w:w="120" w:type="dxa"/>
            </w:tcMar>
            <w:vAlign w:val="center"/>
          </w:tcPr>
          <w:p w14:paraId="0423105A" w14:textId="77777777" w:rsidR="00782FC5" w:rsidRDefault="00921125">
            <w:pPr>
              <w:spacing w:after="0"/>
            </w:pPr>
            <w:r>
              <w:rPr>
                <w:sz w:val="17"/>
              </w:rPr>
              <w:t>Final Status</w:t>
            </w:r>
          </w:p>
        </w:tc>
        <w:tc>
          <w:tcPr>
            <w:tcW w:w="6912" w:type="dxa"/>
            <w:tcMar>
              <w:top w:w="80" w:type="dxa"/>
              <w:left w:w="120" w:type="dxa"/>
              <w:bottom w:w="80" w:type="dxa"/>
              <w:right w:w="120" w:type="dxa"/>
            </w:tcMar>
            <w:vAlign w:val="center"/>
          </w:tcPr>
          <w:p w14:paraId="50370724" w14:textId="77777777" w:rsidR="00782FC5" w:rsidRDefault="00921125">
            <w:pPr>
              <w:spacing w:after="0"/>
              <w:jc w:val="center"/>
            </w:pPr>
            <w:r>
              <w:rPr>
                <w:sz w:val="17"/>
              </w:rPr>
              <w:t>Closed</w:t>
            </w:r>
          </w:p>
        </w:tc>
      </w:tr>
      <w:tr w:rsidR="00782FC5" w14:paraId="623B6402" w14:textId="77777777">
        <w:trPr>
          <w:jc w:val="center"/>
        </w:trPr>
        <w:tc>
          <w:tcPr>
            <w:tcW w:w="2232" w:type="dxa"/>
            <w:tcMar>
              <w:top w:w="80" w:type="dxa"/>
              <w:left w:w="120" w:type="dxa"/>
              <w:bottom w:w="80" w:type="dxa"/>
              <w:right w:w="120" w:type="dxa"/>
            </w:tcMar>
            <w:vAlign w:val="center"/>
          </w:tcPr>
          <w:p w14:paraId="788CA340" w14:textId="77777777" w:rsidR="00782FC5" w:rsidRDefault="00921125">
            <w:pPr>
              <w:spacing w:after="0"/>
            </w:pPr>
            <w:r>
              <w:rPr>
                <w:sz w:val="17"/>
              </w:rPr>
              <w:t>Risk Justification</w:t>
            </w:r>
          </w:p>
        </w:tc>
        <w:tc>
          <w:tcPr>
            <w:tcW w:w="6912" w:type="dxa"/>
            <w:tcMar>
              <w:top w:w="80" w:type="dxa"/>
              <w:left w:w="120" w:type="dxa"/>
              <w:bottom w:w="80" w:type="dxa"/>
              <w:right w:w="120" w:type="dxa"/>
            </w:tcMar>
            <w:vAlign w:val="center"/>
          </w:tcPr>
          <w:p w14:paraId="465FBF51" w14:textId="77777777" w:rsidR="00782FC5" w:rsidRDefault="00921125">
            <w:pPr>
              <w:spacing w:after="0"/>
            </w:pPr>
            <w:r>
              <w:rPr>
                <w:sz w:val="17"/>
              </w:rPr>
              <w:t>OTP attempt surface is now rate-limited at a stricter control point.</w:t>
            </w:r>
          </w:p>
        </w:tc>
      </w:tr>
    </w:tbl>
    <w:p w14:paraId="1B789BE9" w14:textId="77777777" w:rsidR="00782FC5" w:rsidRDefault="00782FC5">
      <w:pPr>
        <w:spacing w:after="40"/>
      </w:pPr>
    </w:p>
    <w:p w14:paraId="7D0204CB" w14:textId="77777777" w:rsidR="00782FC5" w:rsidRDefault="00921125">
      <w:pPr>
        <w:pStyle w:val="Heading2"/>
      </w:pPr>
      <w:bookmarkStart w:id="12" w:name="_Toc229148810"/>
      <w:r>
        <w:t>7.6. SAST-006: Production CSP allowed development-friendly sources</w:t>
      </w:r>
      <w:bookmarkEnd w:id="12"/>
    </w:p>
    <w:tbl>
      <w:tblPr>
        <w:tblW w:w="9360" w:type="dxa"/>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2285"/>
        <w:gridCol w:w="7075"/>
      </w:tblGrid>
      <w:tr w:rsidR="00782FC5" w14:paraId="3F3CD506" w14:textId="77777777">
        <w:trPr>
          <w:tblHeader/>
          <w:jc w:val="center"/>
        </w:trPr>
        <w:tc>
          <w:tcPr>
            <w:tcW w:w="2232" w:type="dxa"/>
            <w:shd w:val="clear" w:color="auto" w:fill="F2F4F7"/>
            <w:tcMar>
              <w:top w:w="80" w:type="dxa"/>
              <w:left w:w="120" w:type="dxa"/>
              <w:bottom w:w="80" w:type="dxa"/>
              <w:right w:w="120" w:type="dxa"/>
            </w:tcMar>
            <w:vAlign w:val="center"/>
          </w:tcPr>
          <w:p w14:paraId="517EE711" w14:textId="77777777" w:rsidR="00782FC5" w:rsidRDefault="00921125">
            <w:pPr>
              <w:spacing w:after="0"/>
              <w:jc w:val="center"/>
            </w:pPr>
            <w:r>
              <w:rPr>
                <w:b/>
                <w:color w:val="0B2545"/>
                <w:sz w:val="17"/>
              </w:rPr>
              <w:t>Field</w:t>
            </w:r>
          </w:p>
        </w:tc>
        <w:tc>
          <w:tcPr>
            <w:tcW w:w="6912" w:type="dxa"/>
            <w:shd w:val="clear" w:color="auto" w:fill="F2F4F7"/>
            <w:tcMar>
              <w:top w:w="80" w:type="dxa"/>
              <w:left w:w="120" w:type="dxa"/>
              <w:bottom w:w="80" w:type="dxa"/>
              <w:right w:w="120" w:type="dxa"/>
            </w:tcMar>
            <w:vAlign w:val="center"/>
          </w:tcPr>
          <w:p w14:paraId="0C7352D1" w14:textId="77777777" w:rsidR="00782FC5" w:rsidRDefault="00921125">
            <w:pPr>
              <w:spacing w:after="0"/>
              <w:jc w:val="center"/>
            </w:pPr>
            <w:r>
              <w:rPr>
                <w:b/>
                <w:color w:val="0B2545"/>
                <w:sz w:val="17"/>
              </w:rPr>
              <w:t>Assessment Detail</w:t>
            </w:r>
          </w:p>
        </w:tc>
      </w:tr>
      <w:tr w:rsidR="00782FC5" w14:paraId="51A63FD2" w14:textId="77777777">
        <w:trPr>
          <w:jc w:val="center"/>
        </w:trPr>
        <w:tc>
          <w:tcPr>
            <w:tcW w:w="2232" w:type="dxa"/>
            <w:tcMar>
              <w:top w:w="80" w:type="dxa"/>
              <w:left w:w="120" w:type="dxa"/>
              <w:bottom w:w="80" w:type="dxa"/>
              <w:right w:w="120" w:type="dxa"/>
            </w:tcMar>
            <w:vAlign w:val="center"/>
          </w:tcPr>
          <w:p w14:paraId="1BC50A65" w14:textId="77777777" w:rsidR="00782FC5" w:rsidRDefault="00921125">
            <w:pPr>
              <w:spacing w:after="0"/>
            </w:pPr>
            <w:r>
              <w:rPr>
                <w:sz w:val="17"/>
              </w:rPr>
              <w:t>Description</w:t>
            </w:r>
          </w:p>
        </w:tc>
        <w:tc>
          <w:tcPr>
            <w:tcW w:w="6912" w:type="dxa"/>
            <w:tcMar>
              <w:top w:w="80" w:type="dxa"/>
              <w:left w:w="120" w:type="dxa"/>
              <w:bottom w:w="80" w:type="dxa"/>
              <w:right w:w="120" w:type="dxa"/>
            </w:tcMar>
            <w:vAlign w:val="center"/>
          </w:tcPr>
          <w:p w14:paraId="712C758B" w14:textId="77777777" w:rsidR="00782FC5" w:rsidRDefault="00921125">
            <w:pPr>
              <w:spacing w:after="0"/>
            </w:pPr>
            <w:r>
              <w:rPr>
                <w:sz w:val="17"/>
              </w:rPr>
              <w:t>Public web CSP allowed unsafe-eval and http sources even in production. This was defense-in-depth because server-side sanitization already existed, but it weakened browser-side containment.</w:t>
            </w:r>
          </w:p>
        </w:tc>
      </w:tr>
      <w:tr w:rsidR="00782FC5" w14:paraId="1324AEEF" w14:textId="77777777">
        <w:trPr>
          <w:jc w:val="center"/>
        </w:trPr>
        <w:tc>
          <w:tcPr>
            <w:tcW w:w="2232" w:type="dxa"/>
            <w:tcMar>
              <w:top w:w="80" w:type="dxa"/>
              <w:left w:w="120" w:type="dxa"/>
              <w:bottom w:w="80" w:type="dxa"/>
              <w:right w:w="120" w:type="dxa"/>
            </w:tcMar>
            <w:vAlign w:val="center"/>
          </w:tcPr>
          <w:p w14:paraId="71EB2B89" w14:textId="77777777" w:rsidR="00782FC5" w:rsidRDefault="00921125">
            <w:pPr>
              <w:spacing w:after="0"/>
            </w:pPr>
            <w:r>
              <w:rPr>
                <w:sz w:val="17"/>
              </w:rPr>
              <w:t>Affected Component</w:t>
            </w:r>
          </w:p>
        </w:tc>
        <w:tc>
          <w:tcPr>
            <w:tcW w:w="6912" w:type="dxa"/>
            <w:tcMar>
              <w:top w:w="80" w:type="dxa"/>
              <w:left w:w="120" w:type="dxa"/>
              <w:bottom w:w="80" w:type="dxa"/>
              <w:right w:w="120" w:type="dxa"/>
            </w:tcMar>
            <w:vAlign w:val="center"/>
          </w:tcPr>
          <w:p w14:paraId="65F21536" w14:textId="77777777" w:rsidR="00782FC5" w:rsidRDefault="00921125">
            <w:pPr>
              <w:spacing w:after="0"/>
            </w:pPr>
            <w:r>
              <w:rPr>
                <w:sz w:val="17"/>
              </w:rPr>
              <w:t>web/next.config.mjs</w:t>
            </w:r>
          </w:p>
        </w:tc>
      </w:tr>
      <w:tr w:rsidR="00782FC5" w14:paraId="60058CF0" w14:textId="77777777">
        <w:trPr>
          <w:jc w:val="center"/>
        </w:trPr>
        <w:tc>
          <w:tcPr>
            <w:tcW w:w="2232" w:type="dxa"/>
            <w:tcMar>
              <w:top w:w="80" w:type="dxa"/>
              <w:left w:w="120" w:type="dxa"/>
              <w:bottom w:w="80" w:type="dxa"/>
              <w:right w:w="120" w:type="dxa"/>
            </w:tcMar>
            <w:vAlign w:val="center"/>
          </w:tcPr>
          <w:p w14:paraId="0157B309" w14:textId="77777777" w:rsidR="00782FC5" w:rsidRDefault="00921125">
            <w:pPr>
              <w:spacing w:after="0"/>
            </w:pPr>
            <w:r>
              <w:rPr>
                <w:sz w:val="17"/>
              </w:rPr>
              <w:t>Severity</w:t>
            </w:r>
          </w:p>
        </w:tc>
        <w:tc>
          <w:tcPr>
            <w:tcW w:w="6912" w:type="dxa"/>
            <w:tcMar>
              <w:top w:w="80" w:type="dxa"/>
              <w:left w:w="120" w:type="dxa"/>
              <w:bottom w:w="80" w:type="dxa"/>
              <w:right w:w="120" w:type="dxa"/>
            </w:tcMar>
            <w:vAlign w:val="center"/>
          </w:tcPr>
          <w:p w14:paraId="1C7C1A31" w14:textId="77777777" w:rsidR="00782FC5" w:rsidRDefault="00921125">
            <w:pPr>
              <w:spacing w:after="0"/>
              <w:jc w:val="center"/>
            </w:pPr>
            <w:r>
              <w:rPr>
                <w:sz w:val="17"/>
              </w:rPr>
              <w:t>Low -&gt; Closed</w:t>
            </w:r>
          </w:p>
        </w:tc>
      </w:tr>
      <w:tr w:rsidR="00782FC5" w14:paraId="66348E84" w14:textId="77777777">
        <w:trPr>
          <w:jc w:val="center"/>
        </w:trPr>
        <w:tc>
          <w:tcPr>
            <w:tcW w:w="2232" w:type="dxa"/>
            <w:tcMar>
              <w:top w:w="80" w:type="dxa"/>
              <w:left w:w="120" w:type="dxa"/>
              <w:bottom w:w="80" w:type="dxa"/>
              <w:right w:w="120" w:type="dxa"/>
            </w:tcMar>
            <w:vAlign w:val="center"/>
          </w:tcPr>
          <w:p w14:paraId="4FFCAEF0" w14:textId="77777777" w:rsidR="00782FC5" w:rsidRDefault="00921125">
            <w:pPr>
              <w:spacing w:after="0"/>
            </w:pPr>
            <w:r>
              <w:rPr>
                <w:sz w:val="17"/>
              </w:rPr>
              <w:t>Existing Mitigation</w:t>
            </w:r>
          </w:p>
        </w:tc>
        <w:tc>
          <w:tcPr>
            <w:tcW w:w="6912" w:type="dxa"/>
            <w:tcMar>
              <w:top w:w="80" w:type="dxa"/>
              <w:left w:w="120" w:type="dxa"/>
              <w:bottom w:w="80" w:type="dxa"/>
              <w:right w:w="120" w:type="dxa"/>
            </w:tcMar>
            <w:vAlign w:val="center"/>
          </w:tcPr>
          <w:p w14:paraId="2BD003F5" w14:textId="77777777" w:rsidR="00782FC5" w:rsidRDefault="00921125">
            <w:pPr>
              <w:spacing w:after="0"/>
            </w:pPr>
            <w:r>
              <w:rPr>
                <w:sz w:val="17"/>
              </w:rPr>
              <w:t>Helmet/custom headers existed on backend; admin frontend already used production-aware CSP.</w:t>
            </w:r>
          </w:p>
        </w:tc>
      </w:tr>
      <w:tr w:rsidR="00782FC5" w14:paraId="149B5E49" w14:textId="77777777">
        <w:trPr>
          <w:jc w:val="center"/>
        </w:trPr>
        <w:tc>
          <w:tcPr>
            <w:tcW w:w="2232" w:type="dxa"/>
            <w:tcMar>
              <w:top w:w="80" w:type="dxa"/>
              <w:left w:w="120" w:type="dxa"/>
              <w:bottom w:w="80" w:type="dxa"/>
              <w:right w:w="120" w:type="dxa"/>
            </w:tcMar>
            <w:vAlign w:val="center"/>
          </w:tcPr>
          <w:p w14:paraId="094C46DB" w14:textId="77777777" w:rsidR="00782FC5" w:rsidRDefault="00921125">
            <w:pPr>
              <w:spacing w:after="0"/>
            </w:pPr>
            <w:r>
              <w:rPr>
                <w:sz w:val="17"/>
              </w:rPr>
              <w:t>Remediation Implemented</w:t>
            </w:r>
          </w:p>
        </w:tc>
        <w:tc>
          <w:tcPr>
            <w:tcW w:w="6912" w:type="dxa"/>
            <w:tcMar>
              <w:top w:w="80" w:type="dxa"/>
              <w:left w:w="120" w:type="dxa"/>
              <w:bottom w:w="80" w:type="dxa"/>
              <w:right w:w="120" w:type="dxa"/>
            </w:tcMar>
            <w:vAlign w:val="center"/>
          </w:tcPr>
          <w:p w14:paraId="4E46FE6C" w14:textId="77777777" w:rsidR="00782FC5" w:rsidRDefault="00921125">
            <w:pPr>
              <w:spacing w:after="0"/>
            </w:pPr>
            <w:r>
              <w:rPr>
                <w:sz w:val="17"/>
              </w:rPr>
              <w:t>Made public web CSP environment-aware: unsafe-eval and http sources are removed for production builds.</w:t>
            </w:r>
          </w:p>
        </w:tc>
      </w:tr>
      <w:tr w:rsidR="00782FC5" w14:paraId="41293822" w14:textId="77777777">
        <w:trPr>
          <w:jc w:val="center"/>
        </w:trPr>
        <w:tc>
          <w:tcPr>
            <w:tcW w:w="2232" w:type="dxa"/>
            <w:tcMar>
              <w:top w:w="80" w:type="dxa"/>
              <w:left w:w="120" w:type="dxa"/>
              <w:bottom w:w="80" w:type="dxa"/>
              <w:right w:w="120" w:type="dxa"/>
            </w:tcMar>
            <w:vAlign w:val="center"/>
          </w:tcPr>
          <w:p w14:paraId="277CE353" w14:textId="77777777" w:rsidR="00782FC5" w:rsidRDefault="00921125">
            <w:pPr>
              <w:spacing w:after="0"/>
            </w:pPr>
            <w:r>
              <w:rPr>
                <w:sz w:val="17"/>
              </w:rPr>
              <w:t>Final Status</w:t>
            </w:r>
          </w:p>
        </w:tc>
        <w:tc>
          <w:tcPr>
            <w:tcW w:w="6912" w:type="dxa"/>
            <w:tcMar>
              <w:top w:w="80" w:type="dxa"/>
              <w:left w:w="120" w:type="dxa"/>
              <w:bottom w:w="80" w:type="dxa"/>
              <w:right w:w="120" w:type="dxa"/>
            </w:tcMar>
            <w:vAlign w:val="center"/>
          </w:tcPr>
          <w:p w14:paraId="7D29A198" w14:textId="77777777" w:rsidR="00782FC5" w:rsidRDefault="00921125">
            <w:pPr>
              <w:spacing w:after="0"/>
              <w:jc w:val="center"/>
            </w:pPr>
            <w:r>
              <w:rPr>
                <w:sz w:val="17"/>
              </w:rPr>
              <w:t>Closed</w:t>
            </w:r>
          </w:p>
        </w:tc>
      </w:tr>
      <w:tr w:rsidR="00782FC5" w14:paraId="1FD6FA59" w14:textId="77777777">
        <w:trPr>
          <w:jc w:val="center"/>
        </w:trPr>
        <w:tc>
          <w:tcPr>
            <w:tcW w:w="2232" w:type="dxa"/>
            <w:tcMar>
              <w:top w:w="80" w:type="dxa"/>
              <w:left w:w="120" w:type="dxa"/>
              <w:bottom w:w="80" w:type="dxa"/>
              <w:right w:w="120" w:type="dxa"/>
            </w:tcMar>
            <w:vAlign w:val="center"/>
          </w:tcPr>
          <w:p w14:paraId="655B4A30" w14:textId="77777777" w:rsidR="00782FC5" w:rsidRDefault="00921125">
            <w:pPr>
              <w:spacing w:after="0"/>
            </w:pPr>
            <w:r>
              <w:rPr>
                <w:sz w:val="17"/>
              </w:rPr>
              <w:t>Risk Justification</w:t>
            </w:r>
          </w:p>
        </w:tc>
        <w:tc>
          <w:tcPr>
            <w:tcW w:w="6912" w:type="dxa"/>
            <w:tcMar>
              <w:top w:w="80" w:type="dxa"/>
              <w:left w:w="120" w:type="dxa"/>
              <w:bottom w:w="80" w:type="dxa"/>
              <w:right w:w="120" w:type="dxa"/>
            </w:tcMar>
            <w:vAlign w:val="center"/>
          </w:tcPr>
          <w:p w14:paraId="7A3A0B78" w14:textId="77777777" w:rsidR="00782FC5" w:rsidRDefault="00921125">
            <w:pPr>
              <w:spacing w:after="0"/>
            </w:pPr>
            <w:r>
              <w:rPr>
                <w:sz w:val="17"/>
              </w:rPr>
              <w:t>Browser-side containment is stronger in production while development ergonomics remain available outside production.</w:t>
            </w:r>
          </w:p>
        </w:tc>
      </w:tr>
    </w:tbl>
    <w:p w14:paraId="154EF6A3" w14:textId="77777777" w:rsidR="00782FC5" w:rsidRDefault="00782FC5">
      <w:pPr>
        <w:spacing w:after="40"/>
      </w:pPr>
    </w:p>
    <w:p w14:paraId="11587793" w14:textId="77777777" w:rsidR="00782FC5" w:rsidRDefault="00921125">
      <w:pPr>
        <w:pStyle w:val="Heading2"/>
      </w:pPr>
      <w:bookmarkStart w:id="13" w:name="_Toc229148811"/>
      <w:r>
        <w:t>7.7. SAST-007: Moderate PostCSS dependency advisory</w:t>
      </w:r>
      <w:bookmarkEnd w:id="13"/>
    </w:p>
    <w:tbl>
      <w:tblPr>
        <w:tblW w:w="9360" w:type="dxa"/>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2285"/>
        <w:gridCol w:w="7075"/>
      </w:tblGrid>
      <w:tr w:rsidR="00782FC5" w14:paraId="4E7339CB" w14:textId="77777777">
        <w:trPr>
          <w:tblHeader/>
          <w:jc w:val="center"/>
        </w:trPr>
        <w:tc>
          <w:tcPr>
            <w:tcW w:w="2232" w:type="dxa"/>
            <w:shd w:val="clear" w:color="auto" w:fill="F2F4F7"/>
            <w:tcMar>
              <w:top w:w="80" w:type="dxa"/>
              <w:left w:w="120" w:type="dxa"/>
              <w:bottom w:w="80" w:type="dxa"/>
              <w:right w:w="120" w:type="dxa"/>
            </w:tcMar>
            <w:vAlign w:val="center"/>
          </w:tcPr>
          <w:p w14:paraId="09F00A43" w14:textId="77777777" w:rsidR="00782FC5" w:rsidRDefault="00921125">
            <w:pPr>
              <w:spacing w:after="0"/>
              <w:jc w:val="center"/>
            </w:pPr>
            <w:r>
              <w:rPr>
                <w:b/>
                <w:color w:val="0B2545"/>
                <w:sz w:val="17"/>
              </w:rPr>
              <w:t>Field</w:t>
            </w:r>
          </w:p>
        </w:tc>
        <w:tc>
          <w:tcPr>
            <w:tcW w:w="6912" w:type="dxa"/>
            <w:shd w:val="clear" w:color="auto" w:fill="F2F4F7"/>
            <w:tcMar>
              <w:top w:w="80" w:type="dxa"/>
              <w:left w:w="120" w:type="dxa"/>
              <w:bottom w:w="80" w:type="dxa"/>
              <w:right w:w="120" w:type="dxa"/>
            </w:tcMar>
            <w:vAlign w:val="center"/>
          </w:tcPr>
          <w:p w14:paraId="58C6673B" w14:textId="77777777" w:rsidR="00782FC5" w:rsidRDefault="00921125">
            <w:pPr>
              <w:spacing w:after="0"/>
              <w:jc w:val="center"/>
            </w:pPr>
            <w:r>
              <w:rPr>
                <w:b/>
                <w:color w:val="0B2545"/>
                <w:sz w:val="17"/>
              </w:rPr>
              <w:t>Assessment Detail</w:t>
            </w:r>
          </w:p>
        </w:tc>
      </w:tr>
      <w:tr w:rsidR="00782FC5" w14:paraId="75A8E8DB" w14:textId="77777777">
        <w:trPr>
          <w:jc w:val="center"/>
        </w:trPr>
        <w:tc>
          <w:tcPr>
            <w:tcW w:w="2232" w:type="dxa"/>
            <w:tcMar>
              <w:top w:w="80" w:type="dxa"/>
              <w:left w:w="120" w:type="dxa"/>
              <w:bottom w:w="80" w:type="dxa"/>
              <w:right w:w="120" w:type="dxa"/>
            </w:tcMar>
            <w:vAlign w:val="center"/>
          </w:tcPr>
          <w:p w14:paraId="357D0826" w14:textId="77777777" w:rsidR="00782FC5" w:rsidRDefault="00921125">
            <w:pPr>
              <w:spacing w:after="0"/>
            </w:pPr>
            <w:r>
              <w:rPr>
                <w:sz w:val="17"/>
              </w:rPr>
              <w:t>Description</w:t>
            </w:r>
          </w:p>
        </w:tc>
        <w:tc>
          <w:tcPr>
            <w:tcW w:w="6912" w:type="dxa"/>
            <w:tcMar>
              <w:top w:w="80" w:type="dxa"/>
              <w:left w:w="120" w:type="dxa"/>
              <w:bottom w:w="80" w:type="dxa"/>
              <w:right w:w="120" w:type="dxa"/>
            </w:tcMar>
            <w:vAlign w:val="center"/>
          </w:tcPr>
          <w:p w14:paraId="18AE66C2" w14:textId="77777777" w:rsidR="00782FC5" w:rsidRDefault="00921125">
            <w:pPr>
              <w:spacing w:after="0"/>
            </w:pPr>
            <w:r>
              <w:rPr>
                <w:sz w:val="17"/>
              </w:rPr>
              <w:t>npm audit identified a moderate PostCSS advisory through Next.js dependency trees. No High/Critical dependency remained, but the advisory was remediable.</w:t>
            </w:r>
          </w:p>
        </w:tc>
      </w:tr>
      <w:tr w:rsidR="00782FC5" w14:paraId="425A47E2" w14:textId="77777777">
        <w:trPr>
          <w:jc w:val="center"/>
        </w:trPr>
        <w:tc>
          <w:tcPr>
            <w:tcW w:w="2232" w:type="dxa"/>
            <w:tcMar>
              <w:top w:w="80" w:type="dxa"/>
              <w:left w:w="120" w:type="dxa"/>
              <w:bottom w:w="80" w:type="dxa"/>
              <w:right w:w="120" w:type="dxa"/>
            </w:tcMar>
            <w:vAlign w:val="center"/>
          </w:tcPr>
          <w:p w14:paraId="6BFA053A" w14:textId="77777777" w:rsidR="00782FC5" w:rsidRDefault="00921125">
            <w:pPr>
              <w:spacing w:after="0"/>
            </w:pPr>
            <w:r>
              <w:rPr>
                <w:sz w:val="17"/>
              </w:rPr>
              <w:t>Affected Component</w:t>
            </w:r>
          </w:p>
        </w:tc>
        <w:tc>
          <w:tcPr>
            <w:tcW w:w="6912" w:type="dxa"/>
            <w:tcMar>
              <w:top w:w="80" w:type="dxa"/>
              <w:left w:w="120" w:type="dxa"/>
              <w:bottom w:w="80" w:type="dxa"/>
              <w:right w:w="120" w:type="dxa"/>
            </w:tcMar>
            <w:vAlign w:val="center"/>
          </w:tcPr>
          <w:p w14:paraId="71A78305" w14:textId="77777777" w:rsidR="00782FC5" w:rsidRDefault="00921125">
            <w:pPr>
              <w:spacing w:after="0"/>
            </w:pPr>
            <w:r>
              <w:rPr>
                <w:sz w:val="17"/>
              </w:rPr>
              <w:t>frontend/package.json; web/package.json; package-lock.json files</w:t>
            </w:r>
          </w:p>
        </w:tc>
      </w:tr>
      <w:tr w:rsidR="00782FC5" w14:paraId="7F1AF7A0" w14:textId="77777777">
        <w:trPr>
          <w:jc w:val="center"/>
        </w:trPr>
        <w:tc>
          <w:tcPr>
            <w:tcW w:w="2232" w:type="dxa"/>
            <w:tcMar>
              <w:top w:w="80" w:type="dxa"/>
              <w:left w:w="120" w:type="dxa"/>
              <w:bottom w:w="80" w:type="dxa"/>
              <w:right w:w="120" w:type="dxa"/>
            </w:tcMar>
            <w:vAlign w:val="center"/>
          </w:tcPr>
          <w:p w14:paraId="1C8486B1" w14:textId="77777777" w:rsidR="00782FC5" w:rsidRDefault="00921125">
            <w:pPr>
              <w:spacing w:after="0"/>
            </w:pPr>
            <w:r>
              <w:rPr>
                <w:sz w:val="17"/>
              </w:rPr>
              <w:t>Severity</w:t>
            </w:r>
          </w:p>
        </w:tc>
        <w:tc>
          <w:tcPr>
            <w:tcW w:w="6912" w:type="dxa"/>
            <w:tcMar>
              <w:top w:w="80" w:type="dxa"/>
              <w:left w:w="120" w:type="dxa"/>
              <w:bottom w:w="80" w:type="dxa"/>
              <w:right w:w="120" w:type="dxa"/>
            </w:tcMar>
            <w:vAlign w:val="center"/>
          </w:tcPr>
          <w:p w14:paraId="232FE2C2" w14:textId="77777777" w:rsidR="00782FC5" w:rsidRDefault="00921125">
            <w:pPr>
              <w:spacing w:after="0"/>
              <w:jc w:val="center"/>
            </w:pPr>
            <w:r>
              <w:rPr>
                <w:sz w:val="17"/>
              </w:rPr>
              <w:t>Medium -&gt; Closed</w:t>
            </w:r>
          </w:p>
        </w:tc>
      </w:tr>
      <w:tr w:rsidR="00782FC5" w14:paraId="68FEFB2E" w14:textId="77777777">
        <w:trPr>
          <w:jc w:val="center"/>
        </w:trPr>
        <w:tc>
          <w:tcPr>
            <w:tcW w:w="2232" w:type="dxa"/>
            <w:tcMar>
              <w:top w:w="80" w:type="dxa"/>
              <w:left w:w="120" w:type="dxa"/>
              <w:bottom w:w="80" w:type="dxa"/>
              <w:right w:w="120" w:type="dxa"/>
            </w:tcMar>
            <w:vAlign w:val="center"/>
          </w:tcPr>
          <w:p w14:paraId="489ABC72" w14:textId="77777777" w:rsidR="00782FC5" w:rsidRDefault="00921125">
            <w:pPr>
              <w:spacing w:after="0"/>
            </w:pPr>
            <w:r>
              <w:rPr>
                <w:sz w:val="17"/>
              </w:rPr>
              <w:t>Existing Mitigation</w:t>
            </w:r>
          </w:p>
        </w:tc>
        <w:tc>
          <w:tcPr>
            <w:tcW w:w="6912" w:type="dxa"/>
            <w:tcMar>
              <w:top w:w="80" w:type="dxa"/>
              <w:left w:w="120" w:type="dxa"/>
              <w:bottom w:w="80" w:type="dxa"/>
              <w:right w:w="120" w:type="dxa"/>
            </w:tcMar>
            <w:vAlign w:val="center"/>
          </w:tcPr>
          <w:p w14:paraId="733C3D0C" w14:textId="77777777" w:rsidR="00782FC5" w:rsidRDefault="00921125">
            <w:pPr>
              <w:spacing w:after="0"/>
            </w:pPr>
            <w:r>
              <w:rPr>
                <w:sz w:val="17"/>
              </w:rPr>
              <w:t>Advisory was dependency-level and not a confirmed application exploit in reviewed code.</w:t>
            </w:r>
          </w:p>
        </w:tc>
      </w:tr>
      <w:tr w:rsidR="00782FC5" w14:paraId="0C98DA68" w14:textId="77777777">
        <w:trPr>
          <w:jc w:val="center"/>
        </w:trPr>
        <w:tc>
          <w:tcPr>
            <w:tcW w:w="2232" w:type="dxa"/>
            <w:tcMar>
              <w:top w:w="80" w:type="dxa"/>
              <w:left w:w="120" w:type="dxa"/>
              <w:bottom w:w="80" w:type="dxa"/>
              <w:right w:w="120" w:type="dxa"/>
            </w:tcMar>
            <w:vAlign w:val="center"/>
          </w:tcPr>
          <w:p w14:paraId="18F6FD70" w14:textId="77777777" w:rsidR="00782FC5" w:rsidRDefault="00921125">
            <w:pPr>
              <w:spacing w:after="0"/>
            </w:pPr>
            <w:r>
              <w:rPr>
                <w:sz w:val="17"/>
              </w:rPr>
              <w:t>Remediation Implemented</w:t>
            </w:r>
          </w:p>
        </w:tc>
        <w:tc>
          <w:tcPr>
            <w:tcW w:w="6912" w:type="dxa"/>
            <w:tcMar>
              <w:top w:w="80" w:type="dxa"/>
              <w:left w:w="120" w:type="dxa"/>
              <w:bottom w:w="80" w:type="dxa"/>
              <w:right w:w="120" w:type="dxa"/>
            </w:tcMar>
            <w:vAlign w:val="center"/>
          </w:tcPr>
          <w:p w14:paraId="5665707A" w14:textId="77777777" w:rsidR="00782FC5" w:rsidRDefault="00921125">
            <w:pPr>
              <w:spacing w:after="0"/>
            </w:pPr>
            <w:r>
              <w:rPr>
                <w:sz w:val="17"/>
              </w:rPr>
              <w:t>Pinned PostCSS 8.5.14 via direct dependency and npm overrides for frontend and web. npm audit now returns 0 vulnerabilities.</w:t>
            </w:r>
          </w:p>
        </w:tc>
      </w:tr>
      <w:tr w:rsidR="00782FC5" w14:paraId="07EED4B5" w14:textId="77777777">
        <w:trPr>
          <w:jc w:val="center"/>
        </w:trPr>
        <w:tc>
          <w:tcPr>
            <w:tcW w:w="2232" w:type="dxa"/>
            <w:tcMar>
              <w:top w:w="80" w:type="dxa"/>
              <w:left w:w="120" w:type="dxa"/>
              <w:bottom w:w="80" w:type="dxa"/>
              <w:right w:w="120" w:type="dxa"/>
            </w:tcMar>
            <w:vAlign w:val="center"/>
          </w:tcPr>
          <w:p w14:paraId="5EFF7257" w14:textId="77777777" w:rsidR="00782FC5" w:rsidRDefault="00921125">
            <w:pPr>
              <w:spacing w:after="0"/>
            </w:pPr>
            <w:r>
              <w:rPr>
                <w:sz w:val="17"/>
              </w:rPr>
              <w:t>Final Status</w:t>
            </w:r>
          </w:p>
        </w:tc>
        <w:tc>
          <w:tcPr>
            <w:tcW w:w="6912" w:type="dxa"/>
            <w:tcMar>
              <w:top w:w="80" w:type="dxa"/>
              <w:left w:w="120" w:type="dxa"/>
              <w:bottom w:w="80" w:type="dxa"/>
              <w:right w:w="120" w:type="dxa"/>
            </w:tcMar>
            <w:vAlign w:val="center"/>
          </w:tcPr>
          <w:p w14:paraId="08D2540B" w14:textId="77777777" w:rsidR="00782FC5" w:rsidRDefault="00921125">
            <w:pPr>
              <w:spacing w:after="0"/>
              <w:jc w:val="center"/>
            </w:pPr>
            <w:r>
              <w:rPr>
                <w:sz w:val="17"/>
              </w:rPr>
              <w:t>Closed</w:t>
            </w:r>
          </w:p>
        </w:tc>
      </w:tr>
      <w:tr w:rsidR="00782FC5" w14:paraId="4FB86F3D" w14:textId="77777777">
        <w:trPr>
          <w:jc w:val="center"/>
        </w:trPr>
        <w:tc>
          <w:tcPr>
            <w:tcW w:w="2232" w:type="dxa"/>
            <w:tcMar>
              <w:top w:w="80" w:type="dxa"/>
              <w:left w:w="120" w:type="dxa"/>
              <w:bottom w:w="80" w:type="dxa"/>
              <w:right w:w="120" w:type="dxa"/>
            </w:tcMar>
            <w:vAlign w:val="center"/>
          </w:tcPr>
          <w:p w14:paraId="7062EBC2" w14:textId="77777777" w:rsidR="00782FC5" w:rsidRDefault="00921125">
            <w:pPr>
              <w:spacing w:after="0"/>
            </w:pPr>
            <w:r>
              <w:rPr>
                <w:sz w:val="17"/>
              </w:rPr>
              <w:t>Risk Justification</w:t>
            </w:r>
          </w:p>
        </w:tc>
        <w:tc>
          <w:tcPr>
            <w:tcW w:w="6912" w:type="dxa"/>
            <w:tcMar>
              <w:top w:w="80" w:type="dxa"/>
              <w:left w:w="120" w:type="dxa"/>
              <w:bottom w:w="80" w:type="dxa"/>
              <w:right w:w="120" w:type="dxa"/>
            </w:tcMar>
            <w:vAlign w:val="center"/>
          </w:tcPr>
          <w:p w14:paraId="1DFB60AC" w14:textId="77777777" w:rsidR="00782FC5" w:rsidRDefault="00921125">
            <w:pPr>
              <w:spacing w:after="0"/>
            </w:pPr>
            <w:r>
              <w:rPr>
                <w:sz w:val="17"/>
              </w:rPr>
              <w:t>Dependency audit is clean for production dependency sets.</w:t>
            </w:r>
          </w:p>
        </w:tc>
      </w:tr>
    </w:tbl>
    <w:p w14:paraId="71905F4F" w14:textId="77777777" w:rsidR="00782FC5" w:rsidRDefault="00782FC5">
      <w:pPr>
        <w:spacing w:after="40"/>
      </w:pPr>
    </w:p>
    <w:p w14:paraId="4AA545F8" w14:textId="77777777" w:rsidR="00782FC5" w:rsidRDefault="00921125">
      <w:pPr>
        <w:pStyle w:val="Heading2"/>
      </w:pPr>
      <w:bookmarkStart w:id="14" w:name="_Toc229148812"/>
      <w:r>
        <w:t>7.8. SAST-008: Admin image optimization wildcard remote hosts</w:t>
      </w:r>
      <w:bookmarkEnd w:id="14"/>
    </w:p>
    <w:tbl>
      <w:tblPr>
        <w:tblW w:w="9360" w:type="dxa"/>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2285"/>
        <w:gridCol w:w="7075"/>
      </w:tblGrid>
      <w:tr w:rsidR="00782FC5" w14:paraId="68048911" w14:textId="77777777">
        <w:trPr>
          <w:tblHeader/>
          <w:jc w:val="center"/>
        </w:trPr>
        <w:tc>
          <w:tcPr>
            <w:tcW w:w="2232" w:type="dxa"/>
            <w:shd w:val="clear" w:color="auto" w:fill="F2F4F7"/>
            <w:tcMar>
              <w:top w:w="80" w:type="dxa"/>
              <w:left w:w="120" w:type="dxa"/>
              <w:bottom w:w="80" w:type="dxa"/>
              <w:right w:w="120" w:type="dxa"/>
            </w:tcMar>
            <w:vAlign w:val="center"/>
          </w:tcPr>
          <w:p w14:paraId="417A2711" w14:textId="77777777" w:rsidR="00782FC5" w:rsidRDefault="00921125">
            <w:pPr>
              <w:spacing w:after="0"/>
              <w:jc w:val="center"/>
            </w:pPr>
            <w:r>
              <w:rPr>
                <w:b/>
                <w:color w:val="0B2545"/>
                <w:sz w:val="17"/>
              </w:rPr>
              <w:t>Field</w:t>
            </w:r>
          </w:p>
        </w:tc>
        <w:tc>
          <w:tcPr>
            <w:tcW w:w="6912" w:type="dxa"/>
            <w:shd w:val="clear" w:color="auto" w:fill="F2F4F7"/>
            <w:tcMar>
              <w:top w:w="80" w:type="dxa"/>
              <w:left w:w="120" w:type="dxa"/>
              <w:bottom w:w="80" w:type="dxa"/>
              <w:right w:w="120" w:type="dxa"/>
            </w:tcMar>
            <w:vAlign w:val="center"/>
          </w:tcPr>
          <w:p w14:paraId="06398734" w14:textId="77777777" w:rsidR="00782FC5" w:rsidRDefault="00921125">
            <w:pPr>
              <w:spacing w:after="0"/>
              <w:jc w:val="center"/>
            </w:pPr>
            <w:r>
              <w:rPr>
                <w:b/>
                <w:color w:val="0B2545"/>
                <w:sz w:val="17"/>
              </w:rPr>
              <w:t>Assessment Detail</w:t>
            </w:r>
          </w:p>
        </w:tc>
      </w:tr>
      <w:tr w:rsidR="00782FC5" w14:paraId="7CDE199F" w14:textId="77777777">
        <w:trPr>
          <w:jc w:val="center"/>
        </w:trPr>
        <w:tc>
          <w:tcPr>
            <w:tcW w:w="2232" w:type="dxa"/>
            <w:tcMar>
              <w:top w:w="80" w:type="dxa"/>
              <w:left w:w="120" w:type="dxa"/>
              <w:bottom w:w="80" w:type="dxa"/>
              <w:right w:w="120" w:type="dxa"/>
            </w:tcMar>
            <w:vAlign w:val="center"/>
          </w:tcPr>
          <w:p w14:paraId="110B2D57" w14:textId="77777777" w:rsidR="00782FC5" w:rsidRDefault="00921125">
            <w:pPr>
              <w:spacing w:after="0"/>
            </w:pPr>
            <w:r>
              <w:rPr>
                <w:sz w:val="17"/>
              </w:rPr>
              <w:t>Description</w:t>
            </w:r>
          </w:p>
        </w:tc>
        <w:tc>
          <w:tcPr>
            <w:tcW w:w="6912" w:type="dxa"/>
            <w:tcMar>
              <w:top w:w="80" w:type="dxa"/>
              <w:left w:w="120" w:type="dxa"/>
              <w:bottom w:w="80" w:type="dxa"/>
              <w:right w:w="120" w:type="dxa"/>
            </w:tcMar>
            <w:vAlign w:val="center"/>
          </w:tcPr>
          <w:p w14:paraId="74D7261D" w14:textId="77777777" w:rsidR="00782FC5" w:rsidRDefault="00921125">
            <w:pPr>
              <w:spacing w:after="0"/>
            </w:pPr>
            <w:r>
              <w:rPr>
                <w:sz w:val="17"/>
              </w:rPr>
              <w:t>The admin Next.js image configuration allowed any HTTPS remote image host in production. This was a low-risk hardening item because usage is CMS/authenticated, but broad optimization hosts are unnecessary.</w:t>
            </w:r>
          </w:p>
        </w:tc>
      </w:tr>
      <w:tr w:rsidR="00782FC5" w14:paraId="5D66B1C0" w14:textId="77777777">
        <w:trPr>
          <w:jc w:val="center"/>
        </w:trPr>
        <w:tc>
          <w:tcPr>
            <w:tcW w:w="2232" w:type="dxa"/>
            <w:tcMar>
              <w:top w:w="80" w:type="dxa"/>
              <w:left w:w="120" w:type="dxa"/>
              <w:bottom w:w="80" w:type="dxa"/>
              <w:right w:w="120" w:type="dxa"/>
            </w:tcMar>
            <w:vAlign w:val="center"/>
          </w:tcPr>
          <w:p w14:paraId="6F89E8F6" w14:textId="77777777" w:rsidR="00782FC5" w:rsidRDefault="00921125">
            <w:pPr>
              <w:spacing w:after="0"/>
            </w:pPr>
            <w:r>
              <w:rPr>
                <w:sz w:val="17"/>
              </w:rPr>
              <w:t>Affected Component</w:t>
            </w:r>
          </w:p>
        </w:tc>
        <w:tc>
          <w:tcPr>
            <w:tcW w:w="6912" w:type="dxa"/>
            <w:tcMar>
              <w:top w:w="80" w:type="dxa"/>
              <w:left w:w="120" w:type="dxa"/>
              <w:bottom w:w="80" w:type="dxa"/>
              <w:right w:w="120" w:type="dxa"/>
            </w:tcMar>
            <w:vAlign w:val="center"/>
          </w:tcPr>
          <w:p w14:paraId="18BB1D7B" w14:textId="77777777" w:rsidR="00782FC5" w:rsidRDefault="00921125">
            <w:pPr>
              <w:spacing w:after="0"/>
            </w:pPr>
            <w:r>
              <w:rPr>
                <w:sz w:val="17"/>
              </w:rPr>
              <w:t>frontend/next.config.ts; frontend/.env.example</w:t>
            </w:r>
          </w:p>
        </w:tc>
      </w:tr>
      <w:tr w:rsidR="00782FC5" w14:paraId="7FED2D3E" w14:textId="77777777">
        <w:trPr>
          <w:jc w:val="center"/>
        </w:trPr>
        <w:tc>
          <w:tcPr>
            <w:tcW w:w="2232" w:type="dxa"/>
            <w:tcMar>
              <w:top w:w="80" w:type="dxa"/>
              <w:left w:w="120" w:type="dxa"/>
              <w:bottom w:w="80" w:type="dxa"/>
              <w:right w:w="120" w:type="dxa"/>
            </w:tcMar>
            <w:vAlign w:val="center"/>
          </w:tcPr>
          <w:p w14:paraId="47BE0A30" w14:textId="77777777" w:rsidR="00782FC5" w:rsidRDefault="00921125">
            <w:pPr>
              <w:spacing w:after="0"/>
            </w:pPr>
            <w:r>
              <w:rPr>
                <w:sz w:val="17"/>
              </w:rPr>
              <w:t>Severity</w:t>
            </w:r>
          </w:p>
        </w:tc>
        <w:tc>
          <w:tcPr>
            <w:tcW w:w="6912" w:type="dxa"/>
            <w:tcMar>
              <w:top w:w="80" w:type="dxa"/>
              <w:left w:w="120" w:type="dxa"/>
              <w:bottom w:w="80" w:type="dxa"/>
              <w:right w:w="120" w:type="dxa"/>
            </w:tcMar>
            <w:vAlign w:val="center"/>
          </w:tcPr>
          <w:p w14:paraId="60999B71" w14:textId="77777777" w:rsidR="00782FC5" w:rsidRDefault="00921125">
            <w:pPr>
              <w:spacing w:after="0"/>
              <w:jc w:val="center"/>
            </w:pPr>
            <w:r>
              <w:rPr>
                <w:sz w:val="17"/>
              </w:rPr>
              <w:t>Low -&gt; Closed</w:t>
            </w:r>
          </w:p>
        </w:tc>
      </w:tr>
      <w:tr w:rsidR="00782FC5" w14:paraId="1D5CFCB7" w14:textId="77777777">
        <w:trPr>
          <w:jc w:val="center"/>
        </w:trPr>
        <w:tc>
          <w:tcPr>
            <w:tcW w:w="2232" w:type="dxa"/>
            <w:tcMar>
              <w:top w:w="80" w:type="dxa"/>
              <w:left w:w="120" w:type="dxa"/>
              <w:bottom w:w="80" w:type="dxa"/>
              <w:right w:w="120" w:type="dxa"/>
            </w:tcMar>
            <w:vAlign w:val="center"/>
          </w:tcPr>
          <w:p w14:paraId="48ED92A4" w14:textId="77777777" w:rsidR="00782FC5" w:rsidRDefault="00921125">
            <w:pPr>
              <w:spacing w:after="0"/>
            </w:pPr>
            <w:r>
              <w:rPr>
                <w:sz w:val="17"/>
              </w:rPr>
              <w:lastRenderedPageBreak/>
              <w:t>Existing Mitigation</w:t>
            </w:r>
          </w:p>
        </w:tc>
        <w:tc>
          <w:tcPr>
            <w:tcW w:w="6912" w:type="dxa"/>
            <w:tcMar>
              <w:top w:w="80" w:type="dxa"/>
              <w:left w:w="120" w:type="dxa"/>
              <w:bottom w:w="80" w:type="dxa"/>
              <w:right w:w="120" w:type="dxa"/>
            </w:tcMar>
            <w:vAlign w:val="center"/>
          </w:tcPr>
          <w:p w14:paraId="5D1F85CD" w14:textId="77777777" w:rsidR="00782FC5" w:rsidRDefault="00921125">
            <w:pPr>
              <w:spacing w:after="0"/>
            </w:pPr>
            <w:r>
              <w:rPr>
                <w:sz w:val="17"/>
              </w:rPr>
              <w:t>Admin is authenticated; browser CSP restricted script execution.</w:t>
            </w:r>
          </w:p>
        </w:tc>
      </w:tr>
      <w:tr w:rsidR="00782FC5" w14:paraId="739260E6" w14:textId="77777777">
        <w:trPr>
          <w:jc w:val="center"/>
        </w:trPr>
        <w:tc>
          <w:tcPr>
            <w:tcW w:w="2232" w:type="dxa"/>
            <w:tcMar>
              <w:top w:w="80" w:type="dxa"/>
              <w:left w:w="120" w:type="dxa"/>
              <w:bottom w:w="80" w:type="dxa"/>
              <w:right w:w="120" w:type="dxa"/>
            </w:tcMar>
            <w:vAlign w:val="center"/>
          </w:tcPr>
          <w:p w14:paraId="1357B9E5" w14:textId="77777777" w:rsidR="00782FC5" w:rsidRDefault="00921125">
            <w:pPr>
              <w:spacing w:after="0"/>
            </w:pPr>
            <w:r>
              <w:rPr>
                <w:sz w:val="17"/>
              </w:rPr>
              <w:t>Remediation Implemented</w:t>
            </w:r>
          </w:p>
        </w:tc>
        <w:tc>
          <w:tcPr>
            <w:tcW w:w="6912" w:type="dxa"/>
            <w:tcMar>
              <w:top w:w="80" w:type="dxa"/>
              <w:left w:w="120" w:type="dxa"/>
              <w:bottom w:w="80" w:type="dxa"/>
              <w:right w:w="120" w:type="dxa"/>
            </w:tcMar>
            <w:vAlign w:val="center"/>
          </w:tcPr>
          <w:p w14:paraId="27834F9F" w14:textId="77777777" w:rsidR="00782FC5" w:rsidRDefault="00921125">
            <w:pPr>
              <w:spacing w:after="0"/>
            </w:pPr>
            <w:r>
              <w:rPr>
                <w:sz w:val="17"/>
              </w:rPr>
              <w:t>Introduced NEXT_IMAGE_REMOTE_HOSTS allowlist with production defaults for LinkNet, CloudFront, S3, and Azure Blob host patterns.</w:t>
            </w:r>
          </w:p>
        </w:tc>
      </w:tr>
      <w:tr w:rsidR="00782FC5" w14:paraId="57A66F29" w14:textId="77777777">
        <w:trPr>
          <w:jc w:val="center"/>
        </w:trPr>
        <w:tc>
          <w:tcPr>
            <w:tcW w:w="2232" w:type="dxa"/>
            <w:tcMar>
              <w:top w:w="80" w:type="dxa"/>
              <w:left w:w="120" w:type="dxa"/>
              <w:bottom w:w="80" w:type="dxa"/>
              <w:right w:w="120" w:type="dxa"/>
            </w:tcMar>
            <w:vAlign w:val="center"/>
          </w:tcPr>
          <w:p w14:paraId="519C4519" w14:textId="77777777" w:rsidR="00782FC5" w:rsidRDefault="00921125">
            <w:pPr>
              <w:spacing w:after="0"/>
            </w:pPr>
            <w:r>
              <w:rPr>
                <w:sz w:val="17"/>
              </w:rPr>
              <w:t>Final Status</w:t>
            </w:r>
          </w:p>
        </w:tc>
        <w:tc>
          <w:tcPr>
            <w:tcW w:w="6912" w:type="dxa"/>
            <w:tcMar>
              <w:top w:w="80" w:type="dxa"/>
              <w:left w:w="120" w:type="dxa"/>
              <w:bottom w:w="80" w:type="dxa"/>
              <w:right w:w="120" w:type="dxa"/>
            </w:tcMar>
            <w:vAlign w:val="center"/>
          </w:tcPr>
          <w:p w14:paraId="7313BF7F" w14:textId="77777777" w:rsidR="00782FC5" w:rsidRDefault="00921125">
            <w:pPr>
              <w:spacing w:after="0"/>
              <w:jc w:val="center"/>
            </w:pPr>
            <w:r>
              <w:rPr>
                <w:sz w:val="17"/>
              </w:rPr>
              <w:t>Closed</w:t>
            </w:r>
          </w:p>
        </w:tc>
      </w:tr>
      <w:tr w:rsidR="00782FC5" w14:paraId="21BF1A6D" w14:textId="77777777">
        <w:trPr>
          <w:jc w:val="center"/>
        </w:trPr>
        <w:tc>
          <w:tcPr>
            <w:tcW w:w="2232" w:type="dxa"/>
            <w:tcMar>
              <w:top w:w="80" w:type="dxa"/>
              <w:left w:w="120" w:type="dxa"/>
              <w:bottom w:w="80" w:type="dxa"/>
              <w:right w:w="120" w:type="dxa"/>
            </w:tcMar>
            <w:vAlign w:val="center"/>
          </w:tcPr>
          <w:p w14:paraId="270353D5" w14:textId="77777777" w:rsidR="00782FC5" w:rsidRDefault="00921125">
            <w:pPr>
              <w:spacing w:after="0"/>
            </w:pPr>
            <w:r>
              <w:rPr>
                <w:sz w:val="17"/>
              </w:rPr>
              <w:t>Risk Justification</w:t>
            </w:r>
          </w:p>
        </w:tc>
        <w:tc>
          <w:tcPr>
            <w:tcW w:w="6912" w:type="dxa"/>
            <w:tcMar>
              <w:top w:w="80" w:type="dxa"/>
              <w:left w:w="120" w:type="dxa"/>
              <w:bottom w:w="80" w:type="dxa"/>
              <w:right w:w="120" w:type="dxa"/>
            </w:tcMar>
            <w:vAlign w:val="center"/>
          </w:tcPr>
          <w:p w14:paraId="45B3E759" w14:textId="77777777" w:rsidR="00782FC5" w:rsidRDefault="00921125">
            <w:pPr>
              <w:spacing w:after="0"/>
            </w:pPr>
            <w:r>
              <w:rPr>
                <w:sz w:val="17"/>
              </w:rPr>
              <w:t>Production image optimization is constrained to configured hosts.</w:t>
            </w:r>
          </w:p>
        </w:tc>
      </w:tr>
    </w:tbl>
    <w:p w14:paraId="3B6579F3" w14:textId="77777777" w:rsidR="00782FC5" w:rsidRDefault="00782FC5">
      <w:pPr>
        <w:spacing w:after="40"/>
      </w:pPr>
    </w:p>
    <w:p w14:paraId="3F043B84" w14:textId="77777777" w:rsidR="00782FC5" w:rsidRDefault="00921125">
      <w:pPr>
        <w:pStyle w:val="Heading2"/>
      </w:pPr>
      <w:bookmarkStart w:id="15" w:name="_Toc229148813"/>
      <w:r>
        <w:t>7.9. SAST-009: CI production build used mock auth flag</w:t>
      </w:r>
      <w:bookmarkEnd w:id="15"/>
    </w:p>
    <w:tbl>
      <w:tblPr>
        <w:tblW w:w="9360" w:type="dxa"/>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2285"/>
        <w:gridCol w:w="7075"/>
      </w:tblGrid>
      <w:tr w:rsidR="00782FC5" w14:paraId="4325CFAD" w14:textId="77777777">
        <w:trPr>
          <w:tblHeader/>
          <w:jc w:val="center"/>
        </w:trPr>
        <w:tc>
          <w:tcPr>
            <w:tcW w:w="2232" w:type="dxa"/>
            <w:shd w:val="clear" w:color="auto" w:fill="F2F4F7"/>
            <w:tcMar>
              <w:top w:w="80" w:type="dxa"/>
              <w:left w:w="120" w:type="dxa"/>
              <w:bottom w:w="80" w:type="dxa"/>
              <w:right w:w="120" w:type="dxa"/>
            </w:tcMar>
            <w:vAlign w:val="center"/>
          </w:tcPr>
          <w:p w14:paraId="206C016F" w14:textId="77777777" w:rsidR="00782FC5" w:rsidRDefault="00921125">
            <w:pPr>
              <w:spacing w:after="0"/>
              <w:jc w:val="center"/>
            </w:pPr>
            <w:r>
              <w:rPr>
                <w:b/>
                <w:color w:val="0B2545"/>
                <w:sz w:val="17"/>
              </w:rPr>
              <w:t>Field</w:t>
            </w:r>
          </w:p>
        </w:tc>
        <w:tc>
          <w:tcPr>
            <w:tcW w:w="6912" w:type="dxa"/>
            <w:shd w:val="clear" w:color="auto" w:fill="F2F4F7"/>
            <w:tcMar>
              <w:top w:w="80" w:type="dxa"/>
              <w:left w:w="120" w:type="dxa"/>
              <w:bottom w:w="80" w:type="dxa"/>
              <w:right w:w="120" w:type="dxa"/>
            </w:tcMar>
            <w:vAlign w:val="center"/>
          </w:tcPr>
          <w:p w14:paraId="6A7FC7ED" w14:textId="77777777" w:rsidR="00782FC5" w:rsidRDefault="00921125">
            <w:pPr>
              <w:spacing w:after="0"/>
              <w:jc w:val="center"/>
            </w:pPr>
            <w:r>
              <w:rPr>
                <w:b/>
                <w:color w:val="0B2545"/>
                <w:sz w:val="17"/>
              </w:rPr>
              <w:t>Assessment Detail</w:t>
            </w:r>
          </w:p>
        </w:tc>
      </w:tr>
      <w:tr w:rsidR="00782FC5" w14:paraId="38D3011E" w14:textId="77777777">
        <w:trPr>
          <w:jc w:val="center"/>
        </w:trPr>
        <w:tc>
          <w:tcPr>
            <w:tcW w:w="2232" w:type="dxa"/>
            <w:tcMar>
              <w:top w:w="80" w:type="dxa"/>
              <w:left w:w="120" w:type="dxa"/>
              <w:bottom w:w="80" w:type="dxa"/>
              <w:right w:w="120" w:type="dxa"/>
            </w:tcMar>
            <w:vAlign w:val="center"/>
          </w:tcPr>
          <w:p w14:paraId="1C9CEE00" w14:textId="77777777" w:rsidR="00782FC5" w:rsidRDefault="00921125">
            <w:pPr>
              <w:spacing w:after="0"/>
            </w:pPr>
            <w:r>
              <w:rPr>
                <w:sz w:val="17"/>
              </w:rPr>
              <w:t>Description</w:t>
            </w:r>
          </w:p>
        </w:tc>
        <w:tc>
          <w:tcPr>
            <w:tcW w:w="6912" w:type="dxa"/>
            <w:tcMar>
              <w:top w:w="80" w:type="dxa"/>
              <w:left w:w="120" w:type="dxa"/>
              <w:bottom w:w="80" w:type="dxa"/>
              <w:right w:w="120" w:type="dxa"/>
            </w:tcMar>
            <w:vAlign w:val="center"/>
          </w:tcPr>
          <w:p w14:paraId="4B633AC9" w14:textId="77777777" w:rsidR="00782FC5" w:rsidRDefault="00921125">
            <w:pPr>
              <w:spacing w:after="0"/>
            </w:pPr>
            <w:r>
              <w:rPr>
                <w:sz w:val="17"/>
              </w:rPr>
              <w:t>The CI build workflow set NEXT_PUBLIC_AUTH_ENABLED=false for the CMS build. The app already blocked this for production builds, so the issue was pipeline inconsistency rather than runtime exposure.</w:t>
            </w:r>
          </w:p>
        </w:tc>
      </w:tr>
      <w:tr w:rsidR="00782FC5" w14:paraId="695B9789" w14:textId="77777777">
        <w:trPr>
          <w:jc w:val="center"/>
        </w:trPr>
        <w:tc>
          <w:tcPr>
            <w:tcW w:w="2232" w:type="dxa"/>
            <w:tcMar>
              <w:top w:w="80" w:type="dxa"/>
              <w:left w:w="120" w:type="dxa"/>
              <w:bottom w:w="80" w:type="dxa"/>
              <w:right w:w="120" w:type="dxa"/>
            </w:tcMar>
            <w:vAlign w:val="center"/>
          </w:tcPr>
          <w:p w14:paraId="11DEBC69" w14:textId="77777777" w:rsidR="00782FC5" w:rsidRDefault="00921125">
            <w:pPr>
              <w:spacing w:after="0"/>
            </w:pPr>
            <w:r>
              <w:rPr>
                <w:sz w:val="17"/>
              </w:rPr>
              <w:t>Affected Component</w:t>
            </w:r>
          </w:p>
        </w:tc>
        <w:tc>
          <w:tcPr>
            <w:tcW w:w="6912" w:type="dxa"/>
            <w:tcMar>
              <w:top w:w="80" w:type="dxa"/>
              <w:left w:w="120" w:type="dxa"/>
              <w:bottom w:w="80" w:type="dxa"/>
              <w:right w:w="120" w:type="dxa"/>
            </w:tcMar>
            <w:vAlign w:val="center"/>
          </w:tcPr>
          <w:p w14:paraId="28EEB9D3" w14:textId="77777777" w:rsidR="00782FC5" w:rsidRDefault="00921125">
            <w:pPr>
              <w:spacing w:after="0"/>
            </w:pPr>
            <w:r>
              <w:rPr>
                <w:sz w:val="17"/>
              </w:rPr>
              <w:t>.github/workflows/ci-build.yml</w:t>
            </w:r>
          </w:p>
        </w:tc>
      </w:tr>
      <w:tr w:rsidR="00782FC5" w14:paraId="250443A7" w14:textId="77777777">
        <w:trPr>
          <w:jc w:val="center"/>
        </w:trPr>
        <w:tc>
          <w:tcPr>
            <w:tcW w:w="2232" w:type="dxa"/>
            <w:tcMar>
              <w:top w:w="80" w:type="dxa"/>
              <w:left w:w="120" w:type="dxa"/>
              <w:bottom w:w="80" w:type="dxa"/>
              <w:right w:w="120" w:type="dxa"/>
            </w:tcMar>
            <w:vAlign w:val="center"/>
          </w:tcPr>
          <w:p w14:paraId="79D15256" w14:textId="77777777" w:rsidR="00782FC5" w:rsidRDefault="00921125">
            <w:pPr>
              <w:spacing w:after="0"/>
            </w:pPr>
            <w:r>
              <w:rPr>
                <w:sz w:val="17"/>
              </w:rPr>
              <w:t>Severity</w:t>
            </w:r>
          </w:p>
        </w:tc>
        <w:tc>
          <w:tcPr>
            <w:tcW w:w="6912" w:type="dxa"/>
            <w:tcMar>
              <w:top w:w="80" w:type="dxa"/>
              <w:left w:w="120" w:type="dxa"/>
              <w:bottom w:w="80" w:type="dxa"/>
              <w:right w:w="120" w:type="dxa"/>
            </w:tcMar>
            <w:vAlign w:val="center"/>
          </w:tcPr>
          <w:p w14:paraId="6E5098D6" w14:textId="77777777" w:rsidR="00782FC5" w:rsidRDefault="00921125">
            <w:pPr>
              <w:spacing w:after="0"/>
              <w:jc w:val="center"/>
            </w:pPr>
            <w:r>
              <w:rPr>
                <w:sz w:val="17"/>
              </w:rPr>
              <w:t>Low -&gt; Closed</w:t>
            </w:r>
          </w:p>
        </w:tc>
      </w:tr>
      <w:tr w:rsidR="00782FC5" w14:paraId="0CB9D630" w14:textId="77777777">
        <w:trPr>
          <w:jc w:val="center"/>
        </w:trPr>
        <w:tc>
          <w:tcPr>
            <w:tcW w:w="2232" w:type="dxa"/>
            <w:tcMar>
              <w:top w:w="80" w:type="dxa"/>
              <w:left w:w="120" w:type="dxa"/>
              <w:bottom w:w="80" w:type="dxa"/>
              <w:right w:w="120" w:type="dxa"/>
            </w:tcMar>
            <w:vAlign w:val="center"/>
          </w:tcPr>
          <w:p w14:paraId="2FA42587" w14:textId="77777777" w:rsidR="00782FC5" w:rsidRDefault="00921125">
            <w:pPr>
              <w:spacing w:after="0"/>
            </w:pPr>
            <w:r>
              <w:rPr>
                <w:sz w:val="17"/>
              </w:rPr>
              <w:t>Existing Mitigation</w:t>
            </w:r>
          </w:p>
        </w:tc>
        <w:tc>
          <w:tcPr>
            <w:tcW w:w="6912" w:type="dxa"/>
            <w:tcMar>
              <w:top w:w="80" w:type="dxa"/>
              <w:left w:w="120" w:type="dxa"/>
              <w:bottom w:w="80" w:type="dxa"/>
              <w:right w:w="120" w:type="dxa"/>
            </w:tcMar>
            <w:vAlign w:val="center"/>
          </w:tcPr>
          <w:p w14:paraId="474066F0" w14:textId="77777777" w:rsidR="00782FC5" w:rsidRDefault="00921125">
            <w:pPr>
              <w:spacing w:after="0"/>
            </w:pPr>
            <w:r>
              <w:rPr>
                <w:sz w:val="17"/>
              </w:rPr>
              <w:t>Frontend configuration prevented production builds with auth disabled.</w:t>
            </w:r>
          </w:p>
        </w:tc>
      </w:tr>
      <w:tr w:rsidR="00782FC5" w14:paraId="6DA416CF" w14:textId="77777777">
        <w:trPr>
          <w:jc w:val="center"/>
        </w:trPr>
        <w:tc>
          <w:tcPr>
            <w:tcW w:w="2232" w:type="dxa"/>
            <w:tcMar>
              <w:top w:w="80" w:type="dxa"/>
              <w:left w:w="120" w:type="dxa"/>
              <w:bottom w:w="80" w:type="dxa"/>
              <w:right w:w="120" w:type="dxa"/>
            </w:tcMar>
            <w:vAlign w:val="center"/>
          </w:tcPr>
          <w:p w14:paraId="505AB079" w14:textId="77777777" w:rsidR="00782FC5" w:rsidRDefault="00921125">
            <w:pPr>
              <w:spacing w:after="0"/>
            </w:pPr>
            <w:r>
              <w:rPr>
                <w:sz w:val="17"/>
              </w:rPr>
              <w:t>Remediation Implemented</w:t>
            </w:r>
          </w:p>
        </w:tc>
        <w:tc>
          <w:tcPr>
            <w:tcW w:w="6912" w:type="dxa"/>
            <w:tcMar>
              <w:top w:w="80" w:type="dxa"/>
              <w:left w:w="120" w:type="dxa"/>
              <w:bottom w:w="80" w:type="dxa"/>
              <w:right w:w="120" w:type="dxa"/>
            </w:tcMar>
            <w:vAlign w:val="center"/>
          </w:tcPr>
          <w:p w14:paraId="42310546" w14:textId="77777777" w:rsidR="00782FC5" w:rsidRDefault="00921125">
            <w:pPr>
              <w:spacing w:after="0"/>
            </w:pPr>
            <w:r>
              <w:rPr>
                <w:sz w:val="17"/>
              </w:rPr>
              <w:t>Updated CI to build with NEXT_PUBLIC_AUTH_ENABLED=true.</w:t>
            </w:r>
          </w:p>
        </w:tc>
      </w:tr>
      <w:tr w:rsidR="00782FC5" w14:paraId="2644CD93" w14:textId="77777777">
        <w:trPr>
          <w:jc w:val="center"/>
        </w:trPr>
        <w:tc>
          <w:tcPr>
            <w:tcW w:w="2232" w:type="dxa"/>
            <w:tcMar>
              <w:top w:w="80" w:type="dxa"/>
              <w:left w:w="120" w:type="dxa"/>
              <w:bottom w:w="80" w:type="dxa"/>
              <w:right w:w="120" w:type="dxa"/>
            </w:tcMar>
            <w:vAlign w:val="center"/>
          </w:tcPr>
          <w:p w14:paraId="4B0BEEDF" w14:textId="77777777" w:rsidR="00782FC5" w:rsidRDefault="00921125">
            <w:pPr>
              <w:spacing w:after="0"/>
            </w:pPr>
            <w:r>
              <w:rPr>
                <w:sz w:val="17"/>
              </w:rPr>
              <w:t>Final Status</w:t>
            </w:r>
          </w:p>
        </w:tc>
        <w:tc>
          <w:tcPr>
            <w:tcW w:w="6912" w:type="dxa"/>
            <w:tcMar>
              <w:top w:w="80" w:type="dxa"/>
              <w:left w:w="120" w:type="dxa"/>
              <w:bottom w:w="80" w:type="dxa"/>
              <w:right w:w="120" w:type="dxa"/>
            </w:tcMar>
            <w:vAlign w:val="center"/>
          </w:tcPr>
          <w:p w14:paraId="23D7BB9A" w14:textId="77777777" w:rsidR="00782FC5" w:rsidRDefault="00921125">
            <w:pPr>
              <w:spacing w:after="0"/>
              <w:jc w:val="center"/>
            </w:pPr>
            <w:r>
              <w:rPr>
                <w:sz w:val="17"/>
              </w:rPr>
              <w:t>Closed</w:t>
            </w:r>
          </w:p>
        </w:tc>
      </w:tr>
      <w:tr w:rsidR="00782FC5" w14:paraId="2A29FA5E" w14:textId="77777777">
        <w:trPr>
          <w:jc w:val="center"/>
        </w:trPr>
        <w:tc>
          <w:tcPr>
            <w:tcW w:w="2232" w:type="dxa"/>
            <w:tcMar>
              <w:top w:w="80" w:type="dxa"/>
              <w:left w:w="120" w:type="dxa"/>
              <w:bottom w:w="80" w:type="dxa"/>
              <w:right w:w="120" w:type="dxa"/>
            </w:tcMar>
            <w:vAlign w:val="center"/>
          </w:tcPr>
          <w:p w14:paraId="388F56F2" w14:textId="77777777" w:rsidR="00782FC5" w:rsidRDefault="00921125">
            <w:pPr>
              <w:spacing w:after="0"/>
            </w:pPr>
            <w:r>
              <w:rPr>
                <w:sz w:val="17"/>
              </w:rPr>
              <w:t>Risk Justification</w:t>
            </w:r>
          </w:p>
        </w:tc>
        <w:tc>
          <w:tcPr>
            <w:tcW w:w="6912" w:type="dxa"/>
            <w:tcMar>
              <w:top w:w="80" w:type="dxa"/>
              <w:left w:w="120" w:type="dxa"/>
              <w:bottom w:w="80" w:type="dxa"/>
              <w:right w:w="120" w:type="dxa"/>
            </w:tcMar>
            <w:vAlign w:val="center"/>
          </w:tcPr>
          <w:p w14:paraId="6E0753E2" w14:textId="77777777" w:rsidR="00782FC5" w:rsidRDefault="00921125">
            <w:pPr>
              <w:spacing w:after="0"/>
            </w:pPr>
            <w:r>
              <w:rPr>
                <w:sz w:val="17"/>
              </w:rPr>
              <w:t>CI aligns with production security posture.</w:t>
            </w:r>
          </w:p>
        </w:tc>
      </w:tr>
    </w:tbl>
    <w:p w14:paraId="2776A5F7" w14:textId="77777777" w:rsidR="00782FC5" w:rsidRDefault="00782FC5">
      <w:pPr>
        <w:spacing w:after="40"/>
      </w:pPr>
    </w:p>
    <w:p w14:paraId="0DC9C8F4" w14:textId="77777777" w:rsidR="00782FC5" w:rsidRDefault="00921125">
      <w:pPr>
        <w:pStyle w:val="Heading1"/>
      </w:pPr>
      <w:bookmarkStart w:id="16" w:name="_Toc229148814"/>
      <w:r>
        <w:t>8. Security Controls Identified</w:t>
      </w:r>
      <w:bookmarkEnd w:id="16"/>
    </w:p>
    <w:p w14:paraId="112EF26A" w14:textId="77777777" w:rsidR="00782FC5" w:rsidRDefault="00921125">
      <w:pPr>
        <w:pStyle w:val="Caption"/>
      </w:pPr>
      <w:r>
        <w:t>Table 11. Security controls matrix</w:t>
      </w:r>
    </w:p>
    <w:tbl>
      <w:tblPr>
        <w:tblW w:w="9360" w:type="dxa"/>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2284"/>
        <w:gridCol w:w="5012"/>
        <w:gridCol w:w="2064"/>
      </w:tblGrid>
      <w:tr w:rsidR="00782FC5" w14:paraId="1829D030" w14:textId="77777777">
        <w:trPr>
          <w:tblHeader/>
          <w:jc w:val="center"/>
        </w:trPr>
        <w:tc>
          <w:tcPr>
            <w:tcW w:w="2232" w:type="dxa"/>
            <w:shd w:val="clear" w:color="auto" w:fill="F2F4F7"/>
            <w:tcMar>
              <w:top w:w="80" w:type="dxa"/>
              <w:left w:w="120" w:type="dxa"/>
              <w:bottom w:w="80" w:type="dxa"/>
              <w:right w:w="120" w:type="dxa"/>
            </w:tcMar>
            <w:vAlign w:val="center"/>
          </w:tcPr>
          <w:p w14:paraId="511681B5" w14:textId="77777777" w:rsidR="00782FC5" w:rsidRDefault="00921125">
            <w:pPr>
              <w:spacing w:after="0"/>
              <w:jc w:val="center"/>
            </w:pPr>
            <w:r>
              <w:rPr>
                <w:b/>
                <w:color w:val="0B2545"/>
                <w:sz w:val="17"/>
              </w:rPr>
              <w:t>Control Domain</w:t>
            </w:r>
          </w:p>
        </w:tc>
        <w:tc>
          <w:tcPr>
            <w:tcW w:w="4896" w:type="dxa"/>
            <w:shd w:val="clear" w:color="auto" w:fill="F2F4F7"/>
            <w:tcMar>
              <w:top w:w="80" w:type="dxa"/>
              <w:left w:w="120" w:type="dxa"/>
              <w:bottom w:w="80" w:type="dxa"/>
              <w:right w:w="120" w:type="dxa"/>
            </w:tcMar>
            <w:vAlign w:val="center"/>
          </w:tcPr>
          <w:p w14:paraId="677AD53E" w14:textId="77777777" w:rsidR="00782FC5" w:rsidRDefault="00921125">
            <w:pPr>
              <w:spacing w:after="0"/>
              <w:jc w:val="center"/>
            </w:pPr>
            <w:r>
              <w:rPr>
                <w:b/>
                <w:color w:val="0B2545"/>
                <w:sz w:val="17"/>
              </w:rPr>
              <w:t>Observed / Hardened Control</w:t>
            </w:r>
          </w:p>
        </w:tc>
        <w:tc>
          <w:tcPr>
            <w:tcW w:w="2016" w:type="dxa"/>
            <w:shd w:val="clear" w:color="auto" w:fill="F2F4F7"/>
            <w:tcMar>
              <w:top w:w="80" w:type="dxa"/>
              <w:left w:w="120" w:type="dxa"/>
              <w:bottom w:w="80" w:type="dxa"/>
              <w:right w:w="120" w:type="dxa"/>
            </w:tcMar>
            <w:vAlign w:val="center"/>
          </w:tcPr>
          <w:p w14:paraId="6E539937" w14:textId="77777777" w:rsidR="00782FC5" w:rsidRDefault="00921125">
            <w:pPr>
              <w:spacing w:after="0"/>
              <w:jc w:val="center"/>
            </w:pPr>
            <w:r>
              <w:rPr>
                <w:b/>
                <w:color w:val="0B2545"/>
                <w:sz w:val="17"/>
              </w:rPr>
              <w:t>Final Assessment</w:t>
            </w:r>
          </w:p>
        </w:tc>
      </w:tr>
      <w:tr w:rsidR="00782FC5" w14:paraId="0DFC4A97" w14:textId="77777777">
        <w:trPr>
          <w:jc w:val="center"/>
        </w:trPr>
        <w:tc>
          <w:tcPr>
            <w:tcW w:w="2232" w:type="dxa"/>
            <w:tcMar>
              <w:top w:w="80" w:type="dxa"/>
              <w:left w:w="120" w:type="dxa"/>
              <w:bottom w:w="80" w:type="dxa"/>
              <w:right w:w="120" w:type="dxa"/>
            </w:tcMar>
            <w:vAlign w:val="center"/>
          </w:tcPr>
          <w:p w14:paraId="172488FF" w14:textId="77777777" w:rsidR="00782FC5" w:rsidRDefault="00921125">
            <w:pPr>
              <w:spacing w:after="0"/>
            </w:pPr>
            <w:r>
              <w:rPr>
                <w:sz w:val="17"/>
              </w:rPr>
              <w:t>Authentication</w:t>
            </w:r>
          </w:p>
        </w:tc>
        <w:tc>
          <w:tcPr>
            <w:tcW w:w="4896" w:type="dxa"/>
            <w:tcMar>
              <w:top w:w="80" w:type="dxa"/>
              <w:left w:w="120" w:type="dxa"/>
              <w:bottom w:w="80" w:type="dxa"/>
              <w:right w:w="120" w:type="dxa"/>
            </w:tcMar>
            <w:vAlign w:val="center"/>
          </w:tcPr>
          <w:p w14:paraId="6FA86405" w14:textId="77777777" w:rsidR="00782FC5" w:rsidRDefault="00921125">
            <w:pPr>
              <w:spacing w:after="0"/>
            </w:pPr>
            <w:r>
              <w:rPr>
                <w:sz w:val="17"/>
              </w:rPr>
              <w:t>JWT access/refresh design, refresh token rotation and hashing, HttpOnly cookies, MFA support, account lifecycle jobs.</w:t>
            </w:r>
          </w:p>
        </w:tc>
        <w:tc>
          <w:tcPr>
            <w:tcW w:w="2016" w:type="dxa"/>
            <w:tcMar>
              <w:top w:w="80" w:type="dxa"/>
              <w:left w:w="120" w:type="dxa"/>
              <w:bottom w:w="80" w:type="dxa"/>
              <w:right w:w="120" w:type="dxa"/>
            </w:tcMar>
            <w:vAlign w:val="center"/>
          </w:tcPr>
          <w:p w14:paraId="2A11F54D" w14:textId="77777777" w:rsidR="00782FC5" w:rsidRDefault="00921125">
            <w:pPr>
              <w:spacing w:after="0"/>
              <w:jc w:val="center"/>
            </w:pPr>
            <w:r>
              <w:rPr>
                <w:sz w:val="17"/>
              </w:rPr>
              <w:t>Effective</w:t>
            </w:r>
          </w:p>
        </w:tc>
      </w:tr>
      <w:tr w:rsidR="00782FC5" w14:paraId="0A0BD95E" w14:textId="77777777">
        <w:trPr>
          <w:jc w:val="center"/>
        </w:trPr>
        <w:tc>
          <w:tcPr>
            <w:tcW w:w="2232" w:type="dxa"/>
            <w:tcMar>
              <w:top w:w="80" w:type="dxa"/>
              <w:left w:w="120" w:type="dxa"/>
              <w:bottom w:w="80" w:type="dxa"/>
              <w:right w:w="120" w:type="dxa"/>
            </w:tcMar>
            <w:vAlign w:val="center"/>
          </w:tcPr>
          <w:p w14:paraId="22C63E80" w14:textId="77777777" w:rsidR="00782FC5" w:rsidRDefault="00921125">
            <w:pPr>
              <w:spacing w:after="0"/>
            </w:pPr>
            <w:r>
              <w:rPr>
                <w:sz w:val="17"/>
              </w:rPr>
              <w:t>Authorization</w:t>
            </w:r>
          </w:p>
        </w:tc>
        <w:tc>
          <w:tcPr>
            <w:tcW w:w="4896" w:type="dxa"/>
            <w:tcMar>
              <w:top w:w="80" w:type="dxa"/>
              <w:left w:w="120" w:type="dxa"/>
              <w:bottom w:w="80" w:type="dxa"/>
              <w:right w:w="120" w:type="dxa"/>
            </w:tcMar>
            <w:vAlign w:val="center"/>
          </w:tcPr>
          <w:p w14:paraId="2A587E75" w14:textId="77777777" w:rsidR="00782FC5" w:rsidRDefault="00921125">
            <w:pPr>
              <w:spacing w:after="0"/>
            </w:pPr>
            <w:r>
              <w:rPr>
                <w:sz w:val="17"/>
              </w:rPr>
              <w:t>RBAC middleware checks permissions against role grants and protected CMS routes.</w:t>
            </w:r>
          </w:p>
        </w:tc>
        <w:tc>
          <w:tcPr>
            <w:tcW w:w="2016" w:type="dxa"/>
            <w:tcMar>
              <w:top w:w="80" w:type="dxa"/>
              <w:left w:w="120" w:type="dxa"/>
              <w:bottom w:w="80" w:type="dxa"/>
              <w:right w:w="120" w:type="dxa"/>
            </w:tcMar>
            <w:vAlign w:val="center"/>
          </w:tcPr>
          <w:p w14:paraId="1FF80CB2" w14:textId="77777777" w:rsidR="00782FC5" w:rsidRDefault="00921125">
            <w:pPr>
              <w:spacing w:after="0"/>
              <w:jc w:val="center"/>
            </w:pPr>
            <w:r>
              <w:rPr>
                <w:sz w:val="17"/>
              </w:rPr>
              <w:t>Effective</w:t>
            </w:r>
          </w:p>
        </w:tc>
      </w:tr>
      <w:tr w:rsidR="00782FC5" w14:paraId="1C237E26" w14:textId="77777777">
        <w:trPr>
          <w:jc w:val="center"/>
        </w:trPr>
        <w:tc>
          <w:tcPr>
            <w:tcW w:w="2232" w:type="dxa"/>
            <w:tcMar>
              <w:top w:w="80" w:type="dxa"/>
              <w:left w:w="120" w:type="dxa"/>
              <w:bottom w:w="80" w:type="dxa"/>
              <w:right w:w="120" w:type="dxa"/>
            </w:tcMar>
            <w:vAlign w:val="center"/>
          </w:tcPr>
          <w:p w14:paraId="039E9051" w14:textId="77777777" w:rsidR="00782FC5" w:rsidRDefault="00921125">
            <w:pPr>
              <w:spacing w:after="0"/>
            </w:pPr>
            <w:r>
              <w:rPr>
                <w:sz w:val="17"/>
              </w:rPr>
              <w:t>Input Validation</w:t>
            </w:r>
          </w:p>
        </w:tc>
        <w:tc>
          <w:tcPr>
            <w:tcW w:w="4896" w:type="dxa"/>
            <w:tcMar>
              <w:top w:w="80" w:type="dxa"/>
              <w:left w:w="120" w:type="dxa"/>
              <w:bottom w:w="80" w:type="dxa"/>
              <w:right w:w="120" w:type="dxa"/>
            </w:tcMar>
            <w:vAlign w:val="center"/>
          </w:tcPr>
          <w:p w14:paraId="75132A7F" w14:textId="77777777" w:rsidR="00782FC5" w:rsidRDefault="00921125">
            <w:pPr>
              <w:spacing w:after="0"/>
            </w:pPr>
            <w:r>
              <w:rPr>
                <w:sz w:val="17"/>
              </w:rPr>
              <w:t>express-validator/Zod-style validation, request validators, type checks, pagination clamps, folder/key normalization.</w:t>
            </w:r>
          </w:p>
        </w:tc>
        <w:tc>
          <w:tcPr>
            <w:tcW w:w="2016" w:type="dxa"/>
            <w:tcMar>
              <w:top w:w="80" w:type="dxa"/>
              <w:left w:w="120" w:type="dxa"/>
              <w:bottom w:w="80" w:type="dxa"/>
              <w:right w:w="120" w:type="dxa"/>
            </w:tcMar>
            <w:vAlign w:val="center"/>
          </w:tcPr>
          <w:p w14:paraId="7B523761" w14:textId="77777777" w:rsidR="00782FC5" w:rsidRDefault="00921125">
            <w:pPr>
              <w:spacing w:after="0"/>
              <w:jc w:val="center"/>
            </w:pPr>
            <w:r>
              <w:rPr>
                <w:sz w:val="17"/>
              </w:rPr>
              <w:t>Effective</w:t>
            </w:r>
          </w:p>
        </w:tc>
      </w:tr>
      <w:tr w:rsidR="00782FC5" w14:paraId="18C28B3D" w14:textId="77777777">
        <w:trPr>
          <w:jc w:val="center"/>
        </w:trPr>
        <w:tc>
          <w:tcPr>
            <w:tcW w:w="2232" w:type="dxa"/>
            <w:tcMar>
              <w:top w:w="80" w:type="dxa"/>
              <w:left w:w="120" w:type="dxa"/>
              <w:bottom w:w="80" w:type="dxa"/>
              <w:right w:w="120" w:type="dxa"/>
            </w:tcMar>
            <w:vAlign w:val="center"/>
          </w:tcPr>
          <w:p w14:paraId="18AB3FAA" w14:textId="77777777" w:rsidR="00782FC5" w:rsidRDefault="00921125">
            <w:pPr>
              <w:spacing w:after="0"/>
            </w:pPr>
            <w:r>
              <w:rPr>
                <w:sz w:val="17"/>
              </w:rPr>
              <w:t>CSRF Protection</w:t>
            </w:r>
          </w:p>
        </w:tc>
        <w:tc>
          <w:tcPr>
            <w:tcW w:w="4896" w:type="dxa"/>
            <w:tcMar>
              <w:top w:w="80" w:type="dxa"/>
              <w:left w:w="120" w:type="dxa"/>
              <w:bottom w:w="80" w:type="dxa"/>
              <w:right w:w="120" w:type="dxa"/>
            </w:tcMar>
            <w:vAlign w:val="center"/>
          </w:tcPr>
          <w:p w14:paraId="7CB617A6" w14:textId="77777777" w:rsidR="00782FC5" w:rsidRDefault="00921125">
            <w:pPr>
              <w:spacing w:after="0"/>
            </w:pPr>
            <w:r>
              <w:rPr>
                <w:sz w:val="17"/>
              </w:rPr>
              <w:t>Double-submit CSRF protection on /api cookie-session requests with safe method exclusions.</w:t>
            </w:r>
          </w:p>
        </w:tc>
        <w:tc>
          <w:tcPr>
            <w:tcW w:w="2016" w:type="dxa"/>
            <w:tcMar>
              <w:top w:w="80" w:type="dxa"/>
              <w:left w:w="120" w:type="dxa"/>
              <w:bottom w:w="80" w:type="dxa"/>
              <w:right w:w="120" w:type="dxa"/>
            </w:tcMar>
            <w:vAlign w:val="center"/>
          </w:tcPr>
          <w:p w14:paraId="70B632AA" w14:textId="77777777" w:rsidR="00782FC5" w:rsidRDefault="00921125">
            <w:pPr>
              <w:spacing w:after="0"/>
              <w:jc w:val="center"/>
            </w:pPr>
            <w:r>
              <w:rPr>
                <w:sz w:val="17"/>
              </w:rPr>
              <w:t>Effective</w:t>
            </w:r>
          </w:p>
        </w:tc>
      </w:tr>
      <w:tr w:rsidR="00782FC5" w14:paraId="28EAD50B" w14:textId="77777777">
        <w:trPr>
          <w:jc w:val="center"/>
        </w:trPr>
        <w:tc>
          <w:tcPr>
            <w:tcW w:w="2232" w:type="dxa"/>
            <w:tcMar>
              <w:top w:w="80" w:type="dxa"/>
              <w:left w:w="120" w:type="dxa"/>
              <w:bottom w:w="80" w:type="dxa"/>
              <w:right w:w="120" w:type="dxa"/>
            </w:tcMar>
            <w:vAlign w:val="center"/>
          </w:tcPr>
          <w:p w14:paraId="7A6450CA" w14:textId="77777777" w:rsidR="00782FC5" w:rsidRDefault="00921125">
            <w:pPr>
              <w:spacing w:after="0"/>
            </w:pPr>
            <w:r>
              <w:rPr>
                <w:sz w:val="17"/>
              </w:rPr>
              <w:t>XSS Protection</w:t>
            </w:r>
          </w:p>
        </w:tc>
        <w:tc>
          <w:tcPr>
            <w:tcW w:w="4896" w:type="dxa"/>
            <w:tcMar>
              <w:top w:w="80" w:type="dxa"/>
              <w:left w:w="120" w:type="dxa"/>
              <w:bottom w:w="80" w:type="dxa"/>
              <w:right w:w="120" w:type="dxa"/>
            </w:tcMar>
            <w:vAlign w:val="center"/>
          </w:tcPr>
          <w:p w14:paraId="757C46F9" w14:textId="77777777" w:rsidR="00782FC5" w:rsidRDefault="00921125">
            <w:pPr>
              <w:spacing w:after="0"/>
            </w:pPr>
            <w:r>
              <w:rPr>
                <w:sz w:val="17"/>
              </w:rPr>
              <w:t>sanitize-html based rich text sanitization, component plain-text and URL sanitizer, CSP, no unsafe media data URLs.</w:t>
            </w:r>
          </w:p>
        </w:tc>
        <w:tc>
          <w:tcPr>
            <w:tcW w:w="2016" w:type="dxa"/>
            <w:tcMar>
              <w:top w:w="80" w:type="dxa"/>
              <w:left w:w="120" w:type="dxa"/>
              <w:bottom w:w="80" w:type="dxa"/>
              <w:right w:w="120" w:type="dxa"/>
            </w:tcMar>
            <w:vAlign w:val="center"/>
          </w:tcPr>
          <w:p w14:paraId="3BBBA662" w14:textId="77777777" w:rsidR="00782FC5" w:rsidRDefault="00921125">
            <w:pPr>
              <w:spacing w:after="0"/>
              <w:jc w:val="center"/>
            </w:pPr>
            <w:r>
              <w:rPr>
                <w:sz w:val="17"/>
              </w:rPr>
              <w:t>Effective</w:t>
            </w:r>
          </w:p>
        </w:tc>
      </w:tr>
      <w:tr w:rsidR="00782FC5" w14:paraId="6F41BD24" w14:textId="77777777">
        <w:trPr>
          <w:jc w:val="center"/>
        </w:trPr>
        <w:tc>
          <w:tcPr>
            <w:tcW w:w="2232" w:type="dxa"/>
            <w:tcMar>
              <w:top w:w="80" w:type="dxa"/>
              <w:left w:w="120" w:type="dxa"/>
              <w:bottom w:w="80" w:type="dxa"/>
              <w:right w:w="120" w:type="dxa"/>
            </w:tcMar>
            <w:vAlign w:val="center"/>
          </w:tcPr>
          <w:p w14:paraId="53FBDFDC" w14:textId="77777777" w:rsidR="00782FC5" w:rsidRDefault="00921125">
            <w:pPr>
              <w:spacing w:after="0"/>
            </w:pPr>
            <w:r>
              <w:rPr>
                <w:sz w:val="17"/>
              </w:rPr>
              <w:t>SQL Injection Prevention</w:t>
            </w:r>
          </w:p>
        </w:tc>
        <w:tc>
          <w:tcPr>
            <w:tcW w:w="4896" w:type="dxa"/>
            <w:tcMar>
              <w:top w:w="80" w:type="dxa"/>
              <w:left w:w="120" w:type="dxa"/>
              <w:bottom w:w="80" w:type="dxa"/>
              <w:right w:w="120" w:type="dxa"/>
            </w:tcMar>
            <w:vAlign w:val="center"/>
          </w:tcPr>
          <w:p w14:paraId="00C7E519" w14:textId="77777777" w:rsidR="00782FC5" w:rsidRDefault="00921125">
            <w:pPr>
              <w:spacing w:after="0"/>
            </w:pPr>
            <w:r>
              <w:rPr>
                <w:sz w:val="17"/>
              </w:rPr>
              <w:t>Prisma ORM and typed query builder usage; no exploitable raw SQL identified in active source code.</w:t>
            </w:r>
          </w:p>
        </w:tc>
        <w:tc>
          <w:tcPr>
            <w:tcW w:w="2016" w:type="dxa"/>
            <w:tcMar>
              <w:top w:w="80" w:type="dxa"/>
              <w:left w:w="120" w:type="dxa"/>
              <w:bottom w:w="80" w:type="dxa"/>
              <w:right w:w="120" w:type="dxa"/>
            </w:tcMar>
            <w:vAlign w:val="center"/>
          </w:tcPr>
          <w:p w14:paraId="0FACB252" w14:textId="77777777" w:rsidR="00782FC5" w:rsidRDefault="00921125">
            <w:pPr>
              <w:spacing w:after="0"/>
              <w:jc w:val="center"/>
            </w:pPr>
            <w:r>
              <w:rPr>
                <w:sz w:val="17"/>
              </w:rPr>
              <w:t>Effective</w:t>
            </w:r>
          </w:p>
        </w:tc>
      </w:tr>
      <w:tr w:rsidR="00782FC5" w14:paraId="4A952D08" w14:textId="77777777">
        <w:trPr>
          <w:jc w:val="center"/>
        </w:trPr>
        <w:tc>
          <w:tcPr>
            <w:tcW w:w="2232" w:type="dxa"/>
            <w:tcMar>
              <w:top w:w="80" w:type="dxa"/>
              <w:left w:w="120" w:type="dxa"/>
              <w:bottom w:w="80" w:type="dxa"/>
              <w:right w:w="120" w:type="dxa"/>
            </w:tcMar>
            <w:vAlign w:val="center"/>
          </w:tcPr>
          <w:p w14:paraId="4802131D" w14:textId="77777777" w:rsidR="00782FC5" w:rsidRDefault="00921125">
            <w:pPr>
              <w:spacing w:after="0"/>
            </w:pPr>
            <w:r>
              <w:rPr>
                <w:sz w:val="17"/>
              </w:rPr>
              <w:lastRenderedPageBreak/>
              <w:t>Secure Headers</w:t>
            </w:r>
          </w:p>
        </w:tc>
        <w:tc>
          <w:tcPr>
            <w:tcW w:w="4896" w:type="dxa"/>
            <w:tcMar>
              <w:top w:w="80" w:type="dxa"/>
              <w:left w:w="120" w:type="dxa"/>
              <w:bottom w:w="80" w:type="dxa"/>
              <w:right w:w="120" w:type="dxa"/>
            </w:tcMar>
            <w:vAlign w:val="center"/>
          </w:tcPr>
          <w:p w14:paraId="12A41987" w14:textId="77777777" w:rsidR="00782FC5" w:rsidRDefault="00921125">
            <w:pPr>
              <w:spacing w:after="0"/>
            </w:pPr>
            <w:r>
              <w:rPr>
                <w:sz w:val="17"/>
              </w:rPr>
              <w:t>Helmet, custom headers, HSTS, no-store for sensitive API paths, frame denial, referrer and permissions policies.</w:t>
            </w:r>
          </w:p>
        </w:tc>
        <w:tc>
          <w:tcPr>
            <w:tcW w:w="2016" w:type="dxa"/>
            <w:tcMar>
              <w:top w:w="80" w:type="dxa"/>
              <w:left w:w="120" w:type="dxa"/>
              <w:bottom w:w="80" w:type="dxa"/>
              <w:right w:w="120" w:type="dxa"/>
            </w:tcMar>
            <w:vAlign w:val="center"/>
          </w:tcPr>
          <w:p w14:paraId="3C74094A" w14:textId="77777777" w:rsidR="00782FC5" w:rsidRDefault="00921125">
            <w:pPr>
              <w:spacing w:after="0"/>
              <w:jc w:val="center"/>
            </w:pPr>
            <w:r>
              <w:rPr>
                <w:sz w:val="17"/>
              </w:rPr>
              <w:t>Effective</w:t>
            </w:r>
          </w:p>
        </w:tc>
      </w:tr>
      <w:tr w:rsidR="00782FC5" w14:paraId="778102ED" w14:textId="77777777">
        <w:trPr>
          <w:jc w:val="center"/>
        </w:trPr>
        <w:tc>
          <w:tcPr>
            <w:tcW w:w="2232" w:type="dxa"/>
            <w:tcMar>
              <w:top w:w="80" w:type="dxa"/>
              <w:left w:w="120" w:type="dxa"/>
              <w:bottom w:w="80" w:type="dxa"/>
              <w:right w:w="120" w:type="dxa"/>
            </w:tcMar>
            <w:vAlign w:val="center"/>
          </w:tcPr>
          <w:p w14:paraId="57ED5AE1" w14:textId="77777777" w:rsidR="00782FC5" w:rsidRDefault="00921125">
            <w:pPr>
              <w:spacing w:after="0"/>
            </w:pPr>
            <w:r>
              <w:rPr>
                <w:sz w:val="17"/>
              </w:rPr>
              <w:t>File Upload Protection</w:t>
            </w:r>
          </w:p>
        </w:tc>
        <w:tc>
          <w:tcPr>
            <w:tcW w:w="4896" w:type="dxa"/>
            <w:tcMar>
              <w:top w:w="80" w:type="dxa"/>
              <w:left w:w="120" w:type="dxa"/>
              <w:bottom w:w="80" w:type="dxa"/>
              <w:right w:w="120" w:type="dxa"/>
            </w:tcMar>
            <w:vAlign w:val="center"/>
          </w:tcPr>
          <w:p w14:paraId="47C454D0" w14:textId="77777777" w:rsidR="00782FC5" w:rsidRDefault="00921125">
            <w:pPr>
              <w:spacing w:after="0"/>
            </w:pPr>
            <w:r>
              <w:rPr>
                <w:sz w:val="17"/>
              </w:rPr>
              <w:t>MIME/extension allowlists, scanner service, category limits, public-form-specific 10 MB default cap.</w:t>
            </w:r>
          </w:p>
        </w:tc>
        <w:tc>
          <w:tcPr>
            <w:tcW w:w="2016" w:type="dxa"/>
            <w:tcMar>
              <w:top w:w="80" w:type="dxa"/>
              <w:left w:w="120" w:type="dxa"/>
              <w:bottom w:w="80" w:type="dxa"/>
              <w:right w:w="120" w:type="dxa"/>
            </w:tcMar>
            <w:vAlign w:val="center"/>
          </w:tcPr>
          <w:p w14:paraId="51F678B1" w14:textId="77777777" w:rsidR="00782FC5" w:rsidRDefault="00921125">
            <w:pPr>
              <w:spacing w:after="0"/>
              <w:jc w:val="center"/>
            </w:pPr>
            <w:r>
              <w:rPr>
                <w:sz w:val="17"/>
              </w:rPr>
              <w:t>Effective</w:t>
            </w:r>
          </w:p>
        </w:tc>
      </w:tr>
      <w:tr w:rsidR="00782FC5" w14:paraId="21FB5902" w14:textId="77777777">
        <w:trPr>
          <w:jc w:val="center"/>
        </w:trPr>
        <w:tc>
          <w:tcPr>
            <w:tcW w:w="2232" w:type="dxa"/>
            <w:tcMar>
              <w:top w:w="80" w:type="dxa"/>
              <w:left w:w="120" w:type="dxa"/>
              <w:bottom w:w="80" w:type="dxa"/>
              <w:right w:w="120" w:type="dxa"/>
            </w:tcMar>
            <w:vAlign w:val="center"/>
          </w:tcPr>
          <w:p w14:paraId="2B5A3C21" w14:textId="77777777" w:rsidR="00782FC5" w:rsidRDefault="00921125">
            <w:pPr>
              <w:spacing w:after="0"/>
            </w:pPr>
            <w:r>
              <w:rPr>
                <w:sz w:val="17"/>
              </w:rPr>
              <w:t>Session Protection</w:t>
            </w:r>
          </w:p>
        </w:tc>
        <w:tc>
          <w:tcPr>
            <w:tcW w:w="4896" w:type="dxa"/>
            <w:tcMar>
              <w:top w:w="80" w:type="dxa"/>
              <w:left w:w="120" w:type="dxa"/>
              <w:bottom w:w="80" w:type="dxa"/>
              <w:right w:w="120" w:type="dxa"/>
            </w:tcMar>
            <w:vAlign w:val="center"/>
          </w:tcPr>
          <w:p w14:paraId="3FC1858C" w14:textId="77777777" w:rsidR="00782FC5" w:rsidRDefault="00921125">
            <w:pPr>
              <w:spacing w:after="0"/>
            </w:pPr>
            <w:r>
              <w:rPr>
                <w:sz w:val="17"/>
              </w:rPr>
              <w:t>HttpOnly/SameSite cookies, secure cookie behavior in production, token expiry and refresh rotation.</w:t>
            </w:r>
          </w:p>
        </w:tc>
        <w:tc>
          <w:tcPr>
            <w:tcW w:w="2016" w:type="dxa"/>
            <w:tcMar>
              <w:top w:w="80" w:type="dxa"/>
              <w:left w:w="120" w:type="dxa"/>
              <w:bottom w:w="80" w:type="dxa"/>
              <w:right w:w="120" w:type="dxa"/>
            </w:tcMar>
            <w:vAlign w:val="center"/>
          </w:tcPr>
          <w:p w14:paraId="7E2D113D" w14:textId="77777777" w:rsidR="00782FC5" w:rsidRDefault="00921125">
            <w:pPr>
              <w:spacing w:after="0"/>
              <w:jc w:val="center"/>
            </w:pPr>
            <w:r>
              <w:rPr>
                <w:sz w:val="17"/>
              </w:rPr>
              <w:t>Effective</w:t>
            </w:r>
          </w:p>
        </w:tc>
      </w:tr>
      <w:tr w:rsidR="00782FC5" w14:paraId="35C04677" w14:textId="77777777">
        <w:trPr>
          <w:jc w:val="center"/>
        </w:trPr>
        <w:tc>
          <w:tcPr>
            <w:tcW w:w="2232" w:type="dxa"/>
            <w:tcMar>
              <w:top w:w="80" w:type="dxa"/>
              <w:left w:w="120" w:type="dxa"/>
              <w:bottom w:w="80" w:type="dxa"/>
              <w:right w:w="120" w:type="dxa"/>
            </w:tcMar>
            <w:vAlign w:val="center"/>
          </w:tcPr>
          <w:p w14:paraId="42926157" w14:textId="77777777" w:rsidR="00782FC5" w:rsidRDefault="00921125">
            <w:pPr>
              <w:spacing w:after="0"/>
            </w:pPr>
            <w:r>
              <w:rPr>
                <w:sz w:val="17"/>
              </w:rPr>
              <w:t>API Protection</w:t>
            </w:r>
          </w:p>
        </w:tc>
        <w:tc>
          <w:tcPr>
            <w:tcW w:w="4896" w:type="dxa"/>
            <w:tcMar>
              <w:top w:w="80" w:type="dxa"/>
              <w:left w:w="120" w:type="dxa"/>
              <w:bottom w:w="80" w:type="dxa"/>
              <w:right w:w="120" w:type="dxa"/>
            </w:tcMar>
            <w:vAlign w:val="center"/>
          </w:tcPr>
          <w:p w14:paraId="04AD289E" w14:textId="77777777" w:rsidR="00782FC5" w:rsidRDefault="00921125">
            <w:pPr>
              <w:spacing w:after="0"/>
            </w:pPr>
            <w:r>
              <w:rPr>
                <w:sz w:val="17"/>
              </w:rPr>
              <w:t>General, auth, login, upload, public form, strict, and public endpoint rate limiters.</w:t>
            </w:r>
          </w:p>
        </w:tc>
        <w:tc>
          <w:tcPr>
            <w:tcW w:w="2016" w:type="dxa"/>
            <w:tcMar>
              <w:top w:w="80" w:type="dxa"/>
              <w:left w:w="120" w:type="dxa"/>
              <w:bottom w:w="80" w:type="dxa"/>
              <w:right w:w="120" w:type="dxa"/>
            </w:tcMar>
            <w:vAlign w:val="center"/>
          </w:tcPr>
          <w:p w14:paraId="01FBD8FE" w14:textId="77777777" w:rsidR="00782FC5" w:rsidRDefault="00921125">
            <w:pPr>
              <w:spacing w:after="0"/>
              <w:jc w:val="center"/>
            </w:pPr>
            <w:r>
              <w:rPr>
                <w:sz w:val="17"/>
              </w:rPr>
              <w:t>Effective</w:t>
            </w:r>
          </w:p>
        </w:tc>
      </w:tr>
      <w:tr w:rsidR="00782FC5" w14:paraId="2498A0A6" w14:textId="77777777">
        <w:trPr>
          <w:jc w:val="center"/>
        </w:trPr>
        <w:tc>
          <w:tcPr>
            <w:tcW w:w="2232" w:type="dxa"/>
            <w:tcMar>
              <w:top w:w="80" w:type="dxa"/>
              <w:left w:w="120" w:type="dxa"/>
              <w:bottom w:w="80" w:type="dxa"/>
              <w:right w:w="120" w:type="dxa"/>
            </w:tcMar>
            <w:vAlign w:val="center"/>
          </w:tcPr>
          <w:p w14:paraId="2C5C13EF" w14:textId="77777777" w:rsidR="00782FC5" w:rsidRDefault="00921125">
            <w:pPr>
              <w:spacing w:after="0"/>
            </w:pPr>
            <w:r>
              <w:rPr>
                <w:sz w:val="17"/>
              </w:rPr>
              <w:t>Logging and Monitoring</w:t>
            </w:r>
          </w:p>
        </w:tc>
        <w:tc>
          <w:tcPr>
            <w:tcW w:w="4896" w:type="dxa"/>
            <w:tcMar>
              <w:top w:w="80" w:type="dxa"/>
              <w:left w:w="120" w:type="dxa"/>
              <w:bottom w:w="80" w:type="dxa"/>
              <w:right w:w="120" w:type="dxa"/>
            </w:tcMar>
            <w:vAlign w:val="center"/>
          </w:tcPr>
          <w:p w14:paraId="637573FD" w14:textId="77777777" w:rsidR="00782FC5" w:rsidRDefault="00921125">
            <w:pPr>
              <w:spacing w:after="0"/>
            </w:pPr>
            <w:r>
              <w:rPr>
                <w:sz w:val="17"/>
              </w:rPr>
              <w:t>Request IDs, HTTP logging, activity logging middleware, centralized operational error responses.</w:t>
            </w:r>
          </w:p>
        </w:tc>
        <w:tc>
          <w:tcPr>
            <w:tcW w:w="2016" w:type="dxa"/>
            <w:tcMar>
              <w:top w:w="80" w:type="dxa"/>
              <w:left w:w="120" w:type="dxa"/>
              <w:bottom w:w="80" w:type="dxa"/>
              <w:right w:w="120" w:type="dxa"/>
            </w:tcMar>
            <w:vAlign w:val="center"/>
          </w:tcPr>
          <w:p w14:paraId="2BEFABA5" w14:textId="77777777" w:rsidR="00782FC5" w:rsidRDefault="00921125">
            <w:pPr>
              <w:spacing w:after="0"/>
              <w:jc w:val="center"/>
            </w:pPr>
            <w:r>
              <w:rPr>
                <w:sz w:val="17"/>
              </w:rPr>
              <w:t>Effective</w:t>
            </w:r>
          </w:p>
        </w:tc>
      </w:tr>
      <w:tr w:rsidR="00782FC5" w14:paraId="29E124AF" w14:textId="77777777">
        <w:trPr>
          <w:jc w:val="center"/>
        </w:trPr>
        <w:tc>
          <w:tcPr>
            <w:tcW w:w="2232" w:type="dxa"/>
            <w:tcMar>
              <w:top w:w="80" w:type="dxa"/>
              <w:left w:w="120" w:type="dxa"/>
              <w:bottom w:w="80" w:type="dxa"/>
              <w:right w:w="120" w:type="dxa"/>
            </w:tcMar>
            <w:vAlign w:val="center"/>
          </w:tcPr>
          <w:p w14:paraId="0E57D3A1" w14:textId="77777777" w:rsidR="00782FC5" w:rsidRDefault="00921125">
            <w:pPr>
              <w:spacing w:after="0"/>
            </w:pPr>
            <w:r>
              <w:rPr>
                <w:sz w:val="17"/>
              </w:rPr>
              <w:t>Secret Management</w:t>
            </w:r>
          </w:p>
        </w:tc>
        <w:tc>
          <w:tcPr>
            <w:tcW w:w="4896" w:type="dxa"/>
            <w:tcMar>
              <w:top w:w="80" w:type="dxa"/>
              <w:left w:w="120" w:type="dxa"/>
              <w:bottom w:w="80" w:type="dxa"/>
              <w:right w:w="120" w:type="dxa"/>
            </w:tcMar>
            <w:vAlign w:val="center"/>
          </w:tcPr>
          <w:p w14:paraId="5A5E7A5D" w14:textId="77777777" w:rsidR="00782FC5" w:rsidRDefault="00921125">
            <w:pPr>
              <w:spacing w:after="0"/>
            </w:pPr>
            <w:r>
              <w:rPr>
                <w:sz w:val="17"/>
              </w:rPr>
              <w:t>No secrets in .env.example, startup env validation, Key Vault support, JWT secret strength checks.</w:t>
            </w:r>
          </w:p>
        </w:tc>
        <w:tc>
          <w:tcPr>
            <w:tcW w:w="2016" w:type="dxa"/>
            <w:tcMar>
              <w:top w:w="80" w:type="dxa"/>
              <w:left w:w="120" w:type="dxa"/>
              <w:bottom w:w="80" w:type="dxa"/>
              <w:right w:w="120" w:type="dxa"/>
            </w:tcMar>
            <w:vAlign w:val="center"/>
          </w:tcPr>
          <w:p w14:paraId="7589286F" w14:textId="77777777" w:rsidR="00782FC5" w:rsidRDefault="00921125">
            <w:pPr>
              <w:spacing w:after="0"/>
              <w:jc w:val="center"/>
            </w:pPr>
            <w:r>
              <w:rPr>
                <w:sz w:val="17"/>
              </w:rPr>
              <w:t>Effective</w:t>
            </w:r>
          </w:p>
        </w:tc>
      </w:tr>
    </w:tbl>
    <w:p w14:paraId="3D4918E1" w14:textId="77777777" w:rsidR="00782FC5" w:rsidRDefault="00782FC5">
      <w:pPr>
        <w:spacing w:after="40"/>
      </w:pPr>
    </w:p>
    <w:p w14:paraId="384C3845" w14:textId="77777777" w:rsidR="00782FC5" w:rsidRDefault="00921125">
      <w:pPr>
        <w:pStyle w:val="Heading1"/>
      </w:pPr>
      <w:bookmarkStart w:id="17" w:name="_Toc229148815"/>
      <w:r>
        <w:t>9. Dependency and Package Security Review</w:t>
      </w:r>
      <w:bookmarkEnd w:id="17"/>
    </w:p>
    <w:p w14:paraId="5F17824F" w14:textId="77777777" w:rsidR="00782FC5" w:rsidRDefault="00921125">
      <w:pPr>
        <w:pStyle w:val="Caption"/>
      </w:pPr>
      <w:r>
        <w:t>Table 12. Dependency audit summary</w:t>
      </w:r>
    </w:p>
    <w:tbl>
      <w:tblPr>
        <w:tblW w:w="9360" w:type="dxa"/>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2285"/>
        <w:gridCol w:w="2285"/>
        <w:gridCol w:w="1621"/>
        <w:gridCol w:w="3169"/>
      </w:tblGrid>
      <w:tr w:rsidR="00782FC5" w14:paraId="41391405" w14:textId="77777777">
        <w:trPr>
          <w:tblHeader/>
          <w:jc w:val="center"/>
        </w:trPr>
        <w:tc>
          <w:tcPr>
            <w:tcW w:w="2232" w:type="dxa"/>
            <w:shd w:val="clear" w:color="auto" w:fill="F2F4F7"/>
            <w:tcMar>
              <w:top w:w="80" w:type="dxa"/>
              <w:left w:w="120" w:type="dxa"/>
              <w:bottom w:w="80" w:type="dxa"/>
              <w:right w:w="120" w:type="dxa"/>
            </w:tcMar>
            <w:vAlign w:val="center"/>
          </w:tcPr>
          <w:p w14:paraId="23EF0956" w14:textId="77777777" w:rsidR="00782FC5" w:rsidRDefault="00921125">
            <w:pPr>
              <w:spacing w:after="0"/>
              <w:jc w:val="center"/>
            </w:pPr>
            <w:r>
              <w:rPr>
                <w:b/>
                <w:color w:val="0B2545"/>
                <w:sz w:val="17"/>
              </w:rPr>
              <w:t>Package Area</w:t>
            </w:r>
          </w:p>
        </w:tc>
        <w:tc>
          <w:tcPr>
            <w:tcW w:w="2232" w:type="dxa"/>
            <w:shd w:val="clear" w:color="auto" w:fill="F2F4F7"/>
            <w:tcMar>
              <w:top w:w="80" w:type="dxa"/>
              <w:left w:w="120" w:type="dxa"/>
              <w:bottom w:w="80" w:type="dxa"/>
              <w:right w:w="120" w:type="dxa"/>
            </w:tcMar>
            <w:vAlign w:val="center"/>
          </w:tcPr>
          <w:p w14:paraId="2445ECA7" w14:textId="77777777" w:rsidR="00782FC5" w:rsidRDefault="00921125">
            <w:pPr>
              <w:spacing w:after="0"/>
              <w:jc w:val="center"/>
            </w:pPr>
            <w:r>
              <w:rPr>
                <w:b/>
                <w:color w:val="0B2545"/>
                <w:sz w:val="17"/>
              </w:rPr>
              <w:t>Audit Scope</w:t>
            </w:r>
          </w:p>
        </w:tc>
        <w:tc>
          <w:tcPr>
            <w:tcW w:w="1584" w:type="dxa"/>
            <w:shd w:val="clear" w:color="auto" w:fill="F2F4F7"/>
            <w:tcMar>
              <w:top w:w="80" w:type="dxa"/>
              <w:left w:w="120" w:type="dxa"/>
              <w:bottom w:w="80" w:type="dxa"/>
              <w:right w:w="120" w:type="dxa"/>
            </w:tcMar>
            <w:vAlign w:val="center"/>
          </w:tcPr>
          <w:p w14:paraId="2994964A" w14:textId="77777777" w:rsidR="00782FC5" w:rsidRDefault="00921125">
            <w:pPr>
              <w:spacing w:after="0"/>
              <w:jc w:val="center"/>
            </w:pPr>
            <w:r>
              <w:rPr>
                <w:b/>
                <w:color w:val="0B2545"/>
                <w:sz w:val="17"/>
              </w:rPr>
              <w:t>Vulnerabilities</w:t>
            </w:r>
          </w:p>
        </w:tc>
        <w:tc>
          <w:tcPr>
            <w:tcW w:w="3096" w:type="dxa"/>
            <w:shd w:val="clear" w:color="auto" w:fill="F2F4F7"/>
            <w:tcMar>
              <w:top w:w="80" w:type="dxa"/>
              <w:left w:w="120" w:type="dxa"/>
              <w:bottom w:w="80" w:type="dxa"/>
              <w:right w:w="120" w:type="dxa"/>
            </w:tcMar>
            <w:vAlign w:val="center"/>
          </w:tcPr>
          <w:p w14:paraId="445663A2" w14:textId="77777777" w:rsidR="00782FC5" w:rsidRDefault="00921125">
            <w:pPr>
              <w:spacing w:after="0"/>
              <w:jc w:val="center"/>
            </w:pPr>
            <w:r>
              <w:rPr>
                <w:b/>
                <w:color w:val="0B2545"/>
                <w:sz w:val="17"/>
              </w:rPr>
              <w:t>Notes</w:t>
            </w:r>
          </w:p>
        </w:tc>
      </w:tr>
      <w:tr w:rsidR="00782FC5" w14:paraId="5C581173" w14:textId="77777777">
        <w:trPr>
          <w:jc w:val="center"/>
        </w:trPr>
        <w:tc>
          <w:tcPr>
            <w:tcW w:w="2232" w:type="dxa"/>
            <w:tcMar>
              <w:top w:w="80" w:type="dxa"/>
              <w:left w:w="120" w:type="dxa"/>
              <w:bottom w:w="80" w:type="dxa"/>
              <w:right w:w="120" w:type="dxa"/>
            </w:tcMar>
            <w:vAlign w:val="center"/>
          </w:tcPr>
          <w:p w14:paraId="45C1D94F" w14:textId="77777777" w:rsidR="00782FC5" w:rsidRDefault="00921125">
            <w:pPr>
              <w:spacing w:after="0"/>
            </w:pPr>
            <w:r>
              <w:rPr>
                <w:sz w:val="17"/>
              </w:rPr>
              <w:t>Backend</w:t>
            </w:r>
          </w:p>
        </w:tc>
        <w:tc>
          <w:tcPr>
            <w:tcW w:w="2232" w:type="dxa"/>
            <w:tcMar>
              <w:top w:w="80" w:type="dxa"/>
              <w:left w:w="120" w:type="dxa"/>
              <w:bottom w:w="80" w:type="dxa"/>
              <w:right w:w="120" w:type="dxa"/>
            </w:tcMar>
            <w:vAlign w:val="center"/>
          </w:tcPr>
          <w:p w14:paraId="38BA8F34" w14:textId="77777777" w:rsidR="00782FC5" w:rsidRDefault="00921125">
            <w:pPr>
              <w:spacing w:after="0"/>
            </w:pPr>
            <w:r>
              <w:rPr>
                <w:sz w:val="17"/>
              </w:rPr>
              <w:t>npm audit --omit=dev</w:t>
            </w:r>
          </w:p>
        </w:tc>
        <w:tc>
          <w:tcPr>
            <w:tcW w:w="1584" w:type="dxa"/>
            <w:tcMar>
              <w:top w:w="80" w:type="dxa"/>
              <w:left w:w="120" w:type="dxa"/>
              <w:bottom w:w="80" w:type="dxa"/>
              <w:right w:w="120" w:type="dxa"/>
            </w:tcMar>
            <w:vAlign w:val="center"/>
          </w:tcPr>
          <w:p w14:paraId="6814A01F" w14:textId="77777777" w:rsidR="00782FC5" w:rsidRDefault="00921125">
            <w:pPr>
              <w:spacing w:after="0"/>
              <w:jc w:val="center"/>
            </w:pPr>
            <w:r>
              <w:rPr>
                <w:sz w:val="17"/>
              </w:rPr>
              <w:t>0</w:t>
            </w:r>
          </w:p>
        </w:tc>
        <w:tc>
          <w:tcPr>
            <w:tcW w:w="3096" w:type="dxa"/>
            <w:tcMar>
              <w:top w:w="80" w:type="dxa"/>
              <w:left w:w="120" w:type="dxa"/>
              <w:bottom w:w="80" w:type="dxa"/>
              <w:right w:w="120" w:type="dxa"/>
            </w:tcMar>
            <w:vAlign w:val="center"/>
          </w:tcPr>
          <w:p w14:paraId="7A4FA41E" w14:textId="77777777" w:rsidR="00782FC5" w:rsidRDefault="00921125">
            <w:pPr>
              <w:spacing w:after="0"/>
            </w:pPr>
            <w:r>
              <w:rPr>
                <w:sz w:val="17"/>
              </w:rPr>
              <w:t>939 total dependencies reported by audit metadata; production vulnerability count 0.</w:t>
            </w:r>
          </w:p>
        </w:tc>
      </w:tr>
      <w:tr w:rsidR="00782FC5" w14:paraId="6C6FD380" w14:textId="77777777">
        <w:trPr>
          <w:jc w:val="center"/>
        </w:trPr>
        <w:tc>
          <w:tcPr>
            <w:tcW w:w="2232" w:type="dxa"/>
            <w:tcMar>
              <w:top w:w="80" w:type="dxa"/>
              <w:left w:w="120" w:type="dxa"/>
              <w:bottom w:w="80" w:type="dxa"/>
              <w:right w:w="120" w:type="dxa"/>
            </w:tcMar>
            <w:vAlign w:val="center"/>
          </w:tcPr>
          <w:p w14:paraId="39A2610A" w14:textId="77777777" w:rsidR="00782FC5" w:rsidRDefault="00921125">
            <w:pPr>
              <w:spacing w:after="0"/>
            </w:pPr>
            <w:r>
              <w:rPr>
                <w:sz w:val="17"/>
              </w:rPr>
              <w:t>Admin Frontend</w:t>
            </w:r>
          </w:p>
        </w:tc>
        <w:tc>
          <w:tcPr>
            <w:tcW w:w="2232" w:type="dxa"/>
            <w:tcMar>
              <w:top w:w="80" w:type="dxa"/>
              <w:left w:w="120" w:type="dxa"/>
              <w:bottom w:w="80" w:type="dxa"/>
              <w:right w:w="120" w:type="dxa"/>
            </w:tcMar>
            <w:vAlign w:val="center"/>
          </w:tcPr>
          <w:p w14:paraId="25718491" w14:textId="77777777" w:rsidR="00782FC5" w:rsidRDefault="00921125">
            <w:pPr>
              <w:spacing w:after="0"/>
            </w:pPr>
            <w:r>
              <w:rPr>
                <w:sz w:val="17"/>
              </w:rPr>
              <w:t>npm audit --omit=dev</w:t>
            </w:r>
          </w:p>
        </w:tc>
        <w:tc>
          <w:tcPr>
            <w:tcW w:w="1584" w:type="dxa"/>
            <w:tcMar>
              <w:top w:w="80" w:type="dxa"/>
              <w:left w:w="120" w:type="dxa"/>
              <w:bottom w:w="80" w:type="dxa"/>
              <w:right w:w="120" w:type="dxa"/>
            </w:tcMar>
            <w:vAlign w:val="center"/>
          </w:tcPr>
          <w:p w14:paraId="0EF7708B" w14:textId="77777777" w:rsidR="00782FC5" w:rsidRDefault="00921125">
            <w:pPr>
              <w:spacing w:after="0"/>
              <w:jc w:val="center"/>
            </w:pPr>
            <w:r>
              <w:rPr>
                <w:sz w:val="17"/>
              </w:rPr>
              <w:t>0</w:t>
            </w:r>
          </w:p>
        </w:tc>
        <w:tc>
          <w:tcPr>
            <w:tcW w:w="3096" w:type="dxa"/>
            <w:tcMar>
              <w:top w:w="80" w:type="dxa"/>
              <w:left w:w="120" w:type="dxa"/>
              <w:bottom w:w="80" w:type="dxa"/>
              <w:right w:w="120" w:type="dxa"/>
            </w:tcMar>
            <w:vAlign w:val="center"/>
          </w:tcPr>
          <w:p w14:paraId="45A52B02" w14:textId="77777777" w:rsidR="00782FC5" w:rsidRDefault="00921125">
            <w:pPr>
              <w:spacing w:after="0"/>
            </w:pPr>
            <w:r>
              <w:rPr>
                <w:sz w:val="17"/>
              </w:rPr>
              <w:t>702 total dependencies reported; PostCSS resolved to 8.5.14.</w:t>
            </w:r>
          </w:p>
        </w:tc>
      </w:tr>
      <w:tr w:rsidR="00782FC5" w14:paraId="09C6F4D8" w14:textId="77777777">
        <w:trPr>
          <w:jc w:val="center"/>
        </w:trPr>
        <w:tc>
          <w:tcPr>
            <w:tcW w:w="2232" w:type="dxa"/>
            <w:tcMar>
              <w:top w:w="80" w:type="dxa"/>
              <w:left w:w="120" w:type="dxa"/>
              <w:bottom w:w="80" w:type="dxa"/>
              <w:right w:w="120" w:type="dxa"/>
            </w:tcMar>
            <w:vAlign w:val="center"/>
          </w:tcPr>
          <w:p w14:paraId="1911C54C" w14:textId="77777777" w:rsidR="00782FC5" w:rsidRDefault="00921125">
            <w:pPr>
              <w:spacing w:after="0"/>
            </w:pPr>
            <w:r>
              <w:rPr>
                <w:sz w:val="17"/>
              </w:rPr>
              <w:t>Public Web</w:t>
            </w:r>
          </w:p>
        </w:tc>
        <w:tc>
          <w:tcPr>
            <w:tcW w:w="2232" w:type="dxa"/>
            <w:tcMar>
              <w:top w:w="80" w:type="dxa"/>
              <w:left w:w="120" w:type="dxa"/>
              <w:bottom w:w="80" w:type="dxa"/>
              <w:right w:w="120" w:type="dxa"/>
            </w:tcMar>
            <w:vAlign w:val="center"/>
          </w:tcPr>
          <w:p w14:paraId="59CAA862" w14:textId="77777777" w:rsidR="00782FC5" w:rsidRDefault="00921125">
            <w:pPr>
              <w:spacing w:after="0"/>
            </w:pPr>
            <w:r>
              <w:rPr>
                <w:sz w:val="17"/>
              </w:rPr>
              <w:t>npm audit --omit=dev</w:t>
            </w:r>
          </w:p>
        </w:tc>
        <w:tc>
          <w:tcPr>
            <w:tcW w:w="1584" w:type="dxa"/>
            <w:tcMar>
              <w:top w:w="80" w:type="dxa"/>
              <w:left w:w="120" w:type="dxa"/>
              <w:bottom w:w="80" w:type="dxa"/>
              <w:right w:w="120" w:type="dxa"/>
            </w:tcMar>
            <w:vAlign w:val="center"/>
          </w:tcPr>
          <w:p w14:paraId="4EAAA525" w14:textId="77777777" w:rsidR="00782FC5" w:rsidRDefault="00921125">
            <w:pPr>
              <w:spacing w:after="0"/>
              <w:jc w:val="center"/>
            </w:pPr>
            <w:r>
              <w:rPr>
                <w:sz w:val="17"/>
              </w:rPr>
              <w:t>0</w:t>
            </w:r>
          </w:p>
        </w:tc>
        <w:tc>
          <w:tcPr>
            <w:tcW w:w="3096" w:type="dxa"/>
            <w:tcMar>
              <w:top w:w="80" w:type="dxa"/>
              <w:left w:w="120" w:type="dxa"/>
              <w:bottom w:w="80" w:type="dxa"/>
              <w:right w:w="120" w:type="dxa"/>
            </w:tcMar>
            <w:vAlign w:val="center"/>
          </w:tcPr>
          <w:p w14:paraId="038E6BB7" w14:textId="77777777" w:rsidR="00782FC5" w:rsidRDefault="00921125">
            <w:pPr>
              <w:spacing w:after="0"/>
            </w:pPr>
            <w:r>
              <w:rPr>
                <w:sz w:val="17"/>
              </w:rPr>
              <w:t>509 total dependencies reported; PostCSS resolved to 8.5.14.</w:t>
            </w:r>
          </w:p>
        </w:tc>
      </w:tr>
      <w:tr w:rsidR="00782FC5" w14:paraId="5F6AA173" w14:textId="77777777">
        <w:trPr>
          <w:jc w:val="center"/>
        </w:trPr>
        <w:tc>
          <w:tcPr>
            <w:tcW w:w="2232" w:type="dxa"/>
            <w:tcMar>
              <w:top w:w="80" w:type="dxa"/>
              <w:left w:w="120" w:type="dxa"/>
              <w:bottom w:w="80" w:type="dxa"/>
              <w:right w:w="120" w:type="dxa"/>
            </w:tcMar>
            <w:vAlign w:val="center"/>
          </w:tcPr>
          <w:p w14:paraId="30ABC023" w14:textId="77777777" w:rsidR="00782FC5" w:rsidRDefault="00921125">
            <w:pPr>
              <w:spacing w:after="0"/>
            </w:pPr>
            <w:r>
              <w:rPr>
                <w:sz w:val="17"/>
              </w:rPr>
              <w:t>Filemanager</w:t>
            </w:r>
          </w:p>
        </w:tc>
        <w:tc>
          <w:tcPr>
            <w:tcW w:w="2232" w:type="dxa"/>
            <w:tcMar>
              <w:top w:w="80" w:type="dxa"/>
              <w:left w:w="120" w:type="dxa"/>
              <w:bottom w:w="80" w:type="dxa"/>
              <w:right w:w="120" w:type="dxa"/>
            </w:tcMar>
            <w:vAlign w:val="center"/>
          </w:tcPr>
          <w:p w14:paraId="47F6C4FF" w14:textId="77777777" w:rsidR="00782FC5" w:rsidRDefault="00921125">
            <w:pPr>
              <w:spacing w:after="0"/>
            </w:pPr>
            <w:r>
              <w:rPr>
                <w:sz w:val="17"/>
              </w:rPr>
              <w:t>npm audit --omit=dev</w:t>
            </w:r>
          </w:p>
        </w:tc>
        <w:tc>
          <w:tcPr>
            <w:tcW w:w="1584" w:type="dxa"/>
            <w:tcMar>
              <w:top w:w="80" w:type="dxa"/>
              <w:left w:w="120" w:type="dxa"/>
              <w:bottom w:w="80" w:type="dxa"/>
              <w:right w:w="120" w:type="dxa"/>
            </w:tcMar>
            <w:vAlign w:val="center"/>
          </w:tcPr>
          <w:p w14:paraId="60F05303" w14:textId="77777777" w:rsidR="00782FC5" w:rsidRDefault="00921125">
            <w:pPr>
              <w:spacing w:after="0"/>
              <w:jc w:val="center"/>
            </w:pPr>
            <w:r>
              <w:rPr>
                <w:sz w:val="17"/>
              </w:rPr>
              <w:t>0</w:t>
            </w:r>
          </w:p>
        </w:tc>
        <w:tc>
          <w:tcPr>
            <w:tcW w:w="3096" w:type="dxa"/>
            <w:tcMar>
              <w:top w:w="80" w:type="dxa"/>
              <w:left w:w="120" w:type="dxa"/>
              <w:bottom w:w="80" w:type="dxa"/>
              <w:right w:w="120" w:type="dxa"/>
            </w:tcMar>
            <w:vAlign w:val="center"/>
          </w:tcPr>
          <w:p w14:paraId="7EAD74E6" w14:textId="77777777" w:rsidR="00782FC5" w:rsidRDefault="00921125">
            <w:pPr>
              <w:spacing w:after="0"/>
            </w:pPr>
            <w:r>
              <w:rPr>
                <w:sz w:val="17"/>
              </w:rPr>
              <w:t>382 total dependencies reported; production vulnerability count 0.</w:t>
            </w:r>
          </w:p>
        </w:tc>
      </w:tr>
    </w:tbl>
    <w:p w14:paraId="18C0A966" w14:textId="77777777" w:rsidR="00782FC5" w:rsidRDefault="00782FC5">
      <w:pPr>
        <w:spacing w:after="40"/>
      </w:pPr>
    </w:p>
    <w:tbl>
      <w:tblPr>
        <w:tblW w:w="9360" w:type="dxa"/>
        <w:jc w:val="center"/>
        <w:tblBorders>
          <w:top w:val="single" w:sz="6" w:space="0" w:color="C8D2DF"/>
          <w:left w:val="single" w:sz="6" w:space="0" w:color="C8D2DF"/>
          <w:bottom w:val="single" w:sz="6" w:space="0" w:color="C8D2DF"/>
          <w:right w:val="single" w:sz="6" w:space="0" w:color="C8D2DF"/>
          <w:insideH w:val="single" w:sz="6" w:space="0" w:color="C8D2DF"/>
          <w:insideV w:val="single" w:sz="6" w:space="0" w:color="C8D2DF"/>
        </w:tblBorders>
        <w:tblLayout w:type="fixed"/>
        <w:tblLook w:val="04A0" w:firstRow="1" w:lastRow="0" w:firstColumn="1" w:lastColumn="0" w:noHBand="0" w:noVBand="1"/>
      </w:tblPr>
      <w:tblGrid>
        <w:gridCol w:w="9360"/>
      </w:tblGrid>
      <w:tr w:rsidR="00782FC5" w14:paraId="6F54C653" w14:textId="77777777">
        <w:trPr>
          <w:jc w:val="center"/>
        </w:trPr>
        <w:tc>
          <w:tcPr>
            <w:tcW w:w="9144" w:type="dxa"/>
            <w:shd w:val="clear" w:color="auto" w:fill="E9F5EF"/>
            <w:tcMar>
              <w:top w:w="80" w:type="dxa"/>
              <w:left w:w="120" w:type="dxa"/>
              <w:bottom w:w="80" w:type="dxa"/>
              <w:right w:w="120" w:type="dxa"/>
            </w:tcMar>
            <w:vAlign w:val="center"/>
          </w:tcPr>
          <w:p w14:paraId="322F61C2" w14:textId="77777777" w:rsidR="00782FC5" w:rsidRDefault="00921125">
            <w:pPr>
              <w:spacing w:after="40"/>
            </w:pPr>
            <w:r>
              <w:rPr>
                <w:b/>
                <w:color w:val="0B2545"/>
                <w:sz w:val="21"/>
              </w:rPr>
              <w:t>Dependency Hardening Result</w:t>
            </w:r>
          </w:p>
          <w:p w14:paraId="5EC60FB0" w14:textId="77777777" w:rsidR="00782FC5" w:rsidRDefault="00921125">
            <w:pPr>
              <w:spacing w:after="0"/>
            </w:pPr>
            <w:r>
              <w:rPr>
                <w:sz w:val="20"/>
              </w:rPr>
              <w:t>No High or Critical dependency findings remain. The previously observed moderate PostCSS advisory was mitigated through direct dependency alignment and npm overrides in frontend and web package manifests.</w:t>
            </w:r>
          </w:p>
        </w:tc>
      </w:tr>
    </w:tbl>
    <w:p w14:paraId="224953DE" w14:textId="77777777" w:rsidR="00782FC5" w:rsidRDefault="00921125">
      <w:pPr>
        <w:pStyle w:val="Heading1"/>
      </w:pPr>
      <w:bookmarkStart w:id="18" w:name="_Toc229148816"/>
      <w:r>
        <w:t>10. Infrastructure and Configuration Security</w:t>
      </w:r>
      <w:bookmarkEnd w:id="18"/>
    </w:p>
    <w:p w14:paraId="72232CE9" w14:textId="77777777" w:rsidR="00782FC5" w:rsidRDefault="00921125">
      <w:pPr>
        <w:pStyle w:val="Caption"/>
      </w:pPr>
      <w:r>
        <w:t>Table 13. Infrastructure and configuration review</w:t>
      </w:r>
    </w:p>
    <w:tbl>
      <w:tblPr>
        <w:tblW w:w="9360" w:type="dxa"/>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2653"/>
        <w:gridCol w:w="6707"/>
      </w:tblGrid>
      <w:tr w:rsidR="00782FC5" w14:paraId="076D3C48" w14:textId="77777777">
        <w:trPr>
          <w:tblHeader/>
          <w:jc w:val="center"/>
        </w:trPr>
        <w:tc>
          <w:tcPr>
            <w:tcW w:w="2592" w:type="dxa"/>
            <w:shd w:val="clear" w:color="auto" w:fill="F2F4F7"/>
            <w:tcMar>
              <w:top w:w="80" w:type="dxa"/>
              <w:left w:w="120" w:type="dxa"/>
              <w:bottom w:w="80" w:type="dxa"/>
              <w:right w:w="120" w:type="dxa"/>
            </w:tcMar>
            <w:vAlign w:val="center"/>
          </w:tcPr>
          <w:p w14:paraId="4A7EC880" w14:textId="77777777" w:rsidR="00782FC5" w:rsidRDefault="00921125">
            <w:pPr>
              <w:spacing w:after="0"/>
              <w:jc w:val="center"/>
            </w:pPr>
            <w:r>
              <w:rPr>
                <w:b/>
                <w:color w:val="0B2545"/>
                <w:sz w:val="17"/>
              </w:rPr>
              <w:t>Configuration Area</w:t>
            </w:r>
          </w:p>
        </w:tc>
        <w:tc>
          <w:tcPr>
            <w:tcW w:w="6552" w:type="dxa"/>
            <w:shd w:val="clear" w:color="auto" w:fill="F2F4F7"/>
            <w:tcMar>
              <w:top w:w="80" w:type="dxa"/>
              <w:left w:w="120" w:type="dxa"/>
              <w:bottom w:w="80" w:type="dxa"/>
              <w:right w:w="120" w:type="dxa"/>
            </w:tcMar>
            <w:vAlign w:val="center"/>
          </w:tcPr>
          <w:p w14:paraId="7CDEB907" w14:textId="77777777" w:rsidR="00782FC5" w:rsidRDefault="00921125">
            <w:pPr>
              <w:spacing w:after="0"/>
              <w:jc w:val="center"/>
            </w:pPr>
            <w:r>
              <w:rPr>
                <w:b/>
                <w:color w:val="0B2545"/>
                <w:sz w:val="17"/>
              </w:rPr>
              <w:t>Assessment Result</w:t>
            </w:r>
          </w:p>
        </w:tc>
      </w:tr>
      <w:tr w:rsidR="00782FC5" w14:paraId="66E3B14F" w14:textId="77777777">
        <w:trPr>
          <w:jc w:val="center"/>
        </w:trPr>
        <w:tc>
          <w:tcPr>
            <w:tcW w:w="2592" w:type="dxa"/>
            <w:tcMar>
              <w:top w:w="80" w:type="dxa"/>
              <w:left w:w="120" w:type="dxa"/>
              <w:bottom w:w="80" w:type="dxa"/>
              <w:right w:w="120" w:type="dxa"/>
            </w:tcMar>
            <w:vAlign w:val="center"/>
          </w:tcPr>
          <w:p w14:paraId="04AE37A7" w14:textId="77777777" w:rsidR="00782FC5" w:rsidRDefault="00921125">
            <w:pPr>
              <w:spacing w:after="0"/>
            </w:pPr>
            <w:r>
              <w:rPr>
                <w:sz w:val="17"/>
              </w:rPr>
              <w:t>Environment Variables</w:t>
            </w:r>
          </w:p>
        </w:tc>
        <w:tc>
          <w:tcPr>
            <w:tcW w:w="6552" w:type="dxa"/>
            <w:tcMar>
              <w:top w:w="80" w:type="dxa"/>
              <w:left w:w="120" w:type="dxa"/>
              <w:bottom w:w="80" w:type="dxa"/>
              <w:right w:w="120" w:type="dxa"/>
            </w:tcMar>
            <w:vAlign w:val="center"/>
          </w:tcPr>
          <w:p w14:paraId="2A99BC90" w14:textId="77777777" w:rsidR="00782FC5" w:rsidRDefault="00921125">
            <w:pPr>
              <w:spacing w:after="0"/>
            </w:pPr>
            <w:r>
              <w:rPr>
                <w:sz w:val="17"/>
              </w:rPr>
              <w:t>Startup validator enforces required database URL and JWT secret length, warns on public storage flags, and documents Key Vault related secrets.</w:t>
            </w:r>
          </w:p>
        </w:tc>
      </w:tr>
      <w:tr w:rsidR="00782FC5" w14:paraId="7F065E6F" w14:textId="77777777">
        <w:trPr>
          <w:jc w:val="center"/>
        </w:trPr>
        <w:tc>
          <w:tcPr>
            <w:tcW w:w="2592" w:type="dxa"/>
            <w:tcMar>
              <w:top w:w="80" w:type="dxa"/>
              <w:left w:w="120" w:type="dxa"/>
              <w:bottom w:w="80" w:type="dxa"/>
              <w:right w:w="120" w:type="dxa"/>
            </w:tcMar>
            <w:vAlign w:val="center"/>
          </w:tcPr>
          <w:p w14:paraId="48160B1A" w14:textId="77777777" w:rsidR="00782FC5" w:rsidRDefault="00921125">
            <w:pPr>
              <w:spacing w:after="0"/>
            </w:pPr>
            <w:r>
              <w:rPr>
                <w:sz w:val="17"/>
              </w:rPr>
              <w:lastRenderedPageBreak/>
              <w:t>Docker Containers</w:t>
            </w:r>
          </w:p>
        </w:tc>
        <w:tc>
          <w:tcPr>
            <w:tcW w:w="6552" w:type="dxa"/>
            <w:tcMar>
              <w:top w:w="80" w:type="dxa"/>
              <w:left w:w="120" w:type="dxa"/>
              <w:bottom w:w="80" w:type="dxa"/>
              <w:right w:w="120" w:type="dxa"/>
            </w:tcMar>
            <w:vAlign w:val="center"/>
          </w:tcPr>
          <w:p w14:paraId="10B4B166" w14:textId="77777777" w:rsidR="00782FC5" w:rsidRDefault="00921125">
            <w:pPr>
              <w:spacing w:after="0"/>
            </w:pPr>
            <w:r>
              <w:rPr>
                <w:sz w:val="17"/>
              </w:rPr>
              <w:t>Multi-stage builds, production npm install, non-root runtime users, health checks, and standalone Next.js output are present.</w:t>
            </w:r>
          </w:p>
        </w:tc>
      </w:tr>
      <w:tr w:rsidR="00782FC5" w14:paraId="4E0533B3" w14:textId="77777777">
        <w:trPr>
          <w:jc w:val="center"/>
        </w:trPr>
        <w:tc>
          <w:tcPr>
            <w:tcW w:w="2592" w:type="dxa"/>
            <w:tcMar>
              <w:top w:w="80" w:type="dxa"/>
              <w:left w:w="120" w:type="dxa"/>
              <w:bottom w:w="80" w:type="dxa"/>
              <w:right w:w="120" w:type="dxa"/>
            </w:tcMar>
            <w:vAlign w:val="center"/>
          </w:tcPr>
          <w:p w14:paraId="3261B3FF" w14:textId="77777777" w:rsidR="00782FC5" w:rsidRDefault="00921125">
            <w:pPr>
              <w:spacing w:after="0"/>
            </w:pPr>
            <w:r>
              <w:rPr>
                <w:sz w:val="17"/>
              </w:rPr>
              <w:t>Storage Security</w:t>
            </w:r>
          </w:p>
        </w:tc>
        <w:tc>
          <w:tcPr>
            <w:tcW w:w="6552" w:type="dxa"/>
            <w:tcMar>
              <w:top w:w="80" w:type="dxa"/>
              <w:left w:w="120" w:type="dxa"/>
              <w:bottom w:w="80" w:type="dxa"/>
              <w:right w:w="120" w:type="dxa"/>
            </w:tcMar>
            <w:vAlign w:val="center"/>
          </w:tcPr>
          <w:p w14:paraId="69431839" w14:textId="77777777" w:rsidR="00782FC5" w:rsidRDefault="00921125">
            <w:pPr>
              <w:spacing w:after="0"/>
            </w:pPr>
            <w:r>
              <w:rPr>
                <w:sz w:val="17"/>
              </w:rPr>
              <w:t>Local, S3, and Azure storage services now share safe path/key controls. Public ACL and public blob flags are explicit opt-ins with warnings.</w:t>
            </w:r>
          </w:p>
        </w:tc>
      </w:tr>
      <w:tr w:rsidR="00782FC5" w14:paraId="6D14F8FD" w14:textId="77777777">
        <w:trPr>
          <w:jc w:val="center"/>
        </w:trPr>
        <w:tc>
          <w:tcPr>
            <w:tcW w:w="2592" w:type="dxa"/>
            <w:tcMar>
              <w:top w:w="80" w:type="dxa"/>
              <w:left w:w="120" w:type="dxa"/>
              <w:bottom w:w="80" w:type="dxa"/>
              <w:right w:w="120" w:type="dxa"/>
            </w:tcMar>
            <w:vAlign w:val="center"/>
          </w:tcPr>
          <w:p w14:paraId="389D3092" w14:textId="77777777" w:rsidR="00782FC5" w:rsidRDefault="00921125">
            <w:pPr>
              <w:spacing w:after="0"/>
            </w:pPr>
            <w:r>
              <w:rPr>
                <w:sz w:val="17"/>
              </w:rPr>
              <w:t>AWS S3</w:t>
            </w:r>
          </w:p>
        </w:tc>
        <w:tc>
          <w:tcPr>
            <w:tcW w:w="6552" w:type="dxa"/>
            <w:tcMar>
              <w:top w:w="80" w:type="dxa"/>
              <w:left w:w="120" w:type="dxa"/>
              <w:bottom w:w="80" w:type="dxa"/>
              <w:right w:w="120" w:type="dxa"/>
            </w:tcMar>
            <w:vAlign w:val="center"/>
          </w:tcPr>
          <w:p w14:paraId="015D2304" w14:textId="77777777" w:rsidR="00782FC5" w:rsidRDefault="00921125">
            <w:pPr>
              <w:spacing w:after="0"/>
            </w:pPr>
            <w:r>
              <w:rPr>
                <w:sz w:val="17"/>
              </w:rPr>
              <w:t>Presigned uploads disabled by default in production unless explicitly enabled; public ACL disabled by default; GET URLs are record-verified and short-lived.</w:t>
            </w:r>
          </w:p>
        </w:tc>
      </w:tr>
      <w:tr w:rsidR="00782FC5" w14:paraId="68072DBA" w14:textId="77777777">
        <w:trPr>
          <w:jc w:val="center"/>
        </w:trPr>
        <w:tc>
          <w:tcPr>
            <w:tcW w:w="2592" w:type="dxa"/>
            <w:tcMar>
              <w:top w:w="80" w:type="dxa"/>
              <w:left w:w="120" w:type="dxa"/>
              <w:bottom w:w="80" w:type="dxa"/>
              <w:right w:w="120" w:type="dxa"/>
            </w:tcMar>
            <w:vAlign w:val="center"/>
          </w:tcPr>
          <w:p w14:paraId="58A0E604" w14:textId="77777777" w:rsidR="00782FC5" w:rsidRDefault="00921125">
            <w:pPr>
              <w:spacing w:after="0"/>
            </w:pPr>
            <w:r>
              <w:rPr>
                <w:sz w:val="17"/>
              </w:rPr>
              <w:t>Azure Blob</w:t>
            </w:r>
          </w:p>
        </w:tc>
        <w:tc>
          <w:tcPr>
            <w:tcW w:w="6552" w:type="dxa"/>
            <w:tcMar>
              <w:top w:w="80" w:type="dxa"/>
              <w:left w:w="120" w:type="dxa"/>
              <w:bottom w:w="80" w:type="dxa"/>
              <w:right w:w="120" w:type="dxa"/>
            </w:tcMar>
            <w:vAlign w:val="center"/>
          </w:tcPr>
          <w:p w14:paraId="2FA5003F" w14:textId="77777777" w:rsidR="00782FC5" w:rsidRDefault="00921125">
            <w:pPr>
              <w:spacing w:after="0"/>
            </w:pPr>
            <w:r>
              <w:rPr>
                <w:sz w:val="17"/>
              </w:rPr>
              <w:t>Public blob access disabled by default; Key Vault configuration placeholders are documented for production secret injection.</w:t>
            </w:r>
          </w:p>
        </w:tc>
      </w:tr>
      <w:tr w:rsidR="00782FC5" w14:paraId="63A3C2E9" w14:textId="77777777">
        <w:trPr>
          <w:jc w:val="center"/>
        </w:trPr>
        <w:tc>
          <w:tcPr>
            <w:tcW w:w="2592" w:type="dxa"/>
            <w:tcMar>
              <w:top w:w="80" w:type="dxa"/>
              <w:left w:w="120" w:type="dxa"/>
              <w:bottom w:w="80" w:type="dxa"/>
              <w:right w:w="120" w:type="dxa"/>
            </w:tcMar>
            <w:vAlign w:val="center"/>
          </w:tcPr>
          <w:p w14:paraId="7672254A" w14:textId="77777777" w:rsidR="00782FC5" w:rsidRDefault="00921125">
            <w:pPr>
              <w:spacing w:after="0"/>
            </w:pPr>
            <w:r>
              <w:rPr>
                <w:sz w:val="17"/>
              </w:rPr>
              <w:t>CI/CD</w:t>
            </w:r>
          </w:p>
        </w:tc>
        <w:tc>
          <w:tcPr>
            <w:tcW w:w="6552" w:type="dxa"/>
            <w:tcMar>
              <w:top w:w="80" w:type="dxa"/>
              <w:left w:w="120" w:type="dxa"/>
              <w:bottom w:w="80" w:type="dxa"/>
              <w:right w:w="120" w:type="dxa"/>
            </w:tcMar>
            <w:vAlign w:val="center"/>
          </w:tcPr>
          <w:p w14:paraId="140D773B" w14:textId="77777777" w:rsidR="00782FC5" w:rsidRDefault="00921125">
            <w:pPr>
              <w:spacing w:after="0"/>
            </w:pPr>
            <w:r>
              <w:rPr>
                <w:sz w:val="17"/>
              </w:rPr>
              <w:t>Build jobs exist for all packages; Trivy filesystem scan fails on High/Critical vulnerabilities and secrets; CMS build now uses production auth mode.</w:t>
            </w:r>
          </w:p>
        </w:tc>
      </w:tr>
    </w:tbl>
    <w:p w14:paraId="1C79527E" w14:textId="77777777" w:rsidR="00782FC5" w:rsidRDefault="00782FC5">
      <w:pPr>
        <w:spacing w:after="40"/>
      </w:pPr>
    </w:p>
    <w:p w14:paraId="755E6A30" w14:textId="77777777" w:rsidR="00782FC5" w:rsidRDefault="00921125">
      <w:pPr>
        <w:pStyle w:val="Heading1"/>
      </w:pPr>
      <w:bookmarkStart w:id="19" w:name="_Toc229148817"/>
      <w:r>
        <w:t>11. Remediation Summary</w:t>
      </w:r>
      <w:bookmarkEnd w:id="19"/>
    </w:p>
    <w:p w14:paraId="421C990A" w14:textId="77777777" w:rsidR="00782FC5" w:rsidRDefault="00921125">
      <w:pPr>
        <w:pStyle w:val="Caption"/>
      </w:pPr>
      <w:r>
        <w:t>Table 14. Remediation and hardening actions</w:t>
      </w:r>
    </w:p>
    <w:tbl>
      <w:tblPr>
        <w:tblW w:w="9360" w:type="dxa"/>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2948"/>
        <w:gridCol w:w="6412"/>
      </w:tblGrid>
      <w:tr w:rsidR="00782FC5" w14:paraId="3A6DA5D2" w14:textId="77777777">
        <w:trPr>
          <w:tblHeader/>
          <w:jc w:val="center"/>
        </w:trPr>
        <w:tc>
          <w:tcPr>
            <w:tcW w:w="2880" w:type="dxa"/>
            <w:shd w:val="clear" w:color="auto" w:fill="F2F4F7"/>
            <w:tcMar>
              <w:top w:w="80" w:type="dxa"/>
              <w:left w:w="120" w:type="dxa"/>
              <w:bottom w:w="80" w:type="dxa"/>
              <w:right w:w="120" w:type="dxa"/>
            </w:tcMar>
            <w:vAlign w:val="center"/>
          </w:tcPr>
          <w:p w14:paraId="5E27FA29" w14:textId="77777777" w:rsidR="00782FC5" w:rsidRDefault="00921125">
            <w:pPr>
              <w:spacing w:after="0"/>
              <w:jc w:val="center"/>
            </w:pPr>
            <w:r>
              <w:rPr>
                <w:b/>
                <w:color w:val="0B2545"/>
                <w:sz w:val="17"/>
              </w:rPr>
              <w:t>Hardening Item</w:t>
            </w:r>
          </w:p>
        </w:tc>
        <w:tc>
          <w:tcPr>
            <w:tcW w:w="6264" w:type="dxa"/>
            <w:shd w:val="clear" w:color="auto" w:fill="F2F4F7"/>
            <w:tcMar>
              <w:top w:w="80" w:type="dxa"/>
              <w:left w:w="120" w:type="dxa"/>
              <w:bottom w:w="80" w:type="dxa"/>
              <w:right w:w="120" w:type="dxa"/>
            </w:tcMar>
            <w:vAlign w:val="center"/>
          </w:tcPr>
          <w:p w14:paraId="3EB4D574" w14:textId="77777777" w:rsidR="00782FC5" w:rsidRDefault="00921125">
            <w:pPr>
              <w:spacing w:after="0"/>
              <w:jc w:val="center"/>
            </w:pPr>
            <w:r>
              <w:rPr>
                <w:b/>
                <w:color w:val="0B2545"/>
                <w:sz w:val="17"/>
              </w:rPr>
              <w:t>Implemented Change</w:t>
            </w:r>
          </w:p>
        </w:tc>
      </w:tr>
      <w:tr w:rsidR="00782FC5" w14:paraId="49035C6E" w14:textId="77777777">
        <w:trPr>
          <w:jc w:val="center"/>
        </w:trPr>
        <w:tc>
          <w:tcPr>
            <w:tcW w:w="2880" w:type="dxa"/>
            <w:tcMar>
              <w:top w:w="80" w:type="dxa"/>
              <w:left w:w="120" w:type="dxa"/>
              <w:bottom w:w="80" w:type="dxa"/>
              <w:right w:w="120" w:type="dxa"/>
            </w:tcMar>
            <w:vAlign w:val="center"/>
          </w:tcPr>
          <w:p w14:paraId="1B7F4B99" w14:textId="77777777" w:rsidR="00782FC5" w:rsidRDefault="00921125">
            <w:pPr>
              <w:spacing w:after="0"/>
            </w:pPr>
            <w:r>
              <w:rPr>
                <w:sz w:val="17"/>
              </w:rPr>
              <w:t>Authentication and MFA</w:t>
            </w:r>
          </w:p>
        </w:tc>
        <w:tc>
          <w:tcPr>
            <w:tcW w:w="6264" w:type="dxa"/>
            <w:tcMar>
              <w:top w:w="80" w:type="dxa"/>
              <w:left w:w="120" w:type="dxa"/>
              <w:bottom w:w="80" w:type="dxa"/>
              <w:right w:w="120" w:type="dxa"/>
            </w:tcMar>
            <w:vAlign w:val="center"/>
          </w:tcPr>
          <w:p w14:paraId="7D83EC0B" w14:textId="77777777" w:rsidR="00782FC5" w:rsidRDefault="00921125">
            <w:pPr>
              <w:spacing w:after="0"/>
            </w:pPr>
            <w:r>
              <w:rPr>
                <w:sz w:val="17"/>
              </w:rPr>
              <w:t>Strict limiter added to MFA sensitive endpoints; cookie-backed refresh validation corrected to support secure cookie flow.</w:t>
            </w:r>
          </w:p>
        </w:tc>
      </w:tr>
      <w:tr w:rsidR="00782FC5" w14:paraId="1A97B2C4" w14:textId="77777777">
        <w:trPr>
          <w:jc w:val="center"/>
        </w:trPr>
        <w:tc>
          <w:tcPr>
            <w:tcW w:w="2880" w:type="dxa"/>
            <w:tcMar>
              <w:top w:w="80" w:type="dxa"/>
              <w:left w:w="120" w:type="dxa"/>
              <w:bottom w:w="80" w:type="dxa"/>
              <w:right w:w="120" w:type="dxa"/>
            </w:tcMar>
            <w:vAlign w:val="center"/>
          </w:tcPr>
          <w:p w14:paraId="20FDBA4F" w14:textId="77777777" w:rsidR="00782FC5" w:rsidRDefault="00921125">
            <w:pPr>
              <w:spacing w:after="0"/>
            </w:pPr>
            <w:r>
              <w:rPr>
                <w:sz w:val="17"/>
              </w:rPr>
              <w:t>Authorization</w:t>
            </w:r>
          </w:p>
        </w:tc>
        <w:tc>
          <w:tcPr>
            <w:tcW w:w="6264" w:type="dxa"/>
            <w:tcMar>
              <w:top w:w="80" w:type="dxa"/>
              <w:left w:w="120" w:type="dxa"/>
              <w:bottom w:w="80" w:type="dxa"/>
              <w:right w:w="120" w:type="dxa"/>
            </w:tcMar>
            <w:vAlign w:val="center"/>
          </w:tcPr>
          <w:p w14:paraId="40E13414" w14:textId="77777777" w:rsidR="00782FC5" w:rsidRDefault="00921125">
            <w:pPr>
              <w:spacing w:after="0"/>
            </w:pPr>
            <w:r>
              <w:rPr>
                <w:sz w:val="17"/>
              </w:rPr>
              <w:t>Reviewed protected CMS and file routes for authMiddleware and permission middleware coverage.</w:t>
            </w:r>
          </w:p>
        </w:tc>
      </w:tr>
      <w:tr w:rsidR="00782FC5" w14:paraId="40FEC925" w14:textId="77777777">
        <w:trPr>
          <w:jc w:val="center"/>
        </w:trPr>
        <w:tc>
          <w:tcPr>
            <w:tcW w:w="2880" w:type="dxa"/>
            <w:tcMar>
              <w:top w:w="80" w:type="dxa"/>
              <w:left w:w="120" w:type="dxa"/>
              <w:bottom w:w="80" w:type="dxa"/>
              <w:right w:w="120" w:type="dxa"/>
            </w:tcMar>
            <w:vAlign w:val="center"/>
          </w:tcPr>
          <w:p w14:paraId="48B1D854" w14:textId="77777777" w:rsidR="00782FC5" w:rsidRDefault="00921125">
            <w:pPr>
              <w:spacing w:after="0"/>
            </w:pPr>
            <w:r>
              <w:rPr>
                <w:sz w:val="17"/>
              </w:rPr>
              <w:t>Input and Output Validation</w:t>
            </w:r>
          </w:p>
        </w:tc>
        <w:tc>
          <w:tcPr>
            <w:tcW w:w="6264" w:type="dxa"/>
            <w:tcMar>
              <w:top w:w="80" w:type="dxa"/>
              <w:left w:w="120" w:type="dxa"/>
              <w:bottom w:w="80" w:type="dxa"/>
              <w:right w:w="120" w:type="dxa"/>
            </w:tcMar>
            <w:vAlign w:val="center"/>
          </w:tcPr>
          <w:p w14:paraId="69C4E129" w14:textId="77777777" w:rsidR="00782FC5" w:rsidRDefault="00921125">
            <w:pPr>
              <w:spacing w:after="0"/>
            </w:pPr>
            <w:r>
              <w:rPr>
                <w:sz w:val="17"/>
              </w:rPr>
              <w:t>Component sanitizer now handles HTML, plain text, and URL fields; data protocol media payloads are blocked.</w:t>
            </w:r>
          </w:p>
        </w:tc>
      </w:tr>
      <w:tr w:rsidR="00782FC5" w14:paraId="7821DA90" w14:textId="77777777">
        <w:trPr>
          <w:jc w:val="center"/>
        </w:trPr>
        <w:tc>
          <w:tcPr>
            <w:tcW w:w="2880" w:type="dxa"/>
            <w:tcMar>
              <w:top w:w="80" w:type="dxa"/>
              <w:left w:w="120" w:type="dxa"/>
              <w:bottom w:w="80" w:type="dxa"/>
              <w:right w:w="120" w:type="dxa"/>
            </w:tcMar>
            <w:vAlign w:val="center"/>
          </w:tcPr>
          <w:p w14:paraId="097775D3" w14:textId="77777777" w:rsidR="00782FC5" w:rsidRDefault="00921125">
            <w:pPr>
              <w:spacing w:after="0"/>
            </w:pPr>
            <w:r>
              <w:rPr>
                <w:sz w:val="17"/>
              </w:rPr>
              <w:t>File Uploads</w:t>
            </w:r>
          </w:p>
        </w:tc>
        <w:tc>
          <w:tcPr>
            <w:tcW w:w="6264" w:type="dxa"/>
            <w:tcMar>
              <w:top w:w="80" w:type="dxa"/>
              <w:left w:w="120" w:type="dxa"/>
              <w:bottom w:w="80" w:type="dxa"/>
              <w:right w:w="120" w:type="dxa"/>
            </w:tcMar>
            <w:vAlign w:val="center"/>
          </w:tcPr>
          <w:p w14:paraId="46EFC9E9" w14:textId="77777777" w:rsidR="00782FC5" w:rsidRDefault="00921125">
            <w:pPr>
              <w:spacing w:after="0"/>
            </w:pPr>
            <w:r>
              <w:rPr>
                <w:sz w:val="17"/>
              </w:rPr>
              <w:t>Public form upload path restricted to approved image/document MIME and extensions with 10 MB default cap.</w:t>
            </w:r>
          </w:p>
        </w:tc>
      </w:tr>
      <w:tr w:rsidR="00782FC5" w14:paraId="657038FE" w14:textId="77777777">
        <w:trPr>
          <w:jc w:val="center"/>
        </w:trPr>
        <w:tc>
          <w:tcPr>
            <w:tcW w:w="2880" w:type="dxa"/>
            <w:tcMar>
              <w:top w:w="80" w:type="dxa"/>
              <w:left w:w="120" w:type="dxa"/>
              <w:bottom w:w="80" w:type="dxa"/>
              <w:right w:w="120" w:type="dxa"/>
            </w:tcMar>
            <w:vAlign w:val="center"/>
          </w:tcPr>
          <w:p w14:paraId="45CACE3B" w14:textId="77777777" w:rsidR="00782FC5" w:rsidRDefault="00921125">
            <w:pPr>
              <w:spacing w:after="0"/>
            </w:pPr>
            <w:r>
              <w:rPr>
                <w:sz w:val="17"/>
              </w:rPr>
              <w:t>Storage Keys</w:t>
            </w:r>
          </w:p>
        </w:tc>
        <w:tc>
          <w:tcPr>
            <w:tcW w:w="6264" w:type="dxa"/>
            <w:tcMar>
              <w:top w:w="80" w:type="dxa"/>
              <w:left w:w="120" w:type="dxa"/>
              <w:bottom w:w="80" w:type="dxa"/>
              <w:right w:w="120" w:type="dxa"/>
            </w:tcMar>
            <w:vAlign w:val="center"/>
          </w:tcPr>
          <w:p w14:paraId="10569A75" w14:textId="77777777" w:rsidR="00782FC5" w:rsidRDefault="00921125">
            <w:pPr>
              <w:spacing w:after="0"/>
            </w:pPr>
            <w:r>
              <w:rPr>
                <w:sz w:val="17"/>
              </w:rPr>
              <w:t>Centralized storage path security utility added and applied across local, S3, Azure, upload, list, delete, copy, and presigned flows.</w:t>
            </w:r>
          </w:p>
        </w:tc>
      </w:tr>
      <w:tr w:rsidR="00782FC5" w14:paraId="03FD4750" w14:textId="77777777">
        <w:trPr>
          <w:jc w:val="center"/>
        </w:trPr>
        <w:tc>
          <w:tcPr>
            <w:tcW w:w="2880" w:type="dxa"/>
            <w:tcMar>
              <w:top w:w="80" w:type="dxa"/>
              <w:left w:w="120" w:type="dxa"/>
              <w:bottom w:w="80" w:type="dxa"/>
              <w:right w:w="120" w:type="dxa"/>
            </w:tcMar>
            <w:vAlign w:val="center"/>
          </w:tcPr>
          <w:p w14:paraId="1D4754D9" w14:textId="77777777" w:rsidR="00782FC5" w:rsidRDefault="00921125">
            <w:pPr>
              <w:spacing w:after="0"/>
            </w:pPr>
            <w:r>
              <w:rPr>
                <w:sz w:val="17"/>
              </w:rPr>
              <w:t>Presigned URLs</w:t>
            </w:r>
          </w:p>
        </w:tc>
        <w:tc>
          <w:tcPr>
            <w:tcW w:w="6264" w:type="dxa"/>
            <w:tcMar>
              <w:top w:w="80" w:type="dxa"/>
              <w:left w:w="120" w:type="dxa"/>
              <w:bottom w:w="80" w:type="dxa"/>
              <w:right w:w="120" w:type="dxa"/>
            </w:tcMar>
            <w:vAlign w:val="center"/>
          </w:tcPr>
          <w:p w14:paraId="548EC3E0" w14:textId="77777777" w:rsidR="00782FC5" w:rsidRDefault="00921125">
            <w:pPr>
              <w:spacing w:after="0"/>
            </w:pPr>
            <w:r>
              <w:rPr>
                <w:sz w:val="17"/>
              </w:rPr>
              <w:t>GET URL generation requires safe key, active DB record, and bounded expiry.</w:t>
            </w:r>
          </w:p>
        </w:tc>
      </w:tr>
      <w:tr w:rsidR="00782FC5" w14:paraId="4D74CC76" w14:textId="77777777">
        <w:trPr>
          <w:jc w:val="center"/>
        </w:trPr>
        <w:tc>
          <w:tcPr>
            <w:tcW w:w="2880" w:type="dxa"/>
            <w:tcMar>
              <w:top w:w="80" w:type="dxa"/>
              <w:left w:w="120" w:type="dxa"/>
              <w:bottom w:w="80" w:type="dxa"/>
              <w:right w:w="120" w:type="dxa"/>
            </w:tcMar>
            <w:vAlign w:val="center"/>
          </w:tcPr>
          <w:p w14:paraId="26A580DC" w14:textId="77777777" w:rsidR="00782FC5" w:rsidRDefault="00921125">
            <w:pPr>
              <w:spacing w:after="0"/>
            </w:pPr>
            <w:r>
              <w:rPr>
                <w:sz w:val="17"/>
              </w:rPr>
              <w:t>Headers and CSP</w:t>
            </w:r>
          </w:p>
        </w:tc>
        <w:tc>
          <w:tcPr>
            <w:tcW w:w="6264" w:type="dxa"/>
            <w:tcMar>
              <w:top w:w="80" w:type="dxa"/>
              <w:left w:w="120" w:type="dxa"/>
              <w:bottom w:w="80" w:type="dxa"/>
              <w:right w:w="120" w:type="dxa"/>
            </w:tcMar>
            <w:vAlign w:val="center"/>
          </w:tcPr>
          <w:p w14:paraId="364D45A0" w14:textId="77777777" w:rsidR="00782FC5" w:rsidRDefault="00921125">
            <w:pPr>
              <w:spacing w:after="0"/>
            </w:pPr>
            <w:r>
              <w:rPr>
                <w:sz w:val="17"/>
              </w:rPr>
              <w:t>Public web CSP now removes unsafe-eval and http sources in production.</w:t>
            </w:r>
          </w:p>
        </w:tc>
      </w:tr>
      <w:tr w:rsidR="00782FC5" w14:paraId="41713A1F" w14:textId="77777777">
        <w:trPr>
          <w:jc w:val="center"/>
        </w:trPr>
        <w:tc>
          <w:tcPr>
            <w:tcW w:w="2880" w:type="dxa"/>
            <w:tcMar>
              <w:top w:w="80" w:type="dxa"/>
              <w:left w:w="120" w:type="dxa"/>
              <w:bottom w:w="80" w:type="dxa"/>
              <w:right w:w="120" w:type="dxa"/>
            </w:tcMar>
            <w:vAlign w:val="center"/>
          </w:tcPr>
          <w:p w14:paraId="14D4B3B2" w14:textId="77777777" w:rsidR="00782FC5" w:rsidRDefault="00921125">
            <w:pPr>
              <w:spacing w:after="0"/>
            </w:pPr>
            <w:r>
              <w:rPr>
                <w:sz w:val="17"/>
              </w:rPr>
              <w:t>Dependencies</w:t>
            </w:r>
          </w:p>
        </w:tc>
        <w:tc>
          <w:tcPr>
            <w:tcW w:w="6264" w:type="dxa"/>
            <w:tcMar>
              <w:top w:w="80" w:type="dxa"/>
              <w:left w:w="120" w:type="dxa"/>
              <w:bottom w:w="80" w:type="dxa"/>
              <w:right w:w="120" w:type="dxa"/>
            </w:tcMar>
            <w:vAlign w:val="center"/>
          </w:tcPr>
          <w:p w14:paraId="3EFE6B90" w14:textId="77777777" w:rsidR="00782FC5" w:rsidRDefault="00921125">
            <w:pPr>
              <w:spacing w:after="0"/>
            </w:pPr>
            <w:r>
              <w:rPr>
                <w:sz w:val="17"/>
              </w:rPr>
              <w:t>PostCSS remediation applied; production audits report 0 vulnerabilities.</w:t>
            </w:r>
          </w:p>
        </w:tc>
      </w:tr>
      <w:tr w:rsidR="00782FC5" w14:paraId="4717A1DC" w14:textId="77777777">
        <w:trPr>
          <w:jc w:val="center"/>
        </w:trPr>
        <w:tc>
          <w:tcPr>
            <w:tcW w:w="2880" w:type="dxa"/>
            <w:tcMar>
              <w:top w:w="80" w:type="dxa"/>
              <w:left w:w="120" w:type="dxa"/>
              <w:bottom w:w="80" w:type="dxa"/>
              <w:right w:w="120" w:type="dxa"/>
            </w:tcMar>
            <w:vAlign w:val="center"/>
          </w:tcPr>
          <w:p w14:paraId="2FCF83B1" w14:textId="77777777" w:rsidR="00782FC5" w:rsidRDefault="00921125">
            <w:pPr>
              <w:spacing w:after="0"/>
            </w:pPr>
            <w:r>
              <w:rPr>
                <w:sz w:val="17"/>
              </w:rPr>
              <w:t>CI/CD</w:t>
            </w:r>
          </w:p>
        </w:tc>
        <w:tc>
          <w:tcPr>
            <w:tcW w:w="6264" w:type="dxa"/>
            <w:tcMar>
              <w:top w:w="80" w:type="dxa"/>
              <w:left w:w="120" w:type="dxa"/>
              <w:bottom w:w="80" w:type="dxa"/>
              <w:right w:w="120" w:type="dxa"/>
            </w:tcMar>
            <w:vAlign w:val="center"/>
          </w:tcPr>
          <w:p w14:paraId="46FBDB44" w14:textId="77777777" w:rsidR="00782FC5" w:rsidRDefault="00921125">
            <w:pPr>
              <w:spacing w:after="0"/>
            </w:pPr>
            <w:r>
              <w:rPr>
                <w:sz w:val="17"/>
              </w:rPr>
              <w:t>CMS workflow production auth flag corrected.</w:t>
            </w:r>
          </w:p>
        </w:tc>
      </w:tr>
    </w:tbl>
    <w:p w14:paraId="70A94CCF" w14:textId="77777777" w:rsidR="00782FC5" w:rsidRDefault="00782FC5">
      <w:pPr>
        <w:spacing w:after="40"/>
      </w:pPr>
    </w:p>
    <w:p w14:paraId="29F4A3E0" w14:textId="77777777" w:rsidR="00782FC5" w:rsidRDefault="00921125">
      <w:pPr>
        <w:pStyle w:val="Heading1"/>
      </w:pPr>
      <w:bookmarkStart w:id="20" w:name="_Toc229148818"/>
      <w:r>
        <w:t>12. Residual Risk Assessment</w:t>
      </w:r>
      <w:bookmarkEnd w:id="20"/>
    </w:p>
    <w:p w14:paraId="293F99D3" w14:textId="77777777" w:rsidR="00782FC5" w:rsidRDefault="00921125">
      <w:pPr>
        <w:pStyle w:val="Caption"/>
      </w:pPr>
      <w:r>
        <w:t>Table 15. Residual risk register</w:t>
      </w:r>
    </w:p>
    <w:tbl>
      <w:tblPr>
        <w:tblW w:w="9360" w:type="dxa"/>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2285"/>
        <w:gridCol w:w="1179"/>
        <w:gridCol w:w="3685"/>
        <w:gridCol w:w="2211"/>
      </w:tblGrid>
      <w:tr w:rsidR="00782FC5" w14:paraId="540A4066" w14:textId="77777777">
        <w:trPr>
          <w:tblHeader/>
          <w:jc w:val="center"/>
        </w:trPr>
        <w:tc>
          <w:tcPr>
            <w:tcW w:w="2232" w:type="dxa"/>
            <w:shd w:val="clear" w:color="auto" w:fill="F2F4F7"/>
            <w:tcMar>
              <w:top w:w="80" w:type="dxa"/>
              <w:left w:w="120" w:type="dxa"/>
              <w:bottom w:w="80" w:type="dxa"/>
              <w:right w:w="120" w:type="dxa"/>
            </w:tcMar>
            <w:vAlign w:val="center"/>
          </w:tcPr>
          <w:p w14:paraId="07FCF824" w14:textId="77777777" w:rsidR="00782FC5" w:rsidRDefault="00921125">
            <w:pPr>
              <w:spacing w:after="0"/>
              <w:jc w:val="center"/>
            </w:pPr>
            <w:r>
              <w:rPr>
                <w:b/>
                <w:color w:val="0B2545"/>
                <w:sz w:val="17"/>
              </w:rPr>
              <w:t>Residual Risk</w:t>
            </w:r>
          </w:p>
        </w:tc>
        <w:tc>
          <w:tcPr>
            <w:tcW w:w="1152" w:type="dxa"/>
            <w:shd w:val="clear" w:color="auto" w:fill="F2F4F7"/>
            <w:tcMar>
              <w:top w:w="80" w:type="dxa"/>
              <w:left w:w="120" w:type="dxa"/>
              <w:bottom w:w="80" w:type="dxa"/>
              <w:right w:w="120" w:type="dxa"/>
            </w:tcMar>
            <w:vAlign w:val="center"/>
          </w:tcPr>
          <w:p w14:paraId="0EC8314E" w14:textId="77777777" w:rsidR="00782FC5" w:rsidRDefault="00921125">
            <w:pPr>
              <w:spacing w:after="0"/>
              <w:jc w:val="center"/>
            </w:pPr>
            <w:r>
              <w:rPr>
                <w:b/>
                <w:color w:val="0B2545"/>
                <w:sz w:val="17"/>
              </w:rPr>
              <w:t>Severity</w:t>
            </w:r>
          </w:p>
        </w:tc>
        <w:tc>
          <w:tcPr>
            <w:tcW w:w="3600" w:type="dxa"/>
            <w:shd w:val="clear" w:color="auto" w:fill="F2F4F7"/>
            <w:tcMar>
              <w:top w:w="80" w:type="dxa"/>
              <w:left w:w="120" w:type="dxa"/>
              <w:bottom w:w="80" w:type="dxa"/>
              <w:right w:w="120" w:type="dxa"/>
            </w:tcMar>
            <w:vAlign w:val="center"/>
          </w:tcPr>
          <w:p w14:paraId="311847F7" w14:textId="77777777" w:rsidR="00782FC5" w:rsidRDefault="00921125">
            <w:pPr>
              <w:spacing w:after="0"/>
              <w:jc w:val="center"/>
            </w:pPr>
            <w:r>
              <w:rPr>
                <w:b/>
                <w:color w:val="0B2545"/>
                <w:sz w:val="17"/>
              </w:rPr>
              <w:t>Rationale</w:t>
            </w:r>
          </w:p>
        </w:tc>
        <w:tc>
          <w:tcPr>
            <w:tcW w:w="2160" w:type="dxa"/>
            <w:shd w:val="clear" w:color="auto" w:fill="F2F4F7"/>
            <w:tcMar>
              <w:top w:w="80" w:type="dxa"/>
              <w:left w:w="120" w:type="dxa"/>
              <w:bottom w:w="80" w:type="dxa"/>
              <w:right w:w="120" w:type="dxa"/>
            </w:tcMar>
            <w:vAlign w:val="center"/>
          </w:tcPr>
          <w:p w14:paraId="0B8DA547" w14:textId="77777777" w:rsidR="00782FC5" w:rsidRDefault="00921125">
            <w:pPr>
              <w:spacing w:after="0"/>
              <w:jc w:val="center"/>
            </w:pPr>
            <w:r>
              <w:rPr>
                <w:b/>
                <w:color w:val="0B2545"/>
                <w:sz w:val="17"/>
              </w:rPr>
              <w:t>Recommended Governance</w:t>
            </w:r>
          </w:p>
        </w:tc>
      </w:tr>
      <w:tr w:rsidR="00782FC5" w14:paraId="29EAF7A8" w14:textId="77777777">
        <w:trPr>
          <w:jc w:val="center"/>
        </w:trPr>
        <w:tc>
          <w:tcPr>
            <w:tcW w:w="2232" w:type="dxa"/>
            <w:tcMar>
              <w:top w:w="80" w:type="dxa"/>
              <w:left w:w="120" w:type="dxa"/>
              <w:bottom w:w="80" w:type="dxa"/>
              <w:right w:w="120" w:type="dxa"/>
            </w:tcMar>
            <w:vAlign w:val="center"/>
          </w:tcPr>
          <w:p w14:paraId="28557E52" w14:textId="77777777" w:rsidR="00782FC5" w:rsidRDefault="00921125">
            <w:pPr>
              <w:spacing w:after="0"/>
            </w:pPr>
            <w:r>
              <w:rPr>
                <w:sz w:val="17"/>
              </w:rPr>
              <w:t>CSP retains unsafe-inline</w:t>
            </w:r>
          </w:p>
        </w:tc>
        <w:tc>
          <w:tcPr>
            <w:tcW w:w="1152" w:type="dxa"/>
            <w:tcMar>
              <w:top w:w="80" w:type="dxa"/>
              <w:left w:w="120" w:type="dxa"/>
              <w:bottom w:w="80" w:type="dxa"/>
              <w:right w:w="120" w:type="dxa"/>
            </w:tcMar>
            <w:vAlign w:val="center"/>
          </w:tcPr>
          <w:p w14:paraId="72DBCD87" w14:textId="77777777" w:rsidR="00782FC5" w:rsidRDefault="00921125">
            <w:pPr>
              <w:spacing w:after="0"/>
              <w:jc w:val="center"/>
            </w:pPr>
            <w:r>
              <w:rPr>
                <w:sz w:val="17"/>
              </w:rPr>
              <w:t>Low</w:t>
            </w:r>
          </w:p>
        </w:tc>
        <w:tc>
          <w:tcPr>
            <w:tcW w:w="3600" w:type="dxa"/>
            <w:tcMar>
              <w:top w:w="80" w:type="dxa"/>
              <w:left w:w="120" w:type="dxa"/>
              <w:bottom w:w="80" w:type="dxa"/>
              <w:right w:w="120" w:type="dxa"/>
            </w:tcMar>
            <w:vAlign w:val="center"/>
          </w:tcPr>
          <w:p w14:paraId="7568A7A8" w14:textId="77777777" w:rsidR="00782FC5" w:rsidRDefault="00921125">
            <w:pPr>
              <w:spacing w:after="0"/>
            </w:pPr>
            <w:r>
              <w:rPr>
                <w:sz w:val="17"/>
              </w:rPr>
              <w:t xml:space="preserve">Next.js and CMS rendering still require inline </w:t>
            </w:r>
            <w:r>
              <w:rPr>
                <w:sz w:val="17"/>
              </w:rPr>
              <w:lastRenderedPageBreak/>
              <w:t>styles/scripts in some paths. Server-side sanitizer and CSP object/frame restrictions reduce exploitability.</w:t>
            </w:r>
          </w:p>
        </w:tc>
        <w:tc>
          <w:tcPr>
            <w:tcW w:w="2160" w:type="dxa"/>
            <w:tcMar>
              <w:top w:w="80" w:type="dxa"/>
              <w:left w:w="120" w:type="dxa"/>
              <w:bottom w:w="80" w:type="dxa"/>
              <w:right w:w="120" w:type="dxa"/>
            </w:tcMar>
            <w:vAlign w:val="center"/>
          </w:tcPr>
          <w:p w14:paraId="4AF4BC5C" w14:textId="77777777" w:rsidR="00782FC5" w:rsidRDefault="00921125">
            <w:pPr>
              <w:spacing w:after="0"/>
            </w:pPr>
            <w:r>
              <w:rPr>
                <w:sz w:val="17"/>
              </w:rPr>
              <w:lastRenderedPageBreak/>
              <w:t xml:space="preserve">Track long-term nonce/hash </w:t>
            </w:r>
            <w:r>
              <w:rPr>
                <w:sz w:val="17"/>
              </w:rPr>
              <w:lastRenderedPageBreak/>
              <w:t>migration where practical.</w:t>
            </w:r>
          </w:p>
        </w:tc>
      </w:tr>
      <w:tr w:rsidR="00782FC5" w14:paraId="02D7EFA2" w14:textId="77777777">
        <w:trPr>
          <w:jc w:val="center"/>
        </w:trPr>
        <w:tc>
          <w:tcPr>
            <w:tcW w:w="2232" w:type="dxa"/>
            <w:tcMar>
              <w:top w:w="80" w:type="dxa"/>
              <w:left w:w="120" w:type="dxa"/>
              <w:bottom w:w="80" w:type="dxa"/>
              <w:right w:w="120" w:type="dxa"/>
            </w:tcMar>
            <w:vAlign w:val="center"/>
          </w:tcPr>
          <w:p w14:paraId="362BA087" w14:textId="77777777" w:rsidR="00782FC5" w:rsidRDefault="00921125">
            <w:pPr>
              <w:spacing w:after="0"/>
            </w:pPr>
            <w:r>
              <w:rPr>
                <w:sz w:val="17"/>
              </w:rPr>
              <w:lastRenderedPageBreak/>
              <w:t>Local /uploads static serving</w:t>
            </w:r>
          </w:p>
        </w:tc>
        <w:tc>
          <w:tcPr>
            <w:tcW w:w="1152" w:type="dxa"/>
            <w:tcMar>
              <w:top w:w="80" w:type="dxa"/>
              <w:left w:w="120" w:type="dxa"/>
              <w:bottom w:w="80" w:type="dxa"/>
              <w:right w:w="120" w:type="dxa"/>
            </w:tcMar>
            <w:vAlign w:val="center"/>
          </w:tcPr>
          <w:p w14:paraId="42BA333C" w14:textId="77777777" w:rsidR="00782FC5" w:rsidRDefault="00921125">
            <w:pPr>
              <w:spacing w:after="0"/>
              <w:jc w:val="center"/>
            </w:pPr>
            <w:r>
              <w:rPr>
                <w:sz w:val="17"/>
              </w:rPr>
              <w:t>Low</w:t>
            </w:r>
          </w:p>
        </w:tc>
        <w:tc>
          <w:tcPr>
            <w:tcW w:w="3600" w:type="dxa"/>
            <w:tcMar>
              <w:top w:w="80" w:type="dxa"/>
              <w:left w:w="120" w:type="dxa"/>
              <w:bottom w:w="80" w:type="dxa"/>
              <w:right w:w="120" w:type="dxa"/>
            </w:tcMar>
            <w:vAlign w:val="center"/>
          </w:tcPr>
          <w:p w14:paraId="7C4C569D" w14:textId="77777777" w:rsidR="00782FC5" w:rsidRDefault="00921125">
            <w:pPr>
              <w:spacing w:after="0"/>
            </w:pPr>
            <w:r>
              <w:rPr>
                <w:sz w:val="17"/>
              </w:rPr>
              <w:t>Static local uploads are acceptable for development and constrained production use, but private cloud storage is preferred for sensitive files.</w:t>
            </w:r>
          </w:p>
        </w:tc>
        <w:tc>
          <w:tcPr>
            <w:tcW w:w="2160" w:type="dxa"/>
            <w:tcMar>
              <w:top w:w="80" w:type="dxa"/>
              <w:left w:w="120" w:type="dxa"/>
              <w:bottom w:w="80" w:type="dxa"/>
              <w:right w:w="120" w:type="dxa"/>
            </w:tcMar>
            <w:vAlign w:val="center"/>
          </w:tcPr>
          <w:p w14:paraId="17A3D2BA" w14:textId="77777777" w:rsidR="00782FC5" w:rsidRDefault="00921125">
            <w:pPr>
              <w:spacing w:after="0"/>
            </w:pPr>
            <w:r>
              <w:rPr>
                <w:sz w:val="17"/>
              </w:rPr>
              <w:t>Use S3/Azure private storage for confidential assets; keep public uploads non-sensitive.</w:t>
            </w:r>
          </w:p>
        </w:tc>
      </w:tr>
      <w:tr w:rsidR="00782FC5" w14:paraId="3135164B" w14:textId="77777777">
        <w:trPr>
          <w:jc w:val="center"/>
        </w:trPr>
        <w:tc>
          <w:tcPr>
            <w:tcW w:w="2232" w:type="dxa"/>
            <w:tcMar>
              <w:top w:w="80" w:type="dxa"/>
              <w:left w:w="120" w:type="dxa"/>
              <w:bottom w:w="80" w:type="dxa"/>
              <w:right w:w="120" w:type="dxa"/>
            </w:tcMar>
            <w:vAlign w:val="center"/>
          </w:tcPr>
          <w:p w14:paraId="3110C6F6" w14:textId="77777777" w:rsidR="00782FC5" w:rsidRDefault="00921125">
            <w:pPr>
              <w:spacing w:after="0"/>
            </w:pPr>
            <w:r>
              <w:rPr>
                <w:sz w:val="17"/>
              </w:rPr>
              <w:t>Presigned upload mode is conditional</w:t>
            </w:r>
          </w:p>
        </w:tc>
        <w:tc>
          <w:tcPr>
            <w:tcW w:w="1152" w:type="dxa"/>
            <w:tcMar>
              <w:top w:w="80" w:type="dxa"/>
              <w:left w:w="120" w:type="dxa"/>
              <w:bottom w:w="80" w:type="dxa"/>
              <w:right w:w="120" w:type="dxa"/>
            </w:tcMar>
            <w:vAlign w:val="center"/>
          </w:tcPr>
          <w:p w14:paraId="6BAD8C2E" w14:textId="77777777" w:rsidR="00782FC5" w:rsidRDefault="00921125">
            <w:pPr>
              <w:spacing w:after="0"/>
              <w:jc w:val="center"/>
            </w:pPr>
            <w:r>
              <w:rPr>
                <w:sz w:val="17"/>
              </w:rPr>
              <w:t>Low</w:t>
            </w:r>
          </w:p>
        </w:tc>
        <w:tc>
          <w:tcPr>
            <w:tcW w:w="3600" w:type="dxa"/>
            <w:tcMar>
              <w:top w:w="80" w:type="dxa"/>
              <w:left w:w="120" w:type="dxa"/>
              <w:bottom w:w="80" w:type="dxa"/>
              <w:right w:w="120" w:type="dxa"/>
            </w:tcMar>
            <w:vAlign w:val="center"/>
          </w:tcPr>
          <w:p w14:paraId="7BE7B61F" w14:textId="77777777" w:rsidR="00782FC5" w:rsidRDefault="00921125">
            <w:pPr>
              <w:spacing w:after="0"/>
            </w:pPr>
            <w:r>
              <w:rPr>
                <w:sz w:val="17"/>
              </w:rPr>
              <w:t>Direct uploads are disabled by default in production. If enabled, objects are written to quarantine and need operational cleanup/promotion governance.</w:t>
            </w:r>
          </w:p>
        </w:tc>
        <w:tc>
          <w:tcPr>
            <w:tcW w:w="2160" w:type="dxa"/>
            <w:tcMar>
              <w:top w:w="80" w:type="dxa"/>
              <w:left w:w="120" w:type="dxa"/>
              <w:bottom w:w="80" w:type="dxa"/>
              <w:right w:w="120" w:type="dxa"/>
            </w:tcMar>
            <w:vAlign w:val="center"/>
          </w:tcPr>
          <w:p w14:paraId="0342B562" w14:textId="77777777" w:rsidR="00782FC5" w:rsidRDefault="00921125">
            <w:pPr>
              <w:spacing w:after="0"/>
            </w:pPr>
            <w:r>
              <w:rPr>
                <w:sz w:val="17"/>
              </w:rPr>
              <w:t>Enable only with S3 lifecycle cleanup, object scanning, and least-privilege IAM.</w:t>
            </w:r>
          </w:p>
        </w:tc>
      </w:tr>
    </w:tbl>
    <w:p w14:paraId="5CA4FCBC" w14:textId="77777777" w:rsidR="00782FC5" w:rsidRDefault="00782FC5">
      <w:pPr>
        <w:spacing w:after="40"/>
      </w:pPr>
    </w:p>
    <w:tbl>
      <w:tblPr>
        <w:tblW w:w="9360" w:type="dxa"/>
        <w:jc w:val="center"/>
        <w:tblBorders>
          <w:top w:val="single" w:sz="6" w:space="0" w:color="C8D2DF"/>
          <w:left w:val="single" w:sz="6" w:space="0" w:color="C8D2DF"/>
          <w:bottom w:val="single" w:sz="6" w:space="0" w:color="C8D2DF"/>
          <w:right w:val="single" w:sz="6" w:space="0" w:color="C8D2DF"/>
          <w:insideH w:val="single" w:sz="6" w:space="0" w:color="C8D2DF"/>
          <w:insideV w:val="single" w:sz="6" w:space="0" w:color="C8D2DF"/>
        </w:tblBorders>
        <w:tblLayout w:type="fixed"/>
        <w:tblLook w:val="04A0" w:firstRow="1" w:lastRow="0" w:firstColumn="1" w:lastColumn="0" w:noHBand="0" w:noVBand="1"/>
      </w:tblPr>
      <w:tblGrid>
        <w:gridCol w:w="9360"/>
      </w:tblGrid>
      <w:tr w:rsidR="00782FC5" w14:paraId="1590FF91" w14:textId="77777777">
        <w:trPr>
          <w:jc w:val="center"/>
        </w:trPr>
        <w:tc>
          <w:tcPr>
            <w:tcW w:w="9144" w:type="dxa"/>
            <w:shd w:val="clear" w:color="auto" w:fill="E9F5EF"/>
            <w:tcMar>
              <w:top w:w="80" w:type="dxa"/>
              <w:left w:w="120" w:type="dxa"/>
              <w:bottom w:w="80" w:type="dxa"/>
              <w:right w:w="120" w:type="dxa"/>
            </w:tcMar>
            <w:vAlign w:val="center"/>
          </w:tcPr>
          <w:p w14:paraId="40809FB3" w14:textId="77777777" w:rsidR="00782FC5" w:rsidRDefault="00921125">
            <w:pPr>
              <w:spacing w:after="40"/>
            </w:pPr>
            <w:r>
              <w:rPr>
                <w:b/>
                <w:color w:val="0B2545"/>
                <w:sz w:val="21"/>
              </w:rPr>
              <w:t>Residual Risk Position</w:t>
            </w:r>
          </w:p>
          <w:p w14:paraId="217B62FB" w14:textId="77777777" w:rsidR="00782FC5" w:rsidRDefault="00921125">
            <w:pPr>
              <w:spacing w:after="0"/>
            </w:pPr>
            <w:r>
              <w:rPr>
                <w:sz w:val="20"/>
              </w:rPr>
              <w:t>The residual risks are realistic, bounded, and acceptable for client security review when paired with the recommended operational governance. No residual item is classified as Medium, High, or Critical.</w:t>
            </w:r>
          </w:p>
        </w:tc>
      </w:tr>
    </w:tbl>
    <w:p w14:paraId="76A922FB" w14:textId="77777777" w:rsidR="00782FC5" w:rsidRDefault="00921125">
      <w:pPr>
        <w:pStyle w:val="Heading1"/>
      </w:pPr>
      <w:bookmarkStart w:id="21" w:name="_Toc229148819"/>
      <w:r>
        <w:t>13. Security Recommendations</w:t>
      </w:r>
      <w:bookmarkEnd w:id="21"/>
    </w:p>
    <w:p w14:paraId="51AFF80F" w14:textId="77777777" w:rsidR="00782FC5" w:rsidRDefault="00921125">
      <w:pPr>
        <w:pStyle w:val="Caption"/>
      </w:pPr>
      <w:r>
        <w:t>Table 16. Long-term recommendations</w:t>
      </w:r>
    </w:p>
    <w:tbl>
      <w:tblPr>
        <w:tblW w:w="9360" w:type="dxa"/>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5601"/>
        <w:gridCol w:w="1253"/>
        <w:gridCol w:w="2506"/>
      </w:tblGrid>
      <w:tr w:rsidR="00782FC5" w14:paraId="3F0DADD8" w14:textId="77777777">
        <w:trPr>
          <w:tblHeader/>
          <w:jc w:val="center"/>
        </w:trPr>
        <w:tc>
          <w:tcPr>
            <w:tcW w:w="5472" w:type="dxa"/>
            <w:shd w:val="clear" w:color="auto" w:fill="F2F4F7"/>
            <w:tcMar>
              <w:top w:w="80" w:type="dxa"/>
              <w:left w:w="120" w:type="dxa"/>
              <w:bottom w:w="80" w:type="dxa"/>
              <w:right w:w="120" w:type="dxa"/>
            </w:tcMar>
            <w:vAlign w:val="center"/>
          </w:tcPr>
          <w:p w14:paraId="66CC4179" w14:textId="77777777" w:rsidR="00782FC5" w:rsidRDefault="00921125">
            <w:pPr>
              <w:spacing w:after="0"/>
              <w:jc w:val="center"/>
            </w:pPr>
            <w:r>
              <w:rPr>
                <w:b/>
                <w:color w:val="0B2545"/>
                <w:sz w:val="17"/>
              </w:rPr>
              <w:t>Recommendation</w:t>
            </w:r>
          </w:p>
        </w:tc>
        <w:tc>
          <w:tcPr>
            <w:tcW w:w="1224" w:type="dxa"/>
            <w:shd w:val="clear" w:color="auto" w:fill="F2F4F7"/>
            <w:tcMar>
              <w:top w:w="80" w:type="dxa"/>
              <w:left w:w="120" w:type="dxa"/>
              <w:bottom w:w="80" w:type="dxa"/>
              <w:right w:w="120" w:type="dxa"/>
            </w:tcMar>
            <w:vAlign w:val="center"/>
          </w:tcPr>
          <w:p w14:paraId="44F8999F" w14:textId="77777777" w:rsidR="00782FC5" w:rsidRDefault="00921125">
            <w:pPr>
              <w:spacing w:after="0"/>
              <w:jc w:val="center"/>
            </w:pPr>
            <w:r>
              <w:rPr>
                <w:b/>
                <w:color w:val="0B2545"/>
                <w:sz w:val="17"/>
              </w:rPr>
              <w:t>Priority</w:t>
            </w:r>
          </w:p>
        </w:tc>
        <w:tc>
          <w:tcPr>
            <w:tcW w:w="2448" w:type="dxa"/>
            <w:shd w:val="clear" w:color="auto" w:fill="F2F4F7"/>
            <w:tcMar>
              <w:top w:w="80" w:type="dxa"/>
              <w:left w:w="120" w:type="dxa"/>
              <w:bottom w:w="80" w:type="dxa"/>
              <w:right w:w="120" w:type="dxa"/>
            </w:tcMar>
            <w:vAlign w:val="center"/>
          </w:tcPr>
          <w:p w14:paraId="102A3A5D" w14:textId="77777777" w:rsidR="00782FC5" w:rsidRDefault="00921125">
            <w:pPr>
              <w:spacing w:after="0"/>
              <w:jc w:val="center"/>
            </w:pPr>
            <w:r>
              <w:rPr>
                <w:b/>
                <w:color w:val="0B2545"/>
                <w:sz w:val="17"/>
              </w:rPr>
              <w:t>Owner</w:t>
            </w:r>
          </w:p>
        </w:tc>
      </w:tr>
      <w:tr w:rsidR="00782FC5" w14:paraId="201FF5DE" w14:textId="77777777">
        <w:trPr>
          <w:jc w:val="center"/>
        </w:trPr>
        <w:tc>
          <w:tcPr>
            <w:tcW w:w="5472" w:type="dxa"/>
            <w:tcMar>
              <w:top w:w="80" w:type="dxa"/>
              <w:left w:w="120" w:type="dxa"/>
              <w:bottom w:w="80" w:type="dxa"/>
              <w:right w:w="120" w:type="dxa"/>
            </w:tcMar>
            <w:vAlign w:val="center"/>
          </w:tcPr>
          <w:p w14:paraId="0AD309D2" w14:textId="77777777" w:rsidR="00782FC5" w:rsidRDefault="00921125">
            <w:pPr>
              <w:spacing w:after="0"/>
            </w:pPr>
            <w:r>
              <w:rPr>
                <w:sz w:val="17"/>
              </w:rPr>
              <w:t>Continue scheduled dependency scanning and fail CI on High/Critical issues using npm audit and Trivy.</w:t>
            </w:r>
          </w:p>
        </w:tc>
        <w:tc>
          <w:tcPr>
            <w:tcW w:w="1224" w:type="dxa"/>
            <w:tcMar>
              <w:top w:w="80" w:type="dxa"/>
              <w:left w:w="120" w:type="dxa"/>
              <w:bottom w:w="80" w:type="dxa"/>
              <w:right w:w="120" w:type="dxa"/>
            </w:tcMar>
            <w:vAlign w:val="center"/>
          </w:tcPr>
          <w:p w14:paraId="5D2C624D" w14:textId="77777777" w:rsidR="00782FC5" w:rsidRDefault="00921125">
            <w:pPr>
              <w:spacing w:after="0"/>
              <w:jc w:val="center"/>
            </w:pPr>
            <w:r>
              <w:rPr>
                <w:sz w:val="17"/>
              </w:rPr>
              <w:t>High</w:t>
            </w:r>
          </w:p>
        </w:tc>
        <w:tc>
          <w:tcPr>
            <w:tcW w:w="2448" w:type="dxa"/>
            <w:tcMar>
              <w:top w:w="80" w:type="dxa"/>
              <w:left w:w="120" w:type="dxa"/>
              <w:bottom w:w="80" w:type="dxa"/>
              <w:right w:w="120" w:type="dxa"/>
            </w:tcMar>
            <w:vAlign w:val="center"/>
          </w:tcPr>
          <w:p w14:paraId="0AC419D7" w14:textId="77777777" w:rsidR="00782FC5" w:rsidRDefault="00921125">
            <w:pPr>
              <w:spacing w:after="0"/>
            </w:pPr>
            <w:r>
              <w:rPr>
                <w:sz w:val="17"/>
              </w:rPr>
              <w:t>Engineering / DevSecOps</w:t>
            </w:r>
          </w:p>
        </w:tc>
      </w:tr>
      <w:tr w:rsidR="00782FC5" w14:paraId="5BF86DA6" w14:textId="77777777">
        <w:trPr>
          <w:jc w:val="center"/>
        </w:trPr>
        <w:tc>
          <w:tcPr>
            <w:tcW w:w="5472" w:type="dxa"/>
            <w:tcMar>
              <w:top w:w="80" w:type="dxa"/>
              <w:left w:w="120" w:type="dxa"/>
              <w:bottom w:w="80" w:type="dxa"/>
              <w:right w:w="120" w:type="dxa"/>
            </w:tcMar>
            <w:vAlign w:val="center"/>
          </w:tcPr>
          <w:p w14:paraId="0528184C" w14:textId="77777777" w:rsidR="00782FC5" w:rsidRDefault="00921125">
            <w:pPr>
              <w:spacing w:after="0"/>
            </w:pPr>
            <w:r>
              <w:rPr>
                <w:sz w:val="17"/>
              </w:rPr>
              <w:t>Adopt private object storage as the default for any sensitive documents and use signed access by business role.</w:t>
            </w:r>
          </w:p>
        </w:tc>
        <w:tc>
          <w:tcPr>
            <w:tcW w:w="1224" w:type="dxa"/>
            <w:tcMar>
              <w:top w:w="80" w:type="dxa"/>
              <w:left w:w="120" w:type="dxa"/>
              <w:bottom w:w="80" w:type="dxa"/>
              <w:right w:w="120" w:type="dxa"/>
            </w:tcMar>
            <w:vAlign w:val="center"/>
          </w:tcPr>
          <w:p w14:paraId="6E38DC7F" w14:textId="77777777" w:rsidR="00782FC5" w:rsidRDefault="00921125">
            <w:pPr>
              <w:spacing w:after="0"/>
              <w:jc w:val="center"/>
            </w:pPr>
            <w:r>
              <w:rPr>
                <w:sz w:val="17"/>
              </w:rPr>
              <w:t>High</w:t>
            </w:r>
          </w:p>
        </w:tc>
        <w:tc>
          <w:tcPr>
            <w:tcW w:w="2448" w:type="dxa"/>
            <w:tcMar>
              <w:top w:w="80" w:type="dxa"/>
              <w:left w:w="120" w:type="dxa"/>
              <w:bottom w:w="80" w:type="dxa"/>
              <w:right w:w="120" w:type="dxa"/>
            </w:tcMar>
            <w:vAlign w:val="center"/>
          </w:tcPr>
          <w:p w14:paraId="166FD984" w14:textId="77777777" w:rsidR="00782FC5" w:rsidRDefault="00921125">
            <w:pPr>
              <w:spacing w:after="0"/>
            </w:pPr>
            <w:r>
              <w:rPr>
                <w:sz w:val="17"/>
              </w:rPr>
              <w:t>Platform / Security</w:t>
            </w:r>
          </w:p>
        </w:tc>
      </w:tr>
      <w:tr w:rsidR="00782FC5" w14:paraId="4C325469" w14:textId="77777777">
        <w:trPr>
          <w:jc w:val="center"/>
        </w:trPr>
        <w:tc>
          <w:tcPr>
            <w:tcW w:w="5472" w:type="dxa"/>
            <w:tcMar>
              <w:top w:w="80" w:type="dxa"/>
              <w:left w:w="120" w:type="dxa"/>
              <w:bottom w:w="80" w:type="dxa"/>
              <w:right w:w="120" w:type="dxa"/>
            </w:tcMar>
            <w:vAlign w:val="center"/>
          </w:tcPr>
          <w:p w14:paraId="64936B32" w14:textId="77777777" w:rsidR="00782FC5" w:rsidRDefault="00921125">
            <w:pPr>
              <w:spacing w:after="0"/>
            </w:pPr>
            <w:r>
              <w:rPr>
                <w:sz w:val="17"/>
              </w:rPr>
              <w:t>Add runtime monitoring dashboards for authentication failures, MFA failures, upload rejections, and presigned URL generation.</w:t>
            </w:r>
          </w:p>
        </w:tc>
        <w:tc>
          <w:tcPr>
            <w:tcW w:w="1224" w:type="dxa"/>
            <w:tcMar>
              <w:top w:w="80" w:type="dxa"/>
              <w:left w:w="120" w:type="dxa"/>
              <w:bottom w:w="80" w:type="dxa"/>
              <w:right w:w="120" w:type="dxa"/>
            </w:tcMar>
            <w:vAlign w:val="center"/>
          </w:tcPr>
          <w:p w14:paraId="06843A9A" w14:textId="77777777" w:rsidR="00782FC5" w:rsidRDefault="00921125">
            <w:pPr>
              <w:spacing w:after="0"/>
              <w:jc w:val="center"/>
            </w:pPr>
            <w:r>
              <w:rPr>
                <w:sz w:val="17"/>
              </w:rPr>
              <w:t>Medium</w:t>
            </w:r>
          </w:p>
        </w:tc>
        <w:tc>
          <w:tcPr>
            <w:tcW w:w="2448" w:type="dxa"/>
            <w:tcMar>
              <w:top w:w="80" w:type="dxa"/>
              <w:left w:w="120" w:type="dxa"/>
              <w:bottom w:w="80" w:type="dxa"/>
              <w:right w:w="120" w:type="dxa"/>
            </w:tcMar>
            <w:vAlign w:val="center"/>
          </w:tcPr>
          <w:p w14:paraId="19C8ECD5" w14:textId="77777777" w:rsidR="00782FC5" w:rsidRDefault="00921125">
            <w:pPr>
              <w:spacing w:after="0"/>
            </w:pPr>
            <w:r>
              <w:rPr>
                <w:sz w:val="17"/>
              </w:rPr>
              <w:t>Security Operations</w:t>
            </w:r>
          </w:p>
        </w:tc>
      </w:tr>
      <w:tr w:rsidR="00782FC5" w14:paraId="2ED63EC2" w14:textId="77777777">
        <w:trPr>
          <w:jc w:val="center"/>
        </w:trPr>
        <w:tc>
          <w:tcPr>
            <w:tcW w:w="5472" w:type="dxa"/>
            <w:tcMar>
              <w:top w:w="80" w:type="dxa"/>
              <w:left w:w="120" w:type="dxa"/>
              <w:bottom w:w="80" w:type="dxa"/>
              <w:right w:w="120" w:type="dxa"/>
            </w:tcMar>
            <w:vAlign w:val="center"/>
          </w:tcPr>
          <w:p w14:paraId="41DD205A" w14:textId="77777777" w:rsidR="00782FC5" w:rsidRDefault="00921125">
            <w:pPr>
              <w:spacing w:after="0"/>
            </w:pPr>
            <w:r>
              <w:rPr>
                <w:sz w:val="17"/>
              </w:rPr>
              <w:t>Plan gradual CSP nonce/hash migration to reduce reliance on unsafe-inline in public and admin frontends.</w:t>
            </w:r>
          </w:p>
        </w:tc>
        <w:tc>
          <w:tcPr>
            <w:tcW w:w="1224" w:type="dxa"/>
            <w:tcMar>
              <w:top w:w="80" w:type="dxa"/>
              <w:left w:w="120" w:type="dxa"/>
              <w:bottom w:w="80" w:type="dxa"/>
              <w:right w:w="120" w:type="dxa"/>
            </w:tcMar>
            <w:vAlign w:val="center"/>
          </w:tcPr>
          <w:p w14:paraId="5B2EFF3A" w14:textId="77777777" w:rsidR="00782FC5" w:rsidRDefault="00921125">
            <w:pPr>
              <w:spacing w:after="0"/>
              <w:jc w:val="center"/>
            </w:pPr>
            <w:r>
              <w:rPr>
                <w:sz w:val="17"/>
              </w:rPr>
              <w:t>Medium</w:t>
            </w:r>
          </w:p>
        </w:tc>
        <w:tc>
          <w:tcPr>
            <w:tcW w:w="2448" w:type="dxa"/>
            <w:tcMar>
              <w:top w:w="80" w:type="dxa"/>
              <w:left w:w="120" w:type="dxa"/>
              <w:bottom w:w="80" w:type="dxa"/>
              <w:right w:w="120" w:type="dxa"/>
            </w:tcMar>
            <w:vAlign w:val="center"/>
          </w:tcPr>
          <w:p w14:paraId="35022871" w14:textId="77777777" w:rsidR="00782FC5" w:rsidRDefault="00921125">
            <w:pPr>
              <w:spacing w:after="0"/>
            </w:pPr>
            <w:r>
              <w:rPr>
                <w:sz w:val="17"/>
              </w:rPr>
              <w:t>Frontend Engineering</w:t>
            </w:r>
          </w:p>
        </w:tc>
      </w:tr>
      <w:tr w:rsidR="00782FC5" w14:paraId="424F5D6A" w14:textId="77777777">
        <w:trPr>
          <w:jc w:val="center"/>
        </w:trPr>
        <w:tc>
          <w:tcPr>
            <w:tcW w:w="5472" w:type="dxa"/>
            <w:tcMar>
              <w:top w:w="80" w:type="dxa"/>
              <w:left w:w="120" w:type="dxa"/>
              <w:bottom w:w="80" w:type="dxa"/>
              <w:right w:w="120" w:type="dxa"/>
            </w:tcMar>
            <w:vAlign w:val="center"/>
          </w:tcPr>
          <w:p w14:paraId="6C326BCB" w14:textId="77777777" w:rsidR="00782FC5" w:rsidRDefault="00921125">
            <w:pPr>
              <w:spacing w:after="0"/>
            </w:pPr>
            <w:r>
              <w:rPr>
                <w:sz w:val="17"/>
              </w:rPr>
              <w:t>Add SAST checks into pull request workflow for sanitizer, storage-key, and route-authorization patterns.</w:t>
            </w:r>
          </w:p>
        </w:tc>
        <w:tc>
          <w:tcPr>
            <w:tcW w:w="1224" w:type="dxa"/>
            <w:tcMar>
              <w:top w:w="80" w:type="dxa"/>
              <w:left w:w="120" w:type="dxa"/>
              <w:bottom w:w="80" w:type="dxa"/>
              <w:right w:w="120" w:type="dxa"/>
            </w:tcMar>
            <w:vAlign w:val="center"/>
          </w:tcPr>
          <w:p w14:paraId="655E4A59" w14:textId="77777777" w:rsidR="00782FC5" w:rsidRDefault="00921125">
            <w:pPr>
              <w:spacing w:after="0"/>
              <w:jc w:val="center"/>
            </w:pPr>
            <w:r>
              <w:rPr>
                <w:sz w:val="17"/>
              </w:rPr>
              <w:t>Medium</w:t>
            </w:r>
          </w:p>
        </w:tc>
        <w:tc>
          <w:tcPr>
            <w:tcW w:w="2448" w:type="dxa"/>
            <w:tcMar>
              <w:top w:w="80" w:type="dxa"/>
              <w:left w:w="120" w:type="dxa"/>
              <w:bottom w:w="80" w:type="dxa"/>
              <w:right w:w="120" w:type="dxa"/>
            </w:tcMar>
            <w:vAlign w:val="center"/>
          </w:tcPr>
          <w:p w14:paraId="6D571F0E" w14:textId="77777777" w:rsidR="00782FC5" w:rsidRDefault="00921125">
            <w:pPr>
              <w:spacing w:after="0"/>
              <w:jc w:val="center"/>
            </w:pPr>
            <w:r>
              <w:rPr>
                <w:sz w:val="17"/>
              </w:rPr>
              <w:t>Engineering</w:t>
            </w:r>
          </w:p>
        </w:tc>
      </w:tr>
      <w:tr w:rsidR="00782FC5" w14:paraId="398B6BCB" w14:textId="77777777">
        <w:trPr>
          <w:jc w:val="center"/>
        </w:trPr>
        <w:tc>
          <w:tcPr>
            <w:tcW w:w="5472" w:type="dxa"/>
            <w:tcMar>
              <w:top w:w="80" w:type="dxa"/>
              <w:left w:w="120" w:type="dxa"/>
              <w:bottom w:w="80" w:type="dxa"/>
              <w:right w:w="120" w:type="dxa"/>
            </w:tcMar>
            <w:vAlign w:val="center"/>
          </w:tcPr>
          <w:p w14:paraId="79BF72C3" w14:textId="77777777" w:rsidR="00782FC5" w:rsidRDefault="00921125">
            <w:pPr>
              <w:spacing w:after="0"/>
            </w:pPr>
            <w:r>
              <w:rPr>
                <w:sz w:val="17"/>
              </w:rPr>
              <w:t>Review IAM roles for S3/Azure storage so application identities have least privilege and no broad bucket administration permissions.</w:t>
            </w:r>
          </w:p>
        </w:tc>
        <w:tc>
          <w:tcPr>
            <w:tcW w:w="1224" w:type="dxa"/>
            <w:tcMar>
              <w:top w:w="80" w:type="dxa"/>
              <w:left w:w="120" w:type="dxa"/>
              <w:bottom w:w="80" w:type="dxa"/>
              <w:right w:w="120" w:type="dxa"/>
            </w:tcMar>
            <w:vAlign w:val="center"/>
          </w:tcPr>
          <w:p w14:paraId="40A29914" w14:textId="77777777" w:rsidR="00782FC5" w:rsidRDefault="00921125">
            <w:pPr>
              <w:spacing w:after="0"/>
              <w:jc w:val="center"/>
            </w:pPr>
            <w:r>
              <w:rPr>
                <w:sz w:val="17"/>
              </w:rPr>
              <w:t>Medium</w:t>
            </w:r>
          </w:p>
        </w:tc>
        <w:tc>
          <w:tcPr>
            <w:tcW w:w="2448" w:type="dxa"/>
            <w:tcMar>
              <w:top w:w="80" w:type="dxa"/>
              <w:left w:w="120" w:type="dxa"/>
              <w:bottom w:w="80" w:type="dxa"/>
              <w:right w:w="120" w:type="dxa"/>
            </w:tcMar>
            <w:vAlign w:val="center"/>
          </w:tcPr>
          <w:p w14:paraId="38D76005" w14:textId="77777777" w:rsidR="00782FC5" w:rsidRDefault="00921125">
            <w:pPr>
              <w:spacing w:after="0"/>
              <w:jc w:val="center"/>
            </w:pPr>
            <w:r>
              <w:rPr>
                <w:sz w:val="17"/>
              </w:rPr>
              <w:t>Cloud Platform</w:t>
            </w:r>
          </w:p>
        </w:tc>
      </w:tr>
    </w:tbl>
    <w:p w14:paraId="34B32BA1" w14:textId="77777777" w:rsidR="00782FC5" w:rsidRDefault="00782FC5">
      <w:pPr>
        <w:spacing w:after="40"/>
      </w:pPr>
    </w:p>
    <w:p w14:paraId="589D9402" w14:textId="77777777" w:rsidR="00782FC5" w:rsidRDefault="00921125">
      <w:pPr>
        <w:pStyle w:val="Heading1"/>
      </w:pPr>
      <w:bookmarkStart w:id="22" w:name="_Toc229148820"/>
      <w:r>
        <w:t>Appendix A. Database and Domain Schema Summary</w:t>
      </w:r>
      <w:bookmarkEnd w:id="22"/>
    </w:p>
    <w:p w14:paraId="3043E65F" w14:textId="77777777" w:rsidR="00782FC5" w:rsidRDefault="00921125">
      <w:pPr>
        <w:pStyle w:val="Caption"/>
      </w:pPr>
      <w:r>
        <w:t>Table 17. Database schema summary</w:t>
      </w:r>
    </w:p>
    <w:tbl>
      <w:tblPr>
        <w:tblW w:w="9360" w:type="dxa"/>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2211"/>
        <w:gridCol w:w="3759"/>
        <w:gridCol w:w="3390"/>
      </w:tblGrid>
      <w:tr w:rsidR="00782FC5" w14:paraId="1A98096A" w14:textId="77777777">
        <w:trPr>
          <w:tblHeader/>
          <w:jc w:val="center"/>
        </w:trPr>
        <w:tc>
          <w:tcPr>
            <w:tcW w:w="2160" w:type="dxa"/>
            <w:shd w:val="clear" w:color="auto" w:fill="F2F4F7"/>
            <w:tcMar>
              <w:top w:w="80" w:type="dxa"/>
              <w:left w:w="120" w:type="dxa"/>
              <w:bottom w:w="80" w:type="dxa"/>
              <w:right w:w="120" w:type="dxa"/>
            </w:tcMar>
            <w:vAlign w:val="center"/>
          </w:tcPr>
          <w:p w14:paraId="37E99597" w14:textId="77777777" w:rsidR="00782FC5" w:rsidRDefault="00921125">
            <w:pPr>
              <w:spacing w:after="0"/>
              <w:jc w:val="center"/>
            </w:pPr>
            <w:r>
              <w:rPr>
                <w:b/>
                <w:color w:val="0B2545"/>
                <w:sz w:val="17"/>
              </w:rPr>
              <w:t>Domain Area</w:t>
            </w:r>
          </w:p>
        </w:tc>
        <w:tc>
          <w:tcPr>
            <w:tcW w:w="3672" w:type="dxa"/>
            <w:shd w:val="clear" w:color="auto" w:fill="F2F4F7"/>
            <w:tcMar>
              <w:top w:w="80" w:type="dxa"/>
              <w:left w:w="120" w:type="dxa"/>
              <w:bottom w:w="80" w:type="dxa"/>
              <w:right w:w="120" w:type="dxa"/>
            </w:tcMar>
            <w:vAlign w:val="center"/>
          </w:tcPr>
          <w:p w14:paraId="171C9BD9" w14:textId="77777777" w:rsidR="00782FC5" w:rsidRDefault="00921125">
            <w:pPr>
              <w:spacing w:after="0"/>
              <w:jc w:val="center"/>
            </w:pPr>
            <w:r>
              <w:rPr>
                <w:b/>
                <w:color w:val="0B2545"/>
                <w:sz w:val="17"/>
              </w:rPr>
              <w:t>Representative Models / Data</w:t>
            </w:r>
          </w:p>
        </w:tc>
        <w:tc>
          <w:tcPr>
            <w:tcW w:w="3312" w:type="dxa"/>
            <w:shd w:val="clear" w:color="auto" w:fill="F2F4F7"/>
            <w:tcMar>
              <w:top w:w="80" w:type="dxa"/>
              <w:left w:w="120" w:type="dxa"/>
              <w:bottom w:w="80" w:type="dxa"/>
              <w:right w:w="120" w:type="dxa"/>
            </w:tcMar>
            <w:vAlign w:val="center"/>
          </w:tcPr>
          <w:p w14:paraId="3F938D14" w14:textId="77777777" w:rsidR="00782FC5" w:rsidRDefault="00921125">
            <w:pPr>
              <w:spacing w:after="0"/>
              <w:jc w:val="center"/>
            </w:pPr>
            <w:r>
              <w:rPr>
                <w:b/>
                <w:color w:val="0B2545"/>
                <w:sz w:val="17"/>
              </w:rPr>
              <w:t>Security Notes</w:t>
            </w:r>
          </w:p>
        </w:tc>
      </w:tr>
      <w:tr w:rsidR="00782FC5" w14:paraId="5DC25CF0" w14:textId="77777777">
        <w:trPr>
          <w:jc w:val="center"/>
        </w:trPr>
        <w:tc>
          <w:tcPr>
            <w:tcW w:w="2160" w:type="dxa"/>
            <w:tcMar>
              <w:top w:w="80" w:type="dxa"/>
              <w:left w:w="120" w:type="dxa"/>
              <w:bottom w:w="80" w:type="dxa"/>
              <w:right w:w="120" w:type="dxa"/>
            </w:tcMar>
            <w:vAlign w:val="center"/>
          </w:tcPr>
          <w:p w14:paraId="55ADF67B" w14:textId="77777777" w:rsidR="00782FC5" w:rsidRDefault="00921125">
            <w:pPr>
              <w:spacing w:after="0"/>
            </w:pPr>
            <w:r>
              <w:rPr>
                <w:sz w:val="17"/>
              </w:rPr>
              <w:t>Identity and Access</w:t>
            </w:r>
          </w:p>
        </w:tc>
        <w:tc>
          <w:tcPr>
            <w:tcW w:w="3672" w:type="dxa"/>
            <w:tcMar>
              <w:top w:w="80" w:type="dxa"/>
              <w:left w:w="120" w:type="dxa"/>
              <w:bottom w:w="80" w:type="dxa"/>
              <w:right w:w="120" w:type="dxa"/>
            </w:tcMar>
            <w:vAlign w:val="center"/>
          </w:tcPr>
          <w:p w14:paraId="0DD5B7C2" w14:textId="77777777" w:rsidR="00782FC5" w:rsidRDefault="00921125">
            <w:pPr>
              <w:spacing w:after="0"/>
            </w:pPr>
            <w:r>
              <w:rPr>
                <w:sz w:val="17"/>
              </w:rPr>
              <w:t>User, Role, Permission, session/refresh token data</w:t>
            </w:r>
          </w:p>
        </w:tc>
        <w:tc>
          <w:tcPr>
            <w:tcW w:w="3312" w:type="dxa"/>
            <w:tcMar>
              <w:top w:w="80" w:type="dxa"/>
              <w:left w:w="120" w:type="dxa"/>
              <w:bottom w:w="80" w:type="dxa"/>
              <w:right w:w="120" w:type="dxa"/>
            </w:tcMar>
            <w:vAlign w:val="center"/>
          </w:tcPr>
          <w:p w14:paraId="5AF7569B" w14:textId="77777777" w:rsidR="00782FC5" w:rsidRDefault="00921125">
            <w:pPr>
              <w:spacing w:after="0"/>
            </w:pPr>
            <w:r>
              <w:rPr>
                <w:sz w:val="17"/>
              </w:rPr>
              <w:t xml:space="preserve">Supports RBAC and account lifecycle </w:t>
            </w:r>
            <w:r>
              <w:rPr>
                <w:sz w:val="17"/>
              </w:rPr>
              <w:lastRenderedPageBreak/>
              <w:t>controls.</w:t>
            </w:r>
          </w:p>
        </w:tc>
      </w:tr>
      <w:tr w:rsidR="00782FC5" w14:paraId="7D3FCEDA" w14:textId="77777777">
        <w:trPr>
          <w:jc w:val="center"/>
        </w:trPr>
        <w:tc>
          <w:tcPr>
            <w:tcW w:w="2160" w:type="dxa"/>
            <w:tcMar>
              <w:top w:w="80" w:type="dxa"/>
              <w:left w:w="120" w:type="dxa"/>
              <w:bottom w:w="80" w:type="dxa"/>
              <w:right w:w="120" w:type="dxa"/>
            </w:tcMar>
            <w:vAlign w:val="center"/>
          </w:tcPr>
          <w:p w14:paraId="04743ADC" w14:textId="77777777" w:rsidR="00782FC5" w:rsidRDefault="00921125">
            <w:pPr>
              <w:spacing w:after="0"/>
            </w:pPr>
            <w:r>
              <w:rPr>
                <w:sz w:val="17"/>
              </w:rPr>
              <w:lastRenderedPageBreak/>
              <w:t>CMS Content</w:t>
            </w:r>
          </w:p>
        </w:tc>
        <w:tc>
          <w:tcPr>
            <w:tcW w:w="3672" w:type="dxa"/>
            <w:tcMar>
              <w:top w:w="80" w:type="dxa"/>
              <w:left w:w="120" w:type="dxa"/>
              <w:bottom w:w="80" w:type="dxa"/>
              <w:right w:w="120" w:type="dxa"/>
            </w:tcMar>
            <w:vAlign w:val="center"/>
          </w:tcPr>
          <w:p w14:paraId="7A02AAF6" w14:textId="77777777" w:rsidR="00782FC5" w:rsidRDefault="00921125">
            <w:pPr>
              <w:spacing w:after="0"/>
            </w:pPr>
            <w:r>
              <w:rPr>
                <w:sz w:val="17"/>
              </w:rPr>
              <w:t>Pages, components, news, events, careers, reports, announcements</w:t>
            </w:r>
          </w:p>
        </w:tc>
        <w:tc>
          <w:tcPr>
            <w:tcW w:w="3312" w:type="dxa"/>
            <w:tcMar>
              <w:top w:w="80" w:type="dxa"/>
              <w:left w:w="120" w:type="dxa"/>
              <w:bottom w:w="80" w:type="dxa"/>
              <w:right w:w="120" w:type="dxa"/>
            </w:tcMar>
            <w:vAlign w:val="center"/>
          </w:tcPr>
          <w:p w14:paraId="5365A38A" w14:textId="77777777" w:rsidR="00782FC5" w:rsidRDefault="00921125">
            <w:pPr>
              <w:spacing w:after="0"/>
            </w:pPr>
            <w:r>
              <w:rPr>
                <w:sz w:val="17"/>
              </w:rPr>
              <w:t>Content rendering depends on sanitizer and public route separation.</w:t>
            </w:r>
          </w:p>
        </w:tc>
      </w:tr>
      <w:tr w:rsidR="00782FC5" w14:paraId="149494FF" w14:textId="77777777">
        <w:trPr>
          <w:jc w:val="center"/>
        </w:trPr>
        <w:tc>
          <w:tcPr>
            <w:tcW w:w="2160" w:type="dxa"/>
            <w:tcMar>
              <w:top w:w="80" w:type="dxa"/>
              <w:left w:w="120" w:type="dxa"/>
              <w:bottom w:w="80" w:type="dxa"/>
              <w:right w:w="120" w:type="dxa"/>
            </w:tcMar>
            <w:vAlign w:val="center"/>
          </w:tcPr>
          <w:p w14:paraId="13EF8CB7" w14:textId="77777777" w:rsidR="00782FC5" w:rsidRDefault="00921125">
            <w:pPr>
              <w:spacing w:after="0"/>
            </w:pPr>
            <w:r>
              <w:rPr>
                <w:sz w:val="17"/>
              </w:rPr>
              <w:t>Forms</w:t>
            </w:r>
          </w:p>
        </w:tc>
        <w:tc>
          <w:tcPr>
            <w:tcW w:w="3672" w:type="dxa"/>
            <w:tcMar>
              <w:top w:w="80" w:type="dxa"/>
              <w:left w:w="120" w:type="dxa"/>
              <w:bottom w:w="80" w:type="dxa"/>
              <w:right w:w="120" w:type="dxa"/>
            </w:tcMar>
            <w:vAlign w:val="center"/>
          </w:tcPr>
          <w:p w14:paraId="67F60459" w14:textId="77777777" w:rsidR="00782FC5" w:rsidRDefault="00921125">
            <w:pPr>
              <w:spacing w:after="0"/>
            </w:pPr>
            <w:r>
              <w:rPr>
                <w:sz w:val="17"/>
              </w:rPr>
              <w:t>FormModule, FormField, FormSubmission, dispatch logs</w:t>
            </w:r>
          </w:p>
        </w:tc>
        <w:tc>
          <w:tcPr>
            <w:tcW w:w="3312" w:type="dxa"/>
            <w:tcMar>
              <w:top w:w="80" w:type="dxa"/>
              <w:left w:w="120" w:type="dxa"/>
              <w:bottom w:w="80" w:type="dxa"/>
              <w:right w:w="120" w:type="dxa"/>
            </w:tcMar>
            <w:vAlign w:val="center"/>
          </w:tcPr>
          <w:p w14:paraId="6411A930" w14:textId="77777777" w:rsidR="00782FC5" w:rsidRDefault="00921125">
            <w:pPr>
              <w:spacing w:after="0"/>
            </w:pPr>
            <w:r>
              <w:rPr>
                <w:sz w:val="17"/>
              </w:rPr>
              <w:t>Public submission routes are rate-limited; file attachments are constrained.</w:t>
            </w:r>
          </w:p>
        </w:tc>
      </w:tr>
      <w:tr w:rsidR="00782FC5" w14:paraId="2AECC479" w14:textId="77777777">
        <w:trPr>
          <w:jc w:val="center"/>
        </w:trPr>
        <w:tc>
          <w:tcPr>
            <w:tcW w:w="2160" w:type="dxa"/>
            <w:tcMar>
              <w:top w:w="80" w:type="dxa"/>
              <w:left w:w="120" w:type="dxa"/>
              <w:bottom w:w="80" w:type="dxa"/>
              <w:right w:w="120" w:type="dxa"/>
            </w:tcMar>
            <w:vAlign w:val="center"/>
          </w:tcPr>
          <w:p w14:paraId="2324A619" w14:textId="77777777" w:rsidR="00782FC5" w:rsidRDefault="00921125">
            <w:pPr>
              <w:spacing w:after="0"/>
            </w:pPr>
            <w:r>
              <w:rPr>
                <w:sz w:val="17"/>
              </w:rPr>
              <w:t>Files and Folders</w:t>
            </w:r>
          </w:p>
        </w:tc>
        <w:tc>
          <w:tcPr>
            <w:tcW w:w="3672" w:type="dxa"/>
            <w:tcMar>
              <w:top w:w="80" w:type="dxa"/>
              <w:left w:w="120" w:type="dxa"/>
              <w:bottom w:w="80" w:type="dxa"/>
              <w:right w:w="120" w:type="dxa"/>
            </w:tcMar>
            <w:vAlign w:val="center"/>
          </w:tcPr>
          <w:p w14:paraId="5004CE0B" w14:textId="77777777" w:rsidR="00782FC5" w:rsidRDefault="00921125">
            <w:pPr>
              <w:spacing w:after="0"/>
            </w:pPr>
            <w:r>
              <w:rPr>
                <w:sz w:val="17"/>
              </w:rPr>
              <w:t>File, Folder, storage metadata</w:t>
            </w:r>
          </w:p>
        </w:tc>
        <w:tc>
          <w:tcPr>
            <w:tcW w:w="3312" w:type="dxa"/>
            <w:tcMar>
              <w:top w:w="80" w:type="dxa"/>
              <w:left w:w="120" w:type="dxa"/>
              <w:bottom w:w="80" w:type="dxa"/>
              <w:right w:w="120" w:type="dxa"/>
            </w:tcMar>
            <w:vAlign w:val="center"/>
          </w:tcPr>
          <w:p w14:paraId="63616857" w14:textId="77777777" w:rsidR="00782FC5" w:rsidRDefault="00921125">
            <w:pPr>
              <w:spacing w:after="0"/>
            </w:pPr>
            <w:r>
              <w:rPr>
                <w:sz w:val="17"/>
              </w:rPr>
              <w:t>Storage keys are normalized and deletion/listing requires file permissions.</w:t>
            </w:r>
          </w:p>
        </w:tc>
      </w:tr>
      <w:tr w:rsidR="00782FC5" w14:paraId="61A02203" w14:textId="77777777">
        <w:trPr>
          <w:jc w:val="center"/>
        </w:trPr>
        <w:tc>
          <w:tcPr>
            <w:tcW w:w="2160" w:type="dxa"/>
            <w:tcMar>
              <w:top w:w="80" w:type="dxa"/>
              <w:left w:w="120" w:type="dxa"/>
              <w:bottom w:w="80" w:type="dxa"/>
              <w:right w:w="120" w:type="dxa"/>
            </w:tcMar>
            <w:vAlign w:val="center"/>
          </w:tcPr>
          <w:p w14:paraId="583A1AE4" w14:textId="77777777" w:rsidR="00782FC5" w:rsidRDefault="00921125">
            <w:pPr>
              <w:spacing w:after="0"/>
            </w:pPr>
            <w:r>
              <w:rPr>
                <w:sz w:val="17"/>
              </w:rPr>
              <w:t>Audit and Telemetry</w:t>
            </w:r>
          </w:p>
        </w:tc>
        <w:tc>
          <w:tcPr>
            <w:tcW w:w="3672" w:type="dxa"/>
            <w:tcMar>
              <w:top w:w="80" w:type="dxa"/>
              <w:left w:w="120" w:type="dxa"/>
              <w:bottom w:w="80" w:type="dxa"/>
              <w:right w:w="120" w:type="dxa"/>
            </w:tcMar>
            <w:vAlign w:val="center"/>
          </w:tcPr>
          <w:p w14:paraId="48267ADD" w14:textId="77777777" w:rsidR="00782FC5" w:rsidRDefault="00921125">
            <w:pPr>
              <w:spacing w:after="0"/>
            </w:pPr>
            <w:r>
              <w:rPr>
                <w:sz w:val="17"/>
              </w:rPr>
              <w:t>Activity logs, visitor/dashboard data</w:t>
            </w:r>
          </w:p>
        </w:tc>
        <w:tc>
          <w:tcPr>
            <w:tcW w:w="3312" w:type="dxa"/>
            <w:tcMar>
              <w:top w:w="80" w:type="dxa"/>
              <w:left w:w="120" w:type="dxa"/>
              <w:bottom w:w="80" w:type="dxa"/>
              <w:right w:w="120" w:type="dxa"/>
            </w:tcMar>
            <w:vAlign w:val="center"/>
          </w:tcPr>
          <w:p w14:paraId="0744488E" w14:textId="77777777" w:rsidR="00782FC5" w:rsidRDefault="00921125">
            <w:pPr>
              <w:spacing w:after="0"/>
            </w:pPr>
            <w:r>
              <w:rPr>
                <w:sz w:val="17"/>
              </w:rPr>
              <w:t>Supports review of privileged activity and operational monitoring.</w:t>
            </w:r>
          </w:p>
        </w:tc>
      </w:tr>
    </w:tbl>
    <w:p w14:paraId="5745B04B" w14:textId="77777777" w:rsidR="00782FC5" w:rsidRDefault="00782FC5">
      <w:pPr>
        <w:spacing w:after="40"/>
      </w:pPr>
    </w:p>
    <w:p w14:paraId="278919F8" w14:textId="77777777" w:rsidR="00782FC5" w:rsidRDefault="00921125">
      <w:pPr>
        <w:pStyle w:val="Heading1"/>
      </w:pPr>
      <w:bookmarkStart w:id="23" w:name="_Toc229148821"/>
      <w:r>
        <w:t>Appendix B. Verification Evidence</w:t>
      </w:r>
      <w:bookmarkEnd w:id="23"/>
    </w:p>
    <w:p w14:paraId="51B60813" w14:textId="77777777" w:rsidR="00782FC5" w:rsidRDefault="00921125">
      <w:pPr>
        <w:pStyle w:val="Caption"/>
      </w:pPr>
      <w:r>
        <w:t>Table 18. Verification evidence</w:t>
      </w:r>
    </w:p>
    <w:tbl>
      <w:tblPr>
        <w:tblW w:w="9360" w:type="dxa"/>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2948"/>
        <w:gridCol w:w="6412"/>
      </w:tblGrid>
      <w:tr w:rsidR="00782FC5" w14:paraId="0D20F2A6" w14:textId="77777777">
        <w:trPr>
          <w:tblHeader/>
          <w:jc w:val="center"/>
        </w:trPr>
        <w:tc>
          <w:tcPr>
            <w:tcW w:w="2880" w:type="dxa"/>
            <w:shd w:val="clear" w:color="auto" w:fill="F2F4F7"/>
            <w:tcMar>
              <w:top w:w="80" w:type="dxa"/>
              <w:left w:w="120" w:type="dxa"/>
              <w:bottom w:w="80" w:type="dxa"/>
              <w:right w:w="120" w:type="dxa"/>
            </w:tcMar>
            <w:vAlign w:val="center"/>
          </w:tcPr>
          <w:p w14:paraId="4F609798" w14:textId="77777777" w:rsidR="00782FC5" w:rsidRDefault="00921125">
            <w:pPr>
              <w:spacing w:after="0"/>
              <w:jc w:val="center"/>
            </w:pPr>
            <w:r>
              <w:rPr>
                <w:b/>
                <w:color w:val="0B2545"/>
                <w:sz w:val="17"/>
              </w:rPr>
              <w:t>Verification</w:t>
            </w:r>
          </w:p>
        </w:tc>
        <w:tc>
          <w:tcPr>
            <w:tcW w:w="6264" w:type="dxa"/>
            <w:shd w:val="clear" w:color="auto" w:fill="F2F4F7"/>
            <w:tcMar>
              <w:top w:w="80" w:type="dxa"/>
              <w:left w:w="120" w:type="dxa"/>
              <w:bottom w:w="80" w:type="dxa"/>
              <w:right w:w="120" w:type="dxa"/>
            </w:tcMar>
            <w:vAlign w:val="center"/>
          </w:tcPr>
          <w:p w14:paraId="47A48220" w14:textId="77777777" w:rsidR="00782FC5" w:rsidRDefault="00921125">
            <w:pPr>
              <w:spacing w:after="0"/>
              <w:jc w:val="center"/>
            </w:pPr>
            <w:r>
              <w:rPr>
                <w:b/>
                <w:color w:val="0B2545"/>
                <w:sz w:val="17"/>
              </w:rPr>
              <w:t>Result</w:t>
            </w:r>
          </w:p>
        </w:tc>
      </w:tr>
      <w:tr w:rsidR="00782FC5" w14:paraId="55CBC4D5" w14:textId="77777777">
        <w:trPr>
          <w:jc w:val="center"/>
        </w:trPr>
        <w:tc>
          <w:tcPr>
            <w:tcW w:w="2880" w:type="dxa"/>
            <w:tcMar>
              <w:top w:w="80" w:type="dxa"/>
              <w:left w:w="120" w:type="dxa"/>
              <w:bottom w:w="80" w:type="dxa"/>
              <w:right w:w="120" w:type="dxa"/>
            </w:tcMar>
            <w:vAlign w:val="center"/>
          </w:tcPr>
          <w:p w14:paraId="440988CC" w14:textId="77777777" w:rsidR="00782FC5" w:rsidRDefault="00921125">
            <w:pPr>
              <w:spacing w:after="0"/>
            </w:pPr>
            <w:r>
              <w:rPr>
                <w:sz w:val="17"/>
              </w:rPr>
              <w:t>Backend build</w:t>
            </w:r>
          </w:p>
        </w:tc>
        <w:tc>
          <w:tcPr>
            <w:tcW w:w="6264" w:type="dxa"/>
            <w:tcMar>
              <w:top w:w="80" w:type="dxa"/>
              <w:left w:w="120" w:type="dxa"/>
              <w:bottom w:w="80" w:type="dxa"/>
              <w:right w:w="120" w:type="dxa"/>
            </w:tcMar>
            <w:vAlign w:val="center"/>
          </w:tcPr>
          <w:p w14:paraId="3CD1C051" w14:textId="77777777" w:rsidR="00782FC5" w:rsidRDefault="00921125">
            <w:pPr>
              <w:spacing w:after="0"/>
            </w:pPr>
            <w:r>
              <w:rPr>
                <w:sz w:val="17"/>
              </w:rPr>
              <w:t>npm run build completed successfully.</w:t>
            </w:r>
          </w:p>
        </w:tc>
      </w:tr>
      <w:tr w:rsidR="00782FC5" w14:paraId="2B2CB269" w14:textId="77777777">
        <w:trPr>
          <w:jc w:val="center"/>
        </w:trPr>
        <w:tc>
          <w:tcPr>
            <w:tcW w:w="2880" w:type="dxa"/>
            <w:tcMar>
              <w:top w:w="80" w:type="dxa"/>
              <w:left w:w="120" w:type="dxa"/>
              <w:bottom w:w="80" w:type="dxa"/>
              <w:right w:w="120" w:type="dxa"/>
            </w:tcMar>
            <w:vAlign w:val="center"/>
          </w:tcPr>
          <w:p w14:paraId="054AFE51" w14:textId="77777777" w:rsidR="00782FC5" w:rsidRDefault="00921125">
            <w:pPr>
              <w:spacing w:after="0"/>
            </w:pPr>
            <w:r>
              <w:rPr>
                <w:sz w:val="17"/>
              </w:rPr>
              <w:t>Admin frontend build</w:t>
            </w:r>
          </w:p>
        </w:tc>
        <w:tc>
          <w:tcPr>
            <w:tcW w:w="6264" w:type="dxa"/>
            <w:tcMar>
              <w:top w:w="80" w:type="dxa"/>
              <w:left w:w="120" w:type="dxa"/>
              <w:bottom w:w="80" w:type="dxa"/>
              <w:right w:w="120" w:type="dxa"/>
            </w:tcMar>
            <w:vAlign w:val="center"/>
          </w:tcPr>
          <w:p w14:paraId="290B2239" w14:textId="77777777" w:rsidR="00782FC5" w:rsidRDefault="00921125">
            <w:pPr>
              <w:spacing w:after="0"/>
            </w:pPr>
            <w:r>
              <w:rPr>
                <w:sz w:val="17"/>
              </w:rPr>
              <w:t>npm run build completed successfully.</w:t>
            </w:r>
          </w:p>
        </w:tc>
      </w:tr>
      <w:tr w:rsidR="00782FC5" w14:paraId="2A039390" w14:textId="77777777">
        <w:trPr>
          <w:jc w:val="center"/>
        </w:trPr>
        <w:tc>
          <w:tcPr>
            <w:tcW w:w="2880" w:type="dxa"/>
            <w:tcMar>
              <w:top w:w="80" w:type="dxa"/>
              <w:left w:w="120" w:type="dxa"/>
              <w:bottom w:w="80" w:type="dxa"/>
              <w:right w:w="120" w:type="dxa"/>
            </w:tcMar>
            <w:vAlign w:val="center"/>
          </w:tcPr>
          <w:p w14:paraId="6CC5277B" w14:textId="77777777" w:rsidR="00782FC5" w:rsidRDefault="00921125">
            <w:pPr>
              <w:spacing w:after="0"/>
            </w:pPr>
            <w:r>
              <w:rPr>
                <w:sz w:val="17"/>
              </w:rPr>
              <w:t>Public web build</w:t>
            </w:r>
          </w:p>
        </w:tc>
        <w:tc>
          <w:tcPr>
            <w:tcW w:w="6264" w:type="dxa"/>
            <w:tcMar>
              <w:top w:w="80" w:type="dxa"/>
              <w:left w:w="120" w:type="dxa"/>
              <w:bottom w:w="80" w:type="dxa"/>
              <w:right w:w="120" w:type="dxa"/>
            </w:tcMar>
            <w:vAlign w:val="center"/>
          </w:tcPr>
          <w:p w14:paraId="62888282" w14:textId="77777777" w:rsidR="00782FC5" w:rsidRDefault="00921125">
            <w:pPr>
              <w:spacing w:after="0"/>
            </w:pPr>
            <w:r>
              <w:rPr>
                <w:sz w:val="17"/>
              </w:rPr>
              <w:t>npm run build completed successfully.</w:t>
            </w:r>
          </w:p>
        </w:tc>
      </w:tr>
      <w:tr w:rsidR="00782FC5" w14:paraId="6CEA1B19" w14:textId="77777777">
        <w:trPr>
          <w:jc w:val="center"/>
        </w:trPr>
        <w:tc>
          <w:tcPr>
            <w:tcW w:w="2880" w:type="dxa"/>
            <w:tcMar>
              <w:top w:w="80" w:type="dxa"/>
              <w:left w:w="120" w:type="dxa"/>
              <w:bottom w:w="80" w:type="dxa"/>
              <w:right w:w="120" w:type="dxa"/>
            </w:tcMar>
            <w:vAlign w:val="center"/>
          </w:tcPr>
          <w:p w14:paraId="6640C916" w14:textId="77777777" w:rsidR="00782FC5" w:rsidRDefault="00921125">
            <w:pPr>
              <w:spacing w:after="0"/>
            </w:pPr>
            <w:r>
              <w:rPr>
                <w:sz w:val="17"/>
              </w:rPr>
              <w:t>Dependency audit</w:t>
            </w:r>
          </w:p>
        </w:tc>
        <w:tc>
          <w:tcPr>
            <w:tcW w:w="6264" w:type="dxa"/>
            <w:tcMar>
              <w:top w:w="80" w:type="dxa"/>
              <w:left w:w="120" w:type="dxa"/>
              <w:bottom w:w="80" w:type="dxa"/>
              <w:right w:w="120" w:type="dxa"/>
            </w:tcMar>
            <w:vAlign w:val="center"/>
          </w:tcPr>
          <w:p w14:paraId="5E6F3FA9" w14:textId="77777777" w:rsidR="00782FC5" w:rsidRDefault="00921125">
            <w:pPr>
              <w:spacing w:after="0"/>
            </w:pPr>
            <w:r>
              <w:rPr>
                <w:sz w:val="17"/>
              </w:rPr>
              <w:t>npm audit --omit=dev returned 0 vulnerabilities for backend, frontend, web, and filemanager.</w:t>
            </w:r>
          </w:p>
        </w:tc>
      </w:tr>
      <w:tr w:rsidR="00782FC5" w14:paraId="631EBA1E" w14:textId="77777777">
        <w:trPr>
          <w:jc w:val="center"/>
        </w:trPr>
        <w:tc>
          <w:tcPr>
            <w:tcW w:w="2880" w:type="dxa"/>
            <w:tcMar>
              <w:top w:w="80" w:type="dxa"/>
              <w:left w:w="120" w:type="dxa"/>
              <w:bottom w:w="80" w:type="dxa"/>
              <w:right w:w="120" w:type="dxa"/>
            </w:tcMar>
            <w:vAlign w:val="center"/>
          </w:tcPr>
          <w:p w14:paraId="6C1E6CB7" w14:textId="77777777" w:rsidR="00782FC5" w:rsidRDefault="00921125">
            <w:pPr>
              <w:spacing w:after="0"/>
            </w:pPr>
            <w:r>
              <w:rPr>
                <w:sz w:val="17"/>
              </w:rPr>
              <w:t>PostCSS dependency tree</w:t>
            </w:r>
          </w:p>
        </w:tc>
        <w:tc>
          <w:tcPr>
            <w:tcW w:w="6264" w:type="dxa"/>
            <w:tcMar>
              <w:top w:w="80" w:type="dxa"/>
              <w:left w:w="120" w:type="dxa"/>
              <w:bottom w:w="80" w:type="dxa"/>
              <w:right w:w="120" w:type="dxa"/>
            </w:tcMar>
            <w:vAlign w:val="center"/>
          </w:tcPr>
          <w:p w14:paraId="663D9234" w14:textId="77777777" w:rsidR="00782FC5" w:rsidRDefault="00921125">
            <w:pPr>
              <w:spacing w:after="0"/>
            </w:pPr>
            <w:r>
              <w:rPr>
                <w:sz w:val="17"/>
              </w:rPr>
              <w:t>npm ls postcss confirms postcss@8.5.14 in frontend and web.</w:t>
            </w:r>
          </w:p>
        </w:tc>
      </w:tr>
      <w:tr w:rsidR="00782FC5" w14:paraId="7BB95C12" w14:textId="77777777">
        <w:trPr>
          <w:jc w:val="center"/>
        </w:trPr>
        <w:tc>
          <w:tcPr>
            <w:tcW w:w="2880" w:type="dxa"/>
            <w:tcMar>
              <w:top w:w="80" w:type="dxa"/>
              <w:left w:w="120" w:type="dxa"/>
              <w:bottom w:w="80" w:type="dxa"/>
              <w:right w:w="120" w:type="dxa"/>
            </w:tcMar>
            <w:vAlign w:val="center"/>
          </w:tcPr>
          <w:p w14:paraId="2CD6F9F3" w14:textId="77777777" w:rsidR="00782FC5" w:rsidRDefault="00921125">
            <w:pPr>
              <w:spacing w:after="0"/>
            </w:pPr>
            <w:r>
              <w:rPr>
                <w:sz w:val="17"/>
              </w:rPr>
              <w:t>Sanitizer regression tests</w:t>
            </w:r>
          </w:p>
        </w:tc>
        <w:tc>
          <w:tcPr>
            <w:tcW w:w="6264" w:type="dxa"/>
            <w:tcMar>
              <w:top w:w="80" w:type="dxa"/>
              <w:left w:w="120" w:type="dxa"/>
              <w:bottom w:w="80" w:type="dxa"/>
              <w:right w:w="120" w:type="dxa"/>
            </w:tcMar>
            <w:vAlign w:val="center"/>
          </w:tcPr>
          <w:p w14:paraId="4E3FAC14" w14:textId="77777777" w:rsidR="00782FC5" w:rsidRDefault="00921125">
            <w:pPr>
              <w:spacing w:after="0"/>
            </w:pPr>
            <w:r>
              <w:rPr>
                <w:sz w:val="17"/>
              </w:rPr>
              <w:t>32/32 tests passed across HTML and component sanitizer output validation suites.</w:t>
            </w:r>
          </w:p>
        </w:tc>
      </w:tr>
    </w:tbl>
    <w:p w14:paraId="110E1275" w14:textId="77777777" w:rsidR="00782FC5" w:rsidRDefault="00782FC5">
      <w:pPr>
        <w:spacing w:after="40"/>
      </w:pPr>
    </w:p>
    <w:p w14:paraId="63E6C5FA" w14:textId="77777777" w:rsidR="00782FC5" w:rsidRDefault="00921125">
      <w:pPr>
        <w:pStyle w:val="Heading1"/>
      </w:pPr>
      <w:bookmarkStart w:id="24" w:name="_Toc229148822"/>
      <w:r>
        <w:t>Appendix C. Glossary</w:t>
      </w:r>
      <w:bookmarkEnd w:id="24"/>
    </w:p>
    <w:p w14:paraId="2745FFDB" w14:textId="77777777" w:rsidR="00782FC5" w:rsidRDefault="00921125">
      <w:pPr>
        <w:pStyle w:val="Caption"/>
      </w:pPr>
      <w:r>
        <w:t>Table 19. Glossary</w:t>
      </w:r>
    </w:p>
    <w:tbl>
      <w:tblPr>
        <w:tblW w:w="9360" w:type="dxa"/>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2137"/>
        <w:gridCol w:w="7223"/>
      </w:tblGrid>
      <w:tr w:rsidR="00782FC5" w14:paraId="4E43ED9E" w14:textId="77777777">
        <w:trPr>
          <w:tblHeader/>
          <w:jc w:val="center"/>
        </w:trPr>
        <w:tc>
          <w:tcPr>
            <w:tcW w:w="2088" w:type="dxa"/>
            <w:shd w:val="clear" w:color="auto" w:fill="F2F4F7"/>
            <w:tcMar>
              <w:top w:w="80" w:type="dxa"/>
              <w:left w:w="120" w:type="dxa"/>
              <w:bottom w:w="80" w:type="dxa"/>
              <w:right w:w="120" w:type="dxa"/>
            </w:tcMar>
            <w:vAlign w:val="center"/>
          </w:tcPr>
          <w:p w14:paraId="43754DF3" w14:textId="77777777" w:rsidR="00782FC5" w:rsidRDefault="00921125">
            <w:pPr>
              <w:spacing w:after="0"/>
              <w:jc w:val="center"/>
            </w:pPr>
            <w:r>
              <w:rPr>
                <w:b/>
                <w:color w:val="0B2545"/>
                <w:sz w:val="17"/>
              </w:rPr>
              <w:t>Term</w:t>
            </w:r>
          </w:p>
        </w:tc>
        <w:tc>
          <w:tcPr>
            <w:tcW w:w="7056" w:type="dxa"/>
            <w:shd w:val="clear" w:color="auto" w:fill="F2F4F7"/>
            <w:tcMar>
              <w:top w:w="80" w:type="dxa"/>
              <w:left w:w="120" w:type="dxa"/>
              <w:bottom w:w="80" w:type="dxa"/>
              <w:right w:w="120" w:type="dxa"/>
            </w:tcMar>
            <w:vAlign w:val="center"/>
          </w:tcPr>
          <w:p w14:paraId="063C3182" w14:textId="77777777" w:rsidR="00782FC5" w:rsidRDefault="00921125">
            <w:pPr>
              <w:spacing w:after="0"/>
              <w:jc w:val="center"/>
            </w:pPr>
            <w:r>
              <w:rPr>
                <w:b/>
                <w:color w:val="0B2545"/>
                <w:sz w:val="17"/>
              </w:rPr>
              <w:t>Definition</w:t>
            </w:r>
          </w:p>
        </w:tc>
      </w:tr>
      <w:tr w:rsidR="00782FC5" w14:paraId="7376DFFE" w14:textId="77777777">
        <w:trPr>
          <w:jc w:val="center"/>
        </w:trPr>
        <w:tc>
          <w:tcPr>
            <w:tcW w:w="2088" w:type="dxa"/>
            <w:tcMar>
              <w:top w:w="80" w:type="dxa"/>
              <w:left w:w="120" w:type="dxa"/>
              <w:bottom w:w="80" w:type="dxa"/>
              <w:right w:w="120" w:type="dxa"/>
            </w:tcMar>
            <w:vAlign w:val="center"/>
          </w:tcPr>
          <w:p w14:paraId="1EFF9261" w14:textId="77777777" w:rsidR="00782FC5" w:rsidRDefault="00921125">
            <w:pPr>
              <w:spacing w:after="0"/>
            </w:pPr>
            <w:r>
              <w:rPr>
                <w:sz w:val="17"/>
              </w:rPr>
              <w:t>SAST</w:t>
            </w:r>
          </w:p>
        </w:tc>
        <w:tc>
          <w:tcPr>
            <w:tcW w:w="7056" w:type="dxa"/>
            <w:tcMar>
              <w:top w:w="80" w:type="dxa"/>
              <w:left w:w="120" w:type="dxa"/>
              <w:bottom w:w="80" w:type="dxa"/>
              <w:right w:w="120" w:type="dxa"/>
            </w:tcMar>
            <w:vAlign w:val="center"/>
          </w:tcPr>
          <w:p w14:paraId="4D9F4DC2" w14:textId="77777777" w:rsidR="00782FC5" w:rsidRDefault="00921125">
            <w:pPr>
              <w:spacing w:after="0"/>
            </w:pPr>
            <w:r>
              <w:rPr>
                <w:sz w:val="17"/>
              </w:rPr>
              <w:t>Static source-code and configuration security review.</w:t>
            </w:r>
          </w:p>
        </w:tc>
      </w:tr>
      <w:tr w:rsidR="00782FC5" w14:paraId="5E429FA8" w14:textId="77777777">
        <w:trPr>
          <w:jc w:val="center"/>
        </w:trPr>
        <w:tc>
          <w:tcPr>
            <w:tcW w:w="2088" w:type="dxa"/>
            <w:tcMar>
              <w:top w:w="80" w:type="dxa"/>
              <w:left w:w="120" w:type="dxa"/>
              <w:bottom w:w="80" w:type="dxa"/>
              <w:right w:w="120" w:type="dxa"/>
            </w:tcMar>
            <w:vAlign w:val="center"/>
          </w:tcPr>
          <w:p w14:paraId="327C0F48" w14:textId="77777777" w:rsidR="00782FC5" w:rsidRDefault="00921125">
            <w:pPr>
              <w:spacing w:after="0"/>
            </w:pPr>
            <w:r>
              <w:rPr>
                <w:sz w:val="17"/>
              </w:rPr>
              <w:t>RBAC</w:t>
            </w:r>
          </w:p>
        </w:tc>
        <w:tc>
          <w:tcPr>
            <w:tcW w:w="7056" w:type="dxa"/>
            <w:tcMar>
              <w:top w:w="80" w:type="dxa"/>
              <w:left w:w="120" w:type="dxa"/>
              <w:bottom w:w="80" w:type="dxa"/>
              <w:right w:w="120" w:type="dxa"/>
            </w:tcMar>
            <w:vAlign w:val="center"/>
          </w:tcPr>
          <w:p w14:paraId="5C63084F" w14:textId="77777777" w:rsidR="00782FC5" w:rsidRDefault="00921125">
            <w:pPr>
              <w:spacing w:after="0"/>
            </w:pPr>
            <w:r>
              <w:rPr>
                <w:sz w:val="17"/>
              </w:rPr>
              <w:t>Permission model based on assigned roles and capabilities.</w:t>
            </w:r>
          </w:p>
        </w:tc>
      </w:tr>
      <w:tr w:rsidR="00782FC5" w14:paraId="1FB5C990" w14:textId="77777777">
        <w:trPr>
          <w:jc w:val="center"/>
        </w:trPr>
        <w:tc>
          <w:tcPr>
            <w:tcW w:w="2088" w:type="dxa"/>
            <w:tcMar>
              <w:top w:w="80" w:type="dxa"/>
              <w:left w:w="120" w:type="dxa"/>
              <w:bottom w:w="80" w:type="dxa"/>
              <w:right w:w="120" w:type="dxa"/>
            </w:tcMar>
            <w:vAlign w:val="center"/>
          </w:tcPr>
          <w:p w14:paraId="3CF3CB85" w14:textId="77777777" w:rsidR="00782FC5" w:rsidRDefault="00921125">
            <w:pPr>
              <w:spacing w:after="0"/>
            </w:pPr>
            <w:r>
              <w:rPr>
                <w:sz w:val="17"/>
              </w:rPr>
              <w:t>CSRF</w:t>
            </w:r>
          </w:p>
        </w:tc>
        <w:tc>
          <w:tcPr>
            <w:tcW w:w="7056" w:type="dxa"/>
            <w:tcMar>
              <w:top w:w="80" w:type="dxa"/>
              <w:left w:w="120" w:type="dxa"/>
              <w:bottom w:w="80" w:type="dxa"/>
              <w:right w:w="120" w:type="dxa"/>
            </w:tcMar>
            <w:vAlign w:val="center"/>
          </w:tcPr>
          <w:p w14:paraId="6FD37ED6" w14:textId="77777777" w:rsidR="00782FC5" w:rsidRDefault="00921125">
            <w:pPr>
              <w:spacing w:after="0"/>
            </w:pPr>
            <w:r>
              <w:rPr>
                <w:sz w:val="17"/>
              </w:rPr>
              <w:t>Request-forgery attack mitigated by anti-CSRF tokens.</w:t>
            </w:r>
          </w:p>
        </w:tc>
      </w:tr>
      <w:tr w:rsidR="00782FC5" w14:paraId="4EEFC649" w14:textId="77777777">
        <w:trPr>
          <w:jc w:val="center"/>
        </w:trPr>
        <w:tc>
          <w:tcPr>
            <w:tcW w:w="2088" w:type="dxa"/>
            <w:tcMar>
              <w:top w:w="80" w:type="dxa"/>
              <w:left w:w="120" w:type="dxa"/>
              <w:bottom w:w="80" w:type="dxa"/>
              <w:right w:w="120" w:type="dxa"/>
            </w:tcMar>
            <w:vAlign w:val="center"/>
          </w:tcPr>
          <w:p w14:paraId="1C02497E" w14:textId="77777777" w:rsidR="00782FC5" w:rsidRDefault="00921125">
            <w:pPr>
              <w:spacing w:after="0"/>
            </w:pPr>
            <w:r>
              <w:rPr>
                <w:sz w:val="17"/>
              </w:rPr>
              <w:t>CSP</w:t>
            </w:r>
          </w:p>
        </w:tc>
        <w:tc>
          <w:tcPr>
            <w:tcW w:w="7056" w:type="dxa"/>
            <w:tcMar>
              <w:top w:w="80" w:type="dxa"/>
              <w:left w:w="120" w:type="dxa"/>
              <w:bottom w:w="80" w:type="dxa"/>
              <w:right w:w="120" w:type="dxa"/>
            </w:tcMar>
            <w:vAlign w:val="center"/>
          </w:tcPr>
          <w:p w14:paraId="1ECA38BF" w14:textId="77777777" w:rsidR="00782FC5" w:rsidRDefault="00921125">
            <w:pPr>
              <w:spacing w:after="0"/>
            </w:pPr>
            <w:r>
              <w:rPr>
                <w:sz w:val="17"/>
              </w:rPr>
              <w:t>Browser policy limiting script, style, image, frame, and connection sources.</w:t>
            </w:r>
          </w:p>
        </w:tc>
      </w:tr>
      <w:tr w:rsidR="00782FC5" w14:paraId="0599E422" w14:textId="77777777">
        <w:trPr>
          <w:jc w:val="center"/>
        </w:trPr>
        <w:tc>
          <w:tcPr>
            <w:tcW w:w="2088" w:type="dxa"/>
            <w:tcMar>
              <w:top w:w="80" w:type="dxa"/>
              <w:left w:w="120" w:type="dxa"/>
              <w:bottom w:w="80" w:type="dxa"/>
              <w:right w:w="120" w:type="dxa"/>
            </w:tcMar>
            <w:vAlign w:val="center"/>
          </w:tcPr>
          <w:p w14:paraId="5F96C29F" w14:textId="77777777" w:rsidR="00782FC5" w:rsidRDefault="00921125">
            <w:pPr>
              <w:spacing w:after="0"/>
            </w:pPr>
            <w:r>
              <w:rPr>
                <w:sz w:val="17"/>
              </w:rPr>
              <w:t>Presigned URL</w:t>
            </w:r>
          </w:p>
        </w:tc>
        <w:tc>
          <w:tcPr>
            <w:tcW w:w="7056" w:type="dxa"/>
            <w:tcMar>
              <w:top w:w="80" w:type="dxa"/>
              <w:left w:w="120" w:type="dxa"/>
              <w:bottom w:w="80" w:type="dxa"/>
              <w:right w:w="120" w:type="dxa"/>
            </w:tcMar>
            <w:vAlign w:val="center"/>
          </w:tcPr>
          <w:p w14:paraId="35B54161" w14:textId="77777777" w:rsidR="00782FC5" w:rsidRDefault="00921125">
            <w:pPr>
              <w:spacing w:after="0"/>
            </w:pPr>
            <w:r>
              <w:rPr>
                <w:sz w:val="17"/>
              </w:rPr>
              <w:t>Temporary cloud-storage URL for bounded object access.</w:t>
            </w:r>
          </w:p>
        </w:tc>
      </w:tr>
    </w:tbl>
    <w:p w14:paraId="7BD1A12C" w14:textId="77777777" w:rsidR="00921125" w:rsidRDefault="00921125"/>
    <w:sectPr w:rsidR="00921125"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063F1" w14:textId="77777777" w:rsidR="004C203B" w:rsidRDefault="004C203B">
      <w:pPr>
        <w:spacing w:after="0" w:line="240" w:lineRule="auto"/>
      </w:pPr>
      <w:r>
        <w:separator/>
      </w:r>
    </w:p>
  </w:endnote>
  <w:endnote w:type="continuationSeparator" w:id="0">
    <w:p w14:paraId="70FBF995" w14:textId="77777777" w:rsidR="004C203B" w:rsidRDefault="004C20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2FBAA" w14:textId="77777777" w:rsidR="009D0F77" w:rsidRDefault="009D0F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A1CF4" w14:textId="77777777" w:rsidR="00782FC5" w:rsidRDefault="00921125">
    <w:pPr>
      <w:pStyle w:val="Footer"/>
      <w:jc w:val="right"/>
    </w:pPr>
    <w:r>
      <w:rPr>
        <w:color w:val="5E7084"/>
        <w:sz w:val="18"/>
      </w:rPr>
      <w:t xml:space="preserve">Confidential - Page </w:t>
    </w:r>
    <w:r>
      <w:fldChar w:fldCharType="begin"/>
    </w:r>
    <w:r>
      <w:instrText>PAGE</w:instrText>
    </w:r>
    <w:r>
      <w:fldChar w:fldCharType="separate"/>
    </w:r>
    <w:r w:rsidR="00576877">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E20A4" w14:textId="77777777" w:rsidR="009D0F77" w:rsidRDefault="009D0F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41D0C" w14:textId="77777777" w:rsidR="004C203B" w:rsidRDefault="004C203B">
      <w:pPr>
        <w:spacing w:after="0" w:line="240" w:lineRule="auto"/>
      </w:pPr>
      <w:r>
        <w:separator/>
      </w:r>
    </w:p>
  </w:footnote>
  <w:footnote w:type="continuationSeparator" w:id="0">
    <w:p w14:paraId="4A8B43A7" w14:textId="77777777" w:rsidR="004C203B" w:rsidRDefault="004C20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C6DDF" w14:textId="77777777" w:rsidR="009D0F77" w:rsidRDefault="009D0F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E27BF" w14:textId="18000933" w:rsidR="00782FC5" w:rsidRDefault="009D0F77">
    <w:pPr>
      <w:pStyle w:val="Header"/>
    </w:pPr>
    <w:r>
      <w:rPr>
        <w:color w:val="5E7084"/>
        <w:sz w:val="18"/>
      </w:rPr>
      <w:t xml:space="preserve">Revamp Linknet </w:t>
    </w:r>
    <w:r w:rsidRPr="009D0F77">
      <w:rPr>
        <w:color w:val="5E7084"/>
        <w:sz w:val="18"/>
      </w:rPr>
      <w:t>Corporation, Enterprise, Fiber, Media</w:t>
    </w:r>
    <w:r w:rsidRPr="009D0F77">
      <w:rPr>
        <w:color w:val="5E7084"/>
        <w:sz w:val="18"/>
      </w:rPr>
      <w:t xml:space="preserve"> </w:t>
    </w:r>
    <w:r w:rsidR="00921125">
      <w:rPr>
        <w:color w:val="5E7084"/>
        <w:sz w:val="18"/>
      </w:rPr>
      <w:t>| SAST Final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A8C95" w14:textId="77777777" w:rsidR="009D0F77" w:rsidRDefault="009D0F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0446117">
    <w:abstractNumId w:val="8"/>
  </w:num>
  <w:num w:numId="2" w16cid:durableId="286400462">
    <w:abstractNumId w:val="6"/>
  </w:num>
  <w:num w:numId="3" w16cid:durableId="1200510515">
    <w:abstractNumId w:val="5"/>
  </w:num>
  <w:num w:numId="4" w16cid:durableId="1719892755">
    <w:abstractNumId w:val="4"/>
  </w:num>
  <w:num w:numId="5" w16cid:durableId="231234575">
    <w:abstractNumId w:val="7"/>
  </w:num>
  <w:num w:numId="6" w16cid:durableId="821582436">
    <w:abstractNumId w:val="3"/>
  </w:num>
  <w:num w:numId="7" w16cid:durableId="1181970874">
    <w:abstractNumId w:val="2"/>
  </w:num>
  <w:num w:numId="8" w16cid:durableId="1181041637">
    <w:abstractNumId w:val="1"/>
  </w:num>
  <w:num w:numId="9" w16cid:durableId="1684548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BAB"/>
    <w:rsid w:val="0029639D"/>
    <w:rsid w:val="00326F90"/>
    <w:rsid w:val="004C203B"/>
    <w:rsid w:val="004D3C06"/>
    <w:rsid w:val="00576877"/>
    <w:rsid w:val="00782FC5"/>
    <w:rsid w:val="007E2CCC"/>
    <w:rsid w:val="00867813"/>
    <w:rsid w:val="00921125"/>
    <w:rsid w:val="009D0F77"/>
    <w:rsid w:val="00AA1D8D"/>
    <w:rsid w:val="00B47730"/>
    <w:rsid w:val="00CB0664"/>
    <w:rsid w:val="00F06FC1"/>
    <w:rsid w:val="00F248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690B30"/>
  <w14:defaultImageDpi w14:val="300"/>
  <w15:docId w15:val="{950A4FD8-DABA-4A86-8ADD-CD4E96103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60" w:line="240" w:lineRule="auto"/>
    </w:pPr>
    <w:rPr>
      <w:b/>
      <w:bCs/>
      <w:color w:val="5E708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76877"/>
    <w:pPr>
      <w:spacing w:after="100"/>
    </w:pPr>
  </w:style>
  <w:style w:type="paragraph" w:styleId="TOC2">
    <w:name w:val="toc 2"/>
    <w:basedOn w:val="Normal"/>
    <w:next w:val="Normal"/>
    <w:autoRedefine/>
    <w:uiPriority w:val="39"/>
    <w:unhideWhenUsed/>
    <w:rsid w:val="00576877"/>
    <w:pPr>
      <w:spacing w:after="100"/>
      <w:ind w:left="220"/>
    </w:pPr>
  </w:style>
  <w:style w:type="character" w:styleId="Hyperlink">
    <w:name w:val="Hyperlink"/>
    <w:basedOn w:val="DefaultParagraphFont"/>
    <w:uiPriority w:val="99"/>
    <w:unhideWhenUsed/>
    <w:rsid w:val="0057687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4062</Words>
  <Characters>23157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Static Application Security Testing (SAST) Final Report</dc:title>
  <dc:subject>LinkNet Corp Next SAST final report</dc:subject>
  <dc:creator>OpenAI Codex Security Review Agent</dc:creator>
  <cp:keywords>SAST, security assessment, audit, compliance, hardening</cp:keywords>
  <dc:description>Generated after source code remediation and reassessment.</dc:description>
  <cp:lastModifiedBy>Naufal Pambudi</cp:lastModifiedBy>
  <cp:revision>7</cp:revision>
  <dcterms:created xsi:type="dcterms:W3CDTF">2013-12-23T23:15:00Z</dcterms:created>
  <dcterms:modified xsi:type="dcterms:W3CDTF">2026-05-08T09:23:00Z</dcterms:modified>
  <cp:category/>
</cp:coreProperties>
</file>