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72"/>
          <w:szCs w:val="144"/>
          <w:lang w:val="en-US" w:eastAsia="zh-CN"/>
          <w14:textFill>
            <w14:solidFill>
              <w14:schemeClr w14:val="tx1"/>
            </w14:solidFill>
          </w14:textFill>
        </w:rPr>
      </w:pPr>
      <w:r>
        <w:rPr>
          <w:rFonts w:hint="eastAsia"/>
          <w:b/>
          <w:bCs/>
          <w:color w:val="000000" w:themeColor="text1"/>
          <w:sz w:val="72"/>
          <w:szCs w:val="144"/>
          <w:lang w:val="en-US" w:eastAsia="zh-CN"/>
          <w14:textFill>
            <w14:solidFill>
              <w14:schemeClr w14:val="tx1"/>
            </w14:solidFill>
          </w14:textFill>
        </w:rPr>
        <w:t>总结文档</w:t>
      </w:r>
    </w:p>
    <w:p>
      <w:pPr>
        <w:jc w:val="both"/>
        <w:rPr>
          <w:rFonts w:hint="eastAsia"/>
          <w:b w:val="0"/>
          <w:bCs w:val="0"/>
          <w:color w:val="000000" w:themeColor="text1"/>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val="0"/>
          <w:bCs w:val="0"/>
          <w:color w:val="000000" w:themeColor="text1"/>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主要技术选型：</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bCs/>
          <w:color w:val="FF0000"/>
          <w:sz w:val="28"/>
          <w:szCs w:val="28"/>
          <w:lang w:val="en-US" w:eastAsia="zh-CN"/>
        </w:rPr>
        <w:t>自创持久层小框架wzxSQL——减少持久层</w:t>
      </w:r>
      <w:r>
        <w:rPr>
          <w:rFonts w:hint="default"/>
          <w:b/>
          <w:bCs/>
          <w:color w:val="FF0000"/>
          <w:sz w:val="28"/>
          <w:szCs w:val="28"/>
          <w:lang w:val="en-US" w:eastAsia="zh-CN"/>
        </w:rPr>
        <w:t>”</w:t>
      </w:r>
      <w:r>
        <w:rPr>
          <w:rFonts w:hint="eastAsia"/>
          <w:b/>
          <w:bCs/>
          <w:color w:val="FF0000"/>
          <w:sz w:val="28"/>
          <w:szCs w:val="28"/>
          <w:lang w:val="en-US" w:eastAsia="zh-CN"/>
        </w:rPr>
        <w:t>切面</w:t>
      </w:r>
      <w:r>
        <w:rPr>
          <w:rFonts w:hint="default"/>
          <w:b/>
          <w:bCs/>
          <w:color w:val="FF0000"/>
          <w:sz w:val="28"/>
          <w:szCs w:val="28"/>
          <w:lang w:val="en-US" w:eastAsia="zh-CN"/>
        </w:rPr>
        <w:t>”</w:t>
      </w:r>
      <w:r>
        <w:rPr>
          <w:rFonts w:hint="eastAsia"/>
          <w:b/>
          <w:bCs/>
          <w:color w:val="FF0000"/>
          <w:sz w:val="28"/>
          <w:szCs w:val="28"/>
          <w:lang w:val="en-US" w:eastAsia="zh-CN"/>
        </w:rPr>
        <w:t>编写</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JDK动态代理——AOP面向切面编程，代码增强，</w:t>
      </w:r>
      <w:r>
        <w:rPr>
          <w:rFonts w:hint="eastAsia"/>
          <w:b w:val="0"/>
          <w:bCs w:val="0"/>
          <w:color w:val="000000" w:themeColor="text1"/>
          <w:sz w:val="28"/>
          <w:szCs w:val="28"/>
          <w:lang w:val="en-US" w:eastAsia="zh-CN"/>
          <w14:textFill>
            <w14:solidFill>
              <w14:schemeClr w14:val="tx1"/>
            </w14:solidFill>
          </w14:textFill>
        </w:rPr>
        <w:t>减少交叉事务</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静态工厂模式——责任分离</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ThreadLocal事务管理——提高安全性</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三层架构——职责分化，代码功能模块化，解耦</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数据库MySQL——持久化数据，满足项目动态数据变化</w:t>
      </w:r>
    </w:p>
    <w:p>
      <w:pPr>
        <w:numPr>
          <w:ilvl w:val="0"/>
          <w:numId w:val="1"/>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面向接口+抽象编程——DIP依赖倒置</w:t>
      </w:r>
    </w:p>
    <w:p>
      <w:pPr>
        <w:numPr>
          <w:numId w:val="0"/>
        </w:numPr>
        <w:jc w:val="both"/>
        <w:rPr>
          <w:rFonts w:hint="eastAsia"/>
          <w:b/>
          <w:bCs/>
          <w:i/>
          <w:iCs/>
          <w:color w:val="000000" w:themeColor="text1"/>
          <w:sz w:val="48"/>
          <w:szCs w:val="48"/>
          <w:lang w:val="en-US" w:eastAsia="zh-C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i/>
          <w:iCs/>
          <w:color w:val="000000" w:themeColor="text1"/>
          <w:sz w:val="48"/>
          <w:szCs w:val="48"/>
          <w:lang w:val="en-US" w:eastAsia="zh-C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技术实现思路：</w:t>
      </w:r>
    </w:p>
    <w:p>
      <w:pPr>
        <w:numPr>
          <w:ilvl w:val="0"/>
          <w:numId w:val="2"/>
        </w:numPr>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小框架的创建围绕两个点，</w:t>
      </w:r>
      <w:r>
        <w:rPr>
          <w:rFonts w:hint="eastAsia"/>
          <w:b w:val="0"/>
          <w:bCs w:val="0"/>
          <w:color w:val="FF0000"/>
          <w:sz w:val="28"/>
          <w:szCs w:val="28"/>
          <w:lang w:val="en-US" w:eastAsia="zh-CN"/>
        </w:rPr>
        <w:t>反射</w:t>
      </w:r>
      <w:r>
        <w:rPr>
          <w:rFonts w:hint="eastAsia"/>
          <w:b w:val="0"/>
          <w:bCs w:val="0"/>
          <w:color w:val="000000" w:themeColor="text1"/>
          <w:sz w:val="28"/>
          <w:szCs w:val="28"/>
          <w:lang w:val="en-US" w:eastAsia="zh-CN"/>
          <w14:textFill>
            <w14:solidFill>
              <w14:schemeClr w14:val="tx1"/>
            </w14:solidFill>
          </w14:textFill>
        </w:rPr>
        <w:t>+</w:t>
      </w:r>
      <w:r>
        <w:rPr>
          <w:rFonts w:hint="eastAsia"/>
          <w:b w:val="0"/>
          <w:bCs w:val="0"/>
          <w:color w:val="FF0000"/>
          <w:sz w:val="28"/>
          <w:szCs w:val="28"/>
          <w:lang w:val="en-US" w:eastAsia="zh-CN"/>
        </w:rPr>
        <w:t>字符串的拼凑</w:t>
      </w:r>
      <w:r>
        <w:rPr>
          <w:rFonts w:hint="eastAsia"/>
          <w:b w:val="0"/>
          <w:bCs w:val="0"/>
          <w:color w:val="000000" w:themeColor="text1"/>
          <w:sz w:val="28"/>
          <w:szCs w:val="28"/>
          <w:lang w:val="en-US" w:eastAsia="zh-CN"/>
          <w14:textFill>
            <w14:solidFill>
              <w14:schemeClr w14:val="tx1"/>
            </w14:solidFill>
          </w14:textFill>
        </w:rPr>
        <w:t>。通过传入的封装类字节码文件可以创建该封装类对象，以及通过获取的可变参数可以为？赋值，并且通过字符集对象可以获取到项名，把项名通过字符串的拼凑可以将其化为pojo类对应属性的set方法名，然后有了方法名和字节码文件，很轻松就可以通过反射来赋值，有细节在于对于单项项名和双项列名的拼凑，以及对于DQL语句和DML语句的区别对待，详情可直接看源码</w:t>
      </w:r>
    </w:p>
    <w:p>
      <w:pPr>
        <w:numPr>
          <w:numId w:val="0"/>
        </w:numPr>
        <w:jc w:val="both"/>
        <w:rPr>
          <w:rFonts w:hint="eastAsia"/>
          <w:b w:val="0"/>
          <w:bCs w:val="0"/>
          <w:color w:val="000000" w:themeColor="text1"/>
          <w:sz w:val="28"/>
          <w:szCs w:val="28"/>
          <w:lang w:val="en-US" w:eastAsia="zh-CN"/>
          <w14:textFill>
            <w14:solidFill>
              <w14:schemeClr w14:val="tx1"/>
            </w14:solidFill>
          </w14:textFill>
        </w:rPr>
      </w:pPr>
    </w:p>
    <w:p>
      <w:pPr>
        <w:numPr>
          <w:ilvl w:val="0"/>
          <w:numId w:val="2"/>
        </w:numPr>
        <w:jc w:val="both"/>
        <w:rPr>
          <w:rFonts w:hint="default"/>
          <w:b/>
          <w:bCs/>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围绕（增强代码+代理方法+增强代码）的架构，进行ThreadLocal的事务添加，这样子在调用该代理方法时会自动触发跳转到JDK动态代理的</w:t>
      </w:r>
      <w:r>
        <w:rPr>
          <w:rFonts w:hint="eastAsia"/>
          <w:b w:val="0"/>
          <w:bCs w:val="0"/>
          <w:color w:val="FF0000"/>
          <w:sz w:val="28"/>
          <w:szCs w:val="28"/>
          <w:lang w:val="en-US" w:eastAsia="zh-CN"/>
        </w:rPr>
        <w:t>代理处理器</w:t>
      </w:r>
      <w:r>
        <w:rPr>
          <w:rFonts w:hint="eastAsia"/>
          <w:b w:val="0"/>
          <w:bCs w:val="0"/>
          <w:color w:val="000000" w:themeColor="text1"/>
          <w:sz w:val="28"/>
          <w:szCs w:val="28"/>
          <w:lang w:val="en-US" w:eastAsia="zh-CN"/>
          <w14:textFill>
            <w14:solidFill>
              <w14:schemeClr w14:val="tx1"/>
            </w14:solidFill>
          </w14:textFill>
        </w:rPr>
        <w:t>中去进行方法的进行，并且执行的结果是经过增强后的代码，有个细节在于对于方法的四要素（执行对象、返回值、参数、具体方法）中有三个是在处理器的invoke方法中可以在JDK底层获取到，但是对于执行对象就需要靠外界传参，所以就得搞一个私有目标对象属性+带参初始化其属性值。其实采取这种JDK动态代理的一个典型就是Spring的AOP编程，功能就三儿：</w:t>
      </w:r>
      <w:r>
        <w:rPr>
          <w:rFonts w:hint="eastAsia"/>
          <w:b/>
          <w:bCs/>
          <w:color w:val="FF0000"/>
          <w:sz w:val="28"/>
          <w:szCs w:val="28"/>
          <w:lang w:val="en-US" w:eastAsia="zh-CN"/>
        </w:rPr>
        <w:t>增强、保护、连接</w:t>
      </w:r>
    </w:p>
    <w:p>
      <w:pPr>
        <w:numPr>
          <w:numId w:val="0"/>
        </w:numPr>
        <w:jc w:val="both"/>
        <w:rPr>
          <w:rFonts w:hint="default"/>
          <w:b w:val="0"/>
          <w:bCs w:val="0"/>
          <w:color w:val="000000" w:themeColor="text1"/>
          <w:sz w:val="28"/>
          <w:szCs w:val="28"/>
          <w:lang w:val="en-US" w:eastAsia="zh-CN"/>
          <w14:textFill>
            <w14:solidFill>
              <w14:schemeClr w14:val="tx1"/>
            </w14:solidFill>
          </w14:textFill>
        </w:rPr>
      </w:pPr>
    </w:p>
    <w:p>
      <w:pPr>
        <w:numPr>
          <w:ilvl w:val="0"/>
          <w:numId w:val="2"/>
        </w:numPr>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静态工厂模式的话在我看来主要是为了使对象的生产和消费分离开来，减少程序的耦合度，实现职责分化，原理在于将所有的具体产品角色抽离一个抽象产品角色作为父类，然后在工厂类中设置静态的方法来通过传入的参数来对应获取需要的具体产品对象，细节在于该方法的返回值是抽象父类，这里利用到的是</w:t>
      </w:r>
      <w:r>
        <w:rPr>
          <w:rFonts w:hint="eastAsia"/>
          <w:b w:val="0"/>
          <w:bCs w:val="0"/>
          <w:color w:val="FF0000"/>
          <w:sz w:val="28"/>
          <w:szCs w:val="28"/>
          <w:lang w:val="en-US" w:eastAsia="zh-CN"/>
        </w:rPr>
        <w:t>抽象类多态</w:t>
      </w:r>
      <w:r>
        <w:rPr>
          <w:rFonts w:hint="eastAsia"/>
          <w:b w:val="0"/>
          <w:bCs w:val="0"/>
          <w:color w:val="000000" w:themeColor="text1"/>
          <w:sz w:val="28"/>
          <w:szCs w:val="28"/>
          <w:lang w:val="en-US" w:eastAsia="zh-CN"/>
          <w14:textFill>
            <w14:solidFill>
              <w14:schemeClr w14:val="tx1"/>
            </w14:solidFill>
          </w14:textFill>
        </w:rPr>
        <w:t>的知识点。但是静态工厂模式的缺点也很明显，那就是该工厂类集中了所有产品的创造逻辑，形成一个无所不知的全能类（上帝类）。显然工厂类非常关键，不能出问题，一旦出问题，整个系统瘫痪，</w:t>
      </w:r>
      <w:r>
        <w:rPr>
          <w:rFonts w:hint="eastAsia"/>
          <w:b w:val="0"/>
          <w:bCs w:val="0"/>
          <w:color w:val="FF0000"/>
          <w:sz w:val="28"/>
          <w:szCs w:val="28"/>
          <w:lang w:val="en-US" w:eastAsia="zh-CN"/>
        </w:rPr>
        <w:t>安全性不高</w:t>
      </w:r>
      <w:r>
        <w:rPr>
          <w:rFonts w:hint="eastAsia"/>
          <w:b w:val="0"/>
          <w:bCs w:val="0"/>
          <w:color w:val="000000" w:themeColor="text1"/>
          <w:sz w:val="28"/>
          <w:szCs w:val="28"/>
          <w:lang w:val="en-US" w:eastAsia="zh-CN"/>
          <w14:textFill>
            <w14:solidFill>
              <w14:schemeClr w14:val="tx1"/>
            </w14:solidFill>
          </w14:textFill>
        </w:rPr>
        <w:t>，同时，不符合</w:t>
      </w:r>
      <w:r>
        <w:rPr>
          <w:rFonts w:hint="eastAsia"/>
          <w:b w:val="0"/>
          <w:bCs w:val="0"/>
          <w:color w:val="FF0000"/>
          <w:sz w:val="28"/>
          <w:szCs w:val="28"/>
          <w:lang w:val="en-US" w:eastAsia="zh-CN"/>
        </w:rPr>
        <w:t>OCP开闭原则</w:t>
      </w:r>
      <w:r>
        <w:rPr>
          <w:rFonts w:hint="eastAsia"/>
          <w:b w:val="0"/>
          <w:bCs w:val="0"/>
          <w:color w:val="000000" w:themeColor="text1"/>
          <w:sz w:val="28"/>
          <w:szCs w:val="28"/>
          <w:lang w:val="en-US" w:eastAsia="zh-CN"/>
          <w14:textFill>
            <w14:solidFill>
              <w14:schemeClr w14:val="tx1"/>
            </w14:solidFill>
          </w14:textFill>
        </w:rPr>
        <w:t>，在进行系统扩展时，需要修改工厂类。我们还可以进行一下优化，采用</w:t>
      </w:r>
      <w:r>
        <w:rPr>
          <w:rFonts w:hint="eastAsia"/>
          <w:b w:val="0"/>
          <w:bCs w:val="0"/>
          <w:color w:val="FF0000"/>
          <w:sz w:val="28"/>
          <w:szCs w:val="28"/>
          <w:lang w:val="en-US" w:eastAsia="zh-CN"/>
        </w:rPr>
        <w:t>动态工厂模式</w:t>
      </w:r>
      <w:r>
        <w:rPr>
          <w:rFonts w:hint="eastAsia"/>
          <w:b w:val="0"/>
          <w:bCs w:val="0"/>
          <w:color w:val="000000" w:themeColor="text1"/>
          <w:sz w:val="28"/>
          <w:szCs w:val="28"/>
          <w:lang w:val="en-US" w:eastAsia="zh-CN"/>
          <w14:textFill>
            <w14:solidFill>
              <w14:schemeClr w14:val="tx1"/>
            </w14:solidFill>
          </w14:textFill>
        </w:rPr>
        <w:t>，但是一个工厂对应一个具体产品就很麻烦，就偷下懒不做了哈哈哈哈</w:t>
      </w:r>
    </w:p>
    <w:p>
      <w:pPr>
        <w:numPr>
          <w:numId w:val="0"/>
        </w:numPr>
        <w:jc w:val="both"/>
        <w:rPr>
          <w:rFonts w:hint="eastAsia"/>
          <w:b w:val="0"/>
          <w:bCs w:val="0"/>
          <w:color w:val="000000" w:themeColor="text1"/>
          <w:sz w:val="28"/>
          <w:szCs w:val="28"/>
          <w:lang w:val="en-US" w:eastAsia="zh-CN"/>
          <w14:textFill>
            <w14:solidFill>
              <w14:schemeClr w14:val="tx1"/>
            </w14:solidFill>
          </w14:textFill>
        </w:rPr>
      </w:pPr>
    </w:p>
    <w:p>
      <w:pPr>
        <w:numPr>
          <w:ilvl w:val="0"/>
          <w:numId w:val="2"/>
        </w:numPr>
        <w:jc w:val="both"/>
        <w:rPr>
          <w:rFonts w:hint="eastAsia"/>
          <w:b w:val="0"/>
          <w:bCs w:val="0"/>
          <w:color w:val="FF0000"/>
          <w:sz w:val="28"/>
          <w:szCs w:val="28"/>
          <w:lang w:val="en-US" w:eastAsia="zh-CN"/>
        </w:rPr>
      </w:pPr>
      <w:r>
        <w:rPr>
          <w:rFonts w:hint="eastAsia"/>
          <w:b w:val="0"/>
          <w:bCs w:val="0"/>
          <w:color w:val="000000" w:themeColor="text1"/>
          <w:sz w:val="28"/>
          <w:szCs w:val="28"/>
          <w:lang w:val="en-US" w:eastAsia="zh-CN"/>
          <w14:textFill>
            <w14:solidFill>
              <w14:schemeClr w14:val="tx1"/>
            </w14:solidFill>
          </w14:textFill>
        </w:rPr>
        <w:t>对于ThreadLocal的话，其实它的底层就是采用了</w:t>
      </w:r>
      <w:r>
        <w:rPr>
          <w:rFonts w:hint="eastAsia"/>
          <w:b w:val="0"/>
          <w:bCs w:val="0"/>
          <w:color w:val="FF0000"/>
          <w:sz w:val="28"/>
          <w:szCs w:val="28"/>
          <w:lang w:val="en-US" w:eastAsia="zh-CN"/>
        </w:rPr>
        <w:t>Map集合</w:t>
      </w:r>
      <w:r>
        <w:rPr>
          <w:rFonts w:hint="eastAsia"/>
          <w:b w:val="0"/>
          <w:bCs w:val="0"/>
          <w:color w:val="000000" w:themeColor="text1"/>
          <w:sz w:val="28"/>
          <w:szCs w:val="28"/>
          <w:lang w:val="en-US" w:eastAsia="zh-CN"/>
          <w14:textFill>
            <w14:solidFill>
              <w14:schemeClr w14:val="tx1"/>
            </w14:solidFill>
          </w14:textFill>
        </w:rPr>
        <w:t>的方式，构建三大主要方法，get/set/remove，它的实现原理在于第一次从ThreadLocal中获取连接对象（获取原理是基于当前线程的线程名为Key的Map搜索），那么毫无疑问，它是一个空的对象，那么在调用后要添加一个是否为空的判断，为空就自己构建一个connection对象，然后通过</w:t>
      </w:r>
      <w:r>
        <w:rPr>
          <w:rFonts w:hint="eastAsia"/>
          <w:b/>
          <w:bCs/>
          <w:color w:val="FF0000"/>
          <w:sz w:val="28"/>
          <w:szCs w:val="28"/>
          <w:lang w:val="en-US" w:eastAsia="zh-CN"/>
        </w:rPr>
        <w:t>set</w:t>
      </w:r>
      <w:r>
        <w:rPr>
          <w:rFonts w:hint="eastAsia"/>
          <w:b w:val="0"/>
          <w:bCs w:val="0"/>
          <w:color w:val="000000" w:themeColor="text1"/>
          <w:sz w:val="28"/>
          <w:szCs w:val="28"/>
          <w:lang w:val="en-US" w:eastAsia="zh-CN"/>
          <w14:textFill>
            <w14:solidFill>
              <w14:schemeClr w14:val="tx1"/>
            </w14:solidFill>
          </w14:textFill>
        </w:rPr>
        <w:t>方法来将该对象与当前线程进行绑定，那么在这个线程执行的过程中通过</w:t>
      </w:r>
      <w:r>
        <w:rPr>
          <w:rFonts w:hint="eastAsia"/>
          <w:b/>
          <w:bCs/>
          <w:color w:val="FF0000"/>
          <w:sz w:val="28"/>
          <w:szCs w:val="28"/>
          <w:lang w:val="en-US" w:eastAsia="zh-CN"/>
        </w:rPr>
        <w:t>get</w:t>
      </w:r>
      <w:r>
        <w:rPr>
          <w:rFonts w:hint="eastAsia"/>
          <w:b w:val="0"/>
          <w:bCs w:val="0"/>
          <w:color w:val="000000" w:themeColor="text1"/>
          <w:sz w:val="28"/>
          <w:szCs w:val="28"/>
          <w:lang w:val="en-US" w:eastAsia="zh-CN"/>
          <w14:textFill>
            <w14:solidFill>
              <w14:schemeClr w14:val="tx1"/>
            </w14:solidFill>
          </w14:textFill>
        </w:rPr>
        <w:t>方法，依赖于同一线程的基础，就能得到唯一的一个coonection对象了，一个对象贯彻在一条线程，在初始开启事务，最后提交事务，就实现了该业务的事务管理，别忘了关闭资源时要将Map中的那条数据用</w:t>
      </w:r>
      <w:r>
        <w:rPr>
          <w:rFonts w:hint="eastAsia"/>
          <w:b/>
          <w:bCs/>
          <w:color w:val="FF0000"/>
          <w:sz w:val="28"/>
          <w:szCs w:val="28"/>
          <w:lang w:val="en-US" w:eastAsia="zh-CN"/>
        </w:rPr>
        <w:t>remove</w:t>
      </w:r>
      <w:r>
        <w:rPr>
          <w:rFonts w:hint="eastAsia"/>
          <w:b w:val="0"/>
          <w:bCs w:val="0"/>
          <w:color w:val="000000" w:themeColor="text1"/>
          <w:sz w:val="28"/>
          <w:szCs w:val="28"/>
          <w:lang w:val="en-US" w:eastAsia="zh-CN"/>
          <w14:textFill>
            <w14:solidFill>
              <w14:schemeClr w14:val="tx1"/>
            </w14:solidFill>
          </w14:textFill>
        </w:rPr>
        <w:t>移除，不然再次访问ThreadLocal时拿到的可能是上一次的线程对象，但是你上一次的连接对象已经归还/关闭了，就会导致报错，其原因在于</w:t>
      </w:r>
      <w:r>
        <w:rPr>
          <w:rFonts w:hint="eastAsia"/>
          <w:b/>
          <w:bCs/>
          <w:color w:val="FF0000"/>
          <w:sz w:val="28"/>
          <w:szCs w:val="28"/>
          <w:lang w:val="en-US" w:eastAsia="zh-CN"/>
        </w:rPr>
        <w:t>线程池的使用</w:t>
      </w:r>
    </w:p>
    <w:p>
      <w:pPr>
        <w:numPr>
          <w:numId w:val="0"/>
        </w:numPr>
        <w:jc w:val="both"/>
        <w:rPr>
          <w:rFonts w:hint="default"/>
          <w:b w:val="0"/>
          <w:bCs w:val="0"/>
          <w:color w:val="000000" w:themeColor="text1"/>
          <w:sz w:val="28"/>
          <w:szCs w:val="28"/>
          <w:lang w:val="en-US" w:eastAsia="zh-CN"/>
          <w14:textFill>
            <w14:solidFill>
              <w14:schemeClr w14:val="tx1"/>
            </w14:solidFill>
          </w14:textFill>
        </w:rPr>
      </w:pPr>
    </w:p>
    <w:p>
      <w:pPr>
        <w:numPr>
          <w:ilvl w:val="0"/>
          <w:numId w:val="2"/>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三层架构的话其实不算一种技术，而是一种设计理念吧，基于</w:t>
      </w:r>
      <w:r>
        <w:rPr>
          <w:rFonts w:hint="eastAsia"/>
          <w:b/>
          <w:bCs/>
          <w:color w:val="FF0000"/>
          <w:sz w:val="28"/>
          <w:szCs w:val="28"/>
          <w:lang w:val="en-US" w:eastAsia="zh-CN"/>
        </w:rPr>
        <w:t>MVC开发模式</w:t>
      </w:r>
      <w:r>
        <w:rPr>
          <w:rFonts w:hint="eastAsia"/>
          <w:b w:val="0"/>
          <w:bCs w:val="0"/>
          <w:color w:val="000000" w:themeColor="text1"/>
          <w:sz w:val="28"/>
          <w:szCs w:val="28"/>
          <w:lang w:val="en-US" w:eastAsia="zh-CN"/>
          <w14:textFill>
            <w14:solidFill>
              <w14:schemeClr w14:val="tx1"/>
            </w14:solidFill>
          </w14:textFill>
        </w:rPr>
        <w:t>，为了程序设计的合理性和业务分配，围绕表现层+业务逻辑层+持久层，各层分工明确，表现层用来处理数据获取、操作和响应，业务逻辑层就是类似于拼积木，通过将持久层那些没有逻辑性的东西进行逻辑拼凑形成复合功能体，提高业务能力，增加了四大方法（CRUD）的复用性，最后持久层就是数据库的访客了，里面没啥逻辑可言，所以说对于这些没啥逻辑的</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切面</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类，</w:t>
      </w:r>
      <w:r>
        <w:rPr>
          <w:rFonts w:hint="eastAsia"/>
          <w:b/>
          <w:bCs/>
          <w:color w:val="FF0000"/>
          <w:sz w:val="28"/>
          <w:szCs w:val="28"/>
          <w:lang w:val="en-US" w:eastAsia="zh-CN"/>
        </w:rPr>
        <w:t>mybatis</w:t>
      </w:r>
      <w:r>
        <w:rPr>
          <w:rFonts w:hint="eastAsia"/>
          <w:b w:val="0"/>
          <w:bCs w:val="0"/>
          <w:color w:val="000000" w:themeColor="text1"/>
          <w:sz w:val="28"/>
          <w:szCs w:val="28"/>
          <w:lang w:val="en-US" w:eastAsia="zh-CN"/>
          <w14:textFill>
            <w14:solidFill>
              <w14:schemeClr w14:val="tx1"/>
            </w14:solidFill>
          </w14:textFill>
        </w:rPr>
        <w:t>和</w:t>
      </w:r>
      <w:r>
        <w:rPr>
          <w:rFonts w:hint="eastAsia"/>
          <w:b/>
          <w:bCs/>
          <w:color w:val="FF0000"/>
          <w:sz w:val="28"/>
          <w:szCs w:val="28"/>
          <w:lang w:val="en-US" w:eastAsia="zh-CN"/>
        </w:rPr>
        <w:t>Spring</w:t>
      </w:r>
      <w:r>
        <w:rPr>
          <w:rFonts w:hint="eastAsia"/>
          <w:b w:val="0"/>
          <w:bCs w:val="0"/>
          <w:color w:val="000000" w:themeColor="text1"/>
          <w:sz w:val="28"/>
          <w:szCs w:val="28"/>
          <w:lang w:val="en-US" w:eastAsia="zh-CN"/>
          <w14:textFill>
            <w14:solidFill>
              <w14:schemeClr w14:val="tx1"/>
            </w14:solidFill>
          </w14:textFill>
        </w:rPr>
        <w:t xml:space="preserve">中时可以动态生成的 </w:t>
      </w:r>
    </w:p>
    <w:p>
      <w:pPr>
        <w:numPr>
          <w:numId w:val="0"/>
        </w:numPr>
        <w:jc w:val="both"/>
        <w:rPr>
          <w:rFonts w:hint="default"/>
          <w:b w:val="0"/>
          <w:bCs w:val="0"/>
          <w:color w:val="000000" w:themeColor="text1"/>
          <w:sz w:val="28"/>
          <w:szCs w:val="28"/>
          <w:lang w:val="en-US" w:eastAsia="zh-CN"/>
          <w14:textFill>
            <w14:solidFill>
              <w14:schemeClr w14:val="tx1"/>
            </w14:solidFill>
          </w14:textFill>
        </w:rPr>
      </w:pPr>
    </w:p>
    <w:p>
      <w:pPr>
        <w:numPr>
          <w:ilvl w:val="0"/>
          <w:numId w:val="2"/>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常规的CRUD，可以添加</w:t>
      </w:r>
      <w:r>
        <w:rPr>
          <w:rFonts w:hint="eastAsia"/>
          <w:b/>
          <w:bCs/>
          <w:color w:val="FF0000"/>
          <w:sz w:val="28"/>
          <w:szCs w:val="28"/>
          <w:lang w:val="en-US" w:eastAsia="zh-CN"/>
        </w:rPr>
        <w:t>连接池</w:t>
      </w:r>
      <w:r>
        <w:rPr>
          <w:rFonts w:hint="eastAsia"/>
          <w:b w:val="0"/>
          <w:bCs w:val="0"/>
          <w:color w:val="000000" w:themeColor="text1"/>
          <w:sz w:val="28"/>
          <w:szCs w:val="28"/>
          <w:lang w:val="en-US" w:eastAsia="zh-CN"/>
          <w14:textFill>
            <w14:solidFill>
              <w14:schemeClr w14:val="tx1"/>
            </w14:solidFill>
          </w14:textFill>
        </w:rPr>
        <w:t>来进行优化，提高效率</w:t>
      </w:r>
    </w:p>
    <w:p>
      <w:pPr>
        <w:widowControl w:val="0"/>
        <w:numPr>
          <w:numId w:val="0"/>
        </w:numPr>
        <w:jc w:val="both"/>
        <w:rPr>
          <w:rFonts w:hint="default"/>
          <w:b w:val="0"/>
          <w:bCs w:val="0"/>
          <w:color w:val="000000" w:themeColor="text1"/>
          <w:sz w:val="28"/>
          <w:szCs w:val="28"/>
          <w:lang w:val="en-US" w:eastAsia="zh-CN"/>
          <w14:textFill>
            <w14:solidFill>
              <w14:schemeClr w14:val="tx1"/>
            </w14:solidFill>
          </w14:textFill>
        </w:rPr>
      </w:pPr>
    </w:p>
    <w:p>
      <w:pPr>
        <w:numPr>
          <w:ilvl w:val="0"/>
          <w:numId w:val="2"/>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DIP依赖倒置的话，目的在与降低程序的耦合度，提高扩展力，大白话就是</w:t>
      </w:r>
      <w:r>
        <w:rPr>
          <w:rFonts w:hint="eastAsia"/>
          <w:b w:val="0"/>
          <w:bCs w:val="0"/>
          <w:color w:val="FF0000"/>
          <w:sz w:val="28"/>
          <w:szCs w:val="28"/>
          <w:lang w:val="en-US" w:eastAsia="zh-CN"/>
        </w:rPr>
        <w:t>你死别害大家一起死</w:t>
      </w:r>
      <w:r>
        <w:rPr>
          <w:rFonts w:hint="eastAsia"/>
          <w:b w:val="0"/>
          <w:bCs w:val="0"/>
          <w:color w:val="000000" w:themeColor="text1"/>
          <w:sz w:val="28"/>
          <w:szCs w:val="28"/>
          <w:lang w:val="en-US" w:eastAsia="zh-CN"/>
          <w14:textFill>
            <w14:solidFill>
              <w14:schemeClr w14:val="tx1"/>
            </w14:solidFill>
          </w14:textFill>
        </w:rPr>
        <w:t>，其实它的实现的话，目前我感觉还是得搭配着Spring的DI（依赖注入）功能才比较明显，当然，</w:t>
      </w:r>
      <w:r>
        <w:rPr>
          <w:rFonts w:hint="eastAsia"/>
          <w:b/>
          <w:bCs/>
          <w:color w:val="FF0000"/>
          <w:sz w:val="28"/>
          <w:szCs w:val="28"/>
          <w:lang w:val="en-US" w:eastAsia="zh-CN"/>
        </w:rPr>
        <w:t>面向接口</w:t>
      </w:r>
      <w:r>
        <w:rPr>
          <w:rFonts w:hint="eastAsia"/>
          <w:b w:val="0"/>
          <w:bCs w:val="0"/>
          <w:color w:val="000000" w:themeColor="text1"/>
          <w:sz w:val="28"/>
          <w:szCs w:val="28"/>
          <w:lang w:val="en-US" w:eastAsia="zh-CN"/>
          <w14:textFill>
            <w14:solidFill>
              <w14:schemeClr w14:val="tx1"/>
            </w14:solidFill>
          </w14:textFill>
        </w:rPr>
        <w:t>和</w:t>
      </w:r>
      <w:r>
        <w:rPr>
          <w:rFonts w:hint="eastAsia"/>
          <w:b/>
          <w:bCs/>
          <w:color w:val="FF0000"/>
          <w:sz w:val="28"/>
          <w:szCs w:val="28"/>
          <w:lang w:val="en-US" w:eastAsia="zh-CN"/>
        </w:rPr>
        <w:t>面向抽象</w:t>
      </w:r>
      <w:r>
        <w:rPr>
          <w:rFonts w:hint="eastAsia"/>
          <w:b w:val="0"/>
          <w:bCs w:val="0"/>
          <w:color w:val="000000" w:themeColor="text1"/>
          <w:sz w:val="28"/>
          <w:szCs w:val="28"/>
          <w:lang w:val="en-US" w:eastAsia="zh-CN"/>
          <w14:textFill>
            <w14:solidFill>
              <w14:schemeClr w14:val="tx1"/>
            </w14:solidFill>
          </w14:textFill>
        </w:rPr>
        <w:t>，</w:t>
      </w:r>
      <w:r>
        <w:rPr>
          <w:rFonts w:hint="eastAsia"/>
          <w:b/>
          <w:bCs/>
          <w:color w:val="FF0000"/>
          <w:sz w:val="28"/>
          <w:szCs w:val="28"/>
          <w:lang w:val="en-US" w:eastAsia="zh-CN"/>
        </w:rPr>
        <w:t>不面向具体</w:t>
      </w:r>
      <w:r>
        <w:rPr>
          <w:rFonts w:hint="eastAsia"/>
          <w:b w:val="0"/>
          <w:bCs w:val="0"/>
          <w:color w:val="000000" w:themeColor="text1"/>
          <w:sz w:val="28"/>
          <w:szCs w:val="28"/>
          <w:lang w:val="en-US" w:eastAsia="zh-CN"/>
          <w14:textFill>
            <w14:solidFill>
              <w14:schemeClr w14:val="tx1"/>
            </w14:solidFill>
          </w14:textFill>
        </w:rPr>
        <w:t>还是它的底层原理</w:t>
      </w:r>
    </w:p>
    <w:p>
      <w:pPr>
        <w:widowControl w:val="0"/>
        <w:numPr>
          <w:numId w:val="0"/>
        </w:numPr>
        <w:jc w:val="both"/>
        <w:rPr>
          <w:rFonts w:hint="eastAsia"/>
          <w:b w:val="0"/>
          <w:bCs w:val="0"/>
          <w:color w:val="000000" w:themeColor="text1"/>
          <w:sz w:val="28"/>
          <w:szCs w:val="28"/>
          <w:lang w:val="en-US" w:eastAsia="zh-CN"/>
          <w14:textFill>
            <w14:solidFill>
              <w14:schemeClr w14:val="tx1"/>
            </w14:solidFill>
          </w14:textFill>
        </w:rPr>
      </w:pPr>
    </w:p>
    <w:p>
      <w:pPr>
        <w:widowControl w:val="0"/>
        <w:numPr>
          <w:numId w:val="0"/>
        </w:numPr>
        <w:jc w:val="both"/>
        <w:rPr>
          <w:rFonts w:hint="default"/>
          <w:b w:val="0"/>
          <w:bCs w:val="0"/>
          <w:color w:val="000000" w:themeColor="text1"/>
          <w:sz w:val="28"/>
          <w:szCs w:val="28"/>
          <w:lang w:val="en-US" w:eastAsia="zh-CN"/>
          <w14:textFill>
            <w14:solidFill>
              <w14:schemeClr w14:val="tx1"/>
            </w14:solidFill>
          </w14:textFill>
        </w:rPr>
      </w:pPr>
    </w:p>
    <w:p>
      <w:pPr>
        <w:widowControl w:val="0"/>
        <w:numPr>
          <w:numId w:val="0"/>
        </w:numPr>
        <w:jc w:val="both"/>
        <w:rPr>
          <w:rFonts w:hint="default"/>
          <w:b w:val="0"/>
          <w:bCs w:val="0"/>
          <w:color w:val="000000" w:themeColor="text1"/>
          <w:sz w:val="28"/>
          <w:szCs w:val="28"/>
          <w:lang w:val="en-US" w:eastAsia="zh-CN"/>
          <w14:textFill>
            <w14:solidFill>
              <w14:schemeClr w14:val="tx1"/>
            </w14:solidFill>
          </w14:textFill>
        </w:rPr>
      </w:pPr>
    </w:p>
    <w:p>
      <w:pPr>
        <w:numPr>
          <w:numId w:val="0"/>
        </w:numPr>
        <w:jc w:val="both"/>
        <w:rPr>
          <w:rFonts w:hint="eastAsia"/>
          <w:b/>
          <w:bCs/>
          <w:color w:val="000000" w:themeColor="text1"/>
          <w:sz w:val="56"/>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color w:val="000000" w:themeColor="text1"/>
          <w:sz w:val="56"/>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设计思路：</w:t>
      </w:r>
    </w:p>
    <w:p>
      <w:pPr>
        <w:numPr>
          <w:ilvl w:val="0"/>
          <w:numId w:val="3"/>
        </w:numPr>
        <w:ind w:left="560" w:hanging="560" w:hangingChars="20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表现层——&gt;业务层——&gt;持久层，以此三大主要步骤进行大模块编写</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围绕管理员和普通用户两个情况设置两个表现层，代码功能分化</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对于每一层的方法细分为一个个方法块，通过键盘输入的选项进行选择性调用</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对于对象的创造问题围绕工厂模式来进行对象获取，减少程序耦合度，实现职责分离</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对于事务编写等</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交叉事务</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，利用JDK动态代理+ThreadLocal来进行代码增强，一步到位为业务层每一个方法增添事务管理，提高安全性</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围绕原生持久层代码的</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样式单一，代码繁琐，复用性差</w:t>
      </w:r>
      <w:r>
        <w:rPr>
          <w:rFonts w:hint="default"/>
          <w:b w:val="0"/>
          <w:bCs w:val="0"/>
          <w:color w:val="000000" w:themeColor="text1"/>
          <w:sz w:val="28"/>
          <w:szCs w:val="28"/>
          <w:lang w:val="en-US" w:eastAsia="zh-CN"/>
          <w14:textFill>
            <w14:solidFill>
              <w14:schemeClr w14:val="tx1"/>
            </w14:solidFill>
          </w14:textFill>
        </w:rPr>
        <w:t>”</w:t>
      </w:r>
      <w:r>
        <w:rPr>
          <w:rFonts w:hint="eastAsia"/>
          <w:b w:val="0"/>
          <w:bCs w:val="0"/>
          <w:color w:val="000000" w:themeColor="text1"/>
          <w:sz w:val="28"/>
          <w:szCs w:val="28"/>
          <w:lang w:val="en-US" w:eastAsia="zh-CN"/>
          <w14:textFill>
            <w14:solidFill>
              <w14:schemeClr w14:val="tx1"/>
            </w14:solidFill>
          </w14:textFill>
        </w:rPr>
        <w:t>问题，编写框架来进行统一解决</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围绕业务层操作的每一个功能的进行多个逻辑可能代码实现，增强代码抗压性和安全性</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先进行逻辑安排，通过注解来写出每一步操作的逻辑步骤，然后再围绕注解进行代码编写</w:t>
      </w:r>
    </w:p>
    <w:p>
      <w:pPr>
        <w:numPr>
          <w:ilvl w:val="0"/>
          <w:numId w:val="3"/>
        </w:numPr>
        <w:ind w:left="560" w:hanging="560" w:hangingChars="20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代码编写阶段，站以客户端角度来思考项目的亲民性和逻辑性，完善项目的人性化功能</w:t>
      </w:r>
    </w:p>
    <w:p>
      <w:pPr>
        <w:numPr>
          <w:ilvl w:val="0"/>
          <w:numId w:val="3"/>
        </w:numPr>
        <w:ind w:left="560" w:leftChars="0" w:hanging="560" w:hangingChars="20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对于复用性高的代码进行块处理，直接调用实现</w:t>
      </w:r>
    </w:p>
    <w:p>
      <w:pPr>
        <w:numPr>
          <w:numId w:val="0"/>
        </w:numPr>
        <w:jc w:val="both"/>
        <w:rPr>
          <w:rFonts w:hint="default"/>
          <w:b w:val="0"/>
          <w:bCs w:val="0"/>
          <w:color w:val="000000" w:themeColor="text1"/>
          <w:sz w:val="28"/>
          <w:szCs w:val="28"/>
          <w:lang w:val="en-US" w:eastAsia="zh-CN"/>
          <w14:textFill>
            <w14:solidFill>
              <w14:schemeClr w14:val="tx1"/>
            </w14:solidFill>
          </w14:textFill>
        </w:rPr>
      </w:pPr>
    </w:p>
    <w:p>
      <w:pPr>
        <w:numPr>
          <w:numId w:val="0"/>
        </w:numPr>
        <w:jc w:val="both"/>
        <w:rPr>
          <w:rFonts w:hint="eastAsia"/>
          <w:b w:val="0"/>
          <w:bCs w:val="0"/>
          <w:color w:val="000000" w:themeColor="text1"/>
          <w:sz w:val="52"/>
          <w:szCs w:val="5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val="0"/>
          <w:bCs w:val="0"/>
          <w:color w:val="000000" w:themeColor="text1"/>
          <w:sz w:val="52"/>
          <w:szCs w:val="5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心得体会：</w:t>
      </w:r>
    </w:p>
    <w:p>
      <w:pPr>
        <w:numPr>
          <w:ilvl w:val="0"/>
          <w:numId w:val="4"/>
        </w:numPr>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面对项目，要学会围绕功能来将每一个功能的实现化作一个个代码方法块，类似于拼积木。</w:t>
      </w:r>
    </w:p>
    <w:p>
      <w:pPr>
        <w:numPr>
          <w:ilvl w:val="0"/>
          <w:numId w:val="4"/>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带有全局观，什么方法可以复用，什么功能要带来什么逻辑改变，一个方法块的实现要确保不会干扰到其他代码块的正常运行，都要考虑，如果说持久层是一个个小零件，那么业务层就是拼凑小零件为大零件的过程，表现层就是将大零件窜连的部分</w:t>
      </w:r>
    </w:p>
    <w:p>
      <w:pPr>
        <w:numPr>
          <w:ilvl w:val="0"/>
          <w:numId w:val="4"/>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对于复用性高的代码可以将其独立化为一个方法来进行调用实现</w:t>
      </w:r>
    </w:p>
    <w:p>
      <w:pPr>
        <w:numPr>
          <w:ilvl w:val="0"/>
          <w:numId w:val="4"/>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对于缺乏逻辑性，样式单调的代码，要考虑将其抽离出核心业务层，采用代理或者框架来简化编写，提高代码可读性和逻辑清晰</w:t>
      </w:r>
    </w:p>
    <w:p>
      <w:pPr>
        <w:numPr>
          <w:ilvl w:val="0"/>
          <w:numId w:val="4"/>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先安排好逻辑过程，再写，不然delete的想哭</w:t>
      </w:r>
    </w:p>
    <w:p>
      <w:pPr>
        <w:numPr>
          <w:ilvl w:val="0"/>
          <w:numId w:val="4"/>
        </w:numPr>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每一个代码块的完结都得以Junit测试成功为准，不然到最后一堆bug哭死</w:t>
      </w:r>
    </w:p>
    <w:p>
      <w:pPr>
        <w:numPr>
          <w:numId w:val="0"/>
        </w:numPr>
        <w:jc w:val="both"/>
        <w:rPr>
          <w:rFonts w:hint="eastAsia"/>
          <w:b w:val="0"/>
          <w:bCs w:val="0"/>
          <w:color w:val="000000" w:themeColor="text1"/>
          <w:sz w:val="28"/>
          <w:szCs w:val="28"/>
          <w:lang w:val="en-US" w:eastAsia="zh-CN"/>
          <w14:textFill>
            <w14:solidFill>
              <w14:schemeClr w14:val="tx1"/>
            </w14:solidFill>
          </w14:textFill>
        </w:rPr>
      </w:pPr>
    </w:p>
    <w:p>
      <w:pPr>
        <w:numPr>
          <w:numId w:val="0"/>
        </w:numPr>
        <w:jc w:val="both"/>
        <w:rPr>
          <w:rFonts w:hint="eastAsia"/>
          <w:b/>
          <w:bCs/>
          <w:color w:val="000000" w:themeColor="text1"/>
          <w:sz w:val="52"/>
          <w:szCs w:val="5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color w:val="000000" w:themeColor="text1"/>
          <w:sz w:val="52"/>
          <w:szCs w:val="5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问题回答：</w:t>
      </w:r>
    </w:p>
    <w:p>
      <w:pPr>
        <w:numPr>
          <w:ilvl w:val="0"/>
          <w:numId w:val="5"/>
        </w:numPr>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对考核作业的评价：</w:t>
      </w:r>
    </w:p>
    <w:p>
      <w:pPr>
        <w:numPr>
          <w:numId w:val="0"/>
        </w:numPr>
        <w:ind w:firstLine="420" w:firstLineChars="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答：个人觉得考核的难度不算太高，但是对于项目的一些功能的逻辑处理和考核题目的思维理解需要一定的实践才能比较轻松的把握。我个人的预计完成耗时在2天左右，但是为了一些优化实现的想法，所以所花费的时间就多了一点点。我感觉这考核的内容更偏向于实践化和逻辑化，如果说我们学习的过程是了解汉字，那么这一次的考核就是让我们将汉字进行逻辑化构造作文。感觉帮助挺明显的，让我们对知识的掌握更为透彻，且对于体会</w:t>
      </w:r>
      <w:bookmarkStart w:id="0" w:name="_GoBack"/>
      <w:bookmarkEnd w:id="0"/>
      <w:r>
        <w:rPr>
          <w:rFonts w:hint="eastAsia"/>
          <w:b w:val="0"/>
          <w:bCs w:val="0"/>
          <w:color w:val="000000" w:themeColor="text1"/>
          <w:sz w:val="28"/>
          <w:szCs w:val="28"/>
          <w:lang w:val="en-US" w:eastAsia="zh-CN"/>
          <w14:textFill>
            <w14:solidFill>
              <w14:schemeClr w14:val="tx1"/>
            </w14:solidFill>
          </w14:textFill>
        </w:rPr>
        <w:t>代码的逻辑性有很大的帮助</w:t>
      </w:r>
    </w:p>
    <w:p>
      <w:pPr>
        <w:numPr>
          <w:numId w:val="0"/>
        </w:numPr>
        <w:jc w:val="both"/>
        <w:rPr>
          <w:rFonts w:hint="default"/>
          <w:b w:val="0"/>
          <w:bCs w:val="0"/>
          <w:color w:val="000000" w:themeColor="text1"/>
          <w:sz w:val="28"/>
          <w:szCs w:val="28"/>
          <w:lang w:val="en-US" w:eastAsia="zh-CN"/>
          <w14:textFill>
            <w14:solidFill>
              <w14:schemeClr w14:val="tx1"/>
            </w14:solidFill>
          </w14:textFill>
        </w:rPr>
      </w:pPr>
    </w:p>
    <w:p>
      <w:pPr>
        <w:numPr>
          <w:ilvl w:val="0"/>
          <w:numId w:val="5"/>
        </w:numPr>
        <w:ind w:left="0" w:leftChars="0" w:firstLine="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为什么想加入爪哇部落：</w:t>
      </w:r>
    </w:p>
    <w:p>
      <w:pPr>
        <w:numPr>
          <w:numId w:val="0"/>
        </w:numPr>
        <w:ind w:leftChars="0" w:firstLine="280" w:firstLineChars="10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答：想要靠近更加优秀的人，了解好自己的定位也提高自己的学习动力，同时在一个优秀的学习氛围中促进自己的成长。</w:t>
      </w:r>
    </w:p>
    <w:p>
      <w:pPr>
        <w:numPr>
          <w:numId w:val="0"/>
        </w:numPr>
        <w:jc w:val="both"/>
        <w:rPr>
          <w:rFonts w:hint="eastAsia"/>
          <w:b w:val="0"/>
          <w:bCs w:val="0"/>
          <w:color w:val="000000" w:themeColor="text1"/>
          <w:sz w:val="28"/>
          <w:szCs w:val="28"/>
          <w:lang w:val="en-US" w:eastAsia="zh-CN"/>
          <w14:textFill>
            <w14:solidFill>
              <w14:schemeClr w14:val="tx1"/>
            </w14:solidFill>
          </w14:textFill>
        </w:rPr>
      </w:pPr>
    </w:p>
    <w:p>
      <w:pPr>
        <w:numPr>
          <w:ilvl w:val="0"/>
          <w:numId w:val="5"/>
        </w:numPr>
        <w:ind w:left="0" w:leftChars="0" w:firstLine="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对爪哇部落的印象：</w:t>
      </w:r>
    </w:p>
    <w:p>
      <w:pPr>
        <w:numPr>
          <w:numId w:val="0"/>
        </w:numPr>
        <w:ind w:leftChars="0" w:firstLine="42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答：很强，一开学就听好多老师推荐，就知道是个很nb的学习氛围很浓厚的组织，想加入~~</w:t>
      </w:r>
    </w:p>
    <w:p>
      <w:pPr>
        <w:numPr>
          <w:numId w:val="0"/>
        </w:numPr>
        <w:ind w:leftChars="0" w:firstLine="420" w:firstLineChars="0"/>
        <w:jc w:val="both"/>
        <w:rPr>
          <w:rFonts w:hint="eastAsia"/>
          <w:b w:val="0"/>
          <w:bCs w:val="0"/>
          <w:color w:val="000000" w:themeColor="text1"/>
          <w:sz w:val="28"/>
          <w:szCs w:val="28"/>
          <w:lang w:val="en-US" w:eastAsia="zh-CN"/>
          <w14:textFill>
            <w14:solidFill>
              <w14:schemeClr w14:val="tx1"/>
            </w14:solidFill>
          </w14:textFill>
        </w:rPr>
      </w:pPr>
    </w:p>
    <w:p>
      <w:pPr>
        <w:numPr>
          <w:ilvl w:val="0"/>
          <w:numId w:val="5"/>
        </w:numPr>
        <w:ind w:left="0" w:leftChars="0" w:firstLine="0" w:firstLineChars="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想对部落说的话：</w:t>
      </w:r>
    </w:p>
    <w:p>
      <w:pPr>
        <w:numPr>
          <w:numId w:val="0"/>
        </w:numPr>
        <w:ind w:leftChars="0" w:firstLine="420" w:firstLineChars="0"/>
        <w:jc w:val="both"/>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答：鑫哥哥来啦~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85821"/>
    <w:multiLevelType w:val="singleLevel"/>
    <w:tmpl w:val="C4D85821"/>
    <w:lvl w:ilvl="0" w:tentative="0">
      <w:start w:val="1"/>
      <w:numFmt w:val="decimal"/>
      <w:lvlText w:val="%1."/>
      <w:lvlJc w:val="left"/>
      <w:pPr>
        <w:tabs>
          <w:tab w:val="left" w:pos="312"/>
        </w:tabs>
      </w:pPr>
      <w:rPr>
        <w:rFonts w:hint="default"/>
        <w:color w:val="FF0000"/>
        <w:sz w:val="48"/>
        <w:szCs w:val="48"/>
      </w:rPr>
    </w:lvl>
  </w:abstractNum>
  <w:abstractNum w:abstractNumId="1">
    <w:nsid w:val="DAC1C8F9"/>
    <w:multiLevelType w:val="singleLevel"/>
    <w:tmpl w:val="DAC1C8F9"/>
    <w:lvl w:ilvl="0" w:tentative="0">
      <w:start w:val="1"/>
      <w:numFmt w:val="decimal"/>
      <w:lvlText w:val="%1."/>
      <w:lvlJc w:val="left"/>
      <w:pPr>
        <w:tabs>
          <w:tab w:val="left" w:pos="312"/>
        </w:tabs>
      </w:pPr>
      <w:rPr>
        <w:rFonts w:hint="default"/>
        <w:b/>
        <w:bCs/>
        <w:color w:val="FF0000"/>
        <w:sz w:val="52"/>
        <w:szCs w:val="52"/>
      </w:rPr>
    </w:lvl>
  </w:abstractNum>
  <w:abstractNum w:abstractNumId="2">
    <w:nsid w:val="E7A7355A"/>
    <w:multiLevelType w:val="singleLevel"/>
    <w:tmpl w:val="E7A7355A"/>
    <w:lvl w:ilvl="0" w:tentative="0">
      <w:start w:val="1"/>
      <w:numFmt w:val="decimal"/>
      <w:lvlText w:val="%1."/>
      <w:lvlJc w:val="left"/>
      <w:pPr>
        <w:tabs>
          <w:tab w:val="left" w:pos="312"/>
        </w:tabs>
      </w:pPr>
      <w:rPr>
        <w:rFonts w:hint="default"/>
        <w:color w:val="FF0000"/>
        <w:sz w:val="48"/>
        <w:szCs w:val="48"/>
      </w:rPr>
    </w:lvl>
  </w:abstractNum>
  <w:abstractNum w:abstractNumId="3">
    <w:nsid w:val="1BB724D7"/>
    <w:multiLevelType w:val="singleLevel"/>
    <w:tmpl w:val="1BB724D7"/>
    <w:lvl w:ilvl="0" w:tentative="0">
      <w:start w:val="1"/>
      <w:numFmt w:val="decimal"/>
      <w:lvlText w:val="%1."/>
      <w:lvlJc w:val="left"/>
      <w:pPr>
        <w:tabs>
          <w:tab w:val="left" w:pos="312"/>
        </w:tabs>
      </w:pPr>
    </w:lvl>
  </w:abstractNum>
  <w:abstractNum w:abstractNumId="4">
    <w:nsid w:val="4505FF48"/>
    <w:multiLevelType w:val="singleLevel"/>
    <w:tmpl w:val="4505FF48"/>
    <w:lvl w:ilvl="0" w:tentative="0">
      <w:start w:val="1"/>
      <w:numFmt w:val="decimal"/>
      <w:lvlText w:val="%1."/>
      <w:lvlJc w:val="left"/>
      <w:pPr>
        <w:tabs>
          <w:tab w:val="left" w:pos="312"/>
        </w:tabs>
      </w:pPr>
      <w:rPr>
        <w:rFonts w:hint="default"/>
        <w:color w:val="FF0000"/>
        <w:sz w:val="40"/>
        <w:szCs w:val="4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27C40E0E"/>
    <w:rsid w:val="1BF62824"/>
    <w:rsid w:val="27C40E0E"/>
    <w:rsid w:val="5F304531"/>
    <w:rsid w:val="645111D2"/>
    <w:rsid w:val="68C0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2023-01-22T13:03:00Z</dcterms:created>
  <dc:creator>WPS_1649127715</dc:creator>
  <cp:lastModifiedBy>WPS_1649127715</cp:lastModifiedBy>
  <dcterms:modified xsi:type="dcterms:W3CDTF">2023-01-22T17:43:17Z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DA02EF15A193419AAD1A81461D2567AD</vt:lpwstr>
  </property>
</Properties>
</file>