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C80F" w14:textId="64BEC992" w:rsidR="00AB111B" w:rsidRDefault="00D4784E">
      <w:pPr>
        <w:rPr>
          <w:b/>
          <w:bCs/>
        </w:rPr>
      </w:pPr>
      <w:r w:rsidRPr="00D4784E">
        <w:rPr>
          <w:rFonts w:hint="eastAsia"/>
          <w:b/>
          <w:bCs/>
        </w:rPr>
        <w:t xml:space="preserve">codec2的Codec2Client在framework 内部客户端被调用，通过binder </w:t>
      </w:r>
      <w:proofErr w:type="spellStart"/>
      <w:r w:rsidRPr="00D4784E">
        <w:rPr>
          <w:rFonts w:hint="eastAsia"/>
          <w:b/>
          <w:bCs/>
        </w:rPr>
        <w:t>ipc</w:t>
      </w:r>
      <w:proofErr w:type="spellEnd"/>
      <w:r w:rsidRPr="00D4784E">
        <w:rPr>
          <w:rFonts w:hint="eastAsia"/>
          <w:b/>
          <w:bCs/>
        </w:rPr>
        <w:t>再去找到C2component，通过调用厂商实现的驱动来实现编解码吗</w:t>
      </w:r>
      <w:r w:rsidRPr="00D4784E">
        <w:rPr>
          <w:rFonts w:hint="eastAsia"/>
          <w:b/>
          <w:bCs/>
        </w:rPr>
        <w:t>?</w:t>
      </w:r>
    </w:p>
    <w:p w14:paraId="213E226A" w14:textId="77777777" w:rsidR="00D4784E" w:rsidRPr="00D4784E" w:rsidRDefault="00D4784E" w:rsidP="00D4784E">
      <w:r w:rsidRPr="00D4784E">
        <w:t>大体上可以这么理解，但中间最好拆成两层看，不然容易把 Codec2Client -&gt; C2Component -&gt; 驱动 说得过于直接。</w:t>
      </w:r>
    </w:p>
    <w:p w14:paraId="67BAF2AE" w14:textId="77777777" w:rsidR="00D4784E" w:rsidRPr="00D4784E" w:rsidRDefault="00D4784E" w:rsidP="00D4784E">
      <w:r w:rsidRPr="00D4784E">
        <w:t>更准确的链路是：</w:t>
      </w:r>
    </w:p>
    <w:p w14:paraId="09FCFA92" w14:textId="77777777" w:rsidR="00D4784E" w:rsidRPr="00D4784E" w:rsidRDefault="00D4784E" w:rsidP="00D4784E">
      <w:r w:rsidRPr="00D4784E">
        <w:t xml:space="preserve">framework 里的 </w:t>
      </w:r>
      <w:proofErr w:type="spellStart"/>
      <w:r w:rsidRPr="00D4784E">
        <w:t>CCodec</w:t>
      </w:r>
      <w:proofErr w:type="spellEnd"/>
      <w:r w:rsidRPr="00D4784E">
        <w:t xml:space="preserve"> / Codec2Client</w:t>
      </w:r>
      <w:r w:rsidRPr="00D4784E">
        <w:br/>
        <w:t xml:space="preserve">→ 通过 AIDL 或 HIDL 的 Binder IPC 连到远端 </w:t>
      </w:r>
      <w:proofErr w:type="spellStart"/>
      <w:r w:rsidRPr="00D4784E">
        <w:t>IComponentStore</w:t>
      </w:r>
      <w:proofErr w:type="spellEnd"/>
      <w:r w:rsidRPr="00D4784E">
        <w:t xml:space="preserve"> service</w:t>
      </w:r>
      <w:r w:rsidRPr="00D4784E">
        <w:br/>
        <w:t xml:space="preserve">→ 让 service 端按组件名 </w:t>
      </w:r>
      <w:proofErr w:type="spellStart"/>
      <w:r w:rsidRPr="00D4784E">
        <w:t>createComponent</w:t>
      </w:r>
      <w:proofErr w:type="spellEnd"/>
      <w:r w:rsidRPr="00D4784E">
        <w:t>(...)</w:t>
      </w:r>
      <w:r w:rsidRPr="00D4784E">
        <w:br/>
        <w:t xml:space="preserve">→ 返回一个远端 </w:t>
      </w:r>
      <w:proofErr w:type="spellStart"/>
      <w:r w:rsidRPr="00D4784E">
        <w:t>IComponent</w:t>
      </w:r>
      <w:proofErr w:type="spellEnd"/>
      <w:r w:rsidRPr="00D4784E">
        <w:t xml:space="preserve"> 句柄给客户端</w:t>
      </w:r>
      <w:r w:rsidRPr="00D4784E">
        <w:br/>
        <w:t>→ Codec2Client::Component 在</w:t>
      </w:r>
      <w:proofErr w:type="gramStart"/>
      <w:r w:rsidRPr="00D4784E">
        <w:t>本地把</w:t>
      </w:r>
      <w:proofErr w:type="gramEnd"/>
      <w:r w:rsidRPr="00D4784E">
        <w:t xml:space="preserve">这个远端 </w:t>
      </w:r>
      <w:proofErr w:type="spellStart"/>
      <w:r w:rsidRPr="00D4784E">
        <w:t>IComponent</w:t>
      </w:r>
      <w:proofErr w:type="spellEnd"/>
      <w:r w:rsidRPr="00D4784E">
        <w:t xml:space="preserve"> 包起来</w:t>
      </w:r>
      <w:r w:rsidRPr="00D4784E">
        <w:br/>
        <w:t xml:space="preserve">→ 后续 queue/start/stop/config 等调用再经 IPC 打到 service </w:t>
      </w:r>
      <w:proofErr w:type="gramStart"/>
      <w:r w:rsidRPr="00D4784E">
        <w:t>端真正</w:t>
      </w:r>
      <w:proofErr w:type="gramEnd"/>
      <w:r w:rsidRPr="00D4784E">
        <w:t>的 C2Component 实现。(</w:t>
      </w:r>
      <w:hyperlink r:id="rId5" w:tgtFrame="_new" w:history="1">
        <w:r w:rsidRPr="00D4784E">
          <w:rPr>
            <w:rStyle w:val="ae"/>
          </w:rPr>
          <w:t>android.googlesource.com</w:t>
        </w:r>
      </w:hyperlink>
      <w:r w:rsidRPr="00D4784E">
        <w:t>, )</w:t>
      </w:r>
    </w:p>
    <w:p w14:paraId="49256218" w14:textId="77777777" w:rsidR="00D4784E" w:rsidRPr="00D4784E" w:rsidRDefault="00D4784E" w:rsidP="00D4784E">
      <w:r w:rsidRPr="00D4784E">
        <w:t>源码里这个对应关系写得很明确：</w:t>
      </w:r>
    </w:p>
    <w:p w14:paraId="3A310F42" w14:textId="77777777" w:rsidR="00D4784E" w:rsidRPr="00D4784E" w:rsidRDefault="00D4784E" w:rsidP="00D4784E">
      <w:pPr>
        <w:numPr>
          <w:ilvl w:val="0"/>
          <w:numId w:val="1"/>
        </w:numPr>
      </w:pPr>
      <w:r w:rsidRPr="00D4784E">
        <w:t>Codec2</w:t>
      </w:r>
      <w:proofErr w:type="gramStart"/>
      <w:r w:rsidRPr="00D4784E">
        <w:t>Client::</w:t>
      </w:r>
      <w:proofErr w:type="gramEnd"/>
      <w:r w:rsidRPr="00D4784E">
        <w:t xml:space="preserve">Component &lt;==&gt; C2Component &lt;==&gt; </w:t>
      </w:r>
      <w:proofErr w:type="spellStart"/>
      <w:r w:rsidRPr="00D4784E">
        <w:t>IComponent</w:t>
      </w:r>
      <w:proofErr w:type="spellEnd"/>
    </w:p>
    <w:p w14:paraId="072316F8" w14:textId="77777777" w:rsidR="00D4784E" w:rsidRPr="00D4784E" w:rsidRDefault="00D4784E" w:rsidP="00D4784E">
      <w:pPr>
        <w:numPr>
          <w:ilvl w:val="0"/>
          <w:numId w:val="1"/>
        </w:numPr>
      </w:pPr>
      <w:r w:rsidRPr="00D4784E">
        <w:t>Codec2Client 的入口是 CreateFromService()。</w:t>
      </w:r>
    </w:p>
    <w:p w14:paraId="6834E037" w14:textId="77777777" w:rsidR="00D4784E" w:rsidRPr="00D4784E" w:rsidRDefault="00D4784E" w:rsidP="00D4784E">
      <w:r w:rsidRPr="00D4784E">
        <w:t xml:space="preserve">而 </w:t>
      </w:r>
      <w:proofErr w:type="spellStart"/>
      <w:r w:rsidRPr="00D4784E">
        <w:t>CCodec</w:t>
      </w:r>
      <w:proofErr w:type="spellEnd"/>
      <w:r w:rsidRPr="00D4784E">
        <w:t xml:space="preserve"> 这边也确实是这么走的：它先 Codec2Client::CreateFromService("default")，再 </w:t>
      </w:r>
      <w:proofErr w:type="spellStart"/>
      <w:r w:rsidRPr="00D4784E">
        <w:t>CreateComponentByName</w:t>
      </w:r>
      <w:proofErr w:type="spellEnd"/>
      <w:r w:rsidRPr="00D4784E">
        <w:t>(...) 拿到组件，之后把这个组件交给通道层去驱动。</w:t>
      </w:r>
    </w:p>
    <w:p w14:paraId="4F8A79B1" w14:textId="77777777" w:rsidR="00D4784E" w:rsidRPr="00D4784E" w:rsidRDefault="00D4784E" w:rsidP="00D4784E">
      <w:r w:rsidRPr="00D4784E">
        <w:t xml:space="preserve">你问题里的“通过 binder </w:t>
      </w:r>
      <w:proofErr w:type="spellStart"/>
      <w:r w:rsidRPr="00D4784E">
        <w:t>ipc</w:t>
      </w:r>
      <w:proofErr w:type="spellEnd"/>
      <w:r w:rsidRPr="00D4784E">
        <w:t xml:space="preserve"> 再去找到 C2component”这句话，建议改成：</w:t>
      </w:r>
    </w:p>
    <w:p w14:paraId="0E6B61BB" w14:textId="77777777" w:rsidR="00D4784E" w:rsidRPr="00D4784E" w:rsidRDefault="00D4784E" w:rsidP="00D4784E">
      <w:r w:rsidRPr="00D4784E">
        <w:t xml:space="preserve">不是客户端自己“找到一个本地 C2Component 对象”，而是通过 Binder 连到远端 </w:t>
      </w:r>
      <w:proofErr w:type="spellStart"/>
      <w:r w:rsidRPr="00D4784E">
        <w:t>IComponentStore</w:t>
      </w:r>
      <w:proofErr w:type="spellEnd"/>
      <w:r w:rsidRPr="00D4784E">
        <w:t xml:space="preserve">，由 service </w:t>
      </w:r>
      <w:proofErr w:type="gramStart"/>
      <w:r w:rsidRPr="00D4784E">
        <w:t>端创建</w:t>
      </w:r>
      <w:proofErr w:type="gramEnd"/>
      <w:r w:rsidRPr="00D4784E">
        <w:t xml:space="preserve">/持有真正的 C2Component，客户端拿到的是它的远端代理 </w:t>
      </w:r>
      <w:proofErr w:type="spellStart"/>
      <w:r w:rsidRPr="00D4784E">
        <w:t>IComponent</w:t>
      </w:r>
      <w:proofErr w:type="spellEnd"/>
      <w:r w:rsidRPr="00D4784E">
        <w:t xml:space="preserve">，本地再封装成 Codec2Client::Component。 </w:t>
      </w:r>
    </w:p>
    <w:p w14:paraId="48910206" w14:textId="77777777" w:rsidR="00D4784E" w:rsidRPr="00D4784E" w:rsidRDefault="00D4784E" w:rsidP="00D4784E">
      <w:r w:rsidRPr="00D4784E">
        <w:t>再往下到“厂商驱动”这一层：</w:t>
      </w:r>
    </w:p>
    <w:p w14:paraId="7E0777C4" w14:textId="77777777" w:rsidR="00D4784E" w:rsidRPr="00D4784E" w:rsidRDefault="00D4784E" w:rsidP="00D4784E">
      <w:r w:rsidRPr="00D4784E">
        <w:t>这也基本成立，但要分情况。</w:t>
      </w:r>
    </w:p>
    <w:p w14:paraId="7F8AA75D" w14:textId="77777777" w:rsidR="00D4784E" w:rsidRPr="00D4784E" w:rsidRDefault="00D4784E" w:rsidP="00D4784E">
      <w:r w:rsidRPr="00D4784E">
        <w:t>android.hardware.media.c2 service 本身就是拿一个 C2ComponentStore 实现 包成 Binder service 注册出去的；AOSP 的示例 vendor.cpp 里直接就是 utils::</w:t>
      </w:r>
      <w:proofErr w:type="spellStart"/>
      <w:r w:rsidRPr="00D4784E">
        <w:t>ComponentStore</w:t>
      </w:r>
      <w:proofErr w:type="spellEnd"/>
      <w:r w:rsidRPr="00D4784E">
        <w:t>(std::</w:t>
      </w:r>
      <w:proofErr w:type="spellStart"/>
      <w:r w:rsidRPr="00D4784E">
        <w:t>make_shared</w:t>
      </w:r>
      <w:proofErr w:type="spellEnd"/>
      <w:r w:rsidRPr="00D4784E">
        <w:t>&lt;</w:t>
      </w:r>
      <w:proofErr w:type="spellStart"/>
      <w:r w:rsidRPr="00D4784E">
        <w:t>StoreImpl</w:t>
      </w:r>
      <w:proofErr w:type="spellEnd"/>
      <w:r w:rsidRPr="00D4784E">
        <w:t>&gt;())。也就是说，厂商通常是实现自己的 C2ComponentStore / C2Component，并把它注册成 codec2 service。(</w:t>
      </w:r>
      <w:hyperlink r:id="rId6" w:tgtFrame="_new" w:history="1">
        <w:r w:rsidRPr="00D4784E">
          <w:rPr>
            <w:rStyle w:val="ae"/>
          </w:rPr>
          <w:t>android.googlesource.com</w:t>
        </w:r>
      </w:hyperlink>
      <w:r w:rsidRPr="00D4784E">
        <w:t>, )</w:t>
      </w:r>
    </w:p>
    <w:p w14:paraId="0543A315" w14:textId="77777777" w:rsidR="00D4784E" w:rsidRPr="00D4784E" w:rsidRDefault="00D4784E" w:rsidP="00D4784E">
      <w:r w:rsidRPr="00D4784E">
        <w:t>至于这个 C2Component 内部怎么完成编解码，有两种常见情况：</w:t>
      </w:r>
    </w:p>
    <w:p w14:paraId="0ED41FB1" w14:textId="77777777" w:rsidR="00D4784E" w:rsidRPr="00D4784E" w:rsidRDefault="00D4784E" w:rsidP="00D4784E">
      <w:pPr>
        <w:numPr>
          <w:ilvl w:val="0"/>
          <w:numId w:val="2"/>
        </w:numPr>
      </w:pPr>
      <w:r w:rsidRPr="00D4784E">
        <w:t>软件编解码组件</w:t>
      </w:r>
      <w:r w:rsidRPr="00D4784E">
        <w:br/>
        <w:t>就在 service 进程</w:t>
      </w:r>
      <w:proofErr w:type="gramStart"/>
      <w:r w:rsidRPr="00D4784E">
        <w:t>里跑纯软件</w:t>
      </w:r>
      <w:proofErr w:type="gramEnd"/>
      <w:r w:rsidRPr="00D4784E">
        <w:t xml:space="preserve">实现，不一定下到硬件驱动。AOSP </w:t>
      </w:r>
      <w:r w:rsidRPr="00D4784E">
        <w:lastRenderedPageBreak/>
        <w:t>media/codec2/components 下就有大量软件组件。</w:t>
      </w:r>
    </w:p>
    <w:p w14:paraId="7AD09294" w14:textId="77777777" w:rsidR="00D4784E" w:rsidRPr="00D4784E" w:rsidRDefault="00D4784E" w:rsidP="00D4784E">
      <w:pPr>
        <w:numPr>
          <w:ilvl w:val="0"/>
          <w:numId w:val="2"/>
        </w:numPr>
      </w:pPr>
      <w:r w:rsidRPr="00D4784E">
        <w:t>硬件/厂商组件</w:t>
      </w:r>
      <w:r w:rsidRPr="00D4784E">
        <w:br/>
        <w:t>C2Component 内部再去调用厂商库、V4L2、内核驱动、固件或专用硬件。</w:t>
      </w:r>
      <w:r w:rsidRPr="00D4784E">
        <w:br/>
        <w:t>例如 AOSP 的 external/v4l2_codec2 就</w:t>
      </w:r>
      <w:proofErr w:type="gramStart"/>
      <w:r w:rsidRPr="00D4784E">
        <w:t>明确写</w:t>
      </w:r>
      <w:proofErr w:type="gramEnd"/>
      <w:r w:rsidRPr="00D4784E">
        <w:t>了：store/ 是 C2ComponentStore 实现，用来创建各个 C2Component；service/ 再把这个 store 注册成默认 service。</w:t>
      </w:r>
    </w:p>
    <w:p w14:paraId="2E942A55" w14:textId="77777777" w:rsidR="00D4784E" w:rsidRPr="00D4784E" w:rsidRDefault="00D4784E" w:rsidP="00D4784E">
      <w:r w:rsidRPr="00D4784E">
        <w:t>所以一句话总结：</w:t>
      </w:r>
    </w:p>
    <w:p w14:paraId="0528CE62" w14:textId="77777777" w:rsidR="00D4784E" w:rsidRPr="00D4784E" w:rsidRDefault="00D4784E" w:rsidP="00D4784E">
      <w:r w:rsidRPr="00D4784E">
        <w:t>是的，framework 内的 Codec2Client 确实通过 Binder IPC 连到 codec2 service；真正的 C2Component 在 service/厂商</w:t>
      </w:r>
      <w:proofErr w:type="gramStart"/>
      <w:r w:rsidRPr="00D4784E">
        <w:t>侧创建</w:t>
      </w:r>
      <w:proofErr w:type="gramEnd"/>
      <w:r w:rsidRPr="00D4784E">
        <w:t>并执行。至于最后是否“调用厂商驱动”来完成编解码，要看这个 C2Component 是软件实现还是硬件实现。硬件实现通常会继续下探到厂商库/驱动，软件实现则不会。</w:t>
      </w:r>
    </w:p>
    <w:p w14:paraId="09822E5E" w14:textId="77777777" w:rsidR="00D4784E" w:rsidRPr="00D4784E" w:rsidRDefault="00D4784E" w:rsidP="00D4784E">
      <w:r w:rsidRPr="00D4784E">
        <w:t>你可以把它画成：</w:t>
      </w:r>
    </w:p>
    <w:p w14:paraId="6239786E" w14:textId="77777777" w:rsidR="00D4784E" w:rsidRPr="00D4784E" w:rsidRDefault="00D4784E" w:rsidP="00D4784E">
      <w:r w:rsidRPr="00D4784E">
        <w:t>APP(</w:t>
      </w:r>
      <w:proofErr w:type="spellStart"/>
      <w:r w:rsidRPr="00D4784E">
        <w:t>MediaCodec</w:t>
      </w:r>
      <w:proofErr w:type="spellEnd"/>
      <w:r w:rsidRPr="00D4784E">
        <w:t>)</w:t>
      </w:r>
      <w:r w:rsidRPr="00D4784E">
        <w:br/>
        <w:t xml:space="preserve">→ </w:t>
      </w:r>
      <w:proofErr w:type="spellStart"/>
      <w:r w:rsidRPr="00D4784E">
        <w:t>CCodec</w:t>
      </w:r>
      <w:proofErr w:type="spellEnd"/>
      <w:r w:rsidRPr="00D4784E">
        <w:br/>
        <w:t>→ Codec2Client</w:t>
      </w:r>
      <w:r w:rsidRPr="00D4784E">
        <w:br/>
        <w:t xml:space="preserve">→ </w:t>
      </w:r>
      <w:proofErr w:type="spellStart"/>
      <w:r w:rsidRPr="00D4784E">
        <w:t>IComponentStore</w:t>
      </w:r>
      <w:proofErr w:type="spellEnd"/>
      <w:r w:rsidRPr="00D4784E">
        <w:t>(Binder)</w:t>
      </w:r>
      <w:r w:rsidRPr="00D4784E">
        <w:br/>
        <w:t xml:space="preserve">→ </w:t>
      </w:r>
      <w:proofErr w:type="spellStart"/>
      <w:r w:rsidRPr="00D4784E">
        <w:t>IComponent</w:t>
      </w:r>
      <w:proofErr w:type="spellEnd"/>
      <w:r w:rsidRPr="00D4784E">
        <w:t xml:space="preserve"> / service端 C2Component</w:t>
      </w:r>
      <w:r w:rsidRPr="00D4784E">
        <w:br/>
        <w:t xml:space="preserve">→ vendor codec </w:t>
      </w:r>
      <w:proofErr w:type="spellStart"/>
      <w:r w:rsidRPr="00D4784E">
        <w:t>impl</w:t>
      </w:r>
      <w:proofErr w:type="spellEnd"/>
      <w:r w:rsidRPr="00D4784E">
        <w:br/>
        <w:t>→ driver / firmware / codec hardware（如果是硬编）</w:t>
      </w:r>
    </w:p>
    <w:p w14:paraId="51CDFB36" w14:textId="77777777" w:rsidR="00D4784E" w:rsidRPr="00D4784E" w:rsidRDefault="00D4784E" w:rsidP="00D4784E">
      <w:r w:rsidRPr="00D4784E">
        <w:t>或者软件路径：</w:t>
      </w:r>
    </w:p>
    <w:p w14:paraId="662B2BFE" w14:textId="77777777" w:rsidR="00D4784E" w:rsidRPr="00D4784E" w:rsidRDefault="00D4784E" w:rsidP="00D4784E">
      <w:r w:rsidRPr="00D4784E">
        <w:t>... -&gt; service端 C2Component -&gt; software codec routine</w:t>
      </w:r>
    </w:p>
    <w:p w14:paraId="0E503619" w14:textId="77777777" w:rsidR="00D4784E" w:rsidRDefault="00D4784E">
      <w:pPr>
        <w:rPr>
          <w:b/>
          <w:bCs/>
        </w:rPr>
      </w:pPr>
    </w:p>
    <w:p w14:paraId="6E864FF3" w14:textId="77777777" w:rsidR="00D4784E" w:rsidRDefault="00D4784E">
      <w:pPr>
        <w:rPr>
          <w:b/>
          <w:bCs/>
        </w:rPr>
      </w:pPr>
    </w:p>
    <w:p w14:paraId="051E32E4" w14:textId="77777777" w:rsidR="00D4784E" w:rsidRDefault="00D4784E">
      <w:pPr>
        <w:rPr>
          <w:b/>
          <w:bCs/>
        </w:rPr>
      </w:pPr>
    </w:p>
    <w:p w14:paraId="0C92F6F2" w14:textId="77777777" w:rsidR="00D4784E" w:rsidRDefault="00D4784E">
      <w:pPr>
        <w:rPr>
          <w:b/>
          <w:bCs/>
        </w:rPr>
      </w:pPr>
    </w:p>
    <w:p w14:paraId="2809C097" w14:textId="77777777" w:rsidR="00D4784E" w:rsidRDefault="00D4784E">
      <w:pPr>
        <w:rPr>
          <w:b/>
          <w:bCs/>
        </w:rPr>
      </w:pPr>
    </w:p>
    <w:p w14:paraId="1B442AB9" w14:textId="77777777" w:rsidR="00D4784E" w:rsidRDefault="00D4784E">
      <w:pPr>
        <w:rPr>
          <w:b/>
          <w:bCs/>
        </w:rPr>
      </w:pPr>
    </w:p>
    <w:p w14:paraId="09D587B7" w14:textId="77777777" w:rsidR="00D4784E" w:rsidRDefault="00D4784E">
      <w:pPr>
        <w:rPr>
          <w:b/>
          <w:bCs/>
        </w:rPr>
      </w:pPr>
    </w:p>
    <w:p w14:paraId="05C1B2E2" w14:textId="77777777" w:rsidR="00D4784E" w:rsidRDefault="00D4784E">
      <w:pPr>
        <w:rPr>
          <w:b/>
          <w:bCs/>
        </w:rPr>
      </w:pPr>
    </w:p>
    <w:p w14:paraId="395A1FB2" w14:textId="77777777" w:rsidR="00D4784E" w:rsidRDefault="00D4784E">
      <w:pPr>
        <w:rPr>
          <w:rFonts w:hint="eastAsia"/>
          <w:b/>
          <w:bCs/>
        </w:rPr>
      </w:pPr>
    </w:p>
    <w:p w14:paraId="2F37703B" w14:textId="77777777" w:rsidR="00D4784E" w:rsidRDefault="00D4784E">
      <w:pPr>
        <w:rPr>
          <w:b/>
          <w:bCs/>
        </w:rPr>
      </w:pPr>
    </w:p>
    <w:p w14:paraId="36FD5410" w14:textId="6A625385" w:rsidR="00D4784E" w:rsidRDefault="00D4784E">
      <w:pPr>
        <w:rPr>
          <w:b/>
          <w:bCs/>
        </w:rPr>
      </w:pPr>
      <w:r w:rsidRPr="00D4784E">
        <w:rPr>
          <w:b/>
          <w:bCs/>
        </w:rPr>
        <w:lastRenderedPageBreak/>
        <w:t>为什么surface flinger和codec2都要设计一款APP/framework层的client端实现，再通过client来进行binder通信？而不是在HIDL/AIDL就包装成能直接调用的接口？</w:t>
      </w:r>
    </w:p>
    <w:p w14:paraId="76682533" w14:textId="77777777" w:rsidR="00D4784E" w:rsidRPr="00D4784E" w:rsidRDefault="00D4784E" w:rsidP="00D4784E">
      <w:r w:rsidRPr="00D4784E">
        <w:t xml:space="preserve">因为 </w:t>
      </w:r>
      <w:r w:rsidRPr="00D4784E">
        <w:rPr>
          <w:b/>
          <w:bCs/>
        </w:rPr>
        <w:t>HIDL/AIDL 生成出来的接口，本质上只是“远程协议的最小表达”</w:t>
      </w:r>
      <w:r w:rsidRPr="00D4784E">
        <w:t xml:space="preserve">；而 </w:t>
      </w:r>
      <w:proofErr w:type="spellStart"/>
      <w:r w:rsidRPr="00D4784E">
        <w:t>SurfaceComposerClient</w:t>
      </w:r>
      <w:proofErr w:type="spellEnd"/>
      <w:r w:rsidRPr="00D4784E">
        <w:t xml:space="preserve">、Codec2Client 这种 client 层，承担的是 </w:t>
      </w:r>
      <w:r w:rsidRPr="00D4784E">
        <w:rPr>
          <w:b/>
          <w:bCs/>
        </w:rPr>
        <w:t>“把远程协议包装成上层真正好用、可维护、可优化的本地对象模型”</w:t>
      </w:r>
      <w:r w:rsidRPr="00D4784E">
        <w:t>。</w:t>
      </w:r>
    </w:p>
    <w:p w14:paraId="1467FCC8" w14:textId="77777777" w:rsidR="00D4784E" w:rsidRPr="00D4784E" w:rsidRDefault="00D4784E" w:rsidP="00D4784E">
      <w:r w:rsidRPr="00D4784E">
        <w:t>你可以把两层职责分开看：</w:t>
      </w:r>
    </w:p>
    <w:p w14:paraId="745943D1" w14:textId="77777777" w:rsidR="00D4784E" w:rsidRPr="00D4784E" w:rsidRDefault="00D4784E" w:rsidP="00D4784E">
      <w:r w:rsidRPr="00D4784E">
        <w:rPr>
          <w:b/>
          <w:bCs/>
        </w:rPr>
        <w:t xml:space="preserve">AIDL/HIDL </w:t>
      </w:r>
      <w:proofErr w:type="gramStart"/>
      <w:r w:rsidRPr="00D4784E">
        <w:rPr>
          <w:b/>
          <w:bCs/>
        </w:rPr>
        <w:t>层回答</w:t>
      </w:r>
      <w:proofErr w:type="gramEnd"/>
      <w:r w:rsidRPr="00D4784E">
        <w:rPr>
          <w:b/>
          <w:bCs/>
        </w:rPr>
        <w:t>的是：</w:t>
      </w:r>
      <w:r w:rsidRPr="00D4784E">
        <w:br/>
        <w:t>“跨进程到底有哪些方法、参数怎么序列化、返回值是什么、Binder 怎么传。”</w:t>
      </w:r>
    </w:p>
    <w:p w14:paraId="1F8BADDA" w14:textId="77777777" w:rsidR="00D4784E" w:rsidRPr="00D4784E" w:rsidRDefault="00D4784E" w:rsidP="00D4784E">
      <w:r w:rsidRPr="00D4784E">
        <w:rPr>
          <w:b/>
          <w:bCs/>
        </w:rPr>
        <w:t xml:space="preserve">client wrapper </w:t>
      </w:r>
      <w:proofErr w:type="gramStart"/>
      <w:r w:rsidRPr="00D4784E">
        <w:rPr>
          <w:b/>
          <w:bCs/>
        </w:rPr>
        <w:t>层回答</w:t>
      </w:r>
      <w:proofErr w:type="gramEnd"/>
      <w:r w:rsidRPr="00D4784E">
        <w:rPr>
          <w:b/>
          <w:bCs/>
        </w:rPr>
        <w:t>的是：</w:t>
      </w:r>
      <w:r w:rsidRPr="00D4784E">
        <w:br/>
        <w:t>“上层该怎么组织这些调用、怎么缓存、怎么处理死亡重连、怎么批处理、怎么把多个远端对象映射成本地对象、怎么兼容接口演进。”</w:t>
      </w:r>
    </w:p>
    <w:p w14:paraId="4C9940A9" w14:textId="77777777" w:rsidR="00D4784E" w:rsidRPr="00D4784E" w:rsidRDefault="00D4784E" w:rsidP="00D4784E">
      <w:r w:rsidRPr="00D4784E">
        <w:t xml:space="preserve">这两层不是重复，而是分工。AOSP 里的 </w:t>
      </w:r>
      <w:proofErr w:type="spellStart"/>
      <w:r w:rsidRPr="00D4784E">
        <w:t>ISurfaceComposer.aidl</w:t>
      </w:r>
      <w:proofErr w:type="spellEnd"/>
      <w:r w:rsidRPr="00D4784E">
        <w:t xml:space="preserve"> 只定义了诸如 </w:t>
      </w:r>
      <w:proofErr w:type="spellStart"/>
      <w:r w:rsidRPr="00D4784E">
        <w:t>createConnection</w:t>
      </w:r>
      <w:proofErr w:type="spellEnd"/>
      <w:r w:rsidRPr="00D4784E">
        <w:t xml:space="preserve">() 这类远端入口，返回一个 </w:t>
      </w:r>
      <w:proofErr w:type="spellStart"/>
      <w:r w:rsidRPr="00D4784E">
        <w:t>ISurfaceComposerClient</w:t>
      </w:r>
      <w:proofErr w:type="spellEnd"/>
      <w:r w:rsidRPr="00D4784E">
        <w:t xml:space="preserve"> Binder 接口；它没有试图把“事务构建、状态缓存、回调聚合、错误处理”都塞进 IDL。</w:t>
      </w:r>
    </w:p>
    <w:p w14:paraId="2E5283A3" w14:textId="77777777" w:rsidR="00D4784E" w:rsidRPr="00D4784E" w:rsidRDefault="00D4784E" w:rsidP="00D4784E">
      <w:r w:rsidRPr="00D4784E">
        <w:t xml:space="preserve">对 </w:t>
      </w:r>
      <w:proofErr w:type="spellStart"/>
      <w:r w:rsidRPr="00D4784E">
        <w:t>SurfaceFlinger</w:t>
      </w:r>
      <w:proofErr w:type="spellEnd"/>
      <w:r w:rsidRPr="00D4784E">
        <w:t xml:space="preserve"> 来说，这一点尤其明显。</w:t>
      </w:r>
      <w:r w:rsidRPr="00D4784E">
        <w:br/>
      </w:r>
      <w:proofErr w:type="spellStart"/>
      <w:r w:rsidRPr="00D4784E">
        <w:t>ISurfaceComposer</w:t>
      </w:r>
      <w:proofErr w:type="spellEnd"/>
      <w:r w:rsidRPr="00D4784E">
        <w:t xml:space="preserve"> 只是定义“可以创建连接”；但真正给上层用的是 </w:t>
      </w:r>
      <w:proofErr w:type="spellStart"/>
      <w:r w:rsidRPr="00D4784E">
        <w:t>SurfaceComposerClient</w:t>
      </w:r>
      <w:proofErr w:type="spellEnd"/>
      <w:r w:rsidRPr="00D4784E">
        <w:t xml:space="preserve"> 和它里面的 Transaction。Transaction 在本地维护了 </w:t>
      </w:r>
      <w:proofErr w:type="spellStart"/>
      <w:r w:rsidRPr="00D4784E">
        <w:t>mComposerStates</w:t>
      </w:r>
      <w:proofErr w:type="spellEnd"/>
      <w:r w:rsidRPr="00D4784E">
        <w:t>、</w:t>
      </w:r>
      <w:proofErr w:type="spellStart"/>
      <w:r w:rsidRPr="00D4784E">
        <w:t>mDisplayStates</w:t>
      </w:r>
      <w:proofErr w:type="spellEnd"/>
      <w:r w:rsidRPr="00D4784E">
        <w:t>、回调注册、buffer cache、merge 历史、apply token、期望显示时间等一大堆状态，然后最后一次性 apply() 发给服务端。也就是说，</w:t>
      </w:r>
      <w:r w:rsidRPr="00D4784E">
        <w:rPr>
          <w:b/>
          <w:bCs/>
        </w:rPr>
        <w:t>上层操作的不是“很多零碎 Binder 调用”，而是一个</w:t>
      </w:r>
      <w:proofErr w:type="gramStart"/>
      <w:r w:rsidRPr="00D4784E">
        <w:rPr>
          <w:b/>
          <w:bCs/>
        </w:rPr>
        <w:t>本地可</w:t>
      </w:r>
      <w:proofErr w:type="gramEnd"/>
      <w:r w:rsidRPr="00D4784E">
        <w:rPr>
          <w:b/>
          <w:bCs/>
        </w:rPr>
        <w:t>组合的事务对象</w:t>
      </w:r>
      <w:r w:rsidRPr="00D4784E">
        <w:t>。</w:t>
      </w:r>
    </w:p>
    <w:p w14:paraId="2E90E1CD" w14:textId="77777777" w:rsidR="00D4784E" w:rsidRPr="00D4784E" w:rsidRDefault="00D4784E" w:rsidP="00D4784E">
      <w:r w:rsidRPr="00D4784E">
        <w:t>这带来第一个核心原因：</w:t>
      </w:r>
      <w:r w:rsidRPr="00D4784E">
        <w:rPr>
          <w:b/>
          <w:bCs/>
        </w:rPr>
        <w:t>减少 IPC 和支持批处理。</w:t>
      </w:r>
      <w:r w:rsidRPr="00D4784E">
        <w:br/>
        <w:t>如果直接拿 AIDL/HIDL 生成接口来逐个调，那么“</w:t>
      </w:r>
      <w:proofErr w:type="spellStart"/>
      <w:r w:rsidRPr="00D4784E">
        <w:t>setPosition</w:t>
      </w:r>
      <w:proofErr w:type="spellEnd"/>
      <w:r w:rsidRPr="00D4784E">
        <w:t xml:space="preserve"> / </w:t>
      </w:r>
      <w:proofErr w:type="spellStart"/>
      <w:r w:rsidRPr="00D4784E">
        <w:t>setLayer</w:t>
      </w:r>
      <w:proofErr w:type="spellEnd"/>
      <w:r w:rsidRPr="00D4784E">
        <w:t xml:space="preserve"> / </w:t>
      </w:r>
      <w:proofErr w:type="spellStart"/>
      <w:r w:rsidRPr="00D4784E">
        <w:t>setAlpha</w:t>
      </w:r>
      <w:proofErr w:type="spellEnd"/>
      <w:r w:rsidRPr="00D4784E">
        <w:t xml:space="preserve"> / </w:t>
      </w:r>
      <w:proofErr w:type="spellStart"/>
      <w:r w:rsidRPr="00D4784E">
        <w:t>setBuffer</w:t>
      </w:r>
      <w:proofErr w:type="spellEnd"/>
      <w:r w:rsidRPr="00D4784E">
        <w:t xml:space="preserve"> / </w:t>
      </w:r>
      <w:proofErr w:type="spellStart"/>
      <w:r w:rsidRPr="00D4784E">
        <w:t>setCrop</w:t>
      </w:r>
      <w:proofErr w:type="spellEnd"/>
      <w:r w:rsidRPr="00D4784E">
        <w:t xml:space="preserve">”之类操作很容易变成一串零散远程调用；而 </w:t>
      </w:r>
      <w:proofErr w:type="spellStart"/>
      <w:r w:rsidRPr="00D4784E">
        <w:t>SurfaceComposerClient</w:t>
      </w:r>
      <w:proofErr w:type="spellEnd"/>
      <w:r w:rsidRPr="00D4784E">
        <w:t>::Transaction 明显就是把这些状态先在本地攒起来，再统一提交。源码里甚至还专门有“避免额外一次 IPC”的优化注释，说明这个 wrapper 不只是语法糖，而是性能层。</w:t>
      </w:r>
    </w:p>
    <w:p w14:paraId="07334A4C" w14:textId="77777777" w:rsidR="00D4784E" w:rsidRPr="00D4784E" w:rsidRDefault="00D4784E" w:rsidP="00D4784E">
      <w:r w:rsidRPr="00D4784E">
        <w:t>第二个原因是：</w:t>
      </w:r>
      <w:r w:rsidRPr="00D4784E">
        <w:rPr>
          <w:b/>
          <w:bCs/>
        </w:rPr>
        <w:t>IDL 接口不适合承载复杂本地状态机。</w:t>
      </w:r>
      <w:r w:rsidRPr="00D4784E">
        <w:br/>
        <w:t>Binder 接口最好保持“协议式、相对扁平、稳定”；但很多高层逻辑天然需要本地状态，例如：</w:t>
      </w:r>
    </w:p>
    <w:p w14:paraId="55B5EA66" w14:textId="77777777" w:rsidR="00D4784E" w:rsidRPr="00D4784E" w:rsidRDefault="00D4784E" w:rsidP="00D4784E">
      <w:pPr>
        <w:numPr>
          <w:ilvl w:val="0"/>
          <w:numId w:val="3"/>
        </w:numPr>
      </w:pPr>
      <w:r w:rsidRPr="00D4784E">
        <w:t>事务合并</w:t>
      </w:r>
    </w:p>
    <w:p w14:paraId="3EEE2C03" w14:textId="77777777" w:rsidR="00D4784E" w:rsidRPr="00D4784E" w:rsidRDefault="00D4784E" w:rsidP="00D4784E">
      <w:pPr>
        <w:numPr>
          <w:ilvl w:val="0"/>
          <w:numId w:val="3"/>
        </w:numPr>
      </w:pPr>
      <w:r w:rsidRPr="00D4784E">
        <w:t xml:space="preserve">回调和 </w:t>
      </w:r>
      <w:proofErr w:type="spellStart"/>
      <w:r w:rsidRPr="00D4784E">
        <w:t>SurfaceControl</w:t>
      </w:r>
      <w:proofErr w:type="spellEnd"/>
      <w:r w:rsidRPr="00D4784E">
        <w:t xml:space="preserve"> 的本地映射</w:t>
      </w:r>
    </w:p>
    <w:p w14:paraId="521B4A94" w14:textId="77777777" w:rsidR="00D4784E" w:rsidRPr="00D4784E" w:rsidRDefault="00D4784E" w:rsidP="00D4784E">
      <w:pPr>
        <w:numPr>
          <w:ilvl w:val="0"/>
          <w:numId w:val="3"/>
        </w:numPr>
      </w:pPr>
      <w:r w:rsidRPr="00D4784E">
        <w:t>buffer cache 生命周期</w:t>
      </w:r>
    </w:p>
    <w:p w14:paraId="7C08E149" w14:textId="77777777" w:rsidR="00D4784E" w:rsidRPr="00D4784E" w:rsidRDefault="00D4784E" w:rsidP="00D4784E">
      <w:pPr>
        <w:numPr>
          <w:ilvl w:val="0"/>
          <w:numId w:val="3"/>
        </w:numPr>
      </w:pPr>
      <w:r w:rsidRPr="00D4784E">
        <w:t>失败重试、顺序约束</w:t>
      </w:r>
    </w:p>
    <w:p w14:paraId="7BB79F55" w14:textId="77777777" w:rsidR="00D4784E" w:rsidRPr="00D4784E" w:rsidRDefault="00D4784E" w:rsidP="00D4784E">
      <w:pPr>
        <w:numPr>
          <w:ilvl w:val="0"/>
          <w:numId w:val="3"/>
        </w:numPr>
      </w:pPr>
      <w:r w:rsidRPr="00D4784E">
        <w:lastRenderedPageBreak/>
        <w:t>RAII 风格资源管理</w:t>
      </w:r>
    </w:p>
    <w:p w14:paraId="4E687CC9" w14:textId="77777777" w:rsidR="00D4784E" w:rsidRPr="00D4784E" w:rsidRDefault="00D4784E" w:rsidP="00D4784E">
      <w:r w:rsidRPr="00D4784E">
        <w:t>这些东西如果都硬塞进 AIDL/HIDL，要么接口极度臃肿，要么把本来应由客户端自己管理的状态错误</w:t>
      </w:r>
      <w:proofErr w:type="gramStart"/>
      <w:r w:rsidRPr="00D4784E">
        <w:t>地协议化</w:t>
      </w:r>
      <w:proofErr w:type="gramEnd"/>
      <w:r w:rsidRPr="00D4784E">
        <w:t>。</w:t>
      </w:r>
      <w:proofErr w:type="spellStart"/>
      <w:r w:rsidRPr="00D4784E">
        <w:t>SurfaceComposerClient</w:t>
      </w:r>
      <w:proofErr w:type="spellEnd"/>
      <w:r w:rsidRPr="00D4784E">
        <w:t xml:space="preserve"> 里大量本地成员就是在做这件事。</w:t>
      </w:r>
    </w:p>
    <w:p w14:paraId="1987FD12" w14:textId="77777777" w:rsidR="00D4784E" w:rsidRPr="00D4784E" w:rsidRDefault="00D4784E" w:rsidP="00D4784E">
      <w:r w:rsidRPr="00D4784E">
        <w:t xml:space="preserve">对 codec2 来说，思路是一样的，只是重点从“事务批处理”变成了 </w:t>
      </w:r>
      <w:r w:rsidRPr="00D4784E">
        <w:rPr>
          <w:b/>
          <w:bCs/>
        </w:rPr>
        <w:t>“对象语义 + 生命周期管理 + 服务抽象”</w:t>
      </w:r>
      <w:r w:rsidRPr="00D4784E">
        <w:t>。</w:t>
      </w:r>
      <w:r w:rsidRPr="00D4784E">
        <w:br/>
        <w:t>Codec2Client 的头文件</w:t>
      </w:r>
      <w:proofErr w:type="gramStart"/>
      <w:r w:rsidRPr="00D4784E">
        <w:t>明确写</w:t>
      </w:r>
      <w:proofErr w:type="gramEnd"/>
      <w:r w:rsidRPr="00D4784E">
        <w:t>了它和远端接口的对应关系：</w:t>
      </w:r>
    </w:p>
    <w:p w14:paraId="11044B0C" w14:textId="77777777" w:rsidR="00D4784E" w:rsidRPr="00D4784E" w:rsidRDefault="00D4784E" w:rsidP="00D4784E">
      <w:pPr>
        <w:numPr>
          <w:ilvl w:val="0"/>
          <w:numId w:val="4"/>
        </w:numPr>
      </w:pPr>
      <w:r w:rsidRPr="00D4784E">
        <w:t>Codec2</w:t>
      </w:r>
      <w:proofErr w:type="gramStart"/>
      <w:r w:rsidRPr="00D4784E">
        <w:t>Client::</w:t>
      </w:r>
      <w:proofErr w:type="gramEnd"/>
      <w:r w:rsidRPr="00D4784E">
        <w:t xml:space="preserve">Component &lt;==&gt; C2Component &lt;==&gt; </w:t>
      </w:r>
      <w:proofErr w:type="spellStart"/>
      <w:r w:rsidRPr="00D4784E">
        <w:t>IComponent</w:t>
      </w:r>
      <w:proofErr w:type="spellEnd"/>
    </w:p>
    <w:p w14:paraId="6CBFC4FA" w14:textId="77777777" w:rsidR="00D4784E" w:rsidRPr="00D4784E" w:rsidRDefault="00D4784E" w:rsidP="00D4784E">
      <w:pPr>
        <w:numPr>
          <w:ilvl w:val="0"/>
          <w:numId w:val="4"/>
        </w:numPr>
      </w:pPr>
      <w:r w:rsidRPr="00D4784E">
        <w:t>Codec2</w:t>
      </w:r>
      <w:proofErr w:type="gramStart"/>
      <w:r w:rsidRPr="00D4784E">
        <w:t>Client::</w:t>
      </w:r>
      <w:proofErr w:type="gramEnd"/>
      <w:r w:rsidRPr="00D4784E">
        <w:t xml:space="preserve">Interface &lt;==&gt; C2ComponentInterface &lt;==&gt; </w:t>
      </w:r>
      <w:proofErr w:type="spellStart"/>
      <w:r w:rsidRPr="00D4784E">
        <w:t>IComponentInterface</w:t>
      </w:r>
      <w:proofErr w:type="spellEnd"/>
    </w:p>
    <w:p w14:paraId="13F49ED0" w14:textId="77777777" w:rsidR="00D4784E" w:rsidRPr="00D4784E" w:rsidRDefault="00D4784E" w:rsidP="00D4784E">
      <w:pPr>
        <w:numPr>
          <w:ilvl w:val="0"/>
          <w:numId w:val="4"/>
        </w:numPr>
      </w:pPr>
      <w:r w:rsidRPr="00D4784E">
        <w:t>入口是 Codec2Client::CreateFromService()。</w:t>
      </w:r>
    </w:p>
    <w:p w14:paraId="2A7D4BEF" w14:textId="77777777" w:rsidR="00D4784E" w:rsidRPr="00D4784E" w:rsidRDefault="00D4784E" w:rsidP="00D4784E">
      <w:r w:rsidRPr="00D4784E">
        <w:t xml:space="preserve">这说明 Codec2Client 的作用不是替代 Binder，而是把底层 </w:t>
      </w:r>
      <w:proofErr w:type="spellStart"/>
      <w:r w:rsidRPr="00D4784E">
        <w:t>IComponentStore</w:t>
      </w:r>
      <w:proofErr w:type="spellEnd"/>
      <w:r w:rsidRPr="00D4784E">
        <w:t xml:space="preserve"> / </w:t>
      </w:r>
      <w:proofErr w:type="spellStart"/>
      <w:r w:rsidRPr="00D4784E">
        <w:t>IComponent</w:t>
      </w:r>
      <w:proofErr w:type="spellEnd"/>
      <w:r w:rsidRPr="00D4784E">
        <w:t xml:space="preserve"> / </w:t>
      </w:r>
      <w:proofErr w:type="spellStart"/>
      <w:r w:rsidRPr="00D4784E">
        <w:t>IConfigurable</w:t>
      </w:r>
      <w:proofErr w:type="spellEnd"/>
      <w:r w:rsidRPr="00D4784E">
        <w:t xml:space="preserve"> 这些远端接口，整理成 framework 内部更自然的 C++ API。否则上层就得直接处理一堆 HIDL/AIDL 对象、版本差异、状态码转换和监听器桥接。</w:t>
      </w:r>
    </w:p>
    <w:p w14:paraId="23D6D669" w14:textId="77777777" w:rsidR="00D4784E" w:rsidRPr="00D4784E" w:rsidRDefault="00D4784E" w:rsidP="00D4784E">
      <w:r w:rsidRPr="00D4784E">
        <w:t>第三个原因是：</w:t>
      </w:r>
      <w:r w:rsidRPr="00D4784E">
        <w:rPr>
          <w:b/>
          <w:bCs/>
        </w:rPr>
        <w:t>屏蔽接口演进和后端切换。</w:t>
      </w:r>
      <w:r w:rsidRPr="00D4784E">
        <w:br/>
        <w:t xml:space="preserve">codec2 </w:t>
      </w:r>
      <w:proofErr w:type="gramStart"/>
      <w:r w:rsidRPr="00D4784E">
        <w:t>这边最</w:t>
      </w:r>
      <w:proofErr w:type="gramEnd"/>
      <w:r w:rsidRPr="00D4784E">
        <w:t>典型。它历史上经过 HIDL 路径，也在向 AIDL/</w:t>
      </w:r>
      <w:proofErr w:type="gramStart"/>
      <w:r w:rsidRPr="00D4784E">
        <w:t>新实现</w:t>
      </w:r>
      <w:proofErr w:type="gramEnd"/>
      <w:r w:rsidRPr="00D4784E">
        <w:t>演进；但 framework 内部如果统一依赖 Codec2Client 这层，本地调用方就不必跟着每次 Binder backend 改动而大面积重写。AOSP 文档也说明了 Android 现在更推荐稳定 AIDL，HIDL 已逐步退场；这更说明“把上层</w:t>
      </w:r>
      <w:proofErr w:type="gramStart"/>
      <w:r w:rsidRPr="00D4784E">
        <w:t>绑</w:t>
      </w:r>
      <w:proofErr w:type="gramEnd"/>
      <w:r w:rsidRPr="00D4784E">
        <w:t>死在某个 IDL 细节上”不是好主意。</w:t>
      </w:r>
    </w:p>
    <w:p w14:paraId="03EC31AC" w14:textId="77777777" w:rsidR="00D4784E" w:rsidRPr="00D4784E" w:rsidRDefault="00D4784E" w:rsidP="00D4784E">
      <w:r w:rsidRPr="00D4784E">
        <w:t>第四个原因是：</w:t>
      </w:r>
      <w:r w:rsidRPr="00D4784E">
        <w:rPr>
          <w:b/>
          <w:bCs/>
        </w:rPr>
        <w:t>集中处理服务发现、缓存、死亡重连。</w:t>
      </w:r>
      <w:r w:rsidRPr="00D4784E">
        <w:br/>
        <w:t>Codec2Client 的实现里专门有 Cache，会缓存 client 和组件 traits；服务死掉后可以 invalidate()，下次重新创建。这类“面向服务生命周期”的逻辑，非常适合放在 client wrapper，而不是让所有上层调用点自己处理。</w:t>
      </w:r>
    </w:p>
    <w:p w14:paraId="173A3774" w14:textId="77777777" w:rsidR="00D4784E" w:rsidRPr="00D4784E" w:rsidRDefault="00D4784E" w:rsidP="00D4784E">
      <w:r w:rsidRPr="00D4784E">
        <w:t>第五个原因是：</w:t>
      </w:r>
      <w:r w:rsidRPr="00D4784E">
        <w:rPr>
          <w:b/>
          <w:bCs/>
        </w:rPr>
        <w:t>错误模型和数据模型转换。</w:t>
      </w:r>
      <w:r w:rsidRPr="00D4784E">
        <w:br/>
        <w:t>IDL 层通常返回 Binder status、</w:t>
      </w:r>
      <w:proofErr w:type="spellStart"/>
      <w:r w:rsidRPr="00D4784E">
        <w:t>Parcelable</w:t>
      </w:r>
      <w:proofErr w:type="spellEnd"/>
      <w:r w:rsidRPr="00D4784E">
        <w:t>、接口句柄；但 framework 更想面对的是：</w:t>
      </w:r>
    </w:p>
    <w:p w14:paraId="2F6E17D0" w14:textId="77777777" w:rsidR="00D4784E" w:rsidRPr="00D4784E" w:rsidRDefault="00D4784E" w:rsidP="00D4784E">
      <w:pPr>
        <w:numPr>
          <w:ilvl w:val="0"/>
          <w:numId w:val="5"/>
        </w:numPr>
      </w:pPr>
      <w:proofErr w:type="spellStart"/>
      <w:r w:rsidRPr="00D4784E">
        <w:t>status_t</w:t>
      </w:r>
      <w:proofErr w:type="spellEnd"/>
      <w:r w:rsidRPr="00D4784E">
        <w:t xml:space="preserve"> / c2_status_t</w:t>
      </w:r>
    </w:p>
    <w:p w14:paraId="2D9442A8" w14:textId="77777777" w:rsidR="00D4784E" w:rsidRPr="00D4784E" w:rsidRDefault="00D4784E" w:rsidP="00D4784E">
      <w:pPr>
        <w:numPr>
          <w:ilvl w:val="0"/>
          <w:numId w:val="5"/>
        </w:numPr>
      </w:pPr>
      <w:proofErr w:type="spellStart"/>
      <w:r w:rsidRPr="00D4784E">
        <w:t>SurfaceControl</w:t>
      </w:r>
      <w:proofErr w:type="spellEnd"/>
      <w:r w:rsidRPr="00D4784E">
        <w:t xml:space="preserve"> / Transaction</w:t>
      </w:r>
    </w:p>
    <w:p w14:paraId="2BCDF46F" w14:textId="77777777" w:rsidR="00D4784E" w:rsidRPr="00D4784E" w:rsidRDefault="00D4784E" w:rsidP="00D4784E">
      <w:pPr>
        <w:numPr>
          <w:ilvl w:val="0"/>
          <w:numId w:val="5"/>
        </w:numPr>
      </w:pPr>
      <w:r w:rsidRPr="00D4784E">
        <w:t>Codec2</w:t>
      </w:r>
      <w:proofErr w:type="gramStart"/>
      <w:r w:rsidRPr="00D4784E">
        <w:t>Client::</w:t>
      </w:r>
      <w:proofErr w:type="gramEnd"/>
      <w:r w:rsidRPr="00D4784E">
        <w:t>Component</w:t>
      </w:r>
    </w:p>
    <w:p w14:paraId="17271228" w14:textId="77777777" w:rsidR="00D4784E" w:rsidRPr="00D4784E" w:rsidRDefault="00D4784E" w:rsidP="00D4784E">
      <w:pPr>
        <w:numPr>
          <w:ilvl w:val="0"/>
          <w:numId w:val="5"/>
        </w:numPr>
      </w:pPr>
      <w:r w:rsidRPr="00D4784E">
        <w:t>本地 listener 抽象</w:t>
      </w:r>
    </w:p>
    <w:p w14:paraId="50F0351D" w14:textId="77777777" w:rsidR="00D4784E" w:rsidRPr="00D4784E" w:rsidRDefault="00D4784E" w:rsidP="00D4784E">
      <w:r w:rsidRPr="00D4784E">
        <w:t xml:space="preserve">所以 client 层还在做“协议对象”到“框架对象”的翻译。codec2 头文件里已经直接把“本地类 </w:t>
      </w:r>
      <w:r w:rsidRPr="00D4784E">
        <w:rPr>
          <w:rFonts w:ascii="Times New Roman" w:hAnsi="Times New Roman" w:cs="Times New Roman"/>
        </w:rPr>
        <w:t>↔</w:t>
      </w:r>
      <w:r w:rsidRPr="00D4784E">
        <w:t xml:space="preserve"> C2 抽象 </w:t>
      </w:r>
      <w:r w:rsidRPr="00D4784E">
        <w:rPr>
          <w:rFonts w:ascii="Times New Roman" w:hAnsi="Times New Roman" w:cs="Times New Roman"/>
        </w:rPr>
        <w:t>↔</w:t>
      </w:r>
      <w:r w:rsidRPr="00D4784E">
        <w:t xml:space="preserve"> 远端 I* 接口”三层关系写出来了，这就是一个典型 adapter。</w:t>
      </w:r>
    </w:p>
    <w:p w14:paraId="2A32764C" w14:textId="77777777" w:rsidR="00D4784E" w:rsidRPr="00D4784E" w:rsidRDefault="00D4784E" w:rsidP="00D4784E">
      <w:r w:rsidRPr="00D4784E">
        <w:lastRenderedPageBreak/>
        <w:t>所以不是说“为什么不直接在 HIDL/AIDL 包装成能调用的接口”，而是：</w:t>
      </w:r>
    </w:p>
    <w:p w14:paraId="6CF11680" w14:textId="77777777" w:rsidR="00D4784E" w:rsidRPr="00D4784E" w:rsidRDefault="00D4784E" w:rsidP="00D4784E">
      <w:r w:rsidRPr="00D4784E">
        <w:rPr>
          <w:b/>
          <w:bCs/>
        </w:rPr>
        <w:t>HIDL/AIDL 已经是“能调用的远端接口”了；只是那一层</w:t>
      </w:r>
      <w:proofErr w:type="gramStart"/>
      <w:r w:rsidRPr="00D4784E">
        <w:rPr>
          <w:b/>
          <w:bCs/>
        </w:rPr>
        <w:t>太</w:t>
      </w:r>
      <w:proofErr w:type="gramEnd"/>
      <w:r w:rsidRPr="00D4784E">
        <w:rPr>
          <w:b/>
          <w:bCs/>
        </w:rPr>
        <w:t>底层、</w:t>
      </w:r>
      <w:proofErr w:type="gramStart"/>
      <w:r w:rsidRPr="00D4784E">
        <w:rPr>
          <w:b/>
          <w:bCs/>
        </w:rPr>
        <w:t>太</w:t>
      </w:r>
      <w:proofErr w:type="gramEnd"/>
      <w:r w:rsidRPr="00D4784E">
        <w:rPr>
          <w:b/>
          <w:bCs/>
        </w:rPr>
        <w:t>协议化，不适合作为 framework/app 真正长期依赖的编程模型。</w:t>
      </w:r>
      <w:r w:rsidRPr="00D4784E">
        <w:br/>
        <w:t>于是 Android 额外做一层 client，来提供：</w:t>
      </w:r>
    </w:p>
    <w:p w14:paraId="77F924FB" w14:textId="77777777" w:rsidR="00D4784E" w:rsidRPr="00D4784E" w:rsidRDefault="00D4784E" w:rsidP="00D4784E">
      <w:pPr>
        <w:numPr>
          <w:ilvl w:val="0"/>
          <w:numId w:val="6"/>
        </w:numPr>
      </w:pPr>
      <w:r w:rsidRPr="00D4784E">
        <w:t>更自然的对象 API</w:t>
      </w:r>
    </w:p>
    <w:p w14:paraId="2C0CB462" w14:textId="77777777" w:rsidR="00D4784E" w:rsidRPr="00D4784E" w:rsidRDefault="00D4784E" w:rsidP="00D4784E">
      <w:pPr>
        <w:numPr>
          <w:ilvl w:val="0"/>
          <w:numId w:val="6"/>
        </w:numPr>
      </w:pPr>
      <w:r w:rsidRPr="00D4784E">
        <w:t>更少的 IPC</w:t>
      </w:r>
    </w:p>
    <w:p w14:paraId="7E70EF89" w14:textId="77777777" w:rsidR="00D4784E" w:rsidRPr="00D4784E" w:rsidRDefault="00D4784E" w:rsidP="00D4784E">
      <w:pPr>
        <w:numPr>
          <w:ilvl w:val="0"/>
          <w:numId w:val="6"/>
        </w:numPr>
      </w:pPr>
      <w:r w:rsidRPr="00D4784E">
        <w:t>本地状态管理</w:t>
      </w:r>
    </w:p>
    <w:p w14:paraId="4DA2561A" w14:textId="77777777" w:rsidR="00D4784E" w:rsidRPr="00D4784E" w:rsidRDefault="00D4784E" w:rsidP="00D4784E">
      <w:pPr>
        <w:numPr>
          <w:ilvl w:val="0"/>
          <w:numId w:val="6"/>
        </w:numPr>
      </w:pPr>
      <w:r w:rsidRPr="00D4784E">
        <w:t>生命周期/重连处理</w:t>
      </w:r>
    </w:p>
    <w:p w14:paraId="67CDFCAF" w14:textId="77777777" w:rsidR="00D4784E" w:rsidRPr="00D4784E" w:rsidRDefault="00D4784E" w:rsidP="00D4784E">
      <w:pPr>
        <w:numPr>
          <w:ilvl w:val="0"/>
          <w:numId w:val="6"/>
        </w:numPr>
      </w:pPr>
      <w:r w:rsidRPr="00D4784E">
        <w:t>版本和实现细节隔离</w:t>
      </w:r>
    </w:p>
    <w:p w14:paraId="6463AC39" w14:textId="77777777" w:rsidR="00D4784E" w:rsidRPr="00D4784E" w:rsidRDefault="00D4784E" w:rsidP="00D4784E">
      <w:pPr>
        <w:numPr>
          <w:ilvl w:val="0"/>
          <w:numId w:val="6"/>
        </w:numPr>
      </w:pPr>
      <w:r w:rsidRPr="00D4784E">
        <w:t>性能优化点集中落地</w:t>
      </w:r>
    </w:p>
    <w:p w14:paraId="5ED30110" w14:textId="77777777" w:rsidR="00D4784E" w:rsidRPr="00D4784E" w:rsidRDefault="00D4784E" w:rsidP="00D4784E">
      <w:r w:rsidRPr="00D4784E">
        <w:t>你可以把它类比成：</w:t>
      </w:r>
    </w:p>
    <w:p w14:paraId="5FDCB467" w14:textId="77777777" w:rsidR="00D4784E" w:rsidRPr="00D4784E" w:rsidRDefault="00D4784E" w:rsidP="00D4784E">
      <w:r w:rsidRPr="00D4784E">
        <w:rPr>
          <w:b/>
          <w:bCs/>
        </w:rPr>
        <w:t xml:space="preserve">AIDL/HIDL = </w:t>
      </w:r>
      <w:proofErr w:type="gramStart"/>
      <w:r w:rsidRPr="00D4784E">
        <w:rPr>
          <w:b/>
          <w:bCs/>
        </w:rPr>
        <w:t>线协议</w:t>
      </w:r>
      <w:proofErr w:type="gramEnd"/>
      <w:r w:rsidRPr="00D4784E">
        <w:rPr>
          <w:b/>
          <w:bCs/>
        </w:rPr>
        <w:t xml:space="preserve"> / RPC stub</w:t>
      </w:r>
      <w:r w:rsidRPr="00D4784E">
        <w:br/>
      </w:r>
      <w:r w:rsidRPr="00D4784E">
        <w:rPr>
          <w:b/>
          <w:bCs/>
        </w:rPr>
        <w:t>Client wrapper = SDK / framework facade</w:t>
      </w:r>
    </w:p>
    <w:p w14:paraId="3101BB58" w14:textId="77777777" w:rsidR="00D4784E" w:rsidRPr="00D4784E" w:rsidRDefault="00D4784E" w:rsidP="00D4784E">
      <w:r w:rsidRPr="00D4784E">
        <w:t>前者保证“能通话”，后者保证“好说话、少说废话、换线路也不用你改口”。</w:t>
      </w:r>
    </w:p>
    <w:p w14:paraId="2A7CF656" w14:textId="77777777" w:rsidR="00D4784E" w:rsidRPr="00D4784E" w:rsidRDefault="00D4784E" w:rsidP="00D4784E">
      <w:r w:rsidRPr="00D4784E">
        <w:t>如果你愿意，我下一条可以继续把这个问题再往下收束成一句很工程化的话：</w:t>
      </w:r>
      <w:r w:rsidRPr="00D4784E">
        <w:br/>
      </w:r>
      <w:r w:rsidRPr="00D4784E">
        <w:rPr>
          <w:b/>
          <w:bCs/>
        </w:rPr>
        <w:t>“为什么 Android 不让 framework 直接依赖 Binder stub，而是喜欢再包一层 facade/client”</w:t>
      </w:r>
      <w:r w:rsidRPr="00D4784E">
        <w:t xml:space="preserve">，我可以顺手拿 </w:t>
      </w:r>
      <w:proofErr w:type="spellStart"/>
      <w:r w:rsidRPr="00D4784E">
        <w:t>BufferQueue</w:t>
      </w:r>
      <w:proofErr w:type="spellEnd"/>
      <w:r w:rsidRPr="00D4784E">
        <w:t>、</w:t>
      </w:r>
      <w:proofErr w:type="spellStart"/>
      <w:r w:rsidRPr="00D4784E">
        <w:t>AudioFlinger</w:t>
      </w:r>
      <w:proofErr w:type="spellEnd"/>
      <w:r w:rsidRPr="00D4784E">
        <w:t xml:space="preserve"> 一起类比。</w:t>
      </w:r>
    </w:p>
    <w:p w14:paraId="795FE9C6" w14:textId="77777777" w:rsidR="00D4784E" w:rsidRPr="00D4784E" w:rsidRDefault="00D4784E">
      <w:pPr>
        <w:rPr>
          <w:rFonts w:hint="eastAsia"/>
        </w:rPr>
      </w:pPr>
    </w:p>
    <w:sectPr w:rsidR="00D4784E" w:rsidRPr="00D47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D382A"/>
    <w:multiLevelType w:val="multilevel"/>
    <w:tmpl w:val="E9D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148C6"/>
    <w:multiLevelType w:val="multilevel"/>
    <w:tmpl w:val="40F4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A4DB6"/>
    <w:multiLevelType w:val="multilevel"/>
    <w:tmpl w:val="E368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C4035"/>
    <w:multiLevelType w:val="multilevel"/>
    <w:tmpl w:val="F13E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71C87"/>
    <w:multiLevelType w:val="multilevel"/>
    <w:tmpl w:val="1D5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45272"/>
    <w:multiLevelType w:val="multilevel"/>
    <w:tmpl w:val="47D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687896">
    <w:abstractNumId w:val="5"/>
  </w:num>
  <w:num w:numId="2" w16cid:durableId="1529567116">
    <w:abstractNumId w:val="1"/>
  </w:num>
  <w:num w:numId="3" w16cid:durableId="1638218046">
    <w:abstractNumId w:val="2"/>
  </w:num>
  <w:num w:numId="4" w16cid:durableId="1364205324">
    <w:abstractNumId w:val="3"/>
  </w:num>
  <w:num w:numId="5" w16cid:durableId="1945453169">
    <w:abstractNumId w:val="4"/>
  </w:num>
  <w:num w:numId="6" w16cid:durableId="21026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A8"/>
    <w:rsid w:val="00146CA8"/>
    <w:rsid w:val="00281FE8"/>
    <w:rsid w:val="00AB111B"/>
    <w:rsid w:val="00D4784E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C9DB"/>
  <w15:chartTrackingRefBased/>
  <w15:docId w15:val="{30A0E1BF-13DF-4D07-A41E-303B6623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6C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C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C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C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C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C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C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C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6C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6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6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6C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6C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6C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6C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6C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6C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6C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C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6C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6C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C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6C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6C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6CA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478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47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droid.googlesource.com/platform/frameworks/av/%2B/refs/heads/main/media/codec2/hal/services/vendor.cpp?utm_source=chatgpt.com" TargetMode="External"/><Relationship Id="rId5" Type="http://schemas.openxmlformats.org/officeDocument/2006/relationships/hyperlink" Target="https://android.googlesource.com/platform/frameworks/av/%2B/bd7f71fafadde4a4f1046888f30b8d9a2844a6e6/media/codec2/hidl/client/include/codec2/hidl/client.h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2026-03-18T11:50:00Z</dcterms:created>
  <dcterms:modified xsi:type="dcterms:W3CDTF">2026-03-18T11:51:00Z</dcterms:modified>
</cp:coreProperties>
</file>