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E66507" w14:textId="7E0829A0" w:rsidR="00501992" w:rsidRDefault="005276E2" w:rsidP="005276E2">
      <w:pPr>
        <w:jc w:val="center"/>
        <w:rPr>
          <w:b/>
          <w:bCs/>
          <w:sz w:val="44"/>
          <w:szCs w:val="44"/>
        </w:rPr>
      </w:pPr>
      <w:r w:rsidRPr="005276E2">
        <w:rPr>
          <w:rFonts w:hint="eastAsia"/>
          <w:b/>
          <w:bCs/>
          <w:sz w:val="44"/>
          <w:szCs w:val="44"/>
        </w:rPr>
        <w:t>构建的C++ Memory类</w:t>
      </w:r>
    </w:p>
    <w:p w14:paraId="17A51927" w14:textId="33C2AFA1" w:rsidR="005276E2" w:rsidRPr="005276E2" w:rsidRDefault="005276E2" w:rsidP="005276E2">
      <w:pPr>
        <w:pStyle w:val="a9"/>
        <w:numPr>
          <w:ilvl w:val="0"/>
          <w:numId w:val="1"/>
        </w:numPr>
        <w:rPr>
          <w:b/>
          <w:bCs/>
          <w:color w:val="3A7C22" w:themeColor="accent6" w:themeShade="BF"/>
          <w:sz w:val="21"/>
          <w:szCs w:val="21"/>
        </w:rPr>
      </w:pPr>
      <w:r w:rsidRPr="005276E2">
        <w:rPr>
          <w:rFonts w:hint="eastAsia"/>
          <w:b/>
          <w:bCs/>
          <w:color w:val="3A7C22" w:themeColor="accent6" w:themeShade="BF"/>
          <w:sz w:val="21"/>
          <w:szCs w:val="21"/>
        </w:rPr>
        <w:t>数据类型</w:t>
      </w:r>
    </w:p>
    <w:p w14:paraId="66151BA7" w14:textId="5F6A9A0F" w:rsidR="005276E2" w:rsidRDefault="005276E2" w:rsidP="005276E2">
      <w:pPr>
        <w:pStyle w:val="a9"/>
        <w:ind w:left="420"/>
        <w:rPr>
          <w:sz w:val="21"/>
          <w:szCs w:val="21"/>
        </w:rPr>
      </w:pPr>
      <w:proofErr w:type="spellStart"/>
      <w:r w:rsidRPr="005276E2">
        <w:rPr>
          <w:sz w:val="21"/>
          <w:szCs w:val="21"/>
        </w:rPr>
        <w:t>uintptr_t</w:t>
      </w:r>
      <w:proofErr w:type="spellEnd"/>
      <w:r w:rsidRPr="005276E2">
        <w:rPr>
          <w:sz w:val="21"/>
          <w:szCs w:val="21"/>
        </w:rPr>
        <w:t xml:space="preserve"> 是一种无符号整数类型，定义在 &lt;</w:t>
      </w:r>
      <w:proofErr w:type="spellStart"/>
      <w:r w:rsidRPr="005276E2">
        <w:rPr>
          <w:sz w:val="21"/>
          <w:szCs w:val="21"/>
        </w:rPr>
        <w:t>cstdint</w:t>
      </w:r>
      <w:proofErr w:type="spellEnd"/>
      <w:r w:rsidRPr="005276E2">
        <w:rPr>
          <w:sz w:val="21"/>
          <w:szCs w:val="21"/>
        </w:rPr>
        <w:t>&gt; 头文件中。它的大小足够大，可以存储指针值的整数表示。</w:t>
      </w:r>
    </w:p>
    <w:p w14:paraId="66333250" w14:textId="77777777" w:rsidR="005276E2" w:rsidRPr="005276E2" w:rsidRDefault="005276E2" w:rsidP="005276E2">
      <w:pPr>
        <w:pStyle w:val="a9"/>
        <w:ind w:left="420"/>
        <w:rPr>
          <w:sz w:val="21"/>
          <w:szCs w:val="21"/>
        </w:rPr>
      </w:pPr>
      <w:r w:rsidRPr="005276E2">
        <w:rPr>
          <w:sz w:val="21"/>
          <w:szCs w:val="21"/>
        </w:rPr>
        <w:t>具体来说，</w:t>
      </w:r>
      <w:proofErr w:type="spellStart"/>
      <w:r w:rsidRPr="005276E2">
        <w:rPr>
          <w:sz w:val="21"/>
          <w:szCs w:val="21"/>
        </w:rPr>
        <w:t>uintptr_t</w:t>
      </w:r>
      <w:proofErr w:type="spellEnd"/>
      <w:r w:rsidRPr="005276E2">
        <w:rPr>
          <w:sz w:val="21"/>
          <w:szCs w:val="21"/>
        </w:rPr>
        <w:t xml:space="preserve"> 主要用于将指针转换为整数类型或反过来，这是因为指针和整数类型是不同的类型，但在某些情况下需要通过整数来处理指针。它保证可以存储一个指针的数值（即指针的地址），并且可以安全地在不同的平台上使用。</w:t>
      </w:r>
    </w:p>
    <w:p w14:paraId="551E1BCD" w14:textId="77777777" w:rsidR="005276E2" w:rsidRPr="005276E2" w:rsidRDefault="005276E2" w:rsidP="005276E2">
      <w:pPr>
        <w:pStyle w:val="a9"/>
        <w:ind w:left="420"/>
        <w:rPr>
          <w:b/>
          <w:bCs/>
          <w:sz w:val="21"/>
          <w:szCs w:val="21"/>
        </w:rPr>
      </w:pPr>
      <w:r w:rsidRPr="005276E2">
        <w:rPr>
          <w:b/>
          <w:bCs/>
          <w:sz w:val="21"/>
          <w:szCs w:val="21"/>
        </w:rPr>
        <w:t>特性：</w:t>
      </w:r>
    </w:p>
    <w:p w14:paraId="7F1D6129" w14:textId="77777777" w:rsidR="005276E2" w:rsidRPr="005276E2" w:rsidRDefault="005276E2" w:rsidP="005276E2">
      <w:pPr>
        <w:pStyle w:val="a9"/>
        <w:numPr>
          <w:ilvl w:val="0"/>
          <w:numId w:val="2"/>
        </w:numPr>
        <w:rPr>
          <w:sz w:val="21"/>
          <w:szCs w:val="21"/>
        </w:rPr>
      </w:pPr>
      <w:proofErr w:type="spellStart"/>
      <w:r w:rsidRPr="005276E2">
        <w:rPr>
          <w:sz w:val="21"/>
          <w:szCs w:val="21"/>
        </w:rPr>
        <w:t>uintptr_t</w:t>
      </w:r>
      <w:proofErr w:type="spellEnd"/>
      <w:r w:rsidRPr="005276E2">
        <w:rPr>
          <w:sz w:val="21"/>
          <w:szCs w:val="21"/>
        </w:rPr>
        <w:t xml:space="preserve"> 是一个无符号整数类型，能够容纳指针的值（即内存地址）。</w:t>
      </w:r>
    </w:p>
    <w:p w14:paraId="22E130E8" w14:textId="77777777" w:rsidR="005276E2" w:rsidRPr="005276E2" w:rsidRDefault="005276E2" w:rsidP="005276E2">
      <w:pPr>
        <w:pStyle w:val="a9"/>
        <w:numPr>
          <w:ilvl w:val="0"/>
          <w:numId w:val="2"/>
        </w:numPr>
        <w:rPr>
          <w:sz w:val="21"/>
          <w:szCs w:val="21"/>
        </w:rPr>
      </w:pPr>
      <w:r w:rsidRPr="005276E2">
        <w:rPr>
          <w:sz w:val="21"/>
          <w:szCs w:val="21"/>
        </w:rPr>
        <w:t>其用途通常是在需要将指针转换为整数类型，或者将整数重新解释为指针时使用。</w:t>
      </w:r>
    </w:p>
    <w:p w14:paraId="708E95A2" w14:textId="77777777" w:rsidR="005276E2" w:rsidRDefault="005276E2" w:rsidP="005276E2">
      <w:pPr>
        <w:pStyle w:val="a9"/>
        <w:ind w:left="420"/>
        <w:rPr>
          <w:sz w:val="21"/>
          <w:szCs w:val="21"/>
        </w:rPr>
      </w:pPr>
      <w:r w:rsidRPr="005276E2">
        <w:rPr>
          <w:sz w:val="21"/>
          <w:szCs w:val="21"/>
        </w:rPr>
        <w:drawing>
          <wp:inline distT="0" distB="0" distL="0" distR="0" wp14:anchorId="3AB3C549" wp14:editId="1D0BB731">
            <wp:extent cx="5274310" cy="3639418"/>
            <wp:effectExtent l="0" t="0" r="2540" b="0"/>
            <wp:docPr id="1241557787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57787" name="图片 1" descr="文本&#10;&#10;描述已自动生成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5640" cy="3640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7D440" w14:textId="51672301" w:rsidR="005276E2" w:rsidRDefault="005276E2" w:rsidP="005276E2">
      <w:pPr>
        <w:rPr>
          <w:sz w:val="21"/>
          <w:szCs w:val="21"/>
        </w:rPr>
      </w:pPr>
      <w:r w:rsidRPr="005276E2">
        <w:rPr>
          <w:rFonts w:hint="eastAsia"/>
          <w:sz w:val="21"/>
          <w:szCs w:val="21"/>
        </w:rPr>
        <w:t>注：</w:t>
      </w:r>
      <w:proofErr w:type="spellStart"/>
      <w:r w:rsidRPr="005276E2">
        <w:rPr>
          <w:sz w:val="21"/>
          <w:szCs w:val="21"/>
        </w:rPr>
        <w:t>reinterpret_cast</w:t>
      </w:r>
      <w:proofErr w:type="spellEnd"/>
      <w:r w:rsidRPr="005276E2">
        <w:rPr>
          <w:sz w:val="21"/>
          <w:szCs w:val="21"/>
        </w:rPr>
        <w:t>&lt;</w:t>
      </w:r>
      <w:proofErr w:type="spellStart"/>
      <w:r w:rsidRPr="005276E2">
        <w:rPr>
          <w:sz w:val="21"/>
          <w:szCs w:val="21"/>
        </w:rPr>
        <w:t>uintptr_t</w:t>
      </w:r>
      <w:proofErr w:type="spellEnd"/>
      <w:r w:rsidRPr="005276E2">
        <w:rPr>
          <w:sz w:val="21"/>
          <w:szCs w:val="21"/>
        </w:rPr>
        <w:t xml:space="preserve">&gt;(p) 是 C++ 中的一种类型转换语法，它使用 </w:t>
      </w:r>
      <w:proofErr w:type="spellStart"/>
      <w:r w:rsidRPr="005276E2">
        <w:rPr>
          <w:sz w:val="21"/>
          <w:szCs w:val="21"/>
        </w:rPr>
        <w:t>reinterpret_cast</w:t>
      </w:r>
      <w:proofErr w:type="spellEnd"/>
      <w:r w:rsidRPr="005276E2">
        <w:rPr>
          <w:sz w:val="21"/>
          <w:szCs w:val="21"/>
        </w:rPr>
        <w:t xml:space="preserve"> 运算符将指针 p 转换为一个无符号整数类型 </w:t>
      </w:r>
      <w:proofErr w:type="spellStart"/>
      <w:r w:rsidRPr="005276E2">
        <w:rPr>
          <w:sz w:val="21"/>
          <w:szCs w:val="21"/>
        </w:rPr>
        <w:t>uintptr_t</w:t>
      </w:r>
      <w:proofErr w:type="spellEnd"/>
      <w:r w:rsidRPr="005276E2">
        <w:rPr>
          <w:sz w:val="21"/>
          <w:szCs w:val="21"/>
        </w:rPr>
        <w:t>。这种转换是“重新解释”类型的操作，允许你将一个类型的</w:t>
      </w:r>
      <w:proofErr w:type="gramStart"/>
      <w:r w:rsidRPr="005276E2">
        <w:rPr>
          <w:sz w:val="21"/>
          <w:szCs w:val="21"/>
        </w:rPr>
        <w:t>值解释</w:t>
      </w:r>
      <w:proofErr w:type="gramEnd"/>
      <w:r w:rsidRPr="005276E2">
        <w:rPr>
          <w:sz w:val="21"/>
          <w:szCs w:val="21"/>
        </w:rPr>
        <w:t>为另一种完全不同的类型。</w:t>
      </w:r>
      <w:r w:rsidRPr="005276E2">
        <w:rPr>
          <w:sz w:val="21"/>
          <w:szCs w:val="21"/>
        </w:rPr>
        <w:drawing>
          <wp:inline distT="0" distB="0" distL="0" distR="0" wp14:anchorId="7CB6B699" wp14:editId="0BC7A3A8">
            <wp:extent cx="5271131" cy="1638153"/>
            <wp:effectExtent l="0" t="0" r="6350" b="635"/>
            <wp:docPr id="295780522" name="图片 1" descr="文本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780522" name="图片 1" descr="文本&#10;&#10;低可信度描述已自动生成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5255" cy="1642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1E690" w14:textId="05CF3794" w:rsidR="00495B47" w:rsidRPr="00886A0E" w:rsidRDefault="00886A0E" w:rsidP="00886A0E">
      <w:pPr>
        <w:pStyle w:val="a9"/>
        <w:numPr>
          <w:ilvl w:val="0"/>
          <w:numId w:val="1"/>
        </w:numPr>
        <w:rPr>
          <w:b/>
          <w:bCs/>
          <w:color w:val="3A7C22" w:themeColor="accent6" w:themeShade="BF"/>
          <w:sz w:val="21"/>
          <w:szCs w:val="21"/>
        </w:rPr>
      </w:pPr>
      <w:r w:rsidRPr="00886A0E">
        <w:rPr>
          <w:rFonts w:hint="eastAsia"/>
          <w:b/>
          <w:bCs/>
          <w:color w:val="3A7C22" w:themeColor="accent6" w:themeShade="BF"/>
          <w:sz w:val="21"/>
          <w:szCs w:val="21"/>
        </w:rPr>
        <w:lastRenderedPageBreak/>
        <w:t>程序延迟运行</w:t>
      </w:r>
    </w:p>
    <w:p w14:paraId="6930879B" w14:textId="1D5452DC" w:rsidR="00886A0E" w:rsidRDefault="00886A0E" w:rsidP="00886A0E">
      <w:pPr>
        <w:rPr>
          <w:sz w:val="21"/>
          <w:szCs w:val="21"/>
        </w:rPr>
      </w:pPr>
      <w:r w:rsidRPr="00886A0E">
        <w:drawing>
          <wp:inline distT="0" distB="0" distL="0" distR="0" wp14:anchorId="46FB7FE3" wp14:editId="7F1B74D4">
            <wp:extent cx="5274310" cy="2259965"/>
            <wp:effectExtent l="0" t="0" r="2540" b="6985"/>
            <wp:docPr id="1867231997" name="图片 1" descr="电脑屏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231997" name="图片 1" descr="电脑屏幕的截图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F5084" w14:textId="004D5EA9" w:rsidR="00886A0E" w:rsidRPr="00886A0E" w:rsidRDefault="00886A0E" w:rsidP="00886A0E">
      <w:pPr>
        <w:rPr>
          <w:rFonts w:hint="eastAsia"/>
          <w:sz w:val="21"/>
          <w:szCs w:val="21"/>
        </w:rPr>
      </w:pPr>
      <w:r w:rsidRPr="00886A0E">
        <w:rPr>
          <w:sz w:val="21"/>
          <w:szCs w:val="21"/>
        </w:rPr>
        <w:t>在 C++ 中进行开发，并且需要跨平台或精确的时间控制，推荐使用 std::</w:t>
      </w:r>
      <w:proofErr w:type="spellStart"/>
      <w:r w:rsidRPr="00886A0E">
        <w:rPr>
          <w:sz w:val="21"/>
          <w:szCs w:val="21"/>
        </w:rPr>
        <w:t>this_thread</w:t>
      </w:r>
      <w:proofErr w:type="spellEnd"/>
      <w:r w:rsidRPr="00886A0E">
        <w:rPr>
          <w:sz w:val="21"/>
          <w:szCs w:val="21"/>
        </w:rPr>
        <w:t>::</w:t>
      </w:r>
      <w:proofErr w:type="spellStart"/>
      <w:r w:rsidRPr="00886A0E">
        <w:rPr>
          <w:sz w:val="21"/>
          <w:szCs w:val="21"/>
        </w:rPr>
        <w:t>sleep_for</w:t>
      </w:r>
      <w:proofErr w:type="spellEnd"/>
      <w:r w:rsidRPr="00886A0E">
        <w:rPr>
          <w:sz w:val="21"/>
          <w:szCs w:val="21"/>
        </w:rPr>
        <w:t>。如果你正在写一个 POSIX 系统下的传统 C 程序，并且只需要秒级延时，sleep 是一个简洁的选择。</w:t>
      </w:r>
    </w:p>
    <w:sectPr w:rsidR="00886A0E" w:rsidRPr="00886A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183DA3"/>
    <w:multiLevelType w:val="hybridMultilevel"/>
    <w:tmpl w:val="80A223CE"/>
    <w:lvl w:ilvl="0" w:tplc="4E2E961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5060E6B"/>
    <w:multiLevelType w:val="multilevel"/>
    <w:tmpl w:val="9A6E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066221">
    <w:abstractNumId w:val="0"/>
  </w:num>
  <w:num w:numId="2" w16cid:durableId="7326571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A48"/>
    <w:rsid w:val="00495B47"/>
    <w:rsid w:val="00501992"/>
    <w:rsid w:val="005224F1"/>
    <w:rsid w:val="005276E2"/>
    <w:rsid w:val="00733077"/>
    <w:rsid w:val="00806512"/>
    <w:rsid w:val="00886A0E"/>
    <w:rsid w:val="00BE6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10935"/>
  <w15:chartTrackingRefBased/>
  <w15:docId w15:val="{5D33FB5F-001E-414C-A8B3-83E07ED83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E6A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6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6A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6A4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6A4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6A4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6A4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6A4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6A4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E6A4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E6A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E6A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E6A4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E6A4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E6A4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E6A4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E6A4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E6A4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E6A4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E6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6A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E6A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6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E6A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6A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6A4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6A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E6A4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E6A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741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3158907782@qq.com</dc:creator>
  <cp:keywords/>
  <dc:description/>
  <cp:lastModifiedBy>3158907782@qq.com</cp:lastModifiedBy>
  <cp:revision>3</cp:revision>
  <dcterms:created xsi:type="dcterms:W3CDTF">2024-11-24T11:07:00Z</dcterms:created>
  <dcterms:modified xsi:type="dcterms:W3CDTF">2024-11-24T12:04:00Z</dcterms:modified>
</cp:coreProperties>
</file>