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4036CB" w14:textId="07A7B9E9" w:rsidR="00501992" w:rsidRDefault="00EF780C">
      <w:r>
        <w:rPr>
          <w:rFonts w:hint="eastAsia"/>
        </w:rPr>
        <w:t>Qt开发日志：</w:t>
      </w:r>
    </w:p>
    <w:p w14:paraId="33A4A97F" w14:textId="6A85F1ED" w:rsidR="00EF780C" w:rsidRDefault="00EF780C" w:rsidP="00EF780C">
      <w:pPr>
        <w:pStyle w:val="a9"/>
        <w:numPr>
          <w:ilvl w:val="0"/>
          <w:numId w:val="1"/>
        </w:numPr>
      </w:pPr>
      <w:r>
        <w:rPr>
          <w:rFonts w:hint="eastAsia"/>
        </w:rPr>
        <w:t>对</w:t>
      </w:r>
      <w:proofErr w:type="spellStart"/>
      <w:r>
        <w:rPr>
          <w:rFonts w:hint="eastAsia"/>
        </w:rPr>
        <w:t>Rectman</w:t>
      </w:r>
      <w:proofErr w:type="spellEnd"/>
      <w:r>
        <w:rPr>
          <w:rFonts w:hint="eastAsia"/>
        </w:rPr>
        <w:t>的游戏代码进行了一些优化，以确保双显示（若原客户端不进行修改也没问题，默认自动匹配）</w:t>
      </w:r>
    </w:p>
    <w:p w14:paraId="75EF51AC" w14:textId="6CEFEE60" w:rsidR="00257186" w:rsidRDefault="00EF780C" w:rsidP="00257186">
      <w:pPr>
        <w:pStyle w:val="a9"/>
        <w:numPr>
          <w:ilvl w:val="0"/>
          <w:numId w:val="1"/>
        </w:numPr>
      </w:pPr>
      <w:r>
        <w:rPr>
          <w:rFonts w:hint="eastAsia"/>
        </w:rPr>
        <w:t>对</w:t>
      </w:r>
      <w:proofErr w:type="spellStart"/>
      <w:r>
        <w:rPr>
          <w:rFonts w:hint="eastAsia"/>
        </w:rPr>
        <w:t>recv</w:t>
      </w:r>
      <w:proofErr w:type="spellEnd"/>
      <w:r>
        <w:rPr>
          <w:rFonts w:hint="eastAsia"/>
        </w:rPr>
        <w:t>函数进行深入了解</w:t>
      </w:r>
      <w:r w:rsidR="00257186">
        <w:rPr>
          <w:rFonts w:hint="eastAsia"/>
        </w:rPr>
        <w:t>，了解如下</w:t>
      </w:r>
    </w:p>
    <w:p w14:paraId="3FEC9B89" w14:textId="13793CA8" w:rsidR="00257186" w:rsidRDefault="00257186" w:rsidP="00257186">
      <w:pPr>
        <w:pStyle w:val="a9"/>
        <w:numPr>
          <w:ilvl w:val="0"/>
          <w:numId w:val="3"/>
        </w:numPr>
      </w:pPr>
      <w:r>
        <w:rPr>
          <w:rFonts w:hint="eastAsia"/>
        </w:rPr>
        <w:t>可以通过代码对</w:t>
      </w:r>
      <w:proofErr w:type="spellStart"/>
      <w:r>
        <w:rPr>
          <w:rFonts w:hint="eastAsia"/>
        </w:rPr>
        <w:t>recv</w:t>
      </w:r>
      <w:proofErr w:type="spellEnd"/>
      <w:r>
        <w:rPr>
          <w:rFonts w:hint="eastAsia"/>
        </w:rPr>
        <w:t>函数报</w:t>
      </w:r>
      <w:proofErr w:type="gramStart"/>
      <w:r>
        <w:rPr>
          <w:rFonts w:hint="eastAsia"/>
        </w:rPr>
        <w:t>错进行</w:t>
      </w:r>
      <w:proofErr w:type="gramEnd"/>
      <w:r>
        <w:rPr>
          <w:rFonts w:hint="eastAsia"/>
        </w:rPr>
        <w:t>分析，理论上返回值为0默认正常关闭，返回-1默认出现错误</w:t>
      </w:r>
    </w:p>
    <w:p w14:paraId="112A011C" w14:textId="2983851D" w:rsidR="00257186" w:rsidRDefault="00257186" w:rsidP="00257186">
      <w:pPr>
        <w:pStyle w:val="a9"/>
        <w:numPr>
          <w:ilvl w:val="0"/>
          <w:numId w:val="3"/>
        </w:numPr>
      </w:pPr>
      <w:r>
        <w:rPr>
          <w:rFonts w:hint="eastAsia"/>
        </w:rPr>
        <w:t>在多线程工作中，如果遇到</w:t>
      </w:r>
      <w:proofErr w:type="spellStart"/>
      <w:r>
        <w:rPr>
          <w:rFonts w:hint="eastAsia"/>
        </w:rPr>
        <w:t>recv</w:t>
      </w:r>
      <w:proofErr w:type="spellEnd"/>
      <w:r>
        <w:rPr>
          <w:rFonts w:hint="eastAsia"/>
        </w:rPr>
        <w:t>错误代码为0但是返回为-1，可能是阻塞模式未开启，需手动开启，一般默认自动开启状态</w:t>
      </w:r>
    </w:p>
    <w:p w14:paraId="6885DF34" w14:textId="77777777" w:rsidR="00257186" w:rsidRDefault="00257186" w:rsidP="008364B4">
      <w:pPr>
        <w:pStyle w:val="a9"/>
        <w:ind w:left="360"/>
      </w:pPr>
    </w:p>
    <w:p w14:paraId="65FF6316" w14:textId="77777777" w:rsidR="00751D34" w:rsidRDefault="00751D34" w:rsidP="008364B4">
      <w:pPr>
        <w:pStyle w:val="a9"/>
        <w:ind w:left="360"/>
      </w:pPr>
    </w:p>
    <w:p w14:paraId="56F84876" w14:textId="77777777" w:rsidR="00751D34" w:rsidRDefault="00751D34" w:rsidP="008364B4">
      <w:pPr>
        <w:pStyle w:val="a9"/>
        <w:ind w:left="360"/>
      </w:pPr>
    </w:p>
    <w:p w14:paraId="4B0F26DB" w14:textId="77777777" w:rsidR="00751D34" w:rsidRDefault="00751D34" w:rsidP="008364B4">
      <w:pPr>
        <w:pStyle w:val="a9"/>
        <w:ind w:left="360"/>
      </w:pPr>
    </w:p>
    <w:p w14:paraId="3CE7EE9F" w14:textId="77777777" w:rsidR="00751D34" w:rsidRDefault="00751D34" w:rsidP="008364B4">
      <w:pPr>
        <w:pStyle w:val="a9"/>
        <w:ind w:left="360"/>
        <w:rPr>
          <w:rFonts w:hint="eastAsia"/>
        </w:rPr>
      </w:pPr>
    </w:p>
    <w:p w14:paraId="3F2C0528" w14:textId="1E858CE8" w:rsidR="008364B4" w:rsidRDefault="008364B4" w:rsidP="008364B4">
      <w:pPr>
        <w:pStyle w:val="a9"/>
        <w:ind w:left="360"/>
      </w:pPr>
      <w:r>
        <w:rPr>
          <w:rFonts w:hint="eastAsia"/>
        </w:rPr>
        <w:t>算法学习日志：</w:t>
      </w:r>
    </w:p>
    <w:p w14:paraId="0CC44E92" w14:textId="23224049" w:rsidR="008364B4" w:rsidRDefault="00751D34" w:rsidP="00751D34">
      <w:pPr>
        <w:pStyle w:val="a9"/>
        <w:numPr>
          <w:ilvl w:val="0"/>
          <w:numId w:val="4"/>
        </w:numPr>
      </w:pPr>
      <w:r>
        <w:rPr>
          <w:rFonts w:hint="eastAsia"/>
        </w:rPr>
        <w:t>循环链表（双链表的实现）</w:t>
      </w:r>
    </w:p>
    <w:p w14:paraId="0C2C8620" w14:textId="237AEE81" w:rsidR="00751D34" w:rsidRDefault="00751D34" w:rsidP="00751D34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多重链表的实现——大学生课程注册系统</w:t>
      </w:r>
    </w:p>
    <w:p w14:paraId="05EC8E3B" w14:textId="77777777" w:rsidR="00257186" w:rsidRDefault="00257186" w:rsidP="00257186">
      <w:pPr>
        <w:pStyle w:val="a9"/>
        <w:ind w:left="360"/>
        <w:rPr>
          <w:rFonts w:hint="eastAsia"/>
        </w:rPr>
      </w:pPr>
    </w:p>
    <w:p w14:paraId="542D6FDB" w14:textId="72D0B3DE" w:rsidR="00EF780C" w:rsidRDefault="00EF780C" w:rsidP="00257186">
      <w:pPr>
        <w:pStyle w:val="a9"/>
        <w:ind w:left="360"/>
        <w:rPr>
          <w:rFonts w:hint="eastAsia"/>
        </w:rPr>
      </w:pPr>
    </w:p>
    <w:sectPr w:rsidR="00EF78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483701"/>
    <w:multiLevelType w:val="hybridMultilevel"/>
    <w:tmpl w:val="6420A0B8"/>
    <w:lvl w:ilvl="0" w:tplc="5C685FB0">
      <w:start w:val="1"/>
      <w:numFmt w:val="decimal"/>
      <w:lvlText w:val="(%1.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46F0A93"/>
    <w:multiLevelType w:val="hybridMultilevel"/>
    <w:tmpl w:val="8E18905E"/>
    <w:lvl w:ilvl="0" w:tplc="858816E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64840DA"/>
    <w:multiLevelType w:val="hybridMultilevel"/>
    <w:tmpl w:val="832A7B6E"/>
    <w:lvl w:ilvl="0" w:tplc="8D266BC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5373C05"/>
    <w:multiLevelType w:val="hybridMultilevel"/>
    <w:tmpl w:val="81F04BE6"/>
    <w:lvl w:ilvl="0" w:tplc="D1065C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489251257">
    <w:abstractNumId w:val="2"/>
  </w:num>
  <w:num w:numId="2" w16cid:durableId="926185097">
    <w:abstractNumId w:val="0"/>
  </w:num>
  <w:num w:numId="3" w16cid:durableId="1366326632">
    <w:abstractNumId w:val="1"/>
  </w:num>
  <w:num w:numId="4" w16cid:durableId="8962848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EBE"/>
    <w:rsid w:val="00257186"/>
    <w:rsid w:val="00501992"/>
    <w:rsid w:val="00751D34"/>
    <w:rsid w:val="00806512"/>
    <w:rsid w:val="00822EBE"/>
    <w:rsid w:val="008364B4"/>
    <w:rsid w:val="00A1353C"/>
    <w:rsid w:val="00EF7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747BB"/>
  <w15:chartTrackingRefBased/>
  <w15:docId w15:val="{8224AA05-D79C-4EB0-B1DC-043D8E57C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2E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2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2E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2E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2E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2EB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2EB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2EB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2EB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2E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2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2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2E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2EB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22E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2E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2E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2E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2E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2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2E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2E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2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2E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2E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2E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2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2E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2E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3</cp:revision>
  <dcterms:created xsi:type="dcterms:W3CDTF">2024-10-08T08:53:00Z</dcterms:created>
  <dcterms:modified xsi:type="dcterms:W3CDTF">2024-10-08T10:19:00Z</dcterms:modified>
</cp:coreProperties>
</file>