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视频解码全过程：从 MP4 到 VPU 到屏幕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解码具体流程 + Stateful/Stateless VPU 疑问解惑</w:t>
      </w:r>
    </w:p>
    <w:p>
      <w:pPr>
        <w:jc w:val="center"/>
      </w:pPr>
      <w:r>
        <w:rPr>
          <w:rFonts w:ascii="Noto Serif CJK SC" w:hAnsi="Noto Serif CJK SC" w:eastAsia="Noto Serif CJK SC"/>
          <w:sz w:val="18"/>
        </w:rPr>
        <w:t>生成日期：2026-06-02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本文整理自关于 Linux V4L2 codec、stateful/stateless VPU、V4L2 Request API、FFmpeg/GStreamer parser 以及视频显示链路的讨论。目标是先把“从文件到屏幕”的大流程讲清楚，再解释为什么 stateless VPU 需要用户空间多做 parser、DPB、POC、reference list 和 controls 构造。</w:t>
      </w:r>
    </w:p>
    <w:p>
      <w:pPr>
        <w:pStyle w:val="Heading1"/>
      </w:pPr>
      <w:r>
        <w:t>目录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1. 一页总览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2. 容器、压缩码流、packet、frame 的关系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3. 视频解码全过程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4. Parser、codec state、DPB 与重排序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5. VPU 到底做什么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6. 三条解码路径：软件、stateful VPU、stateless VPU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7. 为什么 stateless 会占 CPU，但仍然有价值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8. 为什么 mainline 接受 stateless 模型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9. 显示链路：decoded frame 如何到屏幕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10. FAQ 疑问解惑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11. 最后总结</w:t>
      </w:r>
    </w:p>
    <w:p>
      <w:pPr>
        <w:pStyle w:val="Heading1"/>
      </w:pPr>
      <w:r>
        <w:t>1. 一页总览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普通播放一个 MP4/MKV 文件时，并不是把整个文件直接交给 VPU。播放器先拆容器，得到 H.264/HEVC/VP9 等压缩视频数据；再由 parser 识别帧边界和 codec 参数；最后选择软件解码、stateful VPU 或 stateless VPU 路径，把压缩数据还原成 NV12/P010/YUV 等原始图像帧。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MP4/MKV 文件或网络流</w:t>
              <w:br/>
              <w:t xml:space="preserve">  v</w:t>
              <w:br/>
              <w:t>demuxer 拆容器</w:t>
              <w:br/>
              <w:t xml:space="preserve">  v</w:t>
              <w:br/>
              <w:t>H.264/HEVC/VP9 压缩视频 packet</w:t>
              <w:br/>
              <w:t xml:space="preserve">  v</w:t>
              <w:br/>
              <w:t>codec parser 解析码流结构和帧边界</w:t>
              <w:br/>
              <w:t xml:space="preserve">  v</w:t>
              <w:br/>
              <w:t>软件解码器 / stateful VPU / stateless VPU</w:t>
              <w:br/>
              <w:t xml:space="preserve">  v</w:t>
              <w:br/>
              <w:t>NV12/P010/YUV decoded frame</w:t>
              <w:br/>
              <w:t xml:space="preserve">  v</w:t>
              <w:br/>
              <w:t>dmabuf / DRM PRIME / GPU / KMS / compositor</w:t>
              <w:br/>
              <w:t xml:space="preserve">  v</w:t>
              <w:br/>
              <w:t>屏幕</w:t>
            </w:r>
          </w:p>
        </w:tc>
      </w:tr>
    </w:tbl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Stateful 与 stateless 的核心差异，不是有没有 VPU，而是完整 codec 状态机在哪里。Stateful 设备像一个带内部状态机的完整解码器；stateless 设备更像一个按帧执行的硬件解码加速单元。</w:t>
      </w:r>
    </w:p>
    <w:p>
      <w:pPr>
        <w:pStyle w:val="Heading1"/>
      </w:pPr>
      <w:r>
        <w:t>2. 容器、压缩码流、packet、frame 的关系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理解 VPU 解码前，必须先区分“文件容器”和“视频压缩码流”。MP4/MKV/MOV 是容器，里面可以同时包含视频、音频、字幕、时间戳、索引和元数据。H.264、HEVC、VP9、AV1 才是具体的视频编码格式。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324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是否通常直接送给 VPU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MP4/MKV/MOV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容器格式，里面装有视频轨、音频轨、字幕、时间戳和元数据。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H.264/HEVC/VP9 bytestream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视频轨中拆出来的压缩视频码流，是 decoder/VPU 的输入来源。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是，视硬件接口而定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AVPacket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FFmpeg demux 后得到的一段压缩数据，带有 PTS/DTS 等时间戳。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通常会转交给 decoder 路径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NAL unit / slice / tile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codec 内部结构，parser 需要识别这些单元。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stateless 需要按帧/片配合 controls 提交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NV12/P010/YUV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解码后的原始图像格式，是 VPU 或软件解码器输出。</w:t>
            </w:r>
          </w:p>
        </w:tc>
        <w:tc>
          <w:tcPr>
            <w:tcW w:type="dxa" w:w="3324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不是输入，是输出</w:t>
            </w:r>
          </w:p>
        </w:tc>
      </w:tr>
    </w:tbl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因此，“用户空间送入完整压缩码流”不是指把整个 MP4 文件塞给 VPU，而是指把 demux 后的视频压缩 bytestream chunk 送入 decoder。对于 stateful VPU，这些 chunk 足以让 firmware/session 自行解析 SPS/PPS/slice/DPB 等信息。</w:t>
      </w:r>
    </w:p>
    <w:p>
      <w:pPr>
        <w:pStyle w:val="Heading1"/>
      </w:pPr>
      <w:r>
        <w:t>3. 视频解码全过程</w:t>
      </w:r>
    </w:p>
    <w:p>
      <w:pPr>
        <w:pStyle w:val="Heading2"/>
      </w:pPr>
      <w:r>
        <w:t>3.1 读取文件或网络流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播放器从本地文件、网络流或摄像头输入中读取原始字节。此时还没有进入视频解码，数据仍然是容器层或传输层数据。</w:t>
      </w:r>
    </w:p>
    <w:p>
      <w:pPr>
        <w:pStyle w:val="Heading2"/>
      </w:pPr>
      <w:r>
        <w:t>3.2 Demux 拆容器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Demuxer 识别 MP4/MKV/TS 等容器结构，把视频轨、音频轨、字幕和时间戳拆出来。VPU 通常不直接处理容器。</w:t>
      </w:r>
    </w:p>
    <w:p>
      <w:pPr>
        <w:pStyle w:val="Heading2"/>
      </w:pPr>
      <w:r>
        <w:t>3.3 识别 codec 并初始化 decoder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播放器根据容器 metadata、codec id 和 extradata 识别 H.264、HEVC、VP9 或 AV1，并选择软件解码、v4l2m2m、v4l2request、VAAPI、NVDEC 等解码路径。</w:t>
      </w:r>
    </w:p>
    <w:p>
      <w:pPr>
        <w:pStyle w:val="Heading2"/>
      </w:pPr>
      <w:r>
        <w:t>3.4 Parser 解析码流结构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Parser 识别 SPS/PPS/VPS、slice/tile/frame header、帧边界、关键帧、参考关系和时间戳关系。</w:t>
      </w:r>
    </w:p>
    <w:p>
      <w:pPr>
        <w:pStyle w:val="Heading2"/>
      </w:pPr>
      <w:r>
        <w:t>3.5 准备解码任务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Stateful 路径主要准备 bytestream buffer；stateless 路径还要为当前帧构造 codec controls，并通过 Request API 与 bitstream 原子绑定。</w:t>
      </w:r>
    </w:p>
    <w:p>
      <w:pPr>
        <w:pStyle w:val="Heading2"/>
      </w:pPr>
      <w:r>
        <w:t>3.6 执行解码计算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软件路径由 CPU 完成全部解码；VPU 路径由硬件执行熵解码、反量化、反变换、预测、运动补偿和滤波等重计算。</w:t>
      </w:r>
    </w:p>
    <w:p>
      <w:pPr>
        <w:pStyle w:val="Heading2"/>
      </w:pPr>
      <w:r>
        <w:t>3.7 输出 decoded frame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Decoder 输出 NV12、P010、YUV420 等原始图像帧。输出顺序可能还需要根据 B 帧重排序。</w:t>
      </w:r>
    </w:p>
    <w:p>
      <w:pPr>
        <w:pStyle w:val="Heading2"/>
      </w:pPr>
      <w:r>
        <w:t>3.8 送入显示链路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理想情况下 decoded buffer 通过 dmabuf/DRM PRIME 传给 GPU/KMS/compositor，避免 CPU 拷贝和格式转换。</w:t>
      </w:r>
    </w:p>
    <w:p>
      <w:pPr>
        <w:pStyle w:val="Heading1"/>
      </w:pPr>
      <w:r>
        <w:t>4. Parser、codec state、DPB 与重排序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视频压缩不是每一帧独立解压。H.264/HEVC/VP9 这类 codec 依赖大量上下文状态：参数集、帧号、POC、参考帧列表、DPB、B 帧重排序和分辨率变化等。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典型 codec state 包括：</w:t>
              <w:br/>
              <w:t>- SPS/PPS/VPS</w:t>
              <w:br/>
              <w:t>- slice / tile / frame header 解析结果</w:t>
              <w:br/>
              <w:t>- DPB, Decoded Picture Buffer</w:t>
              <w:br/>
              <w:t>- reference picture list</w:t>
              <w:br/>
              <w:t>- frame number / POC</w:t>
              <w:br/>
              <w:t>- B 帧重排序状态</w:t>
              <w:br/>
              <w:t>- 分辨率变化、flush、drain、EOS 等 session 状态</w:t>
            </w:r>
          </w:p>
        </w:tc>
      </w:tr>
    </w:tbl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DPB 可以理解为“已解码参考帧池”。P 帧和 B 帧常常需要参考之前或之后的帧，解码器必须知道哪些帧需要保留、哪些帧可以显示、哪些帧可以释放。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显示顺序：I0 B1 B2 P3</w:t>
              <w:br/>
              <w:t>解码顺序：I0 P3 B1 B2</w:t>
              <w:br/>
              <w:br/>
              <w:t>原因：B1/B2 可能需要参考未来的 P3，所以 P3 先解码，但显示时排在 B1/B2 后面。</w:t>
            </w:r>
          </w:p>
        </w:tc>
      </w:tr>
    </w:tbl>
    <w:p>
      <w:pPr>
        <w:pStyle w:val="Heading1"/>
      </w:pPr>
      <w:r>
        <w:t>5. VPU 到底做什么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VPU 不是容器解析器，也不是播放器。它的核心价值是用专用硬件完成视频解码中计算量最大的部分。Stateful VPU 可能还内置 firmware 和完整 codec session；stateless VPU 通常只接收用户空间准备好的每帧参数，然后执行一次解码任务。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4986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主要职责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用户空间 parser / firmware 状态机</w:t>
            </w:r>
          </w:p>
        </w:tc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理解码流上下文：SPS/PPS/VPS、slice header、DPB、POC、reference list、重排序。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kernel VPU driver</w:t>
            </w:r>
          </w:p>
        </w:tc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管理 V4L2 队列、buffer 生命周期、校验 controls、把标准参数翻译成寄存器或 descriptor。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VPU 硬件</w:t>
            </w:r>
          </w:p>
        </w:tc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执行熵解码、反量化、反变换、预测、运动补偿、滤波，并写出 decoded frame。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VPU 典型硬件工作：</w:t>
              <w:br/>
              <w:t>1. 读取压缩 bitstream</w:t>
              <w:br/>
              <w:t>2. 熵解码, 例如 CABAC/CAVLC</w:t>
              <w:br/>
              <w:t>3. 反量化</w:t>
              <w:br/>
              <w:t>4. 反变换</w:t>
              <w:br/>
              <w:t>5. 帧内预测 / 帧间预测</w:t>
              <w:br/>
              <w:t>6. 运动补偿并读取参考帧</w:t>
              <w:br/>
              <w:t>7. deblocking / SAO 等滤波</w:t>
              <w:br/>
              <w:t>8. 写出 NV12/P010/YUV frame</w:t>
            </w:r>
          </w:p>
        </w:tc>
      </w:tr>
    </w:tbl>
    <w:p>
      <w:pPr>
        <w:pStyle w:val="Heading1"/>
      </w:pPr>
      <w:r>
        <w:t>6. 三条解码路径：软件、stateful VPU、stateless VPU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路径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CPU/用户空间做什么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VPU/硬件做什么</w:t>
            </w:r>
          </w:p>
        </w:tc>
        <w:tc>
          <w:tcPr>
            <w:tcW w:type="dxa" w:w="2493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特点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软件解码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parser、codec state、全部像素解码计算。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不参与。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兼容性好，但 CPU 占用和功耗最高。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Stateful VPU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demux、送 bytestream、处理事件、取 decoded frame。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firmware/session 维护 codec state，并执行解码计算。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用户空间简单，依赖 firmware 行为。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Stateless VPU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parser、DPB、POC、reference list、controls 构造、Request 提交。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根据 bitstream + controls 执行当前帧/slice 的解码计算。</w:t>
            </w:r>
          </w:p>
        </w:tc>
        <w:tc>
          <w:tcPr>
            <w:tcW w:type="dxa" w:w="2493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内核更简洁、ABI 更标准，但用户空间复杂。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Stateful VPU：</w:t>
              <w:br/>
              <w:t>AVPacket / bytestream chunk -&gt; V4L2 OUTPUT -&gt; firmware/session -&gt; V4L2 CAPTURE -&gt; decoded frame</w:t>
              <w:br/>
              <w:br/>
              <w:t>Stateless VPU：</w:t>
              <w:br/>
              <w:t>AVPacket -&gt; FFmpeg/GStreamer parser -&gt; V4L2 stateless controls + bitstream -&gt; Request API -&gt; VPU -&gt; decoded frame</w:t>
            </w:r>
          </w:p>
        </w:tc>
      </w:tr>
    </w:tbl>
    <w:p>
      <w:pPr>
        <w:pStyle w:val="Heading1"/>
      </w:pPr>
      <w:r>
        <w:t>7. 为什么 stateless 会占 CPU，但仍然有价值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Stateless 路径确实会增加 CPU/用户空间工作量，因为 FFmpeg/GStreamer 不只是把 packet 交给 VPU，还要理解当前帧的 codec 状态，并把“这一帧该怎么解”描述成标准化的 V4L2 stateless controls。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解析 SPS/PPS/VPS、slice/tile/frame header。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维护 DPB、POC、frame number 和 reference list。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构造 V4L2_CID_STATELESS_* controls。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为每帧或每个 slice 创建 request，并绑定 bitstream buffer 和 controls。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管理 QBUF/DQBUF、dmabuf、同步和错误恢复。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但这些工作和纯软件解码不是一回事。Stateless 中 CPU 主要做“语法解析、状态维护和任务描述”，VPU 仍然执行最重的像素恢复计算。只要驱动和 zero-copy 显示链路正常，stateless 硬解通常仍然比纯软件解码省 CPU、功耗更低。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4986"/>
            <w:vAlign w:val="top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CPU 开销特点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低码率 1080p</w:t>
            </w:r>
          </w:p>
        </w:tc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parser/request 开销通常可控，VPU 硬解收益明显。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4K60、多路解码、复杂 HEVC/VP9/AV1</w:t>
            </w:r>
          </w:p>
        </w:tc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parser、request、同步和 buffer 管理开销会更明显。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zero-copy 未打通</w:t>
            </w:r>
          </w:p>
        </w:tc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decoded frame 可能被 CPU 拷贝或格式转换，显示链路开销可能抵消部分硬解收益。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驱动/用户空间适配不成熟</w:t>
            </w:r>
          </w:p>
        </w:tc>
        <w:tc>
          <w:tcPr>
            <w:tcW w:type="dxa" w:w="4986"/>
            <w:vAlign w:val="top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频繁 ioctl、fallback 或格式不匹配会放大 CPU 占用。</w:t>
            </w:r>
          </w:p>
        </w:tc>
      </w:tr>
    </w:tbl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因此，stateless 的价值不是“完全不占 CPU”，而是把 CPU 从完整像素解码中解放出来，同时让复杂 codec parser 留在用户空间复用，让 kernel driver 避免实现庞大的 H.264/HEVC/VP9/AV1 parser。</w:t>
      </w:r>
    </w:p>
    <w:p>
      <w:pPr>
        <w:pStyle w:val="Heading1"/>
      </w:pPr>
      <w:r>
        <w:t>8. 为什么 mainline 接受 stateless 模型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Mainline 并不是拒绝 stateful。对于 Qualcomm Venus、Samsung MFC 这类带 firmware/session 的完整解码器，stateful V4L2 本身就是标准 ABI。Stateless 的意义在于：很多 ARM VPU 暴露出来的硬件模型本来就是寄存器式或半成品式解码加速器。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避免在 kernel driver 里写完整 codec parser，降低安全和维护风险。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复用 FFmpeg/GStreamer 已有 parser、DPB 和 codec 状态机。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把每帧解码参数标准化为 V4L2 stateless controls，避免每家 SoC 私有 ioctl。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通过 Request API 把“这一帧的 bitstream”和“这一帧的 controls”原子绑定，避免参数串帧。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理想结构：</w:t>
              <w:br/>
              <w:t>FFmpeg H.264/HEVC parser</w:t>
              <w:br/>
              <w:t xml:space="preserve">  v</w:t>
              <w:br/>
              <w:t>V4L2_CID_STATELESS_H264_* / HEVC_* controls</w:t>
              <w:br/>
              <w:t xml:space="preserve">  v</w:t>
              <w:br/>
              <w:t>cedrus / rkvdec / hantro / 其他 stateless VPU driver</w:t>
            </w:r>
          </w:p>
        </w:tc>
      </w:tr>
    </w:tbl>
    <w:p>
      <w:pPr>
        <w:pStyle w:val="Heading1"/>
      </w:pPr>
      <w:r>
        <w:t>9. 显示链路：decoded frame 如何到屏幕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硬件解码成功并不等于显示链路一定高效。VPU 输出的 decoded frame 还需要交给 GPU、KMS、compositor 或播放器显示路径。理想方式是通过 dmabuf/DRM PRIME 实现零拷贝或少拷贝。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</w:tcPr>
          <w:p>
            <w:pPr>
              <w:pStyle w:val="CodeBlockText"/>
            </w:pPr>
            <w:r/>
            <w:r>
              <w:rPr>
                <w:rFonts w:ascii="Noto Sans Mono CJK SC" w:hAnsi="Noto Sans Mono CJK SC" w:eastAsia="Noto Sans Mono CJK SC"/>
                <w:sz w:val="17"/>
              </w:rPr>
              <w:t>理想路径：</w:t>
              <w:br/>
              <w:t>VPU decoded buffer</w:t>
              <w:br/>
              <w:t xml:space="preserve">  v</w:t>
              <w:br/>
              <w:t>dmabuf / DRM PRIME</w:t>
              <w:br/>
              <w:t xml:space="preserve">  v</w:t>
              <w:br/>
              <w:t>GPU / KMS / compositor</w:t>
              <w:br/>
              <w:t xml:space="preserve">  v</w:t>
              <w:br/>
              <w:t>屏幕</w:t>
              <w:br/>
              <w:br/>
              <w:t>低效路径：</w:t>
              <w:br/>
              <w:t>VPU decoded buffer</w:t>
              <w:br/>
              <w:t xml:space="preserve">  v</w:t>
              <w:br/>
              <w:t>CPU 拷贝或格式转换</w:t>
              <w:br/>
              <w:t xml:space="preserve">  v</w:t>
              <w:br/>
              <w:t>GPU 上传 / compositor</w:t>
              <w:br/>
              <w:t xml:space="preserve">  v</w:t>
              <w:br/>
              <w:t>屏幕</w:t>
            </w:r>
          </w:p>
        </w:tc>
      </w:tr>
    </w:tbl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所以实际“硬解是否可用”取决于整条链路：kernel driver、V4L2 Request API、FFmpeg/GStreamer 适配、DRM PRIME/dmabuf、Mesa/DRM/KMS、播放器 hwdec 配置和输出格式兼容性。</w:t>
      </w:r>
    </w:p>
    <w:p>
      <w:pPr>
        <w:pStyle w:val="Heading1"/>
      </w:pPr>
      <w:r>
        <w:t>10. FAQ 疑问解惑</w:t>
      </w:r>
    </w:p>
    <w:p>
      <w:pPr>
        <w:pStyle w:val="Heading2"/>
      </w:pPr>
      <w:r>
        <w:t>10.1 “完整压缩码流”是不是 MP4 文件？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不是。MP4/MKV 是容器；完整压缩码流指 demux 后的视频编码 bytestream chunk，例如 H.264/HEVC/VP9 压缩数据。</w:t>
      </w:r>
    </w:p>
    <w:p>
      <w:pPr>
        <w:pStyle w:val="Heading2"/>
      </w:pPr>
      <w:r>
        <w:t>10.2 stateful VPU 是否也要 parse？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要。任何完整解码器都必须 parse。区别是 stateful 的 parser/DPB/reorder 通常在 firmware/VPU session 内，而 stateless 主要在用户空间。</w:t>
      </w:r>
    </w:p>
    <w:p>
      <w:pPr>
        <w:pStyle w:val="Heading2"/>
      </w:pPr>
      <w:r>
        <w:t>10.3 stateless VPU 是否等于弱 VPU？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不一定。它只是硬件接口层级更低，不维护完整 codec session。真正解码计算仍然由 VPU 做。</w:t>
      </w:r>
    </w:p>
    <w:p>
      <w:pPr>
        <w:pStyle w:val="Heading2"/>
      </w:pPr>
      <w:r>
        <w:t>10.4 stateless 是否会占 CPU？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会，占用在 parser、状态维护、controls 构造和 Request 管理上；但通常远低于纯软件解码。</w:t>
      </w:r>
    </w:p>
    <w:p>
      <w:pPr>
        <w:pStyle w:val="Heading2"/>
      </w:pPr>
      <w:r>
        <w:t>10.5 为什么不让 kernel driver 解析 H.264/HEVC？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因为 parser 很复杂，输入又是不可信媒体数据。把复杂 parser 留在用户空间更安全、更易维护，也能复用 FFmpeg/GStreamer。</w:t>
      </w:r>
    </w:p>
    <w:p>
      <w:pPr>
        <w:pStyle w:val="Heading2"/>
      </w:pPr>
      <w:r>
        <w:t>10.6 为什么 Request API 必须绑定 bitstream 和 controls？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每一帧的参数可能不同。如果 controls 是全局状态，异步队列中可能出现 Frame A 的 bitstream 搭配 Frame B 的参数，导致解码错误。</w:t>
      </w:r>
    </w:p>
    <w:p>
      <w:pPr>
        <w:pStyle w:val="Heading2"/>
      </w:pPr>
      <w:r>
        <w:t>10.7 有 /dev/videoX 就一定能硬解吗？</w:t>
      </w:r>
    </w:p>
    <w:p>
      <w:pPr>
        <w:spacing w:before="0" w:after="120" w:line="276" w:lineRule="auto"/>
      </w:pPr>
      <w:r>
        <w:rPr>
          <w:rFonts w:ascii="Noto Serif CJK SC" w:hAnsi="Noto Serif CJK SC" w:eastAsia="Noto Serif CJK SC"/>
          <w:sz w:val="21"/>
        </w:rPr>
        <w:t>不一定。还要看设备是 stateful 还是 stateless、用户空间是否支持对应 API、codec/profile 是否支持、显示链路是否打通。</w:t>
      </w:r>
    </w:p>
    <w:p>
      <w:pPr>
        <w:pStyle w:val="Heading1"/>
      </w:pPr>
      <w:r>
        <w:t>11. 最后总结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解码全过程是“容器拆分 -&gt; 码流解析 -&gt; 状态维护 -&gt; 解码计算 -&gt; 输出 decoded frame -&gt; 显示”。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Stateful VPU = 硬件执行器 + 内置 codec 状态机；用户空间主要送压缩码流。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Stateless VPU = 硬件执行器，codec 状态机主要在用户空间；用户空间提交 bitstream + per-frame controls。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Stateless 会占 CPU，但占用的是 parser/state/request 管理，不是完整像素解码。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Mainline stateless 的目标是复用用户空间 parser、简化内核驱动、统一 per-frame codec 参数 ABI，并避免厂商私有接口。</w:t>
      </w:r>
    </w:p>
    <w:p>
      <w:pPr>
        <w:pStyle w:val="ListBullet"/>
        <w:spacing w:before="0" w:after="40" w:line="264" w:lineRule="auto"/>
      </w:pPr>
      <w:r>
        <w:rPr>
          <w:rFonts w:ascii="Noto Serif CJK SC" w:hAnsi="Noto Serif CJK SC" w:eastAsia="Noto Serif CJK SC"/>
          <w:sz w:val="20"/>
        </w:rPr>
        <w:t>硬解是否真正省 CPU，还取决于 dmabuf/DRM PRIME 等显示链路是否避免了额外拷贝。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Text">
    <w:name w:val="CodeBlockText"/>
    <w:pPr>
      <w:spacing w:after="0" w:before="0" w:line="240" w:lineRule="auto"/>
    </w:pPr>
    <w:rPr>
      <w:rFonts w:ascii="Noto Sans Mono CJK SC" w:hAnsi="Noto Sans Mono CJK SC" w:eastAsia="Noto Sans Mono CJK SC"/>
      <w:sz w:val="17"/>
    </w:rPr>
  </w:style>
  <w:style w:type="paragraph" w:customStyle="1" w:styleId="SmallNote">
    <w:name w:val="SmallNote"/>
    <w:pPr>
      <w:spacing w:after="80" w:line="264" w:lineRule="auto"/>
    </w:pPr>
    <w:rPr>
      <w:rFonts w:ascii="Noto Serif CJK SC" w:hAnsi="Noto Serif CJK SC" w:eastAsia="Noto Serif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