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67C4" w14:textId="77777777" w:rsidR="008B44F6" w:rsidRDefault="008B44F6" w:rsidP="008B44F6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Linux中断：</w:t>
      </w:r>
    </w:p>
    <w:p w14:paraId="33BA9E20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2CE7D19E" wp14:editId="546166C0">
            <wp:extent cx="5274310" cy="3189605"/>
            <wp:effectExtent l="0" t="0" r="2540" b="0"/>
            <wp:docPr id="18364186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1869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F5E3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37AFB11D" wp14:editId="6A2A6572">
            <wp:extent cx="5274310" cy="1233170"/>
            <wp:effectExtent l="0" t="0" r="2540" b="5080"/>
            <wp:docPr id="460362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28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B26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7782C44A" wp14:editId="6EB15114">
            <wp:extent cx="5274310" cy="2144395"/>
            <wp:effectExtent l="0" t="0" r="2540" b="8255"/>
            <wp:docPr id="15431031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315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47CC" w14:textId="77777777" w:rsidR="008B44F6" w:rsidRDefault="008B44F6" w:rsidP="008B44F6">
      <w:pPr>
        <w:rPr>
          <w:rFonts w:hint="eastAsia"/>
        </w:rPr>
      </w:pPr>
    </w:p>
    <w:p w14:paraId="76F23286" w14:textId="77777777" w:rsidR="008B44F6" w:rsidRDefault="008B44F6" w:rsidP="008B44F6">
      <w:pPr>
        <w:rPr>
          <w:rFonts w:hint="eastAsia"/>
        </w:rPr>
      </w:pPr>
    </w:p>
    <w:p w14:paraId="44894194" w14:textId="77777777" w:rsidR="008B44F6" w:rsidRDefault="008B44F6" w:rsidP="008B44F6">
      <w:pPr>
        <w:rPr>
          <w:rFonts w:hint="eastAsia"/>
        </w:rPr>
      </w:pPr>
    </w:p>
    <w:p w14:paraId="60A5B131" w14:textId="77777777" w:rsidR="008B44F6" w:rsidRDefault="008B44F6" w:rsidP="008B44F6">
      <w:pPr>
        <w:rPr>
          <w:rFonts w:hint="eastAsia"/>
          <w:b/>
          <w:bCs/>
        </w:rPr>
      </w:pPr>
      <w:r w:rsidRPr="00B00527">
        <w:rPr>
          <w:b/>
          <w:bCs/>
        </w:rPr>
        <w:lastRenderedPageBreak/>
        <w:t>任务（</w:t>
      </w:r>
      <w:proofErr w:type="spellStart"/>
      <w:r w:rsidRPr="00B00527">
        <w:rPr>
          <w:b/>
          <w:bCs/>
        </w:rPr>
        <w:t>Tasklet</w:t>
      </w:r>
      <w:proofErr w:type="spellEnd"/>
      <w:r w:rsidRPr="00B00527">
        <w:rPr>
          <w:b/>
          <w:bCs/>
        </w:rPr>
        <w:t>） vs 工作队列（</w:t>
      </w:r>
      <w:proofErr w:type="spellStart"/>
      <w:r w:rsidRPr="00B00527">
        <w:rPr>
          <w:b/>
          <w:bCs/>
        </w:rPr>
        <w:t>Workqueue</w:t>
      </w:r>
      <w:proofErr w:type="spellEnd"/>
      <w:r w:rsidRPr="00B00527">
        <w:rPr>
          <w:b/>
          <w:bCs/>
        </w:rPr>
        <w:t>）</w:t>
      </w:r>
    </w:p>
    <w:p w14:paraId="4F8B8A41" w14:textId="77777777" w:rsidR="008B44F6" w:rsidRDefault="008B44F6" w:rsidP="008B44F6">
      <w:pPr>
        <w:rPr>
          <w:rFonts w:hint="eastAsia"/>
        </w:rPr>
      </w:pPr>
      <w:proofErr w:type="spellStart"/>
      <w:r w:rsidRPr="00B00527">
        <w:t>tasklet</w:t>
      </w:r>
      <w:proofErr w:type="spellEnd"/>
      <w:r w:rsidRPr="00B00527">
        <w:t xml:space="preserve"> 是 软中断（</w:t>
      </w:r>
      <w:proofErr w:type="spellStart"/>
      <w:r w:rsidRPr="00B00527">
        <w:t>SoftIRQ</w:t>
      </w:r>
      <w:proofErr w:type="spellEnd"/>
      <w:r w:rsidRPr="00B00527">
        <w:t>） 机制的一部分，主要用于快速执行短小的任务，并且必须在中断上下文中执行（不能阻塞或睡眠）。</w:t>
      </w:r>
    </w:p>
    <w:p w14:paraId="3743B735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23805265" wp14:editId="0CE5B659">
            <wp:extent cx="5274310" cy="1202055"/>
            <wp:effectExtent l="0" t="0" r="2540" b="0"/>
            <wp:docPr id="11236254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5404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2CB1" w14:textId="77777777" w:rsidR="008B44F6" w:rsidRDefault="008B44F6" w:rsidP="008B44F6">
      <w:pPr>
        <w:rPr>
          <w:rFonts w:hint="eastAsia"/>
        </w:rPr>
      </w:pPr>
      <w:proofErr w:type="spellStart"/>
      <w:r w:rsidRPr="00B00527">
        <w:t>work_struct</w:t>
      </w:r>
      <w:proofErr w:type="spellEnd"/>
      <w:r w:rsidRPr="00B00527">
        <w:t xml:space="preserve"> 是 </w:t>
      </w:r>
      <w:r w:rsidRPr="00B00527">
        <w:rPr>
          <w:b/>
          <w:bCs/>
        </w:rPr>
        <w:t>工作队列（</w:t>
      </w:r>
      <w:proofErr w:type="spellStart"/>
      <w:r w:rsidRPr="00B00527">
        <w:rPr>
          <w:b/>
          <w:bCs/>
        </w:rPr>
        <w:t>Workqueue</w:t>
      </w:r>
      <w:proofErr w:type="spellEnd"/>
      <w:r w:rsidRPr="00B00527">
        <w:rPr>
          <w:b/>
          <w:bCs/>
        </w:rPr>
        <w:t>）</w:t>
      </w:r>
      <w:r w:rsidRPr="00B00527">
        <w:t xml:space="preserve"> 机制的一部分，它允许任务在</w:t>
      </w:r>
      <w:r w:rsidRPr="00B00527">
        <w:rPr>
          <w:b/>
          <w:bCs/>
        </w:rPr>
        <w:t>进程上下文</w:t>
      </w:r>
      <w:r w:rsidRPr="00B00527">
        <w:t>中运行，因此可以调用 sleep() 或使用 mutex</w:t>
      </w:r>
    </w:p>
    <w:p w14:paraId="6F37643B" w14:textId="77777777" w:rsidR="008B44F6" w:rsidRPr="00B00527" w:rsidRDefault="008B44F6" w:rsidP="008B44F6">
      <w:pPr>
        <w:rPr>
          <w:rFonts w:hint="eastAsia"/>
        </w:rPr>
      </w:pPr>
    </w:p>
    <w:p w14:paraId="3B0D14C9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63913D03" wp14:editId="55DE7D45">
            <wp:extent cx="5274310" cy="1093470"/>
            <wp:effectExtent l="0" t="0" r="2540" b="0"/>
            <wp:docPr id="181495878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58781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257A" w14:textId="77777777" w:rsidR="008B44F6" w:rsidRDefault="008B44F6" w:rsidP="008B44F6">
      <w:pPr>
        <w:rPr>
          <w:rFonts w:hint="eastAsia"/>
        </w:rPr>
      </w:pPr>
      <w:r w:rsidRPr="00B00527">
        <w:rPr>
          <w:noProof/>
        </w:rPr>
        <w:drawing>
          <wp:inline distT="0" distB="0" distL="0" distR="0" wp14:anchorId="5378B075" wp14:editId="58166406">
            <wp:extent cx="5274310" cy="2041525"/>
            <wp:effectExtent l="0" t="0" r="2540" b="0"/>
            <wp:docPr id="21222782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824" name="图片 1" descr="手机屏幕的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BDF1" w14:textId="77777777" w:rsidR="008B44F6" w:rsidRDefault="008B44F6" w:rsidP="008B44F6">
      <w:pPr>
        <w:rPr>
          <w:rFonts w:hint="eastAsia"/>
          <w:b/>
          <w:bCs/>
        </w:rPr>
      </w:pPr>
    </w:p>
    <w:p w14:paraId="5180B3DF" w14:textId="77777777" w:rsidR="008B44F6" w:rsidRPr="00B00527" w:rsidRDefault="008B44F6" w:rsidP="008B44F6">
      <w:pPr>
        <w:rPr>
          <w:rFonts w:hint="eastAsia"/>
          <w:b/>
          <w:bCs/>
        </w:rPr>
      </w:pPr>
    </w:p>
    <w:p w14:paraId="51814C60" w14:textId="77777777" w:rsidR="008B44F6" w:rsidRPr="00B00527" w:rsidRDefault="008B44F6" w:rsidP="008B44F6">
      <w:pPr>
        <w:numPr>
          <w:ilvl w:val="0"/>
          <w:numId w:val="1"/>
        </w:numPr>
        <w:rPr>
          <w:rFonts w:hint="eastAsia"/>
        </w:rPr>
      </w:pPr>
      <w:proofErr w:type="spellStart"/>
      <w:r w:rsidRPr="00B00527">
        <w:t>tasklet</w:t>
      </w:r>
      <w:proofErr w:type="spellEnd"/>
      <w:r w:rsidRPr="00B00527">
        <w:t xml:space="preserve"> 适用于</w:t>
      </w:r>
      <w:r w:rsidRPr="00B00527">
        <w:rPr>
          <w:b/>
          <w:bCs/>
        </w:rPr>
        <w:t>短小</w:t>
      </w:r>
      <w:r w:rsidRPr="00B00527">
        <w:t>、</w:t>
      </w:r>
      <w:r w:rsidRPr="00B00527">
        <w:rPr>
          <w:b/>
          <w:bCs/>
        </w:rPr>
        <w:t>非阻塞</w:t>
      </w:r>
      <w:r w:rsidRPr="00B00527">
        <w:t>任务，如网络包处理、设备中断处理等。</w:t>
      </w:r>
    </w:p>
    <w:p w14:paraId="685BDAF6" w14:textId="77777777" w:rsidR="008B44F6" w:rsidRPr="00B00527" w:rsidRDefault="008B44F6" w:rsidP="008B44F6">
      <w:pPr>
        <w:numPr>
          <w:ilvl w:val="0"/>
          <w:numId w:val="1"/>
        </w:numPr>
        <w:rPr>
          <w:rFonts w:hint="eastAsia"/>
        </w:rPr>
      </w:pPr>
      <w:proofErr w:type="spellStart"/>
      <w:r w:rsidRPr="00B00527">
        <w:t>work_struct</w:t>
      </w:r>
      <w:proofErr w:type="spellEnd"/>
      <w:r w:rsidRPr="00B00527">
        <w:t xml:space="preserve"> 适用于</w:t>
      </w:r>
      <w:r w:rsidRPr="00B00527">
        <w:rPr>
          <w:b/>
          <w:bCs/>
        </w:rPr>
        <w:t>需要睡眠</w:t>
      </w:r>
      <w:r w:rsidRPr="00B00527">
        <w:t>的任务，如磁盘 I/O、复杂数据处理等。</w:t>
      </w:r>
    </w:p>
    <w:p w14:paraId="26EBF246" w14:textId="77777777" w:rsidR="008B44F6" w:rsidRPr="00B00527" w:rsidRDefault="008B44F6" w:rsidP="008B44F6">
      <w:pPr>
        <w:numPr>
          <w:ilvl w:val="0"/>
          <w:numId w:val="1"/>
        </w:numPr>
        <w:rPr>
          <w:rFonts w:hint="eastAsia"/>
        </w:rPr>
      </w:pPr>
      <w:proofErr w:type="spellStart"/>
      <w:r w:rsidRPr="00B00527">
        <w:t>tasklet</w:t>
      </w:r>
      <w:proofErr w:type="spellEnd"/>
      <w:r w:rsidRPr="00B00527">
        <w:t xml:space="preserve"> 运行在 </w:t>
      </w:r>
      <w:r w:rsidRPr="00B00527">
        <w:rPr>
          <w:b/>
          <w:bCs/>
        </w:rPr>
        <w:t>软中断上下文</w:t>
      </w:r>
      <w:r w:rsidRPr="00B00527">
        <w:t>，</w:t>
      </w:r>
      <w:proofErr w:type="spellStart"/>
      <w:r w:rsidRPr="00B00527">
        <w:t>work_struct</w:t>
      </w:r>
      <w:proofErr w:type="spellEnd"/>
      <w:r w:rsidRPr="00B00527">
        <w:t xml:space="preserve"> 运行在 </w:t>
      </w:r>
      <w:r w:rsidRPr="00B00527">
        <w:rPr>
          <w:b/>
          <w:bCs/>
        </w:rPr>
        <w:t>进程上下文</w:t>
      </w:r>
    </w:p>
    <w:p w14:paraId="44BA3847" w14:textId="77777777" w:rsidR="008B44F6" w:rsidRDefault="008B44F6" w:rsidP="008B44F6">
      <w:pPr>
        <w:rPr>
          <w:rFonts w:hint="eastAsia"/>
        </w:rPr>
      </w:pPr>
    </w:p>
    <w:p w14:paraId="370DD542" w14:textId="77777777" w:rsidR="008B44F6" w:rsidRDefault="008B44F6" w:rsidP="008B44F6">
      <w:pPr>
        <w:rPr>
          <w:rFonts w:hint="eastAsia"/>
        </w:rPr>
      </w:pPr>
      <w:r w:rsidRPr="007D6AA2">
        <w:rPr>
          <w:noProof/>
        </w:rPr>
        <w:lastRenderedPageBreak/>
        <w:drawing>
          <wp:inline distT="0" distB="0" distL="0" distR="0" wp14:anchorId="6E082D1E" wp14:editId="4AB7CA2A">
            <wp:extent cx="5274310" cy="1253490"/>
            <wp:effectExtent l="0" t="0" r="2540" b="3810"/>
            <wp:docPr id="64267736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7369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1A2C" w14:textId="77777777" w:rsidR="008B44F6" w:rsidRPr="00B00527" w:rsidRDefault="008B44F6" w:rsidP="008B44F6">
      <w:pPr>
        <w:rPr>
          <w:rFonts w:hint="eastAsia"/>
        </w:rPr>
      </w:pPr>
      <w:r w:rsidRPr="007D6AA2">
        <w:rPr>
          <w:noProof/>
        </w:rPr>
        <w:drawing>
          <wp:inline distT="0" distB="0" distL="0" distR="0" wp14:anchorId="07D38740" wp14:editId="58F85B7E">
            <wp:extent cx="5274310" cy="2973705"/>
            <wp:effectExtent l="0" t="0" r="2540" b="0"/>
            <wp:docPr id="21040271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7160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3457" w14:textId="77777777" w:rsidR="00501992" w:rsidRDefault="00501992">
      <w:pPr>
        <w:rPr>
          <w:rFonts w:hint="eastAsia"/>
        </w:rPr>
      </w:pPr>
    </w:p>
    <w:sectPr w:rsidR="00501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775A" w14:textId="77777777" w:rsidR="00A71E5A" w:rsidRDefault="00A71E5A" w:rsidP="008B44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A5DE09" w14:textId="77777777" w:rsidR="00A71E5A" w:rsidRDefault="00A71E5A" w:rsidP="008B44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3D9C" w14:textId="77777777" w:rsidR="00A71E5A" w:rsidRDefault="00A71E5A" w:rsidP="008B44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57DD46" w14:textId="77777777" w:rsidR="00A71E5A" w:rsidRDefault="00A71E5A" w:rsidP="008B44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D0D70"/>
    <w:multiLevelType w:val="multilevel"/>
    <w:tmpl w:val="481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7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C3"/>
    <w:rsid w:val="002A5CC3"/>
    <w:rsid w:val="00501992"/>
    <w:rsid w:val="00806512"/>
    <w:rsid w:val="008B44F6"/>
    <w:rsid w:val="009E60C8"/>
    <w:rsid w:val="00A7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127EC9-CB6B-4D9F-90F6-5A70F67E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4F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5C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C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C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C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C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C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C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C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C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C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C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5C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C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C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C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C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C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C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C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C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C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C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C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44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44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44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44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2025-04-16T01:52:00Z</dcterms:created>
  <dcterms:modified xsi:type="dcterms:W3CDTF">2025-04-16T01:52:00Z</dcterms:modified>
</cp:coreProperties>
</file>