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CA6FCC" w:rsidR="00CA6FCC" w:rsidRDefault="00CA6FCC" w:rsidRPr="008966B0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仿宋" w:hAnsi="仿宋"/>
          <w:b/>
        </w:rPr>
      </w:pPr>
      <w:r w:rsidRPr="008966B0">
        <w:rPr>
          <w:rFonts w:ascii="仿宋" w:hAnsi="仿宋" w:hint="eastAsia"/>
          <w:b/>
        </w:rPr>
        <w:t>合同文件</w:t>
      </w:r>
    </w:p>
    <w:p w:rsidP="00CA6FCC" w:rsidR="00CA6FCC" w:rsidRDefault="00CA6FCC" w:rsidRPr="008966B0">
      <w:pPr>
        <w:spacing w:line="360" w:lineRule="auto"/>
        <w:ind w:firstLine="480" w:firstLineChars="200"/>
        <w:rPr>
          <w:rFonts w:ascii="仿宋" w:hAnsi="仿宋"/>
        </w:rPr>
      </w:pPr>
      <w:r w:rsidRPr="008966B0">
        <w:rPr>
          <w:rFonts w:ascii="仿宋" w:hAnsi="仿宋" w:hint="eastAsia"/>
        </w:rPr>
        <w:t>下列文件构成本合同的组成部分，应该认为是一个整体，彼此相互解释，相互补充。为便于解释，组成合同的多个文件的优先支配地位的次序如下：</w:t>
      </w:r>
    </w:p>
    <w:p w:rsidP="00CA6FCC" w:rsidR="00CA6FCC" w:rsidRDefault="00CA6FCC" w:rsidRPr="008966B0">
      <w:pPr>
        <w:pStyle w:val="1"/>
        <w:numPr>
          <w:ilvl w:val="0"/>
          <w:numId w:val="2"/>
        </w:numPr>
        <w:spacing w:line="360" w:lineRule="auto"/>
        <w:ind w:firstLineChars="0" w:hanging="567" w:left="851"/>
        <w:rPr>
          <w:rFonts w:ascii="仿宋" w:hAnsi="仿宋"/>
        </w:rPr>
      </w:pPr>
      <w:r w:rsidRPr="008966B0">
        <w:rPr>
          <w:rFonts w:ascii="仿宋" w:hAnsi="仿宋" w:hint="eastAsia"/>
        </w:rPr>
        <w:t>本合同书</w:t>
      </w:r>
    </w:p>
    <w:p w:rsidP="00CA6FCC" w:rsidR="00CA6FCC" w:rsidRDefault="00CA6FCC" w:rsidRPr="008966B0">
      <w:pPr>
        <w:pStyle w:val="1"/>
        <w:numPr>
          <w:ilvl w:val="0"/>
          <w:numId w:val="2"/>
        </w:numPr>
        <w:spacing w:line="360" w:lineRule="auto"/>
        <w:ind w:firstLineChars="0" w:hanging="567" w:left="851"/>
        <w:rPr>
          <w:rFonts w:ascii="仿宋" w:hAnsi="仿宋"/>
        </w:rPr>
      </w:pPr>
      <w:r w:rsidRPr="008966B0">
        <w:rPr>
          <w:rFonts w:ascii="仿宋" w:hAnsi="仿宋" w:hint="eastAsia"/>
        </w:rPr>
        <w:t>中标通知书</w:t>
      </w:r>
    </w:p>
    <w:p w:rsidP="00CA6FCC" w:rsidR="00CA6FCC" w:rsidRDefault="00CA6FCC" w:rsidRPr="008966B0">
      <w:pPr>
        <w:pStyle w:val="1"/>
        <w:numPr>
          <w:ilvl w:val="0"/>
          <w:numId w:val="2"/>
        </w:numPr>
        <w:spacing w:line="360" w:lineRule="auto"/>
        <w:ind w:firstLineChars="0" w:hanging="567" w:left="851"/>
        <w:rPr>
          <w:rFonts w:ascii="仿宋" w:hAnsi="仿宋"/>
        </w:rPr>
      </w:pPr>
      <w:r w:rsidRPr="008966B0">
        <w:rPr>
          <w:rFonts w:ascii="仿宋" w:hAnsi="仿宋" w:hint="eastAsia"/>
        </w:rPr>
        <w:t>合同条款</w:t>
      </w:r>
    </w:p>
    <w:p w:rsidP="00CA6FCC" w:rsidR="00CA6FCC" w:rsidRDefault="00CA6FCC" w:rsidRPr="008966B0">
      <w:pPr>
        <w:pStyle w:val="1"/>
        <w:numPr>
          <w:ilvl w:val="0"/>
          <w:numId w:val="2"/>
        </w:numPr>
        <w:spacing w:line="360" w:lineRule="auto"/>
        <w:ind w:firstLineChars="0" w:hanging="567" w:left="851"/>
        <w:rPr>
          <w:rFonts w:ascii="仿宋" w:hAnsi="仿宋"/>
        </w:rPr>
      </w:pPr>
      <w:r w:rsidRPr="008966B0">
        <w:rPr>
          <w:rFonts w:ascii="仿宋" w:hAnsi="仿宋" w:hint="eastAsia"/>
        </w:rPr>
        <w:t>投标文件（含澄清文</w:t>
      </w:r>
      <w:r>
        <w:rPr>
          <w:rFonts w:ascii="仿宋" w:hAnsi="仿宋" w:hint="eastAsia"/>
        </w:rPr>
        <w:t>本</w:t>
      </w:r>
      <w:r w:rsidRPr="008966B0">
        <w:rPr>
          <w:rFonts w:ascii="仿宋" w:hAnsi="仿宋" w:hint="eastAsia"/>
        </w:rPr>
        <w:t>）</w:t>
      </w:r>
    </w:p>
    <w:p w:rsidP="00CA6FCC" w:rsidR="00CA6FCC" w:rsidRDefault="00CA6FCC">
      <w:pPr>
        <w:pStyle w:val="1"/>
        <w:numPr>
          <w:ilvl w:val="0"/>
          <w:numId w:val="2"/>
        </w:numPr>
        <w:spacing w:line="360" w:lineRule="auto"/>
        <w:ind w:firstLineChars="0" w:hanging="567" w:left="851"/>
        <w:rPr>
          <w:rFonts w:ascii="仿宋" w:hAnsi="仿宋"/>
        </w:rPr>
      </w:pPr>
      <w:r w:rsidRPr="008966B0">
        <w:rPr>
          <w:rFonts w:ascii="仿宋" w:hAnsi="仿宋" w:hint="eastAsia"/>
        </w:rPr>
        <w:t>招标文件（含</w:t>
      </w:r>
      <w:r w:rsidR="00AE635F">
        <w:rPr>
          <w:rFonts w:ascii="仿宋" w:hAnsi="仿宋" w:hint="eastAsia"/>
          <w:highlight w:val="yellow"/>
        </w:rPr>
        <w:t>我</w:t>
      </w:r>
      <w:r w:rsidRPr="008966B0">
        <w:rPr>
          <w:rFonts w:ascii="仿宋" w:hAnsi="仿宋" w:hint="eastAsia"/>
        </w:rPr>
        <w:t>标文件补充通知）</w:t>
      </w:r>
    </w:p>
    <w:p w:rsidP="00CA6FCC" w:rsidR="00CA6FCC" w:rsidRDefault="00CA6FCC" w:rsidRPr="002541E3">
      <w:pPr>
        <w:pStyle w:val="1"/>
        <w:numPr>
          <w:ilvl w:val="0"/>
          <w:numId w:val="2"/>
        </w:numPr>
        <w:spacing w:line="360" w:lineRule="auto"/>
        <w:ind w:firstLineChars="0" w:hanging="567" w:left="851"/>
        <w:rPr>
          <w:rFonts w:ascii="仿宋" w:hAnsi="仿宋"/>
          <w:color w:themeColor="text1" w:val="000000"/>
        </w:rPr>
      </w:pPr>
      <w:r w:rsidRPr="002541E3">
        <w:rPr>
          <w:rFonts w:ascii="仿宋" w:hAnsi="仿宋" w:hint="eastAsia"/>
          <w:color w:themeColor="text1" w:val="000000"/>
        </w:rPr>
        <w:t>技术要求</w:t>
      </w:r>
    </w:p>
    <w:p w:rsidP="00CA6FCC" w:rsidR="00CA6FCC" w:rsidRDefault="00AE635F" w:rsidRPr="002541E3">
      <w:pPr>
        <w:pStyle w:val="1"/>
        <w:numPr>
          <w:ilvl w:val="0"/>
          <w:numId w:val="2"/>
        </w:numPr>
        <w:spacing w:line="360" w:lineRule="auto"/>
        <w:ind w:firstLineChars="0" w:hanging="567" w:left="851"/>
        <w:rPr>
          <w:rFonts w:ascii="仿宋" w:hAnsi="仿宋"/>
          <w:color w:themeColor="text1" w:val="000000"/>
        </w:rPr>
      </w:pPr>
      <w:r>
        <w:rPr>
          <w:rFonts w:ascii="仿宋" w:hAnsi="仿宋" w:hint="eastAsia"/>
          <w:color w:themeColor="text1" w:val="000000"/>
        </w:rPr>
        <w:t>保密协</w:t>
      </w:r>
    </w:p>
    <w:p w:rsidP="00CA6FCC" w:rsidR="00CA6FCC" w:rsidRDefault="00CA6FCC" w:rsidRPr="002541E3">
      <w:pPr>
        <w:pStyle w:val="1"/>
        <w:numPr>
          <w:ilvl w:val="0"/>
          <w:numId w:val="2"/>
        </w:numPr>
        <w:spacing w:line="360" w:lineRule="auto"/>
        <w:ind w:firstLineChars="0" w:hanging="567" w:left="851"/>
        <w:rPr>
          <w:rFonts w:ascii="仿宋" w:hAnsi="仿宋"/>
          <w:color w:themeColor="text1" w:val="000000"/>
        </w:rPr>
      </w:pPr>
      <w:r w:rsidRPr="002541E3">
        <w:rPr>
          <w:rFonts w:ascii="仿宋" w:hAnsi="仿宋" w:hint="eastAsia"/>
          <w:color w:themeColor="text1" w:val="000000"/>
        </w:rPr>
        <w:t>安全管理协议</w:t>
      </w:r>
    </w:p>
    <w:p w:rsidP="00CA6FCC" w:rsidR="00CA6FCC" w:rsidRDefault="00CA6FCC" w:rsidRPr="002541E3">
      <w:pPr>
        <w:pStyle w:val="1"/>
        <w:numPr>
          <w:ilvl w:val="0"/>
          <w:numId w:val="2"/>
        </w:numPr>
        <w:spacing w:line="360" w:lineRule="auto"/>
        <w:ind w:firstLineChars="0" w:hanging="567" w:left="851"/>
        <w:rPr>
          <w:rFonts w:ascii="仿宋" w:hAnsi="仿宋"/>
          <w:color w:themeColor="text1" w:val="000000"/>
        </w:rPr>
      </w:pPr>
      <w:r>
        <w:rPr>
          <w:rFonts w:ascii="仿宋" w:hAnsi="仿宋" w:hint="eastAsia"/>
          <w:color w:themeColor="text1" w:val="000000"/>
        </w:rPr>
        <w:t>合同</w:t>
      </w:r>
      <w:r>
        <w:rPr>
          <w:rFonts w:ascii="仿宋" w:hAnsi="仿宋" w:hint="eastAsia"/>
          <w:color w:themeColor="text1" w:val="000000"/>
          <w:highlight w:val="red"/>
        </w:rPr>
        <w:t>签</w:t>
      </w:r>
      <w:r>
        <w:rPr>
          <w:rFonts w:ascii="仿宋" w:hAnsi="仿宋" w:hint="eastAsia"/>
          <w:color w:themeColor="text1" w:val="000000"/>
        </w:rPr>
        <w:t>署授权委托书</w:t>
      </w:r>
    </w:p>
    <w:p w:rsidP="00CA6FCC" w:rsidR="00CA6FCC" w:rsidRDefault="00CA6FCC" w:rsidRPr="002541E3">
      <w:pPr>
        <w:pStyle w:val="1"/>
        <w:numPr>
          <w:ilvl w:val="0"/>
          <w:numId w:val="2"/>
        </w:numPr>
        <w:spacing w:line="360" w:lineRule="auto"/>
        <w:ind w:firstLineChars="0" w:hanging="567" w:left="851"/>
        <w:rPr>
          <w:rFonts w:ascii="仿宋" w:hAnsi="仿宋"/>
          <w:color w:themeColor="text1" w:val="000000"/>
        </w:rPr>
      </w:pPr>
      <w:r w:rsidRPr="002541E3">
        <w:rPr>
          <w:rFonts w:ascii="仿宋" w:hAnsi="仿宋" w:hint="eastAsia"/>
          <w:color w:themeColor="text1" w:val="000000"/>
        </w:rPr>
        <w:t>廉洁承诺书</w:t>
      </w:r>
    </w:p>
    <w:p w:rsidP="00CA6FCC" w:rsidR="00CA6FCC" w:rsidRDefault="00CA6FCC" w:rsidRPr="008966B0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仿宋" w:hAnsi="仿宋"/>
          <w:b/>
        </w:rPr>
      </w:pPr>
      <w:r w:rsidRPr="008966B0">
        <w:rPr>
          <w:rFonts w:ascii="仿宋" w:hAnsi="仿宋" w:hint="eastAsia"/>
          <w:b/>
        </w:rPr>
        <w:t>服务内容</w:t>
      </w:r>
    </w:p>
    <w:p w:rsidP="00CA6FCC" w:rsidR="00CA6FCC" w:rsidRDefault="00CA6FCC" w:rsidRPr="008966B0">
      <w:pPr>
        <w:spacing w:line="360" w:lineRule="auto"/>
        <w:ind w:firstLine="480" w:firstLineChars="200"/>
        <w:rPr>
          <w:rFonts w:ascii="仿宋" w:hAnsi="仿宋"/>
          <w:u w:val="single"/>
        </w:rPr>
      </w:pPr>
      <w:r w:rsidRPr="008966B0">
        <w:rPr>
          <w:rFonts w:ascii="仿宋" w:hAnsi="仿宋" w:hint="eastAsia"/>
        </w:rPr>
        <w:t>服</w:t>
      </w:r>
      <w:r w:rsidRPr="008966B0">
        <w:rPr>
          <w:rFonts w:ascii="仿宋" w:hAnsi="仿宋" w:hint="eastAsia"/>
          <w:highlight w:val="yellow"/>
        </w:rPr>
        <w:t>务</w:t>
      </w:r>
      <w:r w:rsidRPr="008966B0">
        <w:rPr>
          <w:rFonts w:ascii="仿宋" w:hAnsi="仿宋" w:hint="eastAsia"/>
        </w:rPr>
        <w:t>内容：</w:t>
      </w:r>
      <w:r w:rsidRPr="008966B0">
        <w:rPr>
          <w:rFonts w:ascii="仿宋" w:hAnsi="仿宋" w:hint="eastAsia"/>
          <w:u w:val="single"/>
        </w:rPr>
        <w:t>网络系统技术服务</w:t>
      </w:r>
    </w:p>
    <w:p w:rsidP="00CA6FCC" w:rsidR="00CA6FCC" w:rsidRDefault="00CA6FCC" w:rsidRPr="008966B0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仿宋" w:hAnsi="仿宋"/>
          <w:b/>
        </w:rPr>
      </w:pPr>
      <w:r w:rsidRPr="008966B0">
        <w:rPr>
          <w:rFonts w:ascii="仿宋" w:hAnsi="仿宋" w:hint="eastAsia"/>
          <w:b/>
        </w:rPr>
        <w:t>合同总价</w:t>
      </w:r>
    </w:p>
    <w:p w:rsidP="00CA6FCC" w:rsidR="00CA6FCC" w:rsidRDefault="00CA6FCC" w:rsidRPr="008966B0">
      <w:pPr>
        <w:spacing w:line="360" w:lineRule="auto"/>
        <w:ind w:firstLine="480" w:firstLineChars="200"/>
        <w:rPr>
          <w:rFonts w:ascii="仿宋" w:hAnsi="仿宋"/>
          <w:u w:val="single"/>
        </w:rPr>
      </w:pPr>
      <w:r w:rsidRPr="008966B0">
        <w:rPr>
          <w:rFonts w:ascii="仿宋" w:hAnsi="仿宋" w:hint="eastAsia"/>
        </w:rPr>
        <w:t>本合同总价为</w:t>
      </w:r>
      <w:r w:rsidRPr="008966B0">
        <w:rPr>
          <w:rFonts w:ascii="仿宋" w:hAnsi="仿宋" w:hint="eastAsia"/>
          <w:u w:val="single"/>
        </w:rPr>
        <w:t>￥3</w:t>
      </w:r>
      <w:r>
        <w:rPr>
          <w:rFonts w:ascii="仿宋" w:hAnsi="仿宋" w:hint="eastAsia"/>
          <w:u w:val="single"/>
        </w:rPr>
        <w:t>,</w:t>
      </w:r>
      <w:r w:rsidRPr="008966B0">
        <w:rPr>
          <w:rFonts w:ascii="仿宋" w:hAnsi="仿宋" w:hint="eastAsia"/>
          <w:u w:val="single"/>
        </w:rPr>
        <w:t>208</w:t>
      </w:r>
      <w:r>
        <w:rPr>
          <w:rFonts w:ascii="仿宋" w:hAnsi="仿宋" w:hint="eastAsia"/>
          <w:u w:val="single"/>
        </w:rPr>
        <w:t>,</w:t>
      </w:r>
      <w:r w:rsidRPr="008966B0">
        <w:rPr>
          <w:rFonts w:ascii="仿宋" w:hAnsi="仿宋" w:hint="eastAsia"/>
          <w:u w:val="single"/>
        </w:rPr>
        <w:t>600</w:t>
      </w:r>
      <w:r w:rsidRPr="008966B0">
        <w:rPr>
          <w:rFonts w:ascii="仿宋" w:hAnsi="仿宋" w:hint="eastAsia"/>
        </w:rPr>
        <w:t>元人民币（大写：</w:t>
      </w:r>
      <w:r w:rsidRPr="008966B0">
        <w:rPr>
          <w:rFonts w:ascii="仿宋" w:hAnsi="仿宋" w:hint="eastAsia"/>
          <w:u w:val="single"/>
        </w:rPr>
        <w:t>叁佰</w:t>
      </w:r>
      <w:r w:rsidRPr="008966B0">
        <w:rPr>
          <w:rFonts w:ascii="仿宋" w:hAnsi="仿宋" w:hint="eastAsia"/>
          <w:u w:val="single"/>
          <w:highlight w:val="red"/>
        </w:rPr>
        <w:t>贰</w:t>
      </w:r>
      <w:r w:rsidRPr="008966B0">
        <w:rPr>
          <w:rFonts w:ascii="仿宋" w:hAnsi="仿宋" w:hint="eastAsia"/>
          <w:u w:val="single"/>
        </w:rPr>
        <w:t>拾万捌仟陆佰元整</w:t>
      </w:r>
      <w:r w:rsidRPr="008966B0">
        <w:rPr>
          <w:rFonts w:ascii="仿宋" w:hAnsi="仿宋" w:hint="eastAsia"/>
        </w:rPr>
        <w:t>）。</w:t>
      </w:r>
    </w:p>
    <w:p w:rsidP="00CA6FCC" w:rsidR="00CA6FCC" w:rsidRDefault="00CA6FCC" w:rsidRPr="00CA6FCC">
      <w:pPr>
        <w:spacing w:line="360" w:lineRule="auto"/>
        <w:ind w:firstLine="480" w:firstLineChars="200"/>
        <w:rPr>
          <w:rFonts w:ascii="仿宋" w:hAnsi="仿宋"/>
        </w:rPr>
      </w:pPr>
      <w:r w:rsidRPr="008966B0">
        <w:rPr>
          <w:rFonts w:ascii="仿宋" w:hAnsi="仿宋" w:hint="eastAsia"/>
        </w:rPr>
        <w:t>分项价格：（单位：人民币</w:t>
      </w:r>
      <w:r w:rsidRPr="008966B0">
        <w:rPr>
          <w:rFonts w:ascii="仿宋" w:hAnsi="仿宋" w:hint="eastAsia"/>
          <w:b/>
        </w:rPr>
        <w:t>万元</w:t>
      </w:r>
      <w:r w:rsidRPr="008966B0">
        <w:rPr>
          <w:rFonts w:ascii="仿宋" w:hAnsi="仿宋" w:hint="eastAsia"/>
        </w:rPr>
        <w:t>）</w:t>
      </w:r>
    </w:p>
    <w:tbl>
      <w:tblPr>
        <w:tblW w:type="dxa" w:w="8143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770"/>
        <w:gridCol w:w="2268"/>
        <w:gridCol w:w="2554"/>
        <w:gridCol w:w="1131"/>
        <w:gridCol w:w="1420"/>
      </w:tblGrid>
      <w:tr w:rsidR="00CA6FCC" w:rsidRPr="008966B0" w:rsidTr="003E17D3">
        <w:trPr>
          <w:trHeight w:val="414"/>
          <w:jc w:val="center"/>
        </w:trPr>
        <w:tc>
          <w:tcPr>
            <w:tcW w:type="dxa" w:w="770"/>
            <w:vAlign w:val="center"/>
          </w:tcPr>
          <w:p w:rsidP="003E17D3" w:rsidR="00CA6FCC" w:rsidRDefault="00CA6FCC" w:rsidRPr="008966B0">
            <w:pPr>
              <w:rPr>
                <w:rFonts w:ascii="仿宋" w:hAnsi="仿宋"/>
              </w:rPr>
            </w:pPr>
            <w:r w:rsidRPr="008966B0">
              <w:rPr>
                <w:rFonts w:ascii="仿宋" w:hAnsi="仿宋" w:hint="eastAsia"/>
              </w:rPr>
              <w:t>序号</w:t>
            </w:r>
          </w:p>
        </w:tc>
        <w:tc>
          <w:tcPr>
            <w:tcW w:type="dxa" w:w="4822"/>
            <w:gridSpan w:val="2"/>
            <w:vAlign w:val="center"/>
          </w:tcPr>
          <w:p w:rsidP="003E17D3" w:rsidR="00A838EB" w:rsidRDefault="00CA6FCC">
            <w:pPr>
              <w:rPr>
                <w:rFonts w:ascii="仿宋" w:hAnsi="仿宋"/>
              </w:rPr>
            </w:pPr>
            <w:r w:rsidRPr="008966B0">
              <w:rPr>
                <w:rFonts w:ascii="仿宋" w:hAnsi="仿宋" w:hint="eastAsia"/>
                <w:highlight w:val="red"/>
              </w:rPr>
              <w:t>名</w:t>
            </w:r>
          </w:p>
          <w:p w:rsidP="003E17D3" w:rsidR="00CA6FCC" w:rsidRDefault="00CA6FCC" w:rsidRPr="008966B0">
            <w:pPr>
              <w:rPr>
                <w:rFonts w:ascii="仿宋" w:hAnsi="仿宋"/>
              </w:rPr>
            </w:pPr>
            <w:r w:rsidRPr="008966B0">
              <w:rPr>
                <w:rFonts w:ascii="仿宋" w:hAnsi="仿宋" w:hint="eastAsia"/>
                <w:highlight w:val="red"/>
              </w:rPr>
              <w:t>称</w:t>
            </w:r>
          </w:p>
        </w:tc>
        <w:tc>
          <w:tcPr>
            <w:tcW w:type="dxa" w:w="1131"/>
            <w:vAlign w:val="center"/>
          </w:tcPr>
          <w:p w:rsidP="003E17D3" w:rsidR="00CA6FCC" w:rsidRDefault="00CA6FCC" w:rsidRPr="008966B0">
            <w:pPr>
              <w:rPr>
                <w:rFonts w:ascii="仿宋" w:hAnsi="仿宋"/>
              </w:rPr>
            </w:pPr>
            <w:r w:rsidRPr="008966B0">
              <w:rPr>
                <w:rFonts w:ascii="仿宋" w:hAnsi="仿宋" w:hint="eastAsia"/>
              </w:rPr>
              <w:t>价格</w:t>
            </w:r>
          </w:p>
        </w:tc>
        <w:tc>
          <w:tcPr>
            <w:tcW w:type="dxa" w:w="1420"/>
            <w:vAlign w:val="center"/>
          </w:tcPr>
          <w:p w:rsidP="003E17D3" w:rsidR="00CA6FCC" w:rsidRDefault="00CA6FCC" w:rsidRPr="008966B0">
            <w:pPr>
              <w:rPr>
                <w:rFonts w:ascii="仿宋" w:hAnsi="仿宋"/>
              </w:rPr>
            </w:pPr>
            <w:r w:rsidRPr="008966B0">
              <w:rPr>
                <w:rFonts w:ascii="仿宋" w:hAnsi="仿宋" w:hint="eastAsia"/>
              </w:rPr>
              <w:t>备注</w:t>
            </w:r>
          </w:p>
        </w:tc>
      </w:tr>
      <w:tr w:rsidR="00CA6FCC" w:rsidRPr="008966B0" w:rsidTr="003E17D3">
        <w:trPr>
          <w:trHeight w:val="236"/>
          <w:jc w:val="center"/>
        </w:trPr>
        <w:tc>
          <w:tcPr>
            <w:tcW w:type="dxa" w:w="770"/>
            <w:vAlign w:val="center"/>
          </w:tcPr>
          <w:p w:rsidP="003E17D3" w:rsidR="00CA6FCC" w:rsidRDefault="00CA6FCC" w:rsidRPr="008966B0">
            <w:pPr>
              <w:rPr>
                <w:rFonts w:ascii="仿宋" w:hAnsi="仿宋"/>
              </w:rPr>
            </w:pPr>
            <w:r w:rsidRPr="008966B0">
              <w:rPr>
                <w:rFonts w:ascii="仿宋" w:hAnsi="仿宋" w:hint="eastAsia"/>
              </w:rPr>
              <w:t>1.</w:t>
            </w:r>
          </w:p>
        </w:tc>
        <w:tc>
          <w:tcPr>
            <w:tcW w:type="dxa" w:w="4822"/>
            <w:gridSpan w:val="2"/>
            <w:vAlign w:val="center"/>
          </w:tcPr>
          <w:p w:rsidP="000515F9" w:rsidR="00CA6FCC" w:rsidRDefault="00CA6FCC" w:rsidRPr="008966B0">
            <w:pPr>
              <w:rPr>
                <w:rFonts w:ascii="仿宋" w:hAnsi="仿宋"/>
              </w:rPr>
            </w:pPr>
            <w:r w:rsidRPr="008966B0">
              <w:rPr>
                <w:rFonts w:ascii="仿宋" w:cs="宋体" w:hAnsi="仿宋" w:hint="eastAsia"/>
                <w:kern w:val="0"/>
              </w:rPr>
              <w:t>电话支持服务</w:t>
            </w:r>
          </w:p>
        </w:tc>
        <w:tc>
          <w:tcPr>
            <w:tcW w:type="dxa" w:w="1131"/>
            <w:vAlign w:val="center"/>
          </w:tcPr>
          <w:p w:rsidP="003E17D3" w:rsidR="00CA6FCC" w:rsidRDefault="00CA6FCC" w:rsidRPr="008966B0">
            <w:pPr>
              <w:rPr>
                <w:rFonts w:ascii="仿宋" w:hAnsi="仿宋"/>
              </w:rPr>
            </w:pPr>
            <w:r w:rsidRPr="008966B0">
              <w:rPr>
                <w:rFonts w:ascii="仿宋" w:hAnsi="仿宋" w:hint="eastAsia"/>
              </w:rPr>
              <w:t>0.20</w:t>
            </w:r>
          </w:p>
        </w:tc>
        <w:tc>
          <w:tcPr>
            <w:tcW w:type="dxa" w:w="1420"/>
            <w:vAlign w:val="center"/>
          </w:tcPr>
          <w:p w:rsidP="003E17D3" w:rsidR="00CA6FCC" w:rsidRDefault="00CA6FCC" w:rsidRPr="008966B0">
            <w:pPr>
              <w:rPr>
                <w:rFonts w:ascii="仿宋" w:hAnsi="仿宋"/>
              </w:rPr>
            </w:pPr>
            <w:r>
              <w:rPr/>
              <w:t> </w:t>
            </w:r>
          </w:p>
        </w:tc>
      </w:tr>
      <w:tr w:rsidR="00CA6FCC" w:rsidRPr="008966B0" w:rsidTr="003E17D3">
        <w:trPr>
          <w:trHeight w:val="88"/>
          <w:jc w:val="center"/>
        </w:trPr>
        <w:tc>
          <w:tcPr>
            <w:tcW w:type="dxa" w:w="770"/>
            <w:vMerge w:val="restart"/>
            <w:vAlign w:val="center"/>
          </w:tcPr>
          <w:p w:rsidP="003E17D3" w:rsidR="00CA6FCC" w:rsidRDefault="00CA6FCC" w:rsidRPr="008966B0">
            <w:pPr>
              <w:rPr>
                <w:rFonts w:ascii="仿宋" w:hAnsi="仿宋"/>
              </w:rPr>
            </w:pPr>
            <w:r w:rsidRPr="008966B0">
              <w:rPr>
                <w:rFonts w:ascii="仿宋" w:hAnsi="仿宋" w:hint="eastAsia"/>
              </w:rPr>
              <w:t>2.</w:t>
            </w:r>
          </w:p>
        </w:tc>
        <w:tc>
          <w:tcPr>
            <w:tcW w:type="dxa" w:w="2268"/>
            <w:vMerge w:val="restart"/>
            <w:vAlign w:val="center"/>
          </w:tcPr>
          <w:p w:rsidP="00A319F3" w:rsidR="00CA6FCC" w:rsidRDefault="00BB4C91" w:rsidRPr="00BB4C91">
            <w:pPr>
              <w:rPr>
                <w:rFonts w:ascii="仿宋" w:cs="宋体" w:hAnsi="仿宋"/>
                <w:kern w:val="0"/>
              </w:rPr>
            </w:pPr>
            <w:r>
              <w:rPr>
                <w:rFonts w:ascii="仿宋" w:cs="宋体" w:hAnsi="仿宋" w:hint="eastAsia"/>
                <w:kern w:val="0"/>
              </w:rPr>
              <w:t>基础</w:t>
            </w:r>
            <w:r>
              <w:rPr>
                <w:rFonts w:ascii="仿宋" w:cs="宋体" w:hAnsi="仿宋" w:hint="eastAsia"/>
                <w:kern w:val="0"/>
                <w:highlight w:val="yellow"/>
              </w:rPr>
              <w:t>的</w:t>
            </w:r>
            <w:r>
              <w:rPr>
                <w:rFonts w:ascii="仿宋" w:cs="宋体" w:hAnsi="仿宋" w:hint="eastAsia"/>
                <w:kern w:val="0"/>
              </w:rPr>
              <w:t>络驻场服务</w:t>
            </w:r>
          </w:p>
        </w:tc>
        <w:tc>
          <w:tcPr>
            <w:tcW w:type="dxa" w:w="2554"/>
            <w:vAlign w:val="center"/>
          </w:tcPr>
          <w:p w:rsidP="003E17D3" w:rsidR="00CA6FCC" w:rsidRDefault="00CA6FCC" w:rsidRPr="008966B0">
            <w:pPr>
              <w:rPr>
                <w:rFonts w:ascii="仿宋" w:hAnsi="仿宋"/>
                <w:szCs w:val="24"/>
              </w:rPr>
            </w:pPr>
            <w:r w:rsidRPr="008966B0">
              <w:rPr>
                <w:rFonts w:ascii="仿宋" w:hAnsi="仿宋" w:hint="eastAsia"/>
                <w:szCs w:val="24"/>
              </w:rPr>
              <w:t>监管</w:t>
            </w:r>
            <w:r w:rsidR="00DB765A">
              <w:rPr>
                <w:rFonts w:ascii="仿宋" w:hAnsi="仿宋" w:hint="eastAsia"/>
                <w:szCs w:val="24"/>
                <w:highlight w:val="yellow"/>
              </w:rPr>
              <w:t>小</w:t>
            </w:r>
            <w:r w:rsidRPr="008966B0">
              <w:rPr>
                <w:rFonts w:ascii="仿宋" w:hAnsi="仿宋" w:hint="eastAsia"/>
                <w:szCs w:val="24"/>
              </w:rPr>
              <w:t>楼基础网络维护服务</w:t>
            </w:r>
          </w:p>
        </w:tc>
        <w:tc>
          <w:tcPr>
            <w:tcW w:type="dxa" w:w="1131"/>
            <w:vAlign w:val="center"/>
          </w:tcPr>
          <w:p w:rsidP="003E17D3" w:rsidR="00CA6FCC" w:rsidRDefault="00CA6FCC" w:rsidRPr="008966B0">
            <w:pPr>
              <w:rPr>
                <w:rFonts w:ascii="仿宋" w:hAnsi="仿宋"/>
              </w:rPr>
            </w:pPr>
            <w:r w:rsidRPr="008966B0">
              <w:rPr>
                <w:rFonts w:ascii="仿宋" w:hAnsi="仿宋" w:hint="eastAsia"/>
              </w:rPr>
              <w:t>50.00</w:t>
            </w:r>
          </w:p>
        </w:tc>
        <w:tc>
          <w:tcPr>
            <w:tcW w:type="dxa" w:w="1420"/>
            <w:vAlign w:val="center"/>
          </w:tcPr>
          <w:p w:rsidP="003E17D3" w:rsidR="00CA6FCC" w:rsidRDefault="00CA6FCC" w:rsidRPr="008966B0">
            <w:pPr>
              <w:rPr>
                <w:rFonts w:ascii="仿宋" w:hAnsi="仿宋"/>
              </w:rPr>
            </w:pPr>
            <w:r>
              <w:rPr/>
              <w:t> </w:t>
            </w:r>
          </w:p>
        </w:tc>
      </w:tr>
      <w:tr w:rsidR="00CA6FCC" w:rsidRPr="008966B0" w:rsidTr="003E17D3">
        <w:trPr>
          <w:trHeight w:val="88"/>
          <w:jc w:val="center"/>
        </w:trPr>
        <w:tc>
          <w:tcPr>
            <w:tcW w:type="dxa" w:w="770"/>
            <w:vMerge/>
            <w:vAlign w:val="center"/>
          </w:tcPr>
          <w:p w:rsidP="003E17D3" w:rsidR="00CA6FCC" w:rsidRDefault="00CA6FCC" w:rsidRPr="008966B0">
            <w:pPr>
              <w:rPr>
                <w:rFonts w:ascii="仿宋" w:hAnsi="仿宋"/>
              </w:rPr>
            </w:pPr>
            <w:r>
              <w:rPr/>
              <w:t> </w:t>
            </w:r>
          </w:p>
        </w:tc>
        <w:tc>
          <w:tcPr>
            <w:tcW w:type="dxa" w:w="2268"/>
            <w:vMerge/>
            <w:vAlign w:val="center"/>
          </w:tcPr>
          <w:p w:rsidP="003E17D3" w:rsidR="00CA6FCC" w:rsidRDefault="00CA6FCC" w:rsidRPr="008966B0">
            <w:pPr>
              <w:rPr>
                <w:rFonts w:ascii="仿宋" w:cs="宋体" w:hAnsi="仿宋"/>
                <w:kern w:val="0"/>
              </w:rPr>
            </w:pPr>
            <w:r>
              <w:rPr/>
              <w:t> </w:t>
            </w:r>
          </w:p>
        </w:tc>
        <w:tc>
          <w:tcPr>
            <w:tcW w:type="dxa" w:w="2554"/>
            <w:vAlign w:val="center"/>
          </w:tcPr>
          <w:p w:rsidP="003E17D3" w:rsidR="00CA6FCC" w:rsidRDefault="00CA6FCC" w:rsidRPr="008966B0">
            <w:pPr>
              <w:rPr>
                <w:rFonts w:ascii="仿宋" w:hAnsi="仿宋"/>
                <w:szCs w:val="24"/>
              </w:rPr>
            </w:pPr>
            <w:r w:rsidRPr="008966B0">
              <w:rPr>
                <w:rFonts w:ascii="仿宋" w:hAnsi="仿宋" w:hint="eastAsia"/>
                <w:szCs w:val="24"/>
              </w:rPr>
              <w:t>业务外网维护服务</w:t>
            </w:r>
          </w:p>
        </w:tc>
        <w:tc>
          <w:tcPr>
            <w:tcW w:type="dxa" w:w="1131"/>
            <w:vAlign w:val="center"/>
          </w:tcPr>
          <w:p w:rsidP="003E17D3" w:rsidR="00CA6FCC" w:rsidRDefault="00CA6FCC" w:rsidRPr="008966B0">
            <w:pPr>
              <w:rPr>
                <w:rFonts w:ascii="仿宋" w:hAnsi="仿宋"/>
              </w:rPr>
            </w:pPr>
            <w:r w:rsidRPr="008966B0">
              <w:rPr>
                <w:rFonts w:ascii="仿宋" w:hAnsi="仿宋" w:hint="eastAsia"/>
                <w:highlight w:val="red"/>
              </w:rPr>
              <w:t>2</w:t>
            </w:r>
            <w:r w:rsidR="006D0D5C">
              <w:rPr>
                <w:rFonts w:ascii="仿宋" w:hAnsi="仿宋" w:hint="eastAsia"/>
                <w:highlight w:val="red"/>
              </w:rPr>
              <w:t>11</w:t>
            </w:r>
            <w:r w:rsidRPr="008966B0">
              <w:rPr>
                <w:rFonts w:ascii="仿宋" w:hAnsi="仿宋" w:hint="eastAsia"/>
                <w:highlight w:val="red"/>
              </w:rPr>
              <w:t>.00</w:t>
            </w:r>
          </w:p>
        </w:tc>
        <w:tc>
          <w:tcPr>
            <w:tcW w:type="dxa" w:w="1420"/>
            <w:vAlign w:val="center"/>
          </w:tcPr>
          <w:p w:rsidP="003E17D3" w:rsidR="00CA6FCC" w:rsidRDefault="00CA6FCC" w:rsidRPr="008966B0">
            <w:pPr>
              <w:rPr>
                <w:rFonts w:ascii="仿宋" w:hAnsi="仿宋"/>
              </w:rPr>
            </w:pPr>
            <w:r>
              <w:rPr/>
              <w:t> </w:t>
            </w:r>
          </w:p>
        </w:tc>
      </w:tr>
      <w:tr w:rsidR="00CA6FCC" w:rsidRPr="008966B0" w:rsidTr="003E17D3">
        <w:trPr>
          <w:trHeight w:val="88"/>
          <w:jc w:val="center"/>
        </w:trPr>
        <w:tc>
          <w:tcPr>
            <w:tcW w:type="dxa" w:w="770"/>
            <w:vMerge/>
            <w:vAlign w:val="center"/>
          </w:tcPr>
          <w:p w:rsidP="003E17D3" w:rsidR="00CA6FCC" w:rsidRDefault="00CA6FCC" w:rsidRPr="008966B0">
            <w:pPr>
              <w:rPr>
                <w:rFonts w:ascii="仿宋" w:hAnsi="仿宋"/>
              </w:rPr>
            </w:pPr>
            <w:r>
              <w:rPr/>
              <w:t> </w:t>
            </w:r>
          </w:p>
        </w:tc>
        <w:tc>
          <w:tcPr>
            <w:tcW w:type="dxa" w:w="2268"/>
            <w:vMerge/>
            <w:vAlign w:val="center"/>
          </w:tcPr>
          <w:p w:rsidP="003E17D3" w:rsidR="00CA6FCC" w:rsidRDefault="00CA6FCC" w:rsidRPr="008966B0">
            <w:pPr>
              <w:rPr>
                <w:rFonts w:ascii="仿宋" w:cs="宋体" w:hAnsi="仿宋"/>
                <w:kern w:val="0"/>
              </w:rPr>
            </w:pPr>
            <w:r>
              <w:rPr/>
              <w:t> </w:t>
            </w:r>
          </w:p>
        </w:tc>
        <w:tc>
          <w:tcPr>
            <w:tcW w:type="dxa" w:w="2554"/>
            <w:vAlign w:val="center"/>
          </w:tcPr>
          <w:p w:rsidP="003E17D3" w:rsidR="00CA6FCC" w:rsidRDefault="00CA6FCC" w:rsidRPr="008966B0">
            <w:pPr>
              <w:rPr>
                <w:rFonts w:ascii="仿宋" w:hAnsi="仿宋"/>
                <w:szCs w:val="24"/>
              </w:rPr>
            </w:pPr>
            <w:r w:rsidRPr="008966B0">
              <w:rPr>
                <w:rFonts w:ascii="仿宋" w:hAnsi="仿宋" w:hint="eastAsia"/>
                <w:szCs w:val="24"/>
              </w:rPr>
              <w:t>指挥调度网维护服务</w:t>
            </w:r>
          </w:p>
        </w:tc>
        <w:tc>
          <w:tcPr>
            <w:tcW w:type="dxa" w:w="1131"/>
            <w:vAlign w:val="center"/>
          </w:tcPr>
          <w:p w:rsidP="003E17D3" w:rsidR="00CA6FCC" w:rsidRDefault="00CA6FCC" w:rsidRPr="008966B0">
            <w:pPr>
              <w:rPr>
                <w:rFonts w:ascii="仿宋" w:hAnsi="仿宋"/>
              </w:rPr>
            </w:pPr>
            <w:r w:rsidRPr="008966B0">
              <w:rPr>
                <w:rFonts w:ascii="仿宋" w:hAnsi="仿宋" w:hint="eastAsia"/>
              </w:rPr>
              <w:t>25.00</w:t>
            </w:r>
          </w:p>
        </w:tc>
        <w:tc>
          <w:tcPr>
            <w:tcW w:type="dxa" w:w="1420"/>
            <w:vAlign w:val="center"/>
          </w:tcPr>
          <w:p w:rsidP="003E17D3" w:rsidR="00CA6FCC" w:rsidRDefault="00CA6FCC" w:rsidRPr="008966B0">
            <w:pPr>
              <w:rPr>
                <w:rFonts w:ascii="仿宋" w:hAnsi="仿宋"/>
              </w:rPr>
            </w:pPr>
            <w:r>
              <w:rPr/>
              <w:t> </w:t>
            </w:r>
          </w:p>
        </w:tc>
      </w:tr>
      <w:tr w:rsidR="00CA6FCC" w:rsidRPr="008966B0" w:rsidTr="003E17D3">
        <w:trPr>
          <w:trHeight w:val="88"/>
          <w:jc w:val="center"/>
        </w:trPr>
        <w:tc>
          <w:tcPr>
            <w:tcW w:type="dxa" w:w="770"/>
            <w:vMerge/>
            <w:vAlign w:val="center"/>
          </w:tcPr>
          <w:p w:rsidP="003E17D3" w:rsidR="00CA6FCC" w:rsidRDefault="00CA6FCC" w:rsidRPr="008966B0">
            <w:pPr>
              <w:rPr>
                <w:rFonts w:ascii="仿宋" w:hAnsi="仿宋"/>
              </w:rPr>
            </w:pPr>
            <w:r>
              <w:rPr/>
              <w:t> </w:t>
            </w:r>
          </w:p>
        </w:tc>
        <w:tc>
          <w:tcPr>
            <w:tcW w:type="dxa" w:w="2268"/>
            <w:vMerge/>
            <w:vAlign w:val="center"/>
          </w:tcPr>
          <w:p w:rsidP="003E17D3" w:rsidR="00CA6FCC" w:rsidRDefault="00CA6FCC" w:rsidRPr="008966B0">
            <w:pPr>
              <w:rPr>
                <w:rFonts w:ascii="仿宋" w:cs="宋体" w:hAnsi="仿宋"/>
                <w:kern w:val="0"/>
              </w:rPr>
            </w:pPr>
            <w:r>
              <w:rPr/>
              <w:t> </w:t>
            </w:r>
          </w:p>
        </w:tc>
        <w:tc>
          <w:tcPr>
            <w:tcW w:type="dxa" w:w="2554"/>
            <w:vAlign w:val="center"/>
          </w:tcPr>
          <w:p w:rsidP="003E17D3" w:rsidR="00CA6FCC" w:rsidRDefault="00CA6FCC" w:rsidRPr="008966B0">
            <w:pPr>
              <w:rPr>
                <w:rFonts w:ascii="仿宋" w:hAnsi="仿宋"/>
                <w:szCs w:val="24"/>
              </w:rPr>
            </w:pPr>
            <w:r w:rsidRPr="008966B0">
              <w:rPr>
                <w:rFonts w:ascii="仿宋" w:hAnsi="仿宋" w:hint="eastAsia"/>
                <w:szCs w:val="24"/>
              </w:rPr>
              <w:t>现场</w:t>
            </w:r>
            <w:r w:rsidR="006B66DA">
              <w:rPr>
                <w:rFonts w:ascii="仿宋" w:hAnsi="仿宋" w:hint="eastAsia"/>
                <w:szCs w:val="24"/>
                <w:highlight w:val="red"/>
              </w:rPr>
              <w:t>长</w:t>
            </w:r>
            <w:r w:rsidRPr="008966B0">
              <w:rPr>
                <w:rFonts w:ascii="仿宋" w:hAnsi="仿宋" w:hint="eastAsia"/>
                <w:szCs w:val="24"/>
              </w:rPr>
              <w:t>值班服务</w:t>
            </w:r>
            <w:r w:rsidR="00E473E9">
              <w:rPr>
                <w:rFonts w:ascii="仿宋" w:hAnsi="仿宋" w:hint="eastAsia"/>
                <w:szCs w:val="24"/>
                <w:highlight w:val="red"/>
              </w:rPr>
              <w:t>服务</w:t>
            </w:r>
          </w:p>
        </w:tc>
        <w:tc>
          <w:tcPr>
            <w:tcW w:type="dxa" w:w="1131"/>
            <w:vAlign w:val="center"/>
          </w:tcPr>
          <w:p w:rsidP="003E17D3" w:rsidR="00CA6FCC" w:rsidRDefault="00CA6FCC" w:rsidRPr="008966B0">
            <w:pPr>
              <w:rPr>
                <w:rFonts w:ascii="仿宋" w:hAnsi="仿宋"/>
              </w:rPr>
            </w:pPr>
            <w:r w:rsidRPr="008966B0">
              <w:rPr>
                <w:rFonts w:ascii="仿宋" w:hAnsi="仿宋" w:hint="eastAsia"/>
              </w:rPr>
              <w:t>50.00</w:t>
            </w:r>
          </w:p>
        </w:tc>
        <w:tc>
          <w:tcPr>
            <w:tcW w:type="dxa" w:w="1420"/>
            <w:vAlign w:val="center"/>
          </w:tcPr>
          <w:p w:rsidP="003E17D3" w:rsidR="00CA6FCC" w:rsidRDefault="00CA6FCC" w:rsidRPr="008966B0">
            <w:pPr>
              <w:rPr>
                <w:rFonts w:ascii="仿宋" w:hAnsi="仿宋"/>
              </w:rPr>
            </w:pPr>
            <w:r>
              <w:rPr/>
              <w:t> </w:t>
            </w:r>
          </w:p>
        </w:tc>
      </w:tr>
      <w:tr w:rsidR="00CA6FCC" w:rsidRPr="008966B0" w:rsidTr="003E17D3">
        <w:trPr>
          <w:trHeight w:val="352"/>
          <w:jc w:val="center"/>
        </w:trPr>
        <w:tc>
          <w:tcPr>
            <w:tcW w:type="dxa" w:w="770"/>
            <w:vMerge w:val="restart"/>
            <w:vAlign w:val="center"/>
          </w:tcPr>
          <w:p w:rsidP="003E17D3" w:rsidR="00CA6FCC" w:rsidRDefault="00CA6FCC" w:rsidRPr="008966B0">
            <w:pPr>
              <w:rPr>
                <w:rFonts w:ascii="仿宋" w:hAnsi="仿宋"/>
              </w:rPr>
            </w:pPr>
            <w:r w:rsidRPr="008966B0">
              <w:rPr>
                <w:rFonts w:ascii="仿宋" w:hAnsi="仿宋" w:hint="eastAsia"/>
              </w:rPr>
              <w:t>3.</w:t>
            </w:r>
          </w:p>
        </w:tc>
        <w:tc>
          <w:tcPr>
            <w:tcW w:type="dxa" w:w="2268"/>
            <w:vMerge w:val="restart"/>
            <w:vAlign w:val="center"/>
          </w:tcPr>
          <w:p w:rsidP="003E17D3" w:rsidR="00CA6FCC" w:rsidRDefault="00CA6FCC" w:rsidRPr="008966B0">
            <w:pPr>
              <w:rPr>
                <w:rFonts w:ascii="仿宋" w:hAnsi="仿宋"/>
              </w:rPr>
            </w:pPr>
            <w:r w:rsidRPr="008966B0">
              <w:rPr>
                <w:rFonts w:ascii="仿宋" w:cs="宋体" w:hAnsi="仿宋" w:hint="eastAsia"/>
                <w:kern w:val="0"/>
              </w:rPr>
              <w:t>故障设备抢修与备件更换服务</w:t>
            </w:r>
          </w:p>
        </w:tc>
        <w:tc>
          <w:tcPr>
            <w:tcW w:type="dxa" w:w="2554"/>
            <w:vAlign w:val="center"/>
          </w:tcPr>
          <w:p w:rsidP="003E17D3" w:rsidR="00CA6FCC" w:rsidRDefault="00CA6FCC" w:rsidRPr="008966B0">
            <w:pPr>
              <w:rPr>
                <w:rFonts w:ascii="仿宋" w:hAnsi="仿宋"/>
              </w:rPr>
            </w:pPr>
            <w:r w:rsidRPr="008966B0">
              <w:rPr>
                <w:rFonts w:ascii="仿宋" w:hAnsi="仿宋" w:hint="eastAsia"/>
              </w:rPr>
              <w:t>故障设备抢修服务</w:t>
            </w:r>
          </w:p>
        </w:tc>
        <w:tc>
          <w:tcPr>
            <w:tcW w:type="dxa" w:w="1131"/>
            <w:vAlign w:val="center"/>
          </w:tcPr>
          <w:p w:rsidP="003E17D3" w:rsidR="00CA6FCC" w:rsidRDefault="00CA6FCC" w:rsidRPr="008966B0">
            <w:pPr>
              <w:rPr>
                <w:rFonts w:ascii="仿宋" w:hAnsi="仿宋"/>
              </w:rPr>
            </w:pPr>
            <w:r w:rsidRPr="008966B0">
              <w:rPr>
                <w:rFonts w:ascii="仿宋" w:hAnsi="仿宋" w:hint="eastAsia"/>
              </w:rPr>
              <w:t>17.00</w:t>
            </w:r>
          </w:p>
        </w:tc>
        <w:tc>
          <w:tcPr>
            <w:tcW w:type="dxa" w:w="1420"/>
            <w:vAlign w:val="center"/>
          </w:tcPr>
          <w:p w:rsidP="003E17D3" w:rsidR="00CA6FCC" w:rsidRDefault="00CA6FCC" w:rsidRPr="008966B0">
            <w:pPr>
              <w:rPr>
                <w:rFonts w:ascii="仿宋" w:hAnsi="仿宋"/>
              </w:rPr>
            </w:pPr>
            <w:r>
              <w:rPr/>
              <w:t> </w:t>
            </w:r>
          </w:p>
        </w:tc>
      </w:tr>
      <w:tr w:rsidR="00CA6FCC" w:rsidRPr="008966B0" w:rsidTr="003E17D3">
        <w:trPr>
          <w:trHeight w:val="351"/>
          <w:jc w:val="center"/>
        </w:trPr>
        <w:tc>
          <w:tcPr>
            <w:tcW w:type="dxa" w:w="770"/>
            <w:vMerge/>
            <w:vAlign w:val="center"/>
          </w:tcPr>
          <w:p w:rsidP="003E17D3" w:rsidR="00CA6FCC" w:rsidRDefault="00CA6FCC" w:rsidRPr="008966B0">
            <w:pPr>
              <w:rPr>
                <w:rFonts w:ascii="仿宋" w:hAnsi="仿宋"/>
              </w:rPr>
            </w:pPr>
            <w:r>
              <w:rPr/>
              <w:t> </w:t>
            </w:r>
          </w:p>
        </w:tc>
        <w:tc>
          <w:tcPr>
            <w:tcW w:type="dxa" w:w="2268"/>
            <w:vMerge/>
            <w:vAlign w:val="center"/>
          </w:tcPr>
          <w:p w:rsidP="003E17D3" w:rsidR="00CA6FCC" w:rsidRDefault="00CA6FCC" w:rsidRPr="008966B0">
            <w:pPr>
              <w:rPr>
                <w:rFonts w:ascii="仿宋" w:cs="宋体" w:hAnsi="仿宋"/>
                <w:kern w:val="0"/>
              </w:rPr>
            </w:pPr>
            <w:r>
              <w:rPr/>
              <w:t> </w:t>
            </w:r>
          </w:p>
        </w:tc>
        <w:tc>
          <w:tcPr>
            <w:tcW w:type="dxa" w:w="2554"/>
            <w:vAlign w:val="center"/>
          </w:tcPr>
          <w:p w:rsidP="003E17D3" w:rsidR="00CA6FCC" w:rsidRDefault="00CA6FCC" w:rsidRPr="008966B0">
            <w:pPr>
              <w:rPr>
                <w:rFonts w:ascii="仿宋" w:hAnsi="仿宋"/>
              </w:rPr>
            </w:pPr>
            <w:r w:rsidRPr="008966B0">
              <w:rPr>
                <w:rFonts w:ascii="仿宋" w:hAnsi="仿宋" w:hint="eastAsia"/>
              </w:rPr>
              <w:t>备件更换服务</w:t>
            </w:r>
          </w:p>
        </w:tc>
        <w:tc>
          <w:tcPr>
            <w:tcW w:type="dxa" w:w="1131"/>
            <w:vAlign w:val="center"/>
          </w:tcPr>
          <w:p w:rsidP="003E17D3" w:rsidR="00CA6FCC" w:rsidRDefault="00CA6FCC" w:rsidRPr="008966B0">
            <w:pPr>
              <w:rPr>
                <w:rFonts w:ascii="仿宋" w:hAnsi="仿宋"/>
              </w:rPr>
            </w:pPr>
            <w:r w:rsidRPr="008966B0">
              <w:rPr>
                <w:rFonts w:ascii="仿宋" w:hAnsi="仿宋" w:hint="eastAsia"/>
              </w:rPr>
              <w:t>57.00</w:t>
            </w:r>
          </w:p>
        </w:tc>
        <w:tc>
          <w:tcPr>
            <w:tcW w:type="dxa" w:w="1420"/>
            <w:vAlign w:val="center"/>
          </w:tcPr>
          <w:p w:rsidP="003E17D3" w:rsidR="00CA6FCC" w:rsidRDefault="00CA6FCC" w:rsidRPr="008966B0">
            <w:pPr>
              <w:rPr>
                <w:rFonts w:ascii="仿宋" w:hAnsi="仿宋"/>
              </w:rPr>
            </w:pPr>
            <w:r>
              <w:rPr/>
              <w:t> </w:t>
            </w:r>
          </w:p>
        </w:tc>
      </w:tr>
      <w:tr w:rsidR="00CA6FCC" w:rsidRPr="008966B0" w:rsidTr="003E17D3">
        <w:trPr>
          <w:trHeight w:val="273"/>
          <w:jc w:val="center"/>
        </w:trPr>
        <w:tc>
          <w:tcPr>
            <w:tcW w:type="dxa" w:w="770"/>
            <w:vAlign w:val="center"/>
          </w:tcPr>
          <w:p w:rsidP="003E17D3" w:rsidR="00CA6FCC" w:rsidRDefault="00CA6FCC" w:rsidRPr="008966B0">
            <w:pPr>
              <w:rPr>
                <w:rFonts w:ascii="仿宋" w:hAnsi="仿宋"/>
              </w:rPr>
            </w:pPr>
            <w:r w:rsidRPr="008966B0">
              <w:rPr>
                <w:rFonts w:ascii="仿宋" w:hAnsi="仿宋" w:hint="eastAsia"/>
              </w:rPr>
              <w:t>4.</w:t>
            </w:r>
          </w:p>
        </w:tc>
        <w:tc>
          <w:tcPr>
            <w:tcW w:type="dxa" w:w="4822"/>
            <w:gridSpan w:val="2"/>
            <w:vAlign w:val="center"/>
          </w:tcPr>
          <w:p w:rsidP="003E17D3" w:rsidR="00CA6FCC" w:rsidRDefault="00CA6FCC" w:rsidRPr="008966B0">
            <w:pPr>
              <w:rPr>
                <w:rFonts w:ascii="仿宋" w:hAnsi="仿宋"/>
              </w:rPr>
            </w:pPr>
            <w:r w:rsidRPr="008966B0">
              <w:rPr>
                <w:rFonts w:ascii="仿宋" w:cs="宋体" w:hAnsi="仿宋" w:hint="eastAsia"/>
                <w:kern w:val="0"/>
              </w:rPr>
              <w:t>网络设备巡检服务</w:t>
            </w:r>
          </w:p>
        </w:tc>
        <w:tc>
          <w:tcPr>
            <w:tcW w:type="dxa" w:w="1131"/>
            <w:vAlign w:val="center"/>
          </w:tcPr>
          <w:p w:rsidP="003E17D3" w:rsidR="00CA6FCC" w:rsidRDefault="00CA6FCC" w:rsidRPr="008966B0">
            <w:pPr>
              <w:rPr>
                <w:rFonts w:ascii="仿宋" w:hAnsi="仿宋"/>
              </w:rPr>
            </w:pPr>
            <w:r w:rsidRPr="008966B0">
              <w:rPr>
                <w:rFonts w:ascii="仿宋" w:hAnsi="仿宋" w:hint="eastAsia"/>
              </w:rPr>
              <w:t>8.00</w:t>
            </w:r>
          </w:p>
        </w:tc>
        <w:tc>
          <w:tcPr>
            <w:tcW w:type="dxa" w:w="1420"/>
            <w:vAlign w:val="center"/>
          </w:tcPr>
          <w:p w:rsidP="003E17D3" w:rsidR="00CA6FCC" w:rsidRDefault="00CA6FCC" w:rsidRPr="008966B0">
            <w:pPr>
              <w:rPr>
                <w:rFonts w:ascii="仿宋" w:hAnsi="仿宋"/>
              </w:rPr>
            </w:pPr>
            <w:r>
              <w:rPr/>
              <w:t> </w:t>
            </w:r>
          </w:p>
        </w:tc>
      </w:tr>
      <w:tr w:rsidR="00CA6FCC" w:rsidRPr="008966B0" w:rsidTr="003E17D3">
        <w:trPr>
          <w:trHeight w:val="280"/>
          <w:jc w:val="center"/>
        </w:trPr>
        <w:tc>
          <w:tcPr>
            <w:tcW w:type="dxa" w:w="770"/>
            <w:vAlign w:val="center"/>
          </w:tcPr>
          <w:p w:rsidP="003E17D3" w:rsidR="00CA6FCC" w:rsidRDefault="00CA6FCC" w:rsidRPr="008966B0">
            <w:pPr>
              <w:rPr>
                <w:rFonts w:ascii="仿宋" w:hAnsi="仿宋"/>
              </w:rPr>
            </w:pPr>
            <w:r w:rsidRPr="008966B0">
              <w:rPr>
                <w:rFonts w:ascii="仿宋" w:hAnsi="仿宋" w:hint="eastAsia"/>
              </w:rPr>
              <w:t>5.</w:t>
            </w:r>
          </w:p>
        </w:tc>
        <w:tc>
          <w:tcPr>
            <w:tcW w:type="dxa" w:w="4822"/>
            <w:gridSpan w:val="2"/>
            <w:vAlign w:val="center"/>
          </w:tcPr>
          <w:p w:rsidP="003E17D3" w:rsidR="00CA6FCC" w:rsidRDefault="00CA6FCC" w:rsidRPr="008966B0">
            <w:pPr>
              <w:rPr>
                <w:rFonts w:ascii="仿宋" w:hAnsi="仿宋"/>
              </w:rPr>
            </w:pPr>
            <w:r w:rsidRPr="008966B0">
              <w:rPr>
                <w:rFonts w:ascii="仿宋" w:cs="宋体" w:hAnsi="仿宋" w:hint="eastAsia"/>
                <w:kern w:val="0"/>
              </w:rPr>
              <w:t>网络</w:t>
            </w:r>
            <w:r w:rsidRPr="008966B0">
              <w:rPr>
                <w:rFonts w:ascii="仿宋" w:cs="宋体" w:hAnsi="仿宋" w:hint="eastAsia"/>
                <w:kern w:val="0"/>
                <w:highlight w:val="red"/>
              </w:rPr>
              <w:t>故</w:t>
            </w:r>
            <w:r w:rsidRPr="008966B0">
              <w:rPr>
                <w:rFonts w:ascii="仿宋" w:cs="宋体" w:hAnsi="仿宋" w:hint="eastAsia"/>
                <w:kern w:val="0"/>
              </w:rPr>
              <w:t>障定位</w:t>
            </w:r>
            <w:r w:rsidRPr="008966B0">
              <w:rPr>
                <w:rFonts w:ascii="仿宋" w:cs="宋体" w:hAnsi="仿宋" w:hint="eastAsia"/>
                <w:kern w:val="0"/>
                <w:highlight w:val="red"/>
              </w:rPr>
              <w:t>服</w:t>
            </w:r>
            <w:r w:rsidRPr="008966B0">
              <w:rPr>
                <w:rFonts w:ascii="仿宋" w:cs="宋体" w:hAnsi="仿宋" w:hint="eastAsia"/>
                <w:kern w:val="0"/>
              </w:rPr>
              <w:t>务</w:t>
            </w:r>
          </w:p>
        </w:tc>
        <w:tc>
          <w:tcPr>
            <w:tcW w:type="dxa" w:w="1131"/>
            <w:vAlign w:val="center"/>
          </w:tcPr>
          <w:p w:rsidP="003E17D3" w:rsidR="00CA6FCC" w:rsidRDefault="00CA6FCC" w:rsidRPr="008966B0">
            <w:pPr>
              <w:rPr>
                <w:rFonts w:ascii="仿宋" w:hAnsi="仿宋"/>
              </w:rPr>
            </w:pPr>
            <w:r w:rsidRPr="008966B0">
              <w:rPr>
                <w:rFonts w:ascii="仿宋" w:hAnsi="仿宋" w:hint="eastAsia"/>
              </w:rPr>
              <w:t>4.90</w:t>
            </w:r>
          </w:p>
        </w:tc>
        <w:tc>
          <w:tcPr>
            <w:tcW w:type="dxa" w:w="1420"/>
            <w:vAlign w:val="center"/>
          </w:tcPr>
          <w:p w:rsidP="003E17D3" w:rsidR="00CA6FCC" w:rsidRDefault="00CA6FCC" w:rsidRPr="008966B0">
            <w:pPr>
              <w:rPr>
                <w:rFonts w:ascii="仿宋" w:hAnsi="仿宋"/>
              </w:rPr>
            </w:pPr>
            <w:r>
              <w:rPr/>
              <w:t> </w:t>
            </w:r>
          </w:p>
        </w:tc>
      </w:tr>
      <w:tr w:rsidR="00CA6FCC" w:rsidRPr="008966B0" w:rsidTr="003E17D3">
        <w:trPr>
          <w:trHeight w:val="273"/>
          <w:jc w:val="center"/>
        </w:trPr>
        <w:tc>
          <w:tcPr>
            <w:tcW w:type="dxa" w:w="770"/>
            <w:vAlign w:val="center"/>
          </w:tcPr>
          <w:p w:rsidP="003E17D3" w:rsidR="00CA6FCC" w:rsidRDefault="00CA6FCC" w:rsidRPr="008966B0">
            <w:pPr>
              <w:rPr>
                <w:rFonts w:ascii="仿宋" w:hAnsi="仿宋"/>
              </w:rPr>
            </w:pPr>
            <w:r w:rsidRPr="008966B0">
              <w:rPr>
                <w:rFonts w:ascii="仿宋" w:hAnsi="仿宋" w:hint="eastAsia"/>
              </w:rPr>
              <w:t>6.</w:t>
            </w:r>
          </w:p>
        </w:tc>
        <w:tc>
          <w:tcPr>
            <w:tcW w:type="dxa" w:w="4822"/>
            <w:gridSpan w:val="2"/>
            <w:vAlign w:val="center"/>
          </w:tcPr>
          <w:p w:rsidP="003E17D3" w:rsidR="00CA6FCC" w:rsidRDefault="00CA6FCC" w:rsidRPr="008966B0">
            <w:pPr>
              <w:rPr>
                <w:rFonts w:ascii="仿宋" w:hAnsi="仿宋"/>
              </w:rPr>
            </w:pPr>
            <w:r w:rsidRPr="008966B0">
              <w:rPr>
                <w:rFonts w:ascii="仿宋" w:cs="宋体" w:hAnsi="仿宋" w:hint="eastAsia"/>
                <w:kern w:val="0"/>
              </w:rPr>
              <w:t>网络设备及网管软件补丁服务</w:t>
            </w:r>
          </w:p>
        </w:tc>
        <w:tc>
          <w:tcPr>
            <w:tcW w:type="dxa" w:w="1131"/>
            <w:vAlign w:val="center"/>
          </w:tcPr>
          <w:p w:rsidP="003E17D3" w:rsidR="00CA6FCC" w:rsidRDefault="00CA6FCC" w:rsidRPr="008966B0">
            <w:pPr>
              <w:rPr>
                <w:rFonts w:ascii="仿宋" w:hAnsi="仿宋"/>
              </w:rPr>
            </w:pPr>
            <w:r w:rsidRPr="008966B0">
              <w:rPr>
                <w:rFonts w:ascii="仿宋" w:hAnsi="仿宋" w:hint="eastAsia"/>
              </w:rPr>
              <w:t>10.00</w:t>
            </w:r>
          </w:p>
        </w:tc>
        <w:tc>
          <w:tcPr>
            <w:tcW w:type="dxa" w:w="1420"/>
            <w:vAlign w:val="center"/>
          </w:tcPr>
          <w:p w:rsidP="003E17D3" w:rsidR="00CA6FCC" w:rsidRDefault="00CA6FCC" w:rsidRPr="008966B0">
            <w:pPr>
              <w:rPr>
                <w:rFonts w:ascii="仿宋" w:hAnsi="仿宋"/>
              </w:rPr>
            </w:pPr>
            <w:r>
              <w:rPr/>
              <w:t> </w:t>
            </w:r>
          </w:p>
        </w:tc>
      </w:tr>
      <w:tr w:rsidR="00CA6FCC" w:rsidRPr="008966B0" w:rsidTr="003E17D3">
        <w:trPr>
          <w:trHeight w:val="273"/>
          <w:jc w:val="center"/>
        </w:trPr>
        <w:tc>
          <w:tcPr>
            <w:tcW w:type="dxa" w:w="770"/>
            <w:vAlign w:val="center"/>
          </w:tcPr>
          <w:p w:rsidP="003E17D3" w:rsidR="00CA6FCC" w:rsidRDefault="00CA6FCC" w:rsidRPr="008966B0">
            <w:pPr>
              <w:rPr>
                <w:rFonts w:ascii="仿宋" w:hAnsi="仿宋"/>
              </w:rPr>
            </w:pPr>
            <w:r w:rsidRPr="008966B0">
              <w:rPr>
                <w:rFonts w:ascii="仿宋" w:hAnsi="仿宋" w:hint="eastAsia"/>
              </w:rPr>
              <w:t>7</w:t>
            </w:r>
          </w:p>
        </w:tc>
        <w:tc>
          <w:tcPr>
            <w:tcW w:type="dxa" w:w="4822"/>
            <w:gridSpan w:val="2"/>
            <w:vAlign w:val="center"/>
          </w:tcPr>
          <w:p w:rsidP="003E17D3" w:rsidR="00CA6FCC" w:rsidRDefault="00CA6FCC" w:rsidRPr="008966B0">
            <w:pPr>
              <w:rPr>
                <w:rFonts w:ascii="仿宋" w:hAnsi="仿宋"/>
              </w:rPr>
            </w:pPr>
            <w:r w:rsidRPr="008966B0">
              <w:rPr>
                <w:rFonts w:ascii="仿宋" w:cs="宋体" w:hAnsi="仿宋" w:hint="eastAsia"/>
                <w:kern w:val="0"/>
              </w:rPr>
              <w:t>IP电</w:t>
            </w:r>
            <w:r w:rsidRPr="008966B0">
              <w:rPr>
                <w:rFonts w:ascii="仿宋" w:cs="宋体" w:hAnsi="仿宋" w:hint="eastAsia"/>
                <w:kern w:val="0"/>
                <w:highlight w:val="red"/>
              </w:rPr>
              <w:t>话</w:t>
            </w:r>
            <w:r w:rsidRPr="008966B0">
              <w:rPr>
                <w:rFonts w:ascii="仿宋" w:cs="宋体" w:hAnsi="仿宋" w:hint="eastAsia"/>
                <w:kern w:val="0"/>
              </w:rPr>
              <w:t>系统、视</w:t>
            </w:r>
            <w:r w:rsidRPr="008966B0">
              <w:rPr>
                <w:rFonts w:ascii="仿宋" w:cs="宋体" w:hAnsi="仿宋" w:hint="eastAsia"/>
                <w:kern w:val="0"/>
                <w:highlight w:val="red"/>
              </w:rPr>
              <w:t>频</w:t>
            </w:r>
            <w:r w:rsidRPr="008966B0">
              <w:rPr>
                <w:rFonts w:ascii="仿宋" w:cs="宋体" w:hAnsi="仿宋" w:hint="eastAsia"/>
                <w:kern w:val="0"/>
              </w:rPr>
              <w:t>会议系统及会议室音响系统驻场服务</w:t>
            </w:r>
          </w:p>
        </w:tc>
        <w:tc>
          <w:tcPr>
            <w:tcW w:type="dxa" w:w="1131"/>
            <w:vAlign w:val="center"/>
          </w:tcPr>
          <w:p w:rsidP="003E17D3" w:rsidR="00CA6FCC" w:rsidRDefault="00CA6FCC" w:rsidRPr="008966B0">
            <w:pPr>
              <w:rPr>
                <w:rFonts w:ascii="仿宋" w:hAnsi="仿宋"/>
              </w:rPr>
            </w:pPr>
            <w:r w:rsidRPr="008966B0">
              <w:rPr>
                <w:rFonts w:ascii="仿宋" w:hAnsi="仿宋" w:hint="eastAsia"/>
              </w:rPr>
              <w:t>25.00</w:t>
            </w:r>
          </w:p>
        </w:tc>
        <w:tc>
          <w:tcPr>
            <w:tcW w:type="dxa" w:w="1420"/>
            <w:vAlign w:val="center"/>
          </w:tcPr>
          <w:p w:rsidP="003E17D3" w:rsidR="00CA6FCC" w:rsidRDefault="00CA6FCC" w:rsidRPr="008966B0">
            <w:pPr>
              <w:rPr>
                <w:rFonts w:ascii="仿宋" w:hAnsi="仿宋"/>
              </w:rPr>
            </w:pPr>
            <w:r>
              <w:rPr/>
              <w:t> </w:t>
            </w:r>
          </w:p>
        </w:tc>
      </w:tr>
      <w:tr w:rsidR="00CA6FCC" w:rsidRPr="008966B0" w:rsidTr="003E17D3">
        <w:trPr>
          <w:trHeight w:val="273"/>
          <w:jc w:val="center"/>
        </w:trPr>
        <w:tc>
          <w:tcPr>
            <w:tcW w:type="dxa" w:w="770"/>
            <w:vAlign w:val="center"/>
          </w:tcPr>
          <w:p w:rsidP="003E17D3" w:rsidR="00CA6FCC" w:rsidRDefault="00CA6FCC" w:rsidRPr="008966B0">
            <w:pPr>
              <w:rPr>
                <w:rFonts w:ascii="仿宋" w:hAnsi="仿宋"/>
              </w:rPr>
            </w:pPr>
            <w:r w:rsidRPr="008966B0">
              <w:rPr>
                <w:rFonts w:ascii="仿宋" w:hAnsi="仿宋" w:hint="eastAsia"/>
              </w:rPr>
              <w:t>8</w:t>
            </w:r>
          </w:p>
        </w:tc>
        <w:tc>
          <w:tcPr>
            <w:tcW w:type="dxa" w:w="4822"/>
            <w:gridSpan w:val="2"/>
            <w:vAlign w:val="center"/>
          </w:tcPr>
          <w:p w:rsidP="003E17D3" w:rsidR="00CA6FCC" w:rsidRDefault="00CA6FCC" w:rsidRPr="008966B0">
            <w:pPr>
              <w:rPr>
                <w:rFonts w:ascii="仿宋" w:hAnsi="仿宋"/>
              </w:rPr>
            </w:pPr>
            <w:r w:rsidRPr="008966B0">
              <w:rPr>
                <w:rFonts w:ascii="仿宋" w:cs="宋体" w:hAnsi="仿宋" w:hint="eastAsia"/>
                <w:kern w:val="0"/>
              </w:rPr>
              <w:t>台综合调度系统驻场服务</w:t>
            </w:r>
          </w:p>
        </w:tc>
        <w:tc>
          <w:tcPr>
            <w:tcW w:type="dxa" w:w="1131"/>
            <w:vAlign w:val="center"/>
          </w:tcPr>
          <w:p w:rsidP="003E17D3" w:rsidR="00CA6FCC" w:rsidRDefault="00CA6FCC" w:rsidRPr="008966B0">
            <w:pPr>
              <w:rPr>
                <w:rFonts w:ascii="仿宋" w:hAnsi="仿宋"/>
              </w:rPr>
            </w:pPr>
            <w:r w:rsidRPr="008966B0">
              <w:rPr>
                <w:rFonts w:ascii="仿宋" w:hAnsi="仿宋" w:hint="eastAsia"/>
              </w:rPr>
              <w:t>36.00</w:t>
            </w:r>
          </w:p>
        </w:tc>
        <w:tc>
          <w:tcPr>
            <w:tcW w:type="dxa" w:w="1420"/>
            <w:vAlign w:val="center"/>
          </w:tcPr>
          <w:p w:rsidP="003E17D3" w:rsidR="00CA6FCC" w:rsidRDefault="00CA6FCC" w:rsidRPr="008966B0">
            <w:pPr>
              <w:rPr>
                <w:rFonts w:ascii="仿宋" w:hAnsi="仿宋"/>
              </w:rPr>
            </w:pPr>
            <w:r>
              <w:rPr/>
              <w:t> </w:t>
            </w:r>
          </w:p>
        </w:tc>
      </w:tr>
      <w:tr w:rsidR="00CA6FCC" w:rsidRPr="008966B0" w:rsidTr="003E17D3">
        <w:trPr>
          <w:trHeight w:val="273"/>
          <w:jc w:val="center"/>
        </w:trPr>
        <w:tc>
          <w:tcPr>
            <w:tcW w:type="dxa" w:w="770"/>
            <w:vAlign w:val="center"/>
          </w:tcPr>
          <w:p w:rsidP="003E17D3" w:rsidR="00CA6FCC" w:rsidRDefault="00CA6FCC" w:rsidRPr="008966B0">
            <w:pPr>
              <w:rPr>
                <w:rFonts w:ascii="仿宋" w:hAnsi="仿宋"/>
              </w:rPr>
            </w:pPr>
            <w:r w:rsidRPr="008966B0">
              <w:rPr>
                <w:rFonts w:ascii="仿宋" w:hAnsi="仿宋" w:hint="eastAsia"/>
              </w:rPr>
              <w:t>9</w:t>
            </w:r>
          </w:p>
        </w:tc>
        <w:tc>
          <w:tcPr>
            <w:tcW w:type="dxa" w:w="4822"/>
            <w:gridSpan w:val="2"/>
            <w:vAlign w:val="center"/>
          </w:tcPr>
          <w:p w:rsidP="003E17D3" w:rsidR="00CA6FCC" w:rsidRDefault="00CA6FCC" w:rsidRPr="008966B0">
            <w:pPr>
              <w:rPr>
                <w:rFonts w:ascii="仿宋" w:hAnsi="仿宋"/>
              </w:rPr>
            </w:pPr>
            <w:r w:rsidRPr="008966B0">
              <w:rPr>
                <w:rFonts w:ascii="仿宋" w:cs="宋体" w:hAnsi="仿宋" w:hint="eastAsia"/>
                <w:kern w:val="0"/>
              </w:rPr>
              <w:t>18层机房运行维护及机房运行监控与管理系</w:t>
            </w:r>
            <w:r w:rsidRPr="008966B0">
              <w:rPr>
                <w:rFonts w:ascii="仿宋" w:cs="宋体" w:hAnsi="仿宋" w:hint="eastAsia"/>
                <w:kern w:val="0"/>
              </w:rPr>
              <w:lastRenderedPageBreak/>
              <w:t>统巡检服务</w:t>
            </w:r>
          </w:p>
        </w:tc>
        <w:tc>
          <w:tcPr>
            <w:tcW w:type="dxa" w:w="1131"/>
            <w:vAlign w:val="center"/>
          </w:tcPr>
          <w:p w:rsidP="003E17D3" w:rsidR="00CA6FCC" w:rsidRDefault="00CA6FCC" w:rsidRPr="008966B0">
            <w:pPr>
              <w:rPr>
                <w:rFonts w:ascii="仿宋" w:hAnsi="仿宋"/>
              </w:rPr>
            </w:pPr>
            <w:r w:rsidRPr="008966B0">
              <w:rPr>
                <w:rFonts w:ascii="仿宋" w:hAnsi="仿宋" w:hint="eastAsia"/>
              </w:rPr>
              <w:lastRenderedPageBreak/>
              <w:t>5.90</w:t>
            </w:r>
          </w:p>
        </w:tc>
        <w:tc>
          <w:tcPr>
            <w:tcW w:type="dxa" w:w="1420"/>
            <w:vAlign w:val="center"/>
          </w:tcPr>
          <w:p w:rsidP="003E17D3" w:rsidR="00CA6FCC" w:rsidRDefault="00CA6FCC" w:rsidRPr="008966B0">
            <w:pPr>
              <w:rPr>
                <w:rFonts w:ascii="仿宋" w:hAnsi="仿宋"/>
              </w:rPr>
            </w:pPr>
            <w:r>
              <w:rPr/>
              <w:t> </w:t>
            </w:r>
          </w:p>
        </w:tc>
      </w:tr>
      <w:tr w:rsidR="00CA6FCC" w:rsidRPr="008966B0" w:rsidTr="003E17D3">
        <w:trPr>
          <w:trHeight w:val="273"/>
          <w:jc w:val="center"/>
        </w:trPr>
        <w:tc>
          <w:tcPr>
            <w:tcW w:type="dxa" w:w="770"/>
            <w:vAlign w:val="center"/>
          </w:tcPr>
          <w:p w:rsidP="003E17D3" w:rsidR="00CA6FCC" w:rsidRDefault="00CA6FCC" w:rsidRPr="008966B0">
            <w:pPr>
              <w:rPr>
                <w:rFonts w:ascii="仿宋" w:hAnsi="仿宋"/>
              </w:rPr>
            </w:pPr>
            <w:r w:rsidRPr="008966B0">
              <w:rPr>
                <w:rFonts w:ascii="仿宋" w:hAnsi="仿宋" w:hint="eastAsia"/>
              </w:rPr>
              <w:lastRenderedPageBreak/>
              <w:t>10</w:t>
            </w:r>
          </w:p>
        </w:tc>
        <w:tc>
          <w:tcPr>
            <w:tcW w:type="dxa" w:w="4822"/>
            <w:gridSpan w:val="2"/>
            <w:vAlign w:val="center"/>
          </w:tcPr>
          <w:p w:rsidP="003E17D3" w:rsidR="00CA6FCC" w:rsidRDefault="00AE635F" w:rsidRPr="008966B0">
            <w:pPr>
              <w:rPr>
                <w:rFonts w:ascii="仿宋" w:hAnsi="仿宋"/>
              </w:rPr>
            </w:pPr>
            <w:r>
              <w:rPr>
                <w:rFonts w:ascii="仿宋" w:cs="宋体" w:hAnsi="仿宋" w:hint="eastAsia"/>
                <w:kern w:val="0"/>
              </w:rPr>
              <w:t>系统调整技术及视频会议系统调</w:t>
            </w:r>
            <w:r w:rsidR="00CA6FCC" w:rsidRPr="008966B0">
              <w:rPr>
                <w:rFonts w:ascii="仿宋" w:cs="宋体" w:hAnsi="仿宋" w:hint="eastAsia"/>
                <w:kern w:val="0"/>
              </w:rPr>
              <w:t>控制模块升级服务</w:t>
            </w:r>
          </w:p>
        </w:tc>
        <w:tc>
          <w:tcPr>
            <w:tcW w:type="dxa" w:w="1131"/>
            <w:vAlign w:val="center"/>
          </w:tcPr>
          <w:p w:rsidP="003E17D3" w:rsidR="00CA6FCC" w:rsidRDefault="00CA6FCC" w:rsidRPr="008966B0">
            <w:pPr>
              <w:rPr>
                <w:rFonts w:ascii="仿宋" w:hAnsi="仿宋"/>
              </w:rPr>
            </w:pPr>
            <w:r w:rsidRPr="008966B0">
              <w:rPr>
                <w:rFonts w:ascii="仿宋" w:hAnsi="仿宋" w:hint="eastAsia"/>
              </w:rPr>
              <w:t>6.06</w:t>
            </w:r>
          </w:p>
        </w:tc>
        <w:tc>
          <w:tcPr>
            <w:tcW w:type="dxa" w:w="1420"/>
            <w:vAlign w:val="center"/>
          </w:tcPr>
          <w:p w:rsidP="003E17D3" w:rsidR="00CA6FCC" w:rsidRDefault="00CA6FCC" w:rsidRPr="008966B0">
            <w:pPr>
              <w:rPr>
                <w:rFonts w:ascii="仿宋" w:hAnsi="仿宋"/>
              </w:rPr>
            </w:pPr>
            <w:r>
              <w:rPr/>
              <w:t> </w:t>
            </w:r>
          </w:p>
        </w:tc>
      </w:tr>
      <w:tr w:rsidR="00CA6FCC" w:rsidRPr="008966B0" w:rsidTr="003E17D3">
        <w:trPr>
          <w:trHeight w:val="273"/>
          <w:jc w:val="center"/>
        </w:trPr>
        <w:tc>
          <w:tcPr>
            <w:tcW w:type="dxa" w:w="770"/>
            <w:vAlign w:val="center"/>
          </w:tcPr>
          <w:p w:rsidP="003E17D3" w:rsidR="00CA6FCC" w:rsidRDefault="00CA6FCC" w:rsidRPr="008966B0">
            <w:pPr>
              <w:rPr>
                <w:rFonts w:ascii="仿宋" w:hAnsi="仿宋"/>
              </w:rPr>
            </w:pPr>
            <w:r w:rsidRPr="008966B0">
              <w:rPr>
                <w:rFonts w:ascii="仿宋" w:hAnsi="仿宋" w:hint="eastAsia"/>
              </w:rPr>
              <w:t>11</w:t>
            </w:r>
          </w:p>
        </w:tc>
        <w:tc>
          <w:tcPr>
            <w:tcW w:type="dxa" w:w="4822"/>
            <w:gridSpan w:val="2"/>
            <w:vAlign w:val="center"/>
          </w:tcPr>
          <w:p w:rsidP="003E17D3" w:rsidR="00CA6FCC" w:rsidRDefault="00CA6FCC" w:rsidRPr="008966B0">
            <w:pPr>
              <w:rPr>
                <w:rFonts w:ascii="仿宋" w:hAnsi="仿宋"/>
              </w:rPr>
            </w:pPr>
            <w:r>
              <w:rPr>
                <w:highlight w:val="red"/>
              </w:rPr>
              <w:t> </w:t>
            </w:r>
          </w:p>
        </w:tc>
        <w:tc>
          <w:tcPr>
            <w:tcW w:type="dxa" w:w="1131"/>
            <w:vAlign w:val="center"/>
          </w:tcPr>
          <w:p w:rsidP="003E17D3" w:rsidR="00CA6FCC" w:rsidRDefault="00CA6FCC" w:rsidRPr="008966B0">
            <w:pPr>
              <w:rPr>
                <w:rFonts w:ascii="仿宋" w:hAnsi="仿宋"/>
              </w:rPr>
            </w:pPr>
            <w:r w:rsidRPr="008966B0">
              <w:rPr>
                <w:rFonts w:ascii="仿宋" w:hAnsi="仿宋" w:hint="eastAsia"/>
              </w:rPr>
              <w:t>0.80</w:t>
            </w:r>
          </w:p>
        </w:tc>
        <w:tc>
          <w:tcPr>
            <w:tcW w:type="dxa" w:w="1420"/>
            <w:vAlign w:val="center"/>
          </w:tcPr>
          <w:p w:rsidP="003E17D3" w:rsidR="00CA6FCC" w:rsidRDefault="00CA6FCC" w:rsidRPr="008966B0">
            <w:pPr>
              <w:rPr>
                <w:rFonts w:ascii="仿宋" w:hAnsi="仿宋"/>
              </w:rPr>
            </w:pPr>
            <w:r>
              <w:rPr/>
              <w:t> </w:t>
            </w:r>
          </w:p>
        </w:tc>
      </w:tr>
      <w:tr w:rsidR="00CA6FCC" w:rsidRPr="008966B0" w:rsidTr="003E17D3">
        <w:trPr>
          <w:cantSplit/>
          <w:trHeight w:val="257"/>
          <w:jc w:val="center"/>
        </w:trPr>
        <w:tc>
          <w:tcPr>
            <w:tcW w:type="dxa" w:w="6723"/>
            <w:gridSpan w:val="4"/>
            <w:vAlign w:val="center"/>
          </w:tcPr>
          <w:p w:rsidP="003E17D3" w:rsidR="00CA6FCC" w:rsidRDefault="00CA6FCC" w:rsidRPr="008966B0">
            <w:pPr>
              <w:rPr>
                <w:rFonts w:ascii="仿宋" w:hAnsi="仿宋"/>
              </w:rPr>
            </w:pPr>
            <w:r w:rsidRPr="008966B0">
              <w:rPr>
                <w:rFonts w:ascii="仿宋" w:hAnsi="仿宋" w:hint="eastAsia"/>
              </w:rPr>
              <w:t>总价：320.86</w:t>
            </w:r>
          </w:p>
        </w:tc>
        <w:tc>
          <w:tcPr>
            <w:tcW w:type="dxa" w:w="1420"/>
            <w:vAlign w:val="center"/>
          </w:tcPr>
          <w:p w:rsidP="003E17D3" w:rsidR="00CA6FCC" w:rsidRDefault="00CA6FCC" w:rsidRPr="008966B0">
            <w:pPr>
              <w:rPr>
                <w:rFonts w:ascii="仿宋" w:hAnsi="仿宋"/>
              </w:rPr>
            </w:pPr>
            <w:r>
              <w:rPr/>
              <w:t> </w:t>
            </w:r>
          </w:p>
        </w:tc>
      </w:tr>
      <w:tr w:rsidR="00CA6FCC" w:rsidRPr="008966B0" w:rsidTr="003E17D3">
        <w:trPr>
          <w:cantSplit/>
          <w:trHeight w:val="257"/>
          <w:jc w:val="center"/>
        </w:trPr>
        <w:tc>
          <w:tcPr>
            <w:tcW w:type="dxa" w:w="6723"/>
            <w:gridSpan w:val="4"/>
            <w:vAlign w:val="center"/>
          </w:tcPr>
          <w:p w:rsidP="003E17D3" w:rsidR="00CA6FCC" w:rsidRDefault="00CA6FCC" w:rsidRPr="008966B0">
            <w:pPr>
              <w:rPr>
                <w:rFonts w:ascii="仿宋" w:hAnsi="仿宋"/>
              </w:rPr>
            </w:pPr>
            <w:r>
              <w:rPr/>
              <w:t> </w:t>
            </w:r>
          </w:p>
        </w:tc>
        <w:tc>
          <w:tcPr>
            <w:tcW w:type="dxa" w:w="1420"/>
            <w:vAlign w:val="center"/>
          </w:tcPr>
          <w:p w:rsidP="003E17D3" w:rsidR="00CA6FCC" w:rsidRDefault="00CA6FCC" w:rsidRPr="008966B0">
            <w:pPr>
              <w:rPr>
                <w:rFonts w:ascii="仿宋" w:hAnsi="仿宋"/>
              </w:rPr>
            </w:pPr>
            <w:r>
              <w:rPr/>
              <w:t> </w:t>
            </w:r>
          </w:p>
        </w:tc>
      </w:tr>
    </w:tbl>
    <w:p w:rsidP="00CA6FCC" w:rsidR="00CA6FCC" w:rsidRDefault="00CA6FCC">
      <w:pPr>
        <w:spacing w:line="360" w:lineRule="auto"/>
        <w:ind w:firstLine="480" w:firstLineChars="200"/>
        <w:rPr>
          <w:rFonts w:ascii="仿宋" w:hAnsi="仿宋"/>
        </w:rPr>
      </w:pPr>
      <w:r w:rsidRPr="008966B0">
        <w:rPr>
          <w:rFonts w:ascii="仿宋" w:hAnsi="仿宋" w:hint="eastAsia"/>
        </w:rPr>
        <w:t>下列文件构成本合同的组成部分，应该认为是一个整体，彼此相互解释，相互补充。为便于解释，组成合同的多个文件的优先支配地位的次序如下：</w:t>
      </w:r>
    </w:p>
    <w:tbl>
      <w:tblPr>
        <w:tblStyle w:val="3"/>
        <w:tblW w:type="dxa" w:w="8252"/>
        <w:jc w:val="center"/>
        <w:tblLayout w:type="fixed"/>
        <w:tblLook w:firstColumn="1" w:firstRow="1" w:lastColumn="0" w:lastRow="0" w:noHBand="0" w:noVBand="1" w:val="04A0"/>
      </w:tblPr>
      <w:tblGrid>
        <w:gridCol w:w="816"/>
        <w:gridCol w:w="2969"/>
        <w:gridCol w:w="816"/>
        <w:gridCol w:w="3651"/>
      </w:tblGrid>
      <w:tr w:rsidR="009F1062" w:rsidRPr="00BE42C9" w:rsidTr="00B42479">
        <w:trPr>
          <w:tblHeader/>
          <w:jc w:val="center"/>
        </w:trPr>
        <w:tc>
          <w:tcPr>
            <w:tcW w:type="dxa" w:w="816"/>
          </w:tcPr>
          <w:p w:rsidP="00B42479" w:rsidR="009F1062" w:rsidRDefault="009F1062" w:rsidRPr="00BE42C9">
            <w:pPr>
              <w:spacing w:line="360" w:lineRule="auto"/>
              <w:jc w:val="center"/>
              <w:rPr>
                <w:rFonts w:ascii="仿宋" w:cs="Times New Roman" w:hAnsi="仿宋"/>
                <w:b/>
                <w:szCs w:val="24"/>
              </w:rPr>
            </w:pPr>
            <w:r w:rsidRPr="00BE42C9">
              <w:rPr>
                <w:rFonts w:ascii="仿宋" w:cs="Times New Roman" w:hAnsi="仿宋" w:hint="eastAsia"/>
                <w:b/>
                <w:szCs w:val="24"/>
              </w:rPr>
              <w:t>序号</w:t>
            </w:r>
          </w:p>
        </w:tc>
        <w:tc>
          <w:tcPr>
            <w:tcW w:type="dxa" w:w="2969"/>
          </w:tcPr>
          <w:p w:rsidP="00B42479" w:rsidR="009F1062" w:rsidRDefault="009F1062" w:rsidRPr="00BE42C9">
            <w:pPr>
              <w:spacing w:line="360" w:lineRule="auto"/>
              <w:jc w:val="center"/>
              <w:rPr>
                <w:rFonts w:ascii="仿宋" w:cs="Times New Roman" w:hAnsi="仿宋"/>
                <w:b/>
                <w:szCs w:val="24"/>
              </w:rPr>
            </w:pPr>
            <w:r w:rsidRPr="00BE42C9">
              <w:rPr>
                <w:rFonts w:ascii="仿宋" w:cs="Times New Roman" w:hAnsi="仿宋" w:hint="eastAsia"/>
                <w:b/>
                <w:szCs w:val="24"/>
              </w:rPr>
              <w:t>软件名称</w:t>
            </w:r>
          </w:p>
        </w:tc>
        <w:tc>
          <w:tcPr>
            <w:tcW w:type="dxa" w:w="816"/>
          </w:tcPr>
          <w:p w:rsidP="00B42479" w:rsidR="009F1062" w:rsidRDefault="009F1062" w:rsidRPr="00BE42C9">
            <w:pPr>
              <w:spacing w:line="360" w:lineRule="auto"/>
              <w:jc w:val="center"/>
              <w:rPr>
                <w:rFonts w:ascii="仿宋" w:cs="Times New Roman" w:hAnsi="仿宋"/>
                <w:b/>
                <w:szCs w:val="24"/>
              </w:rPr>
            </w:pPr>
            <w:r w:rsidRPr="00BE42C9">
              <w:rPr>
                <w:rFonts w:ascii="仿宋" w:cs="Times New Roman" w:hAnsi="仿宋" w:hint="eastAsia"/>
                <w:b/>
                <w:szCs w:val="24"/>
              </w:rPr>
              <w:t>数量</w:t>
            </w:r>
          </w:p>
        </w:tc>
        <w:tc>
          <w:tcPr>
            <w:tcW w:type="dxa" w:w="3651"/>
          </w:tcPr>
          <w:p w:rsidP="00B42479" w:rsidR="009F1062" w:rsidRDefault="009F1062" w:rsidRPr="00BE42C9">
            <w:pPr>
              <w:spacing w:line="360" w:lineRule="auto"/>
              <w:jc w:val="center"/>
              <w:rPr>
                <w:rFonts w:ascii="仿宋" w:cs="Times New Roman" w:hAnsi="仿宋"/>
                <w:b/>
                <w:szCs w:val="24"/>
              </w:rPr>
            </w:pPr>
            <w:r w:rsidRPr="00BE42C9">
              <w:rPr>
                <w:rFonts w:ascii="仿宋" w:cs="Times New Roman" w:hAnsi="仿宋" w:hint="eastAsia"/>
                <w:b/>
                <w:szCs w:val="24"/>
              </w:rPr>
              <w:t>备注</w:t>
            </w:r>
          </w:p>
        </w:tc>
      </w:tr>
      <w:tr w:rsidR="009F1062" w:rsidRPr="00BE42C9" w:rsidTr="00B42479">
        <w:trPr>
          <w:jc w:val="center"/>
        </w:trPr>
        <w:tc>
          <w:tcPr>
            <w:tcW w:type="dxa" w:w="816"/>
          </w:tcPr>
          <w:p w:rsidP="00B42479" w:rsidR="009F1062" w:rsidRDefault="009F1062" w:rsidRPr="00BE42C9">
            <w:pPr>
              <w:spacing w:line="360" w:lineRule="auto"/>
              <w:jc w:val="center"/>
              <w:rPr>
                <w:rFonts w:ascii="仿宋" w:cs="Times New Roman" w:hAnsi="仿宋"/>
                <w:szCs w:val="24"/>
              </w:rPr>
            </w:pPr>
            <w:r w:rsidRPr="00BE42C9">
              <w:rPr>
                <w:rFonts w:ascii="仿宋" w:cs="Times New Roman" w:hAnsi="仿宋" w:hint="eastAsia"/>
                <w:szCs w:val="24"/>
              </w:rPr>
              <w:t>1</w:t>
            </w:r>
          </w:p>
        </w:tc>
        <w:tc>
          <w:tcPr>
            <w:tcW w:type="dxa" w:w="2969"/>
          </w:tcPr>
          <w:p w:rsidP="00B42479" w:rsidR="009F1062" w:rsidRDefault="00A568A6" w:rsidRPr="00BE42C9">
            <w:pPr>
              <w:spacing w:line="360" w:lineRule="auto"/>
              <w:jc w:val="center"/>
              <w:rPr>
                <w:rFonts w:ascii="仿宋" w:cs="Times New Roman" w:hAnsi="仿宋"/>
                <w:szCs w:val="24"/>
              </w:rPr>
            </w:pPr>
            <w:r>
              <w:rPr>
                <w:rFonts w:ascii="仿宋" w:cs="Times New Roman" w:hAnsi="仿宋" w:hint="eastAsia"/>
                <w:szCs w:val="24"/>
              </w:rPr>
              <w:t>沙</w:t>
            </w:r>
            <w:r>
              <w:rPr>
                <w:rFonts w:ascii="仿宋" w:cs="Times New Roman" w:hAnsi="仿宋" w:hint="eastAsia"/>
                <w:szCs w:val="24"/>
                <w:highlight w:val="yellow"/>
              </w:rPr>
              <w:t>子</w:t>
            </w:r>
            <w:r w:rsidR="009F1062" w:rsidRPr="00BE42C9">
              <w:rPr>
                <w:rFonts w:ascii="仿宋" w:cs="Times New Roman" w:hAnsi="仿宋" w:hint="eastAsia"/>
                <w:szCs w:val="24"/>
              </w:rPr>
              <w:t>交互展示软件</w:t>
            </w:r>
          </w:p>
        </w:tc>
        <w:tc>
          <w:tcPr>
            <w:tcW w:type="dxa" w:w="816"/>
          </w:tcPr>
          <w:p w:rsidP="00B42479" w:rsidR="009F1062" w:rsidRDefault="009F1062" w:rsidRPr="00BE42C9">
            <w:pPr>
              <w:spacing w:line="360" w:lineRule="auto"/>
              <w:jc w:val="center"/>
              <w:rPr>
                <w:rFonts w:ascii="仿宋" w:cs="Times New Roman" w:hAnsi="仿宋"/>
                <w:szCs w:val="24"/>
              </w:rPr>
            </w:pPr>
            <w:r w:rsidRPr="00BE42C9">
              <w:rPr>
                <w:rFonts w:ascii="仿宋" w:cs="Times New Roman" w:hAnsi="仿宋" w:hint="eastAsia"/>
                <w:szCs w:val="24"/>
              </w:rPr>
              <w:t>1</w:t>
            </w:r>
          </w:p>
        </w:tc>
        <w:tc>
          <w:tcPr>
            <w:tcW w:type="dxa" w:w="3651"/>
          </w:tcPr>
          <w:p w:rsidP="00B42479" w:rsidR="009F1062" w:rsidRDefault="009F1062" w:rsidRPr="00BE42C9">
            <w:pPr>
              <w:spacing w:line="360" w:lineRule="auto"/>
              <w:jc w:val="center"/>
              <w:rPr>
                <w:rFonts w:ascii="仿宋" w:cs="Times New Roman" w:hAnsi="仿宋"/>
                <w:szCs w:val="24"/>
              </w:rPr>
            </w:pPr>
            <w:r>
              <w:rPr/>
              <w:t> </w:t>
            </w:r>
          </w:p>
        </w:tc>
      </w:tr>
      <w:tr w:rsidR="009F1062" w:rsidRPr="00BE42C9" w:rsidTr="00B42479">
        <w:trPr>
          <w:jc w:val="center"/>
        </w:trPr>
        <w:tc>
          <w:tcPr>
            <w:tcW w:type="dxa" w:w="816"/>
          </w:tcPr>
          <w:p w:rsidP="00B42479" w:rsidR="009F1062" w:rsidRDefault="009F1062" w:rsidRPr="00BE42C9">
            <w:pPr>
              <w:spacing w:line="360" w:lineRule="auto"/>
              <w:jc w:val="center"/>
              <w:rPr>
                <w:rFonts w:ascii="仿宋" w:cs="Times New Roman" w:hAnsi="仿宋"/>
                <w:szCs w:val="24"/>
              </w:rPr>
            </w:pPr>
            <w:r w:rsidRPr="00BE42C9">
              <w:rPr>
                <w:rFonts w:ascii="仿宋" w:cs="Times New Roman" w:hAnsi="仿宋" w:hint="eastAsia"/>
                <w:szCs w:val="24"/>
              </w:rPr>
              <w:t>2</w:t>
            </w:r>
          </w:p>
        </w:tc>
        <w:tc>
          <w:tcPr>
            <w:tcW w:type="dxa" w:w="2969"/>
          </w:tcPr>
          <w:p w:rsidP="00B42479" w:rsidR="009F1062" w:rsidRDefault="009F1062" w:rsidRPr="00BE42C9">
            <w:pPr>
              <w:spacing w:line="360" w:lineRule="auto"/>
              <w:jc w:val="center"/>
              <w:rPr>
                <w:rFonts w:ascii="仿宋" w:cs="Times New Roman" w:hAnsi="仿宋"/>
                <w:szCs w:val="24"/>
              </w:rPr>
            </w:pPr>
            <w:r w:rsidRPr="00BE42C9">
              <w:rPr>
                <w:rFonts w:ascii="仿宋" w:cs="Times New Roman" w:hAnsi="仿宋" w:hint="eastAsia"/>
                <w:szCs w:val="24"/>
              </w:rPr>
              <w:t>音视频统</w:t>
            </w:r>
            <w:r w:rsidR="00A568A6">
              <w:rPr>
                <w:rFonts w:ascii="仿宋" w:cs="Times New Roman" w:hAnsi="仿宋" w:hint="eastAsia"/>
                <w:szCs w:val="24"/>
                <w:highlight w:val="red"/>
              </w:rPr>
              <w:t>的</w:t>
            </w:r>
            <w:r w:rsidRPr="00BE42C9">
              <w:rPr>
                <w:rFonts w:ascii="仿宋" w:cs="Times New Roman" w:hAnsi="仿宋" w:hint="eastAsia"/>
                <w:szCs w:val="24"/>
              </w:rPr>
              <w:t>一调度集控平台</w:t>
            </w:r>
          </w:p>
        </w:tc>
        <w:tc>
          <w:tcPr>
            <w:tcW w:type="dxa" w:w="816"/>
          </w:tcPr>
          <w:p w:rsidP="00B42479" w:rsidR="009F1062" w:rsidRDefault="009F1062" w:rsidRPr="00BE42C9">
            <w:pPr>
              <w:spacing w:line="360" w:lineRule="auto"/>
              <w:jc w:val="center"/>
              <w:rPr>
                <w:rFonts w:ascii="仿宋" w:cs="Times New Roman" w:hAnsi="仿宋"/>
                <w:szCs w:val="24"/>
              </w:rPr>
            </w:pPr>
            <w:r w:rsidRPr="00BE42C9">
              <w:rPr>
                <w:rFonts w:ascii="仿宋" w:cs="Times New Roman" w:hAnsi="仿宋" w:hint="eastAsia"/>
                <w:szCs w:val="24"/>
              </w:rPr>
              <w:t>1</w:t>
            </w:r>
          </w:p>
        </w:tc>
        <w:tc>
          <w:tcPr>
            <w:tcW w:type="dxa" w:w="3651"/>
          </w:tcPr>
          <w:p w:rsidP="00B42479" w:rsidR="009F1062" w:rsidRDefault="009F1062" w:rsidRPr="00BE42C9">
            <w:pPr>
              <w:spacing w:line="360" w:lineRule="auto"/>
              <w:jc w:val="center"/>
              <w:rPr>
                <w:rFonts w:ascii="仿宋" w:cs="Times New Roman" w:hAnsi="仿宋"/>
                <w:szCs w:val="24"/>
              </w:rPr>
            </w:pPr>
            <w:r>
              <w:rPr/>
              <w:t> </w:t>
            </w:r>
          </w:p>
        </w:tc>
      </w:tr>
      <w:tr w:rsidR="009F1062" w:rsidRPr="00BE42C9" w:rsidTr="00B42479">
        <w:trPr>
          <w:jc w:val="center"/>
        </w:trPr>
        <w:tc>
          <w:tcPr>
            <w:tcW w:type="dxa" w:w="816"/>
          </w:tcPr>
          <w:p w:rsidP="00B42479" w:rsidR="009F1062" w:rsidRDefault="009F1062" w:rsidRPr="00BE42C9">
            <w:pPr>
              <w:spacing w:line="360" w:lineRule="auto"/>
              <w:jc w:val="center"/>
              <w:rPr>
                <w:rFonts w:ascii="仿宋" w:cs="Times New Roman" w:hAnsi="仿宋"/>
                <w:szCs w:val="24"/>
              </w:rPr>
            </w:pPr>
            <w:r w:rsidRPr="00BE42C9">
              <w:rPr>
                <w:rFonts w:ascii="仿宋" w:cs="Times New Roman" w:hAnsi="仿宋" w:hint="eastAsia"/>
                <w:szCs w:val="24"/>
              </w:rPr>
              <w:t>3</w:t>
            </w:r>
          </w:p>
        </w:tc>
        <w:tc>
          <w:tcPr>
            <w:tcW w:type="dxa" w:w="2969"/>
          </w:tcPr>
          <w:p w:rsidP="00B42479" w:rsidR="009F1062" w:rsidRDefault="009F1062" w:rsidRPr="00BE42C9">
            <w:pPr>
              <w:spacing w:line="360" w:lineRule="auto"/>
              <w:jc w:val="center"/>
              <w:rPr>
                <w:rFonts w:ascii="仿宋" w:cs="Times New Roman" w:hAnsi="仿宋"/>
                <w:szCs w:val="24"/>
              </w:rPr>
            </w:pPr>
            <w:r w:rsidRPr="00BE42C9">
              <w:rPr>
                <w:rFonts w:ascii="仿宋" w:cs="Times New Roman" w:hAnsi="仿宋" w:hint="eastAsia"/>
                <w:szCs w:val="24"/>
              </w:rPr>
              <w:t>会议室集</w:t>
            </w:r>
            <w:r w:rsidRPr="00BE42C9">
              <w:rPr>
                <w:rFonts w:ascii="仿宋" w:cs="Times New Roman" w:hAnsi="仿宋" w:hint="eastAsia"/>
                <w:szCs w:val="24"/>
                <w:highlight w:val="red"/>
              </w:rPr>
              <w:t>控子</w:t>
            </w:r>
            <w:r w:rsidRPr="00BE42C9">
              <w:rPr>
                <w:rFonts w:ascii="仿宋" w:cs="Times New Roman" w:hAnsi="仿宋" w:hint="eastAsia"/>
                <w:szCs w:val="24"/>
              </w:rPr>
              <w:t>系统</w:t>
            </w:r>
          </w:p>
        </w:tc>
        <w:tc>
          <w:tcPr>
            <w:tcW w:type="dxa" w:w="816"/>
          </w:tcPr>
          <w:p w:rsidP="00B42479" w:rsidR="009F1062" w:rsidRDefault="009F1062" w:rsidRPr="00BE42C9">
            <w:pPr>
              <w:spacing w:line="360" w:lineRule="auto"/>
              <w:jc w:val="center"/>
              <w:rPr>
                <w:rFonts w:ascii="仿宋" w:cs="Times New Roman" w:hAnsi="仿宋"/>
                <w:szCs w:val="24"/>
              </w:rPr>
            </w:pPr>
            <w:r w:rsidRPr="00BE42C9">
              <w:rPr>
                <w:rFonts w:ascii="仿宋" w:cs="Times New Roman" w:hAnsi="仿宋" w:hint="eastAsia"/>
                <w:szCs w:val="24"/>
              </w:rPr>
              <w:t>1</w:t>
            </w:r>
          </w:p>
        </w:tc>
        <w:tc>
          <w:tcPr>
            <w:tcW w:type="dxa" w:w="3651"/>
          </w:tcPr>
          <w:p w:rsidP="00B42479" w:rsidR="009F1062" w:rsidRDefault="009F1062" w:rsidRPr="00BE42C9">
            <w:pPr>
              <w:spacing w:line="360" w:lineRule="auto"/>
              <w:jc w:val="center"/>
              <w:rPr>
                <w:rFonts w:ascii="仿宋" w:cs="Times New Roman" w:hAnsi="仿宋"/>
                <w:szCs w:val="24"/>
              </w:rPr>
            </w:pPr>
            <w:r>
              <w:rPr/>
              <w:t> </w:t>
            </w:r>
          </w:p>
        </w:tc>
      </w:tr>
      <w:tr w:rsidR="009F1062" w:rsidRPr="00BE42C9" w:rsidTr="00B42479">
        <w:trPr>
          <w:jc w:val="center"/>
        </w:trPr>
        <w:tc>
          <w:tcPr>
            <w:tcW w:type="dxa" w:w="816"/>
          </w:tcPr>
          <w:p w:rsidP="00B42479" w:rsidR="009F1062" w:rsidRDefault="009F1062" w:rsidRPr="00BE42C9">
            <w:pPr>
              <w:spacing w:line="360" w:lineRule="auto"/>
              <w:jc w:val="center"/>
              <w:rPr>
                <w:rFonts w:ascii="仿宋" w:cs="Times New Roman" w:hAnsi="仿宋"/>
                <w:szCs w:val="24"/>
              </w:rPr>
            </w:pPr>
            <w:r w:rsidRPr="00BE42C9">
              <w:rPr>
                <w:rFonts w:ascii="仿宋" w:cs="Times New Roman" w:hAnsi="仿宋" w:hint="eastAsia"/>
                <w:szCs w:val="24"/>
              </w:rPr>
              <w:t>4</w:t>
            </w:r>
          </w:p>
        </w:tc>
        <w:tc>
          <w:tcPr>
            <w:tcW w:type="dxa" w:w="2969"/>
          </w:tcPr>
          <w:p w:rsidP="00B42479" w:rsidR="009F1062" w:rsidRDefault="00F21C30" w:rsidRPr="00BE42C9">
            <w:pPr>
              <w:spacing w:line="360" w:lineRule="auto"/>
              <w:jc w:val="center"/>
              <w:rPr>
                <w:rFonts w:ascii="仿宋" w:cs="Times New Roman" w:hAnsi="仿宋"/>
                <w:szCs w:val="24"/>
              </w:rPr>
            </w:pPr>
            <w:r>
              <w:rPr>
                <w:rFonts w:ascii="仿宋" w:cs="Times New Roman" w:hAnsi="仿宋" w:hint="eastAsia"/>
                <w:szCs w:val="24"/>
              </w:rPr>
              <w:t>语音</w:t>
            </w:r>
            <w:r w:rsidR="00930117">
              <w:rPr>
                <w:rFonts w:ascii="仿宋" w:cs="Times New Roman" w:hAnsi="仿宋" w:hint="eastAsia"/>
                <w:szCs w:val="24"/>
              </w:rPr>
              <w:t>别控制系</w:t>
            </w:r>
          </w:p>
        </w:tc>
        <w:tc>
          <w:tcPr>
            <w:tcW w:type="dxa" w:w="816"/>
          </w:tcPr>
          <w:p w:rsidP="00B42479" w:rsidR="009F1062" w:rsidRDefault="009F1062" w:rsidRPr="00BE42C9">
            <w:pPr>
              <w:spacing w:line="360" w:lineRule="auto"/>
              <w:jc w:val="center"/>
              <w:rPr>
                <w:rFonts w:ascii="仿宋" w:cs="Times New Roman" w:hAnsi="仿宋"/>
                <w:szCs w:val="24"/>
              </w:rPr>
            </w:pPr>
            <w:r w:rsidRPr="00BE42C9">
              <w:rPr>
                <w:rFonts w:ascii="仿宋" w:cs="Times New Roman" w:hAnsi="仿宋" w:hint="eastAsia"/>
                <w:szCs w:val="24"/>
              </w:rPr>
              <w:t>1</w:t>
            </w:r>
          </w:p>
        </w:tc>
        <w:tc>
          <w:tcPr>
            <w:tcW w:type="dxa" w:w="3651"/>
          </w:tcPr>
          <w:p w:rsidP="00B42479" w:rsidR="009F1062" w:rsidRDefault="00F21C30" w:rsidRPr="00BE42C9">
            <w:pPr>
              <w:spacing w:line="360" w:lineRule="auto"/>
              <w:jc w:val="center"/>
              <w:rPr>
                <w:rFonts w:ascii="仿宋" w:cs="Times New Roman" w:hAnsi="仿宋"/>
                <w:szCs w:val="24"/>
              </w:rPr>
            </w:pPr>
            <w:r>
              <w:rPr>
                <w:rFonts w:ascii="仿宋" w:cs="Times New Roman" w:hAnsi="仿宋" w:hint="eastAsia"/>
                <w:szCs w:val="24"/>
                <w:highlight w:val="red"/>
              </w:rPr>
              <w:t>我</w:t>
            </w:r>
          </w:p>
        </w:tc>
      </w:tr>
      <w:tr w:rsidR="009F1062" w:rsidRPr="00BE42C9" w:rsidTr="00B42479">
        <w:trPr>
          <w:jc w:val="center"/>
        </w:trPr>
        <w:tc>
          <w:tcPr>
            <w:tcW w:type="dxa" w:w="816"/>
          </w:tcPr>
          <w:p w:rsidP="00B42479" w:rsidR="009F1062" w:rsidRDefault="009F1062" w:rsidRPr="00BE42C9">
            <w:pPr>
              <w:spacing w:line="360" w:lineRule="auto"/>
              <w:jc w:val="center"/>
              <w:rPr>
                <w:rFonts w:ascii="仿宋" w:cs="Times New Roman" w:hAnsi="仿宋"/>
                <w:szCs w:val="24"/>
              </w:rPr>
            </w:pPr>
            <w:r w:rsidRPr="00BE42C9">
              <w:rPr>
                <w:rFonts w:ascii="仿宋" w:cs="Times New Roman" w:hAnsi="仿宋" w:hint="eastAsia"/>
                <w:szCs w:val="24"/>
              </w:rPr>
              <w:t>5</w:t>
            </w:r>
          </w:p>
        </w:tc>
        <w:tc>
          <w:tcPr>
            <w:tcW w:type="dxa" w:w="2969"/>
          </w:tcPr>
          <w:p w:rsidP="00B42479" w:rsidR="009F1062" w:rsidRDefault="009F1062" w:rsidRPr="00BE42C9">
            <w:pPr>
              <w:spacing w:line="360" w:lineRule="auto"/>
              <w:jc w:val="center"/>
              <w:rPr>
                <w:rFonts w:ascii="仿宋" w:cs="Times New Roman" w:hAnsi="仿宋"/>
                <w:szCs w:val="24"/>
              </w:rPr>
            </w:pPr>
            <w:r w:rsidRPr="00BE42C9">
              <w:rPr>
                <w:rFonts w:ascii="仿宋" w:cs="Times New Roman" w:hAnsi="仿宋" w:hint="eastAsia"/>
                <w:szCs w:val="24"/>
              </w:rPr>
              <w:t>3*5大屏地图软件</w:t>
            </w:r>
          </w:p>
        </w:tc>
        <w:tc>
          <w:tcPr>
            <w:tcW w:type="dxa" w:w="816"/>
          </w:tcPr>
          <w:p w:rsidP="00B42479" w:rsidR="009F1062" w:rsidRDefault="009F1062" w:rsidRPr="00BE42C9">
            <w:pPr>
              <w:spacing w:line="360" w:lineRule="auto"/>
              <w:jc w:val="center"/>
              <w:rPr>
                <w:rFonts w:ascii="仿宋" w:cs="Times New Roman" w:hAnsi="仿宋"/>
                <w:szCs w:val="24"/>
              </w:rPr>
            </w:pPr>
            <w:r w:rsidRPr="00BE42C9">
              <w:rPr>
                <w:rFonts w:ascii="仿宋" w:cs="Times New Roman" w:hAnsi="仿宋" w:hint="eastAsia"/>
                <w:szCs w:val="24"/>
              </w:rPr>
              <w:t>1</w:t>
            </w:r>
          </w:p>
        </w:tc>
        <w:tc>
          <w:tcPr>
            <w:tcW w:type="dxa" w:w="3651"/>
          </w:tcPr>
          <w:p w:rsidP="00B42479" w:rsidR="009F1062" w:rsidRDefault="009F1062" w:rsidRPr="00BE42C9">
            <w:pPr>
              <w:spacing w:line="360" w:lineRule="auto"/>
              <w:jc w:val="center"/>
              <w:rPr>
                <w:rFonts w:ascii="仿宋" w:cs="Times New Roman" w:hAnsi="仿宋"/>
                <w:szCs w:val="24"/>
              </w:rPr>
            </w:pPr>
            <w:r>
              <w:rPr/>
              <w:t> </w:t>
            </w:r>
          </w:p>
        </w:tc>
      </w:tr>
      <w:tr w:rsidR="009F1062" w:rsidRPr="00BE42C9" w:rsidTr="00B42479">
        <w:trPr>
          <w:jc w:val="center"/>
        </w:trPr>
        <w:tc>
          <w:tcPr>
            <w:tcW w:type="dxa" w:w="816"/>
          </w:tcPr>
          <w:p w:rsidP="00B42479" w:rsidR="009F1062" w:rsidRDefault="009F1062" w:rsidRPr="00BE42C9">
            <w:pPr>
              <w:spacing w:line="360" w:lineRule="auto"/>
              <w:jc w:val="center"/>
              <w:rPr>
                <w:rFonts w:ascii="仿宋" w:cs="Times New Roman" w:hAnsi="仿宋"/>
                <w:szCs w:val="24"/>
              </w:rPr>
            </w:pPr>
            <w:r w:rsidRPr="00BE42C9">
              <w:rPr>
                <w:rFonts w:ascii="仿宋" w:cs="Times New Roman" w:hAnsi="仿宋" w:hint="eastAsia"/>
                <w:szCs w:val="24"/>
              </w:rPr>
              <w:t>6</w:t>
            </w:r>
          </w:p>
        </w:tc>
        <w:tc>
          <w:tcPr>
            <w:tcW w:type="dxa" w:w="2969"/>
          </w:tcPr>
          <w:p w:rsidP="00B42479" w:rsidR="009F1062" w:rsidRDefault="009F1062" w:rsidRPr="00BE42C9">
            <w:pPr>
              <w:spacing w:line="360" w:lineRule="auto"/>
              <w:jc w:val="center"/>
              <w:rPr>
                <w:rFonts w:ascii="仿宋" w:cs="Times New Roman" w:hAnsi="仿宋"/>
                <w:szCs w:val="24"/>
              </w:rPr>
            </w:pPr>
            <w:r w:rsidRPr="00BE42C9">
              <w:rPr>
                <w:rFonts w:ascii="仿宋" w:cs="Times New Roman" w:hAnsi="仿宋" w:hint="eastAsia"/>
                <w:szCs w:val="24"/>
              </w:rPr>
              <w:t>图像融合处理系统</w:t>
            </w:r>
          </w:p>
        </w:tc>
        <w:tc>
          <w:tcPr>
            <w:tcW w:type="dxa" w:w="816"/>
          </w:tcPr>
          <w:p w:rsidP="00B42479" w:rsidR="009F1062" w:rsidRDefault="009F1062" w:rsidRPr="00BE42C9">
            <w:pPr>
              <w:spacing w:line="360" w:lineRule="auto"/>
              <w:jc w:val="center"/>
              <w:rPr>
                <w:rFonts w:ascii="仿宋" w:cs="Times New Roman" w:hAnsi="仿宋"/>
                <w:szCs w:val="24"/>
              </w:rPr>
            </w:pPr>
            <w:r w:rsidRPr="00BE42C9">
              <w:rPr>
                <w:rFonts w:ascii="仿宋" w:cs="Times New Roman" w:hAnsi="仿宋" w:hint="eastAsia"/>
                <w:szCs w:val="24"/>
              </w:rPr>
              <w:t>1</w:t>
            </w:r>
          </w:p>
        </w:tc>
        <w:tc>
          <w:tcPr>
            <w:tcW w:type="dxa" w:w="3651"/>
          </w:tcPr>
          <w:p w:rsidP="00B42479" w:rsidR="009F1062" w:rsidRDefault="009F1062" w:rsidRPr="00BE42C9">
            <w:pPr>
              <w:spacing w:line="360" w:lineRule="auto"/>
              <w:jc w:val="center"/>
              <w:rPr>
                <w:rFonts w:ascii="仿宋" w:cs="Times New Roman" w:hAnsi="仿宋"/>
                <w:szCs w:val="24"/>
              </w:rPr>
            </w:pPr>
            <w:r>
              <w:rPr/>
              <w:t> </w:t>
            </w:r>
          </w:p>
        </w:tc>
      </w:tr>
      <w:tr w:rsidR="009F1062" w:rsidRPr="00BE42C9" w:rsidTr="00B42479">
        <w:trPr>
          <w:jc w:val="center"/>
        </w:trPr>
        <w:tc>
          <w:tcPr>
            <w:tcW w:type="dxa" w:w="816"/>
          </w:tcPr>
          <w:p w:rsidP="00B42479" w:rsidR="009F1062" w:rsidRDefault="009F1062" w:rsidRPr="00BE42C9">
            <w:pPr>
              <w:spacing w:line="360" w:lineRule="auto"/>
              <w:jc w:val="center"/>
              <w:rPr>
                <w:rFonts w:ascii="仿宋" w:cs="Times New Roman" w:hAnsi="仿宋"/>
                <w:szCs w:val="24"/>
              </w:rPr>
            </w:pPr>
            <w:r w:rsidRPr="00BE42C9">
              <w:rPr>
                <w:rFonts w:ascii="仿宋" w:cs="Times New Roman" w:hAnsi="仿宋" w:hint="eastAsia"/>
                <w:szCs w:val="24"/>
              </w:rPr>
              <w:t>7</w:t>
            </w:r>
          </w:p>
        </w:tc>
        <w:tc>
          <w:tcPr>
            <w:tcW w:type="dxa" w:w="2969"/>
          </w:tcPr>
          <w:p w:rsidP="00B42479" w:rsidR="009F1062" w:rsidRDefault="009F1062" w:rsidRPr="00BE42C9">
            <w:pPr>
              <w:spacing w:line="360" w:lineRule="auto"/>
              <w:jc w:val="center"/>
              <w:rPr>
                <w:rFonts w:ascii="仿宋" w:cs="Times New Roman" w:hAnsi="仿宋"/>
                <w:szCs w:val="24"/>
              </w:rPr>
            </w:pPr>
            <w:r w:rsidRPr="00BE42C9">
              <w:rPr>
                <w:rFonts w:ascii="仿宋" w:cs="Times New Roman" w:hAnsi="仿宋" w:hint="eastAsia"/>
                <w:szCs w:val="24"/>
              </w:rPr>
              <w:t>系</w:t>
            </w:r>
            <w:r w:rsidRPr="00BE42C9">
              <w:rPr>
                <w:rFonts w:ascii="仿宋" w:cs="Times New Roman" w:hAnsi="仿宋" w:hint="eastAsia"/>
                <w:szCs w:val="24"/>
                <w:highlight w:val="red"/>
              </w:rPr>
              <w:t>统</w:t>
            </w:r>
            <w:r w:rsidRPr="00BE42C9">
              <w:rPr>
                <w:rFonts w:ascii="仿宋" w:cs="Times New Roman" w:hAnsi="仿宋" w:hint="eastAsia"/>
                <w:szCs w:val="24"/>
              </w:rPr>
              <w:t>基础平</w:t>
            </w:r>
            <w:r w:rsidRPr="00BE42C9">
              <w:rPr>
                <w:rFonts w:ascii="仿宋" w:cs="Times New Roman" w:hAnsi="仿宋" w:hint="eastAsia"/>
                <w:szCs w:val="24"/>
                <w:highlight w:val="red"/>
              </w:rPr>
              <w:t>台</w:t>
            </w:r>
          </w:p>
        </w:tc>
        <w:tc>
          <w:tcPr>
            <w:tcW w:type="dxa" w:w="816"/>
          </w:tcPr>
          <w:p w:rsidP="00B42479" w:rsidR="009F1062" w:rsidRDefault="009F1062" w:rsidRPr="00BE42C9">
            <w:pPr>
              <w:spacing w:line="360" w:lineRule="auto"/>
              <w:jc w:val="center"/>
              <w:rPr>
                <w:rFonts w:ascii="仿宋" w:cs="Times New Roman" w:hAnsi="仿宋"/>
                <w:szCs w:val="24"/>
              </w:rPr>
            </w:pPr>
            <w:r w:rsidRPr="00BE42C9">
              <w:rPr>
                <w:rFonts w:ascii="仿宋" w:cs="Times New Roman" w:hAnsi="仿宋" w:hint="eastAsia"/>
                <w:szCs w:val="24"/>
              </w:rPr>
              <w:t>1</w:t>
            </w:r>
          </w:p>
        </w:tc>
        <w:tc>
          <w:tcPr>
            <w:tcW w:type="dxa" w:w="3651"/>
          </w:tcPr>
          <w:p w:rsidP="00B42479" w:rsidR="009F1062" w:rsidRDefault="009F1062" w:rsidRPr="00BE42C9">
            <w:pPr>
              <w:spacing w:line="360" w:lineRule="auto"/>
              <w:jc w:val="center"/>
              <w:rPr>
                <w:rFonts w:ascii="仿宋" w:cs="Times New Roman" w:hAnsi="仿宋"/>
                <w:szCs w:val="24"/>
              </w:rPr>
            </w:pPr>
            <w:r>
              <w:rPr/>
              <w:t> </w:t>
            </w:r>
          </w:p>
        </w:tc>
      </w:tr>
    </w:tbl>
    <w:p w:rsidP="00EE68E3" w:rsidR="00CA6FCC" w:rsidRDefault="00CA6FCC">
      <w:r>
        <w:rPr/>
        <w:t> </w:t>
      </w:r>
    </w:p>
    <w:tbl>
      <w:tblPr>
        <w:tblStyle w:val="a7"/>
        <w:tblW w:type="auto" w:w="0"/>
        <w:tblLook w:firstColumn="1" w:firstRow="1" w:lastColumn="0" w:lastRow="0" w:noHBand="0" w:noVBand="1" w:val="04A0"/>
      </w:tblPr>
      <w:tblGrid>
        <w:gridCol w:w="2765"/>
        <w:gridCol w:w="2765"/>
        <w:gridCol w:w="2766"/>
      </w:tblGrid>
      <w:tr w:rsidR="00054317" w:rsidTr="00F80516">
        <w:tc>
          <w:tcPr>
            <w:tcW w:type="dxa" w:w="2765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:rsidP="00F80516" w:rsidR="00054317" w:rsidRDefault="00054317">
            <w:r>
              <w:rPr>
                <w:rFonts w:hint="eastAsia"/>
              </w:rPr>
              <w:t>我的</w:t>
            </w:r>
          </w:p>
        </w:tc>
        <w:tc>
          <w:tcPr>
            <w:tcW w:type="dxa" w:w="2765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:rsidP="00F80516" w:rsidR="00054317" w:rsidRDefault="00054317">
            <w:r>
              <w:rPr>
                <w:rFonts w:hint="eastAsia"/>
              </w:rPr>
              <w:t>你的</w:t>
            </w:r>
          </w:p>
        </w:tc>
        <w:tc>
          <w:tcPr>
            <w:tcW w:type="dxa" w:w="2766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:rsidP="00F80516" w:rsidR="00054317" w:rsidRDefault="00054317">
            <w:r>
              <w:rPr>
                <w:rFonts w:hint="eastAsia"/>
                <w:highlight w:val="red"/>
              </w:rPr>
              <w:t>他的</w:t>
            </w:r>
          </w:p>
        </w:tc>
      </w:tr>
      <w:tr w:rsidR="00054317" w:rsidTr="00F80516">
        <w:tc>
          <w:tcPr>
            <w:tcW w:type="dxa" w:w="2765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:rsidP="00F80516" w:rsidR="00054317" w:rsidRDefault="00054317">
            <w:r>
              <w:rPr>
                <w:rFonts w:hint="eastAsia"/>
                <w:highlight w:val="red"/>
              </w:rPr>
              <w:t>上面</w:t>
            </w:r>
          </w:p>
        </w:tc>
        <w:tc>
          <w:tcPr>
            <w:tcW w:type="dxa" w:w="2765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:rsidP="00F80516" w:rsidR="00054317" w:rsidRDefault="00054317">
            <w:r>
              <w:rPr>
                <w:rFonts w:hint="eastAsia"/>
              </w:rPr>
              <w:t>下面的</w:t>
            </w:r>
          </w:p>
        </w:tc>
        <w:tc>
          <w:tcPr>
            <w:tcW w:type="dxa" w:w="2766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:rsidP="00F80516" w:rsidR="00054317" w:rsidRDefault="00054317">
            <w:r>
              <w:rPr>
                <w:rFonts w:hint="eastAsia"/>
              </w:rPr>
              <w:t>中间</w:t>
            </w:r>
          </w:p>
        </w:tc>
      </w:tr>
    </w:tbl>
    <w:p w:rsidP="00EE68E3" w:rsidR="00FA7954" w:rsidRDefault="00FA7954" w:rsidRPr="00CA6FCC">
      <w:bookmarkStart w:id="0" w:name="_GoBack"/>
      <w:bookmarkEnd w:id="0"/>
      <w:r>
        <w:rPr/>
        <w:t> </w:t>
      </w:r>
    </w:p>
    <w:sectPr w:rsidR="00FA7954" w:rsidRPr="00CA6FCC">
      <w:pgSz w:h="16838" w:w="11906"/>
      <w:pgMar w:bottom="1440" w:footer="992" w:gutter="0" w:header="851" w:left="1800" w:right="1800" w:top="1440"/>
      <w:cols w:space="425"/>
      <w:docGrid w:linePitch="312" w:type="lines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3372" w:rsidRDefault="00EF3372" w:rsidP="001613A5">
      <w:r>
        <w:separator/>
      </w:r>
    </w:p>
  </w:endnote>
  <w:endnote w:type="continuationSeparator" w:id="0">
    <w:p w:rsidR="00EF3372" w:rsidRDefault="00EF3372" w:rsidP="00161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3372" w:rsidRDefault="00EF3372" w:rsidP="001613A5">
      <w:r>
        <w:separator/>
      </w:r>
    </w:p>
  </w:footnote>
  <w:footnote w:type="continuationSeparator" w:id="0">
    <w:p w:rsidR="00EF3372" w:rsidRDefault="00EF3372" w:rsidP="001613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F1FB8"/>
    <w:multiLevelType w:val="multilevel"/>
    <w:tmpl w:val="36EF1FB8"/>
    <w:lvl w:ilvl="0">
      <w:start w:val="1"/>
      <w:numFmt w:val="lowerLetter"/>
      <w:lvlText w:val="%1"/>
      <w:lvlJc w:val="left"/>
      <w:pPr>
        <w:ind w:left="420" w:hanging="420"/>
      </w:pPr>
      <w:rPr>
        <w:rFonts w:hint="eastAsia"/>
      </w:rPr>
    </w:lvl>
    <w:lvl w:ilvl="1">
      <w:start w:val="2"/>
      <w:numFmt w:val="japaneseCounting"/>
      <w:lvlText w:val="%2、"/>
      <w:lvlJc w:val="left"/>
      <w:pPr>
        <w:ind w:left="90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9C15C8A"/>
    <w:multiLevelType w:val="multilevel"/>
    <w:tmpl w:val="69C15C8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B1F"/>
    <w:rsid w:val="000515F9"/>
    <w:rsid w:val="00054317"/>
    <w:rsid w:val="000636B1"/>
    <w:rsid w:val="0009306F"/>
    <w:rsid w:val="001052C3"/>
    <w:rsid w:val="001613A5"/>
    <w:rsid w:val="001B2A38"/>
    <w:rsid w:val="00256E15"/>
    <w:rsid w:val="00394906"/>
    <w:rsid w:val="003A6683"/>
    <w:rsid w:val="00447B03"/>
    <w:rsid w:val="00485BB1"/>
    <w:rsid w:val="004C63CF"/>
    <w:rsid w:val="00556399"/>
    <w:rsid w:val="005650A5"/>
    <w:rsid w:val="00593072"/>
    <w:rsid w:val="00603204"/>
    <w:rsid w:val="00637FB1"/>
    <w:rsid w:val="006B66DA"/>
    <w:rsid w:val="006C532E"/>
    <w:rsid w:val="006D0D5C"/>
    <w:rsid w:val="006D17C1"/>
    <w:rsid w:val="006D78CE"/>
    <w:rsid w:val="007471AF"/>
    <w:rsid w:val="0076304B"/>
    <w:rsid w:val="007E6736"/>
    <w:rsid w:val="00827E7E"/>
    <w:rsid w:val="00867009"/>
    <w:rsid w:val="008A1DB3"/>
    <w:rsid w:val="008E0728"/>
    <w:rsid w:val="00930117"/>
    <w:rsid w:val="00935A2A"/>
    <w:rsid w:val="00946336"/>
    <w:rsid w:val="009D3B3E"/>
    <w:rsid w:val="009D5826"/>
    <w:rsid w:val="009F1062"/>
    <w:rsid w:val="00A319F3"/>
    <w:rsid w:val="00A568A6"/>
    <w:rsid w:val="00A838EB"/>
    <w:rsid w:val="00AA1DCD"/>
    <w:rsid w:val="00AA66AA"/>
    <w:rsid w:val="00AE4CBF"/>
    <w:rsid w:val="00AE635F"/>
    <w:rsid w:val="00B17638"/>
    <w:rsid w:val="00B4177F"/>
    <w:rsid w:val="00B75DEE"/>
    <w:rsid w:val="00BB4C91"/>
    <w:rsid w:val="00C0197A"/>
    <w:rsid w:val="00C67F51"/>
    <w:rsid w:val="00CA6FCC"/>
    <w:rsid w:val="00D5137B"/>
    <w:rsid w:val="00D56C1A"/>
    <w:rsid w:val="00DB765A"/>
    <w:rsid w:val="00E442C9"/>
    <w:rsid w:val="00E45A6F"/>
    <w:rsid w:val="00E473E9"/>
    <w:rsid w:val="00E5002A"/>
    <w:rsid w:val="00E6427B"/>
    <w:rsid w:val="00EE68E3"/>
    <w:rsid w:val="00EF3372"/>
    <w:rsid w:val="00F21C30"/>
    <w:rsid w:val="00F70B1F"/>
    <w:rsid w:val="00F96842"/>
    <w:rsid w:val="00FA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5BE86A"/>
  <w15:chartTrackingRefBased/>
  <w15:docId w15:val="{4D6A61CE-FEB1-4432-9197-28724DA97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13A5"/>
    <w:pPr>
      <w:widowControl w:val="0"/>
      <w:jc w:val="both"/>
    </w:pPr>
    <w:rPr>
      <w:rFonts w:eastAsia="仿宋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13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Theme="minorEastAsia"/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1613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13A5"/>
    <w:pPr>
      <w:tabs>
        <w:tab w:val="center" w:pos="4153"/>
        <w:tab w:val="right" w:pos="8306"/>
      </w:tabs>
      <w:snapToGrid w:val="0"/>
      <w:jc w:val="left"/>
    </w:pPr>
    <w:rPr>
      <w:rFonts w:eastAsiaTheme="minorEastAsia"/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1613A5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CA6FCC"/>
    <w:pPr>
      <w:ind w:firstLineChars="200" w:firstLine="420"/>
    </w:pPr>
  </w:style>
  <w:style w:type="table" w:styleId="a7">
    <w:name w:val="Table Grid"/>
    <w:basedOn w:val="a1"/>
    <w:uiPriority w:val="39"/>
    <w:rsid w:val="00D56C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网格型3"/>
    <w:basedOn w:val="a1"/>
    <w:uiPriority w:val="59"/>
    <w:rsid w:val="009F1062"/>
    <w:rPr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06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34</cp:revision>
  <dcterms:created xsi:type="dcterms:W3CDTF">2019-06-11T07:51:00Z</dcterms:created>
  <dcterms:modified xsi:type="dcterms:W3CDTF">2019-07-10T03:48:00Z</dcterms:modified>
</cp:coreProperties>
</file>