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ink/ink2.xml" ContentType="application/inkml+xml"/>
  <Override PartName="/word/ink/ink3.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D0046" w14:textId="77777777" w:rsidR="0033660A" w:rsidRDefault="0033660A">
      <w:pPr>
        <w:spacing w:after="14"/>
        <w:ind w:left="120"/>
      </w:pPr>
      <w:r>
        <w:rPr>
          <w:noProof/>
        </w:rPr>
        <mc:AlternateContent>
          <mc:Choice Requires="wpg">
            <w:drawing>
              <wp:inline distT="0" distB="0" distL="0" distR="0" wp14:anchorId="31B00C75" wp14:editId="49DAC53C">
                <wp:extent cx="5941060" cy="701040"/>
                <wp:effectExtent l="0" t="0" r="0" b="0"/>
                <wp:docPr id="2083" name="Group 2083"/>
                <wp:cNvGraphicFramePr/>
                <a:graphic xmlns:a="http://schemas.openxmlformats.org/drawingml/2006/main">
                  <a:graphicData uri="http://schemas.microsoft.com/office/word/2010/wordprocessingGroup">
                    <wpg:wgp>
                      <wpg:cNvGrpSpPr/>
                      <wpg:grpSpPr>
                        <a:xfrm>
                          <a:off x="0" y="0"/>
                          <a:ext cx="5941060" cy="701040"/>
                          <a:chOff x="0" y="0"/>
                          <a:chExt cx="5941060" cy="701040"/>
                        </a:xfrm>
                      </wpg:grpSpPr>
                      <pic:pic xmlns:pic="http://schemas.openxmlformats.org/drawingml/2006/picture">
                        <pic:nvPicPr>
                          <pic:cNvPr id="9" name="Picture 9"/>
                          <pic:cNvPicPr/>
                        </pic:nvPicPr>
                        <pic:blipFill>
                          <a:blip r:embed="rId8"/>
                          <a:stretch>
                            <a:fillRect/>
                          </a:stretch>
                        </pic:blipFill>
                        <pic:spPr>
                          <a:xfrm>
                            <a:off x="0" y="0"/>
                            <a:ext cx="2027936" cy="579120"/>
                          </a:xfrm>
                          <a:prstGeom prst="rect">
                            <a:avLst/>
                          </a:prstGeom>
                        </pic:spPr>
                      </pic:pic>
                      <wps:wsp>
                        <wps:cNvPr id="12" name="Rectangle 12"/>
                        <wps:cNvSpPr/>
                        <wps:spPr>
                          <a:xfrm>
                            <a:off x="1067054" y="421640"/>
                            <a:ext cx="653041" cy="226002"/>
                          </a:xfrm>
                          <a:prstGeom prst="rect">
                            <a:avLst/>
                          </a:prstGeom>
                          <a:ln>
                            <a:noFill/>
                          </a:ln>
                        </wps:spPr>
                        <wps:txbx>
                          <w:txbxContent>
                            <w:p w14:paraId="3F441A65" w14:textId="77777777" w:rsidR="0033660A" w:rsidRDefault="0033660A">
                              <w:r>
                                <w:rPr>
                                  <w:rFonts w:ascii="Arial" w:eastAsia="Arial" w:hAnsi="Arial" w:cs="Arial"/>
                                  <w:b/>
                                </w:rPr>
                                <w:t>Centro</w:t>
                              </w:r>
                            </w:p>
                          </w:txbxContent>
                        </wps:txbx>
                        <wps:bodyPr horzOverflow="overflow" vert="horz" lIns="0" tIns="0" rIns="0" bIns="0" rtlCol="0">
                          <a:noAutofit/>
                        </wps:bodyPr>
                      </wps:wsp>
                      <wps:wsp>
                        <wps:cNvPr id="13" name="Rectangle 13"/>
                        <wps:cNvSpPr/>
                        <wps:spPr>
                          <a:xfrm>
                            <a:off x="1558163" y="421640"/>
                            <a:ext cx="56314" cy="226002"/>
                          </a:xfrm>
                          <a:prstGeom prst="rect">
                            <a:avLst/>
                          </a:prstGeom>
                          <a:ln>
                            <a:noFill/>
                          </a:ln>
                        </wps:spPr>
                        <wps:txbx>
                          <w:txbxContent>
                            <w:p w14:paraId="752D4B46" w14:textId="77777777" w:rsidR="0033660A" w:rsidRDefault="0033660A">
                              <w:r>
                                <w:rPr>
                                  <w:rFonts w:ascii="Arial" w:eastAsia="Arial" w:hAnsi="Arial" w:cs="Arial"/>
                                  <w:b/>
                                </w:rPr>
                                <w:t xml:space="preserve"> </w:t>
                              </w:r>
                            </w:p>
                          </w:txbxContent>
                        </wps:txbx>
                        <wps:bodyPr horzOverflow="overflow" vert="horz" lIns="0" tIns="0" rIns="0" bIns="0" rtlCol="0">
                          <a:noAutofit/>
                        </wps:bodyPr>
                      </wps:wsp>
                      <wps:wsp>
                        <wps:cNvPr id="14" name="Rectangle 14"/>
                        <wps:cNvSpPr/>
                        <wps:spPr>
                          <a:xfrm>
                            <a:off x="1596263" y="421640"/>
                            <a:ext cx="236370" cy="226002"/>
                          </a:xfrm>
                          <a:prstGeom prst="rect">
                            <a:avLst/>
                          </a:prstGeom>
                          <a:ln>
                            <a:noFill/>
                          </a:ln>
                        </wps:spPr>
                        <wps:txbx>
                          <w:txbxContent>
                            <w:p w14:paraId="541950CF" w14:textId="77777777" w:rsidR="0033660A" w:rsidRDefault="0033660A">
                              <w:r>
                                <w:rPr>
                                  <w:rFonts w:ascii="Arial" w:eastAsia="Arial" w:hAnsi="Arial" w:cs="Arial"/>
                                  <w:b/>
                                </w:rPr>
                                <w:t>de</w:t>
                              </w:r>
                            </w:p>
                          </w:txbxContent>
                        </wps:txbx>
                        <wps:bodyPr horzOverflow="overflow" vert="horz" lIns="0" tIns="0" rIns="0" bIns="0" rtlCol="0">
                          <a:noAutofit/>
                        </wps:bodyPr>
                      </wps:wsp>
                      <wps:wsp>
                        <wps:cNvPr id="15" name="Rectangle 15"/>
                        <wps:cNvSpPr/>
                        <wps:spPr>
                          <a:xfrm>
                            <a:off x="1774571" y="421640"/>
                            <a:ext cx="56314" cy="226002"/>
                          </a:xfrm>
                          <a:prstGeom prst="rect">
                            <a:avLst/>
                          </a:prstGeom>
                          <a:ln>
                            <a:noFill/>
                          </a:ln>
                        </wps:spPr>
                        <wps:txbx>
                          <w:txbxContent>
                            <w:p w14:paraId="6624B780" w14:textId="77777777" w:rsidR="0033660A" w:rsidRDefault="0033660A">
                              <w:r>
                                <w:rPr>
                                  <w:rFonts w:ascii="Arial" w:eastAsia="Arial" w:hAnsi="Arial" w:cs="Arial"/>
                                  <w:b/>
                                </w:rPr>
                                <w:t xml:space="preserve"> </w:t>
                              </w:r>
                            </w:p>
                          </w:txbxContent>
                        </wps:txbx>
                        <wps:bodyPr horzOverflow="overflow" vert="horz" lIns="0" tIns="0" rIns="0" bIns="0" rtlCol="0">
                          <a:noAutofit/>
                        </wps:bodyPr>
                      </wps:wsp>
                      <wps:wsp>
                        <wps:cNvPr id="16" name="Rectangle 16"/>
                        <wps:cNvSpPr/>
                        <wps:spPr>
                          <a:xfrm>
                            <a:off x="1811147" y="421640"/>
                            <a:ext cx="833703" cy="226002"/>
                          </a:xfrm>
                          <a:prstGeom prst="rect">
                            <a:avLst/>
                          </a:prstGeom>
                          <a:ln>
                            <a:noFill/>
                          </a:ln>
                        </wps:spPr>
                        <wps:txbx>
                          <w:txbxContent>
                            <w:p w14:paraId="0FE3BADF" w14:textId="77777777" w:rsidR="0033660A" w:rsidRDefault="0033660A">
                              <w:r>
                                <w:rPr>
                                  <w:rFonts w:ascii="Arial" w:eastAsia="Arial" w:hAnsi="Arial" w:cs="Arial"/>
                                  <w:b/>
                                </w:rPr>
                                <w:t>Ciências</w:t>
                              </w:r>
                            </w:p>
                          </w:txbxContent>
                        </wps:txbx>
                        <wps:bodyPr horzOverflow="overflow" vert="horz" lIns="0" tIns="0" rIns="0" bIns="0" rtlCol="0">
                          <a:noAutofit/>
                        </wps:bodyPr>
                      </wps:wsp>
                      <wps:wsp>
                        <wps:cNvPr id="17" name="Rectangle 17"/>
                        <wps:cNvSpPr/>
                        <wps:spPr>
                          <a:xfrm>
                            <a:off x="2437511" y="421640"/>
                            <a:ext cx="56314" cy="226002"/>
                          </a:xfrm>
                          <a:prstGeom prst="rect">
                            <a:avLst/>
                          </a:prstGeom>
                          <a:ln>
                            <a:noFill/>
                          </a:ln>
                        </wps:spPr>
                        <wps:txbx>
                          <w:txbxContent>
                            <w:p w14:paraId="36957900" w14:textId="77777777" w:rsidR="0033660A" w:rsidRDefault="0033660A">
                              <w:r>
                                <w:rPr>
                                  <w:rFonts w:ascii="Arial" w:eastAsia="Arial" w:hAnsi="Arial" w:cs="Arial"/>
                                  <w:b/>
                                </w:rPr>
                                <w:t xml:space="preserve"> </w:t>
                              </w:r>
                            </w:p>
                          </w:txbxContent>
                        </wps:txbx>
                        <wps:bodyPr horzOverflow="overflow" vert="horz" lIns="0" tIns="0" rIns="0" bIns="0" rtlCol="0">
                          <a:noAutofit/>
                        </wps:bodyPr>
                      </wps:wsp>
                      <wps:wsp>
                        <wps:cNvPr id="18" name="Rectangle 18"/>
                        <wps:cNvSpPr/>
                        <wps:spPr>
                          <a:xfrm>
                            <a:off x="2475611" y="421640"/>
                            <a:ext cx="112728" cy="226002"/>
                          </a:xfrm>
                          <a:prstGeom prst="rect">
                            <a:avLst/>
                          </a:prstGeom>
                          <a:ln>
                            <a:noFill/>
                          </a:ln>
                        </wps:spPr>
                        <wps:txbx>
                          <w:txbxContent>
                            <w:p w14:paraId="53D8BE9D" w14:textId="77777777" w:rsidR="0033660A" w:rsidRDefault="0033660A">
                              <w:r>
                                <w:rPr>
                                  <w:rFonts w:ascii="Arial" w:eastAsia="Arial" w:hAnsi="Arial" w:cs="Arial"/>
                                  <w:b/>
                                </w:rPr>
                                <w:t>e</w:t>
                              </w:r>
                            </w:p>
                          </w:txbxContent>
                        </wps:txbx>
                        <wps:bodyPr horzOverflow="overflow" vert="horz" lIns="0" tIns="0" rIns="0" bIns="0" rtlCol="0">
                          <a:noAutofit/>
                        </wps:bodyPr>
                      </wps:wsp>
                      <wps:wsp>
                        <wps:cNvPr id="19" name="Rectangle 19"/>
                        <wps:cNvSpPr/>
                        <wps:spPr>
                          <a:xfrm>
                            <a:off x="2559431" y="421640"/>
                            <a:ext cx="56314" cy="226002"/>
                          </a:xfrm>
                          <a:prstGeom prst="rect">
                            <a:avLst/>
                          </a:prstGeom>
                          <a:ln>
                            <a:noFill/>
                          </a:ln>
                        </wps:spPr>
                        <wps:txbx>
                          <w:txbxContent>
                            <w:p w14:paraId="79380F9F" w14:textId="77777777" w:rsidR="0033660A" w:rsidRDefault="0033660A">
                              <w:r>
                                <w:rPr>
                                  <w:rFonts w:ascii="Arial" w:eastAsia="Arial" w:hAnsi="Arial" w:cs="Arial"/>
                                  <w:b/>
                                </w:rPr>
                                <w:t xml:space="preserve"> </w:t>
                              </w:r>
                            </w:p>
                          </w:txbxContent>
                        </wps:txbx>
                        <wps:bodyPr horzOverflow="overflow" vert="horz" lIns="0" tIns="0" rIns="0" bIns="0" rtlCol="0">
                          <a:noAutofit/>
                        </wps:bodyPr>
                      </wps:wsp>
                      <wps:wsp>
                        <wps:cNvPr id="20" name="Rectangle 20"/>
                        <wps:cNvSpPr/>
                        <wps:spPr>
                          <a:xfrm>
                            <a:off x="2596007" y="421640"/>
                            <a:ext cx="1055246" cy="226002"/>
                          </a:xfrm>
                          <a:prstGeom prst="rect">
                            <a:avLst/>
                          </a:prstGeom>
                          <a:ln>
                            <a:noFill/>
                          </a:ln>
                        </wps:spPr>
                        <wps:txbx>
                          <w:txbxContent>
                            <w:p w14:paraId="2EDEB035" w14:textId="77777777" w:rsidR="0033660A" w:rsidRDefault="0033660A">
                              <w:r>
                                <w:rPr>
                                  <w:rFonts w:ascii="Arial" w:eastAsia="Arial" w:hAnsi="Arial" w:cs="Arial"/>
                                  <w:b/>
                                </w:rPr>
                                <w:t>Tecnologia</w:t>
                              </w:r>
                            </w:p>
                          </w:txbxContent>
                        </wps:txbx>
                        <wps:bodyPr horzOverflow="overflow" vert="horz" lIns="0" tIns="0" rIns="0" bIns="0" rtlCol="0">
                          <a:noAutofit/>
                        </wps:bodyPr>
                      </wps:wsp>
                      <wps:wsp>
                        <wps:cNvPr id="21" name="Rectangle 21"/>
                        <wps:cNvSpPr/>
                        <wps:spPr>
                          <a:xfrm>
                            <a:off x="3388741" y="421640"/>
                            <a:ext cx="56314" cy="226002"/>
                          </a:xfrm>
                          <a:prstGeom prst="rect">
                            <a:avLst/>
                          </a:prstGeom>
                          <a:ln>
                            <a:noFill/>
                          </a:ln>
                        </wps:spPr>
                        <wps:txbx>
                          <w:txbxContent>
                            <w:p w14:paraId="0A60723A" w14:textId="77777777" w:rsidR="0033660A" w:rsidRDefault="0033660A">
                              <w:r>
                                <w:rPr>
                                  <w:rFonts w:ascii="Arial" w:eastAsia="Arial" w:hAnsi="Arial" w:cs="Arial"/>
                                  <w:b/>
                                </w:rPr>
                                <w:t xml:space="preserve"> </w:t>
                              </w:r>
                            </w:p>
                          </w:txbxContent>
                        </wps:txbx>
                        <wps:bodyPr horzOverflow="overflow" vert="horz" lIns="0" tIns="0" rIns="0" bIns="0" rtlCol="0">
                          <a:noAutofit/>
                        </wps:bodyPr>
                      </wps:wsp>
                      <wps:wsp>
                        <wps:cNvPr id="396" name="Shape 396"/>
                        <wps:cNvSpPr/>
                        <wps:spPr>
                          <a:xfrm>
                            <a:off x="21590" y="699770"/>
                            <a:ext cx="5919470" cy="1270"/>
                          </a:xfrm>
                          <a:custGeom>
                            <a:avLst/>
                            <a:gdLst/>
                            <a:ahLst/>
                            <a:cxnLst/>
                            <a:rect l="0" t="0" r="0" b="0"/>
                            <a:pathLst>
                              <a:path w="5919470" h="1270">
                                <a:moveTo>
                                  <a:pt x="0" y="0"/>
                                </a:moveTo>
                                <a:lnTo>
                                  <a:pt x="5919470" y="1270"/>
                                </a:lnTo>
                              </a:path>
                            </a:pathLst>
                          </a:custGeom>
                          <a:ln w="12700"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1B00C75" id="Group 2083" o:spid="_x0000_s1026" style="width:467.8pt;height:55.2pt;mso-position-horizontal-relative:char;mso-position-vertical-relative:line" coordsize="59410,7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0279;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">
                  <v:imagedata r:id="rId9" o:title=""/>
                </v:shape>
                <v:rect id="Rectangle 12" o:spid="_x0000_s1028" style="position:absolute;left:10670;top:4216;width:653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F441A65" w14:textId="77777777" w:rsidR="0033660A" w:rsidRDefault="0033660A">
                        <w:r>
                          <w:rPr>
                            <w:rFonts w:ascii="Arial" w:eastAsia="Arial" w:hAnsi="Arial" w:cs="Arial"/>
                            <w:b/>
                          </w:rPr>
                          <w:t>Centro</w:t>
                        </w:r>
                      </w:p>
                    </w:txbxContent>
                  </v:textbox>
                </v:rect>
                <v:rect id="Rectangle 13" o:spid="_x0000_s1029" style="position:absolute;left:15581;top:42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52D4B46" w14:textId="77777777" w:rsidR="0033660A" w:rsidRDefault="0033660A">
                        <w:r>
                          <w:rPr>
                            <w:rFonts w:ascii="Arial" w:eastAsia="Arial" w:hAnsi="Arial" w:cs="Arial"/>
                            <w:b/>
                          </w:rPr>
                          <w:t xml:space="preserve"> </w:t>
                        </w:r>
                      </w:p>
                    </w:txbxContent>
                  </v:textbox>
                </v:rect>
                <v:rect id="Rectangle 14" o:spid="_x0000_s1030" style="position:absolute;left:15962;top:4216;width:23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41950CF" w14:textId="77777777" w:rsidR="0033660A" w:rsidRDefault="0033660A">
                        <w:r>
                          <w:rPr>
                            <w:rFonts w:ascii="Arial" w:eastAsia="Arial" w:hAnsi="Arial" w:cs="Arial"/>
                            <w:b/>
                          </w:rPr>
                          <w:t>de</w:t>
                        </w:r>
                      </w:p>
                    </w:txbxContent>
                  </v:textbox>
                </v:rect>
                <v:rect id="Rectangle 15" o:spid="_x0000_s1031" style="position:absolute;left:17745;top:42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624B780" w14:textId="77777777" w:rsidR="0033660A" w:rsidRDefault="0033660A">
                        <w:r>
                          <w:rPr>
                            <w:rFonts w:ascii="Arial" w:eastAsia="Arial" w:hAnsi="Arial" w:cs="Arial"/>
                            <w:b/>
                          </w:rPr>
                          <w:t xml:space="preserve"> </w:t>
                        </w:r>
                      </w:p>
                    </w:txbxContent>
                  </v:textbox>
                </v:rect>
                <v:rect id="Rectangle 16" o:spid="_x0000_s1032" style="position:absolute;left:18111;top:4216;width:833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FE3BADF" w14:textId="77777777" w:rsidR="0033660A" w:rsidRDefault="0033660A">
                        <w:r>
                          <w:rPr>
                            <w:rFonts w:ascii="Arial" w:eastAsia="Arial" w:hAnsi="Arial" w:cs="Arial"/>
                            <w:b/>
                          </w:rPr>
                          <w:t>Ciências</w:t>
                        </w:r>
                      </w:p>
                    </w:txbxContent>
                  </v:textbox>
                </v:rect>
                <v:rect id="Rectangle 17" o:spid="_x0000_s1033" style="position:absolute;left:24375;top:42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6957900" w14:textId="77777777" w:rsidR="0033660A" w:rsidRDefault="0033660A">
                        <w:r>
                          <w:rPr>
                            <w:rFonts w:ascii="Arial" w:eastAsia="Arial" w:hAnsi="Arial" w:cs="Arial"/>
                            <w:b/>
                          </w:rPr>
                          <w:t xml:space="preserve"> </w:t>
                        </w:r>
                      </w:p>
                    </w:txbxContent>
                  </v:textbox>
                </v:rect>
                <v:rect id="Rectangle 18" o:spid="_x0000_s1034" style="position:absolute;left:24756;top:4216;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3D8BE9D" w14:textId="77777777" w:rsidR="0033660A" w:rsidRDefault="0033660A">
                        <w:r>
                          <w:rPr>
                            <w:rFonts w:ascii="Arial" w:eastAsia="Arial" w:hAnsi="Arial" w:cs="Arial"/>
                            <w:b/>
                          </w:rPr>
                          <w:t>e</w:t>
                        </w:r>
                      </w:p>
                    </w:txbxContent>
                  </v:textbox>
                </v:rect>
                <v:rect id="Rectangle 19" o:spid="_x0000_s1035" style="position:absolute;left:25594;top:42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9380F9F" w14:textId="77777777" w:rsidR="0033660A" w:rsidRDefault="0033660A">
                        <w:r>
                          <w:rPr>
                            <w:rFonts w:ascii="Arial" w:eastAsia="Arial" w:hAnsi="Arial" w:cs="Arial"/>
                            <w:b/>
                          </w:rPr>
                          <w:t xml:space="preserve"> </w:t>
                        </w:r>
                      </w:p>
                    </w:txbxContent>
                  </v:textbox>
                </v:rect>
                <v:rect id="Rectangle 20" o:spid="_x0000_s1036" style="position:absolute;left:25960;top:4216;width:1055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EDEB035" w14:textId="77777777" w:rsidR="0033660A" w:rsidRDefault="0033660A">
                        <w:r>
                          <w:rPr>
                            <w:rFonts w:ascii="Arial" w:eastAsia="Arial" w:hAnsi="Arial" w:cs="Arial"/>
                            <w:b/>
                          </w:rPr>
                          <w:t>Tecnologia</w:t>
                        </w:r>
                      </w:p>
                    </w:txbxContent>
                  </v:textbox>
                </v:rect>
                <v:rect id="Rectangle 21" o:spid="_x0000_s1037" style="position:absolute;left:33887;top:42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60723A" w14:textId="77777777" w:rsidR="0033660A" w:rsidRDefault="0033660A">
                        <w:r>
                          <w:rPr>
                            <w:rFonts w:ascii="Arial" w:eastAsia="Arial" w:hAnsi="Arial" w:cs="Arial"/>
                            <w:b/>
                          </w:rPr>
                          <w:t xml:space="preserve"> </w:t>
                        </w:r>
                      </w:p>
                    </w:txbxContent>
                  </v:textbox>
                </v:rect>
                <v:shape id="Shape 396" o:spid="_x0000_s1038" style="position:absolute;left:215;top:6997;width:59195;height:13;visibility:visible;mso-wrap-style:square;v-text-anchor:top" coordsize="59194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" path="m,l5919470,1270e" filled="f" strokecolor="red" strokeweight="1pt">
                  <v:path arrowok="t" textboxrect="0,0,5919470,1270"/>
                </v:shape>
                <w10:anchorlock/>
              </v:group>
            </w:pict>
          </mc:Fallback>
        </mc:AlternateContent>
      </w:r>
    </w:p>
    <w:p w14:paraId="69F051F2" w14:textId="77777777" w:rsidR="0033660A" w:rsidRDefault="0033660A">
      <w:pPr>
        <w:spacing w:after="14"/>
      </w:pPr>
      <w:r>
        <w:rPr>
          <w:rFonts w:ascii="Arial" w:eastAsia="Arial" w:hAnsi="Arial" w:cs="Arial"/>
          <w:b/>
        </w:rPr>
        <w:t xml:space="preserve"> </w:t>
      </w:r>
    </w:p>
    <w:p w14:paraId="4384ACEC" w14:textId="77777777" w:rsidR="0033660A" w:rsidRDefault="0033660A">
      <w:pPr>
        <w:spacing w:line="480" w:lineRule="auto"/>
        <w:ind w:left="2454" w:right="1212" w:firstLine="854"/>
      </w:pPr>
      <w:r>
        <w:rPr>
          <w:rFonts w:ascii="Arial" w:eastAsia="Arial" w:hAnsi="Arial" w:cs="Arial"/>
          <w:b/>
          <w:sz w:val="28"/>
        </w:rPr>
        <w:t xml:space="preserve">COORDENAÇÃO de T.C.C </w:t>
      </w:r>
      <w:r>
        <w:rPr>
          <w:rFonts w:ascii="Arial" w:eastAsia="Arial" w:hAnsi="Arial" w:cs="Arial"/>
          <w:b/>
          <w:color w:val="FF0000"/>
          <w:sz w:val="28"/>
        </w:rPr>
        <w:t>PROTOCOLO DE DEPÓSITO TCC I</w:t>
      </w:r>
      <w:r>
        <w:rPr>
          <w:rFonts w:ascii="Arial" w:eastAsia="Arial" w:hAnsi="Arial" w:cs="Arial"/>
          <w:b/>
          <w:sz w:val="28"/>
        </w:rPr>
        <w:t xml:space="preserve"> </w:t>
      </w:r>
    </w:p>
    <w:p w14:paraId="53EAA4D0" w14:textId="77777777" w:rsidR="0033660A" w:rsidRDefault="0033660A">
      <w:pPr>
        <w:ind w:right="7"/>
        <w:jc w:val="center"/>
      </w:pPr>
      <w:r>
        <w:rPr>
          <w:rFonts w:ascii="Cambria" w:eastAsia="Cambria" w:hAnsi="Cambria" w:cs="Cambria"/>
          <w:b/>
          <w:sz w:val="20"/>
          <w:shd w:val="clear" w:color="auto" w:fill="FFFF00"/>
        </w:rPr>
        <w:t>NÃO SERÁ ACEITO FORMULÁRIO MANUSCRITO</w:t>
      </w:r>
      <w:r>
        <w:rPr>
          <w:rFonts w:ascii="Cambria" w:eastAsia="Cambria" w:hAnsi="Cambria" w:cs="Cambria"/>
          <w:b/>
          <w:sz w:val="20"/>
        </w:rPr>
        <w:t xml:space="preserve"> </w:t>
      </w:r>
    </w:p>
    <w:p w14:paraId="6BC1998D" w14:textId="77777777" w:rsidR="0033660A" w:rsidRDefault="0033660A">
      <w:pPr>
        <w:spacing w:after="120"/>
      </w:pPr>
      <w:r>
        <w:rPr>
          <w:rFonts w:ascii="Cambria" w:eastAsia="Cambria" w:hAnsi="Cambria" w:cs="Cambria"/>
          <w:b/>
          <w:sz w:val="20"/>
        </w:rPr>
        <w:t xml:space="preserve"> </w:t>
      </w:r>
    </w:p>
    <w:p w14:paraId="7D2C95D4" w14:textId="77777777" w:rsidR="0033660A" w:rsidRDefault="0033660A">
      <w:pPr>
        <w:spacing w:after="70"/>
      </w:pPr>
      <w:r>
        <w:rPr>
          <w:rFonts w:ascii="Cambria" w:eastAsia="Cambria" w:hAnsi="Cambria" w:cs="Cambria"/>
          <w:b/>
          <w:sz w:val="20"/>
        </w:rPr>
        <w:t xml:space="preserve"> </w:t>
      </w:r>
    </w:p>
    <w:p w14:paraId="327CDD87" w14:textId="77777777" w:rsidR="0033660A" w:rsidRDefault="0033660A">
      <w:pPr>
        <w:spacing w:after="149" w:line="250" w:lineRule="auto"/>
        <w:ind w:left="115" w:right="98" w:hanging="10"/>
        <w:jc w:val="both"/>
      </w:pPr>
      <w:r>
        <w:rPr>
          <w:rFonts w:ascii="Arial" w:eastAsia="Arial" w:hAnsi="Arial" w:cs="Arial"/>
          <w:sz w:val="28"/>
        </w:rPr>
        <w:t xml:space="preserve">Ilustríssima Senhora, Professora </w:t>
      </w:r>
      <w:r>
        <w:rPr>
          <w:rFonts w:ascii="Palatino Linotype" w:eastAsia="Palatino Linotype" w:hAnsi="Palatino Linotype" w:cs="Palatino Linotype"/>
        </w:rPr>
        <w:t xml:space="preserve">ANDRESSA LOLI BAZO </w:t>
      </w:r>
      <w:r>
        <w:rPr>
          <w:rFonts w:ascii="Arial" w:eastAsia="Arial" w:hAnsi="Arial" w:cs="Arial"/>
          <w:sz w:val="28"/>
        </w:rPr>
        <w:t xml:space="preserve">Coordenadora de TCC da Universidade Presbiteriana Mackenzie – Campus Campinas </w:t>
      </w:r>
    </w:p>
    <w:p w14:paraId="7B4B5317" w14:textId="77777777" w:rsidR="0033660A" w:rsidRDefault="0033660A">
      <w:r>
        <w:rPr>
          <w:rFonts w:ascii="Arial" w:eastAsia="Arial" w:hAnsi="Arial" w:cs="Arial"/>
          <w:sz w:val="28"/>
        </w:rPr>
        <w:t xml:space="preserve"> </w:t>
      </w:r>
    </w:p>
    <w:p w14:paraId="13BF8B66" w14:textId="77777777" w:rsidR="0033660A" w:rsidRDefault="0033660A">
      <w:pPr>
        <w:spacing w:line="248" w:lineRule="auto"/>
        <w:ind w:left="19" w:right="9" w:hanging="10"/>
        <w:jc w:val="center"/>
      </w:pPr>
      <w:r>
        <w:rPr>
          <w:noProof/>
        </w:rPr>
        <mc:AlternateContent>
          <mc:Choice Requires="wpg">
            <w:drawing>
              <wp:anchor distT="0" distB="0" distL="114300" distR="114300" simplePos="0" relativeHeight="251659264" behindDoc="1" locked="0" layoutInCell="1" allowOverlap="1" wp14:anchorId="68CD7BBE" wp14:editId="2E1105E9">
                <wp:simplePos x="0" y="0"/>
                <wp:positionH relativeFrom="column">
                  <wp:posOffset>1327658</wp:posOffset>
                </wp:positionH>
                <wp:positionV relativeFrom="paragraph">
                  <wp:posOffset>-3223</wp:posOffset>
                </wp:positionV>
                <wp:extent cx="1128141" cy="890016"/>
                <wp:effectExtent l="0" t="0" r="0" b="0"/>
                <wp:wrapNone/>
                <wp:docPr id="2084" name="Group 2084"/>
                <wp:cNvGraphicFramePr/>
                <a:graphic xmlns:a="http://schemas.openxmlformats.org/drawingml/2006/main">
                  <a:graphicData uri="http://schemas.microsoft.com/office/word/2010/wordprocessingGroup">
                    <wpg:wgp>
                      <wpg:cNvGrpSpPr/>
                      <wpg:grpSpPr>
                        <a:xfrm>
                          <a:off x="0" y="0"/>
                          <a:ext cx="1128141" cy="890016"/>
                          <a:chOff x="0" y="0"/>
                          <a:chExt cx="1128141" cy="890016"/>
                        </a:xfrm>
                      </wpg:grpSpPr>
                      <wps:wsp>
                        <wps:cNvPr id="2379" name="Shape 2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0" name="Shape 2380"/>
                        <wps:cNvSpPr/>
                        <wps:spPr>
                          <a:xfrm>
                            <a:off x="0" y="2011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1" name="Shape 2381"/>
                        <wps:cNvSpPr/>
                        <wps:spPr>
                          <a:xfrm>
                            <a:off x="0" y="3049"/>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2" name="Shape 2382"/>
                        <wps:cNvSpPr/>
                        <wps:spPr>
                          <a:xfrm>
                            <a:off x="474345" y="2057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3" name="Shape 2383"/>
                        <wps:cNvSpPr/>
                        <wps:spPr>
                          <a:xfrm>
                            <a:off x="474345" y="405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4" name="Shape 2384"/>
                        <wps:cNvSpPr/>
                        <wps:spPr>
                          <a:xfrm>
                            <a:off x="474345" y="208788"/>
                            <a:ext cx="9144" cy="196596"/>
                          </a:xfrm>
                          <a:custGeom>
                            <a:avLst/>
                            <a:gdLst/>
                            <a:ahLst/>
                            <a:cxnLst/>
                            <a:rect l="0" t="0" r="0" b="0"/>
                            <a:pathLst>
                              <a:path w="9144" h="196596">
                                <a:moveTo>
                                  <a:pt x="0" y="0"/>
                                </a:moveTo>
                                <a:lnTo>
                                  <a:pt x="9144" y="0"/>
                                </a:lnTo>
                                <a:lnTo>
                                  <a:pt x="9144" y="196596"/>
                                </a:lnTo>
                                <a:lnTo>
                                  <a:pt x="0" y="196596"/>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5" name="Shape 2385"/>
                        <wps:cNvSpPr/>
                        <wps:spPr>
                          <a:xfrm>
                            <a:off x="209169" y="4099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6" name="Shape 2386"/>
                        <wps:cNvSpPr/>
                        <wps:spPr>
                          <a:xfrm>
                            <a:off x="209169" y="565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7" name="Shape 2387"/>
                        <wps:cNvSpPr/>
                        <wps:spPr>
                          <a:xfrm>
                            <a:off x="209169" y="413004"/>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8" name="Shape 2388"/>
                        <wps:cNvSpPr/>
                        <wps:spPr>
                          <a:xfrm>
                            <a:off x="494157" y="4099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89" name="Shape 2389"/>
                        <wps:cNvSpPr/>
                        <wps:spPr>
                          <a:xfrm>
                            <a:off x="494157" y="565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90" name="Shape 2390"/>
                        <wps:cNvSpPr/>
                        <wps:spPr>
                          <a:xfrm>
                            <a:off x="498729" y="413004"/>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91" name="Shape 2391"/>
                        <wps:cNvSpPr/>
                        <wps:spPr>
                          <a:xfrm>
                            <a:off x="1120521" y="4099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92" name="Shape 2392"/>
                        <wps:cNvSpPr/>
                        <wps:spPr>
                          <a:xfrm>
                            <a:off x="1120521" y="565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93" name="Shape 2393"/>
                        <wps:cNvSpPr/>
                        <wps:spPr>
                          <a:xfrm>
                            <a:off x="1120521" y="413004"/>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94" name="Shape 2394"/>
                        <wps:cNvSpPr/>
                        <wps:spPr>
                          <a:xfrm>
                            <a:off x="792861" y="7315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95" name="Shape 2395"/>
                        <wps:cNvSpPr/>
                        <wps:spPr>
                          <a:xfrm>
                            <a:off x="792861" y="8869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396" name="Shape 2396"/>
                        <wps:cNvSpPr/>
                        <wps:spPr>
                          <a:xfrm>
                            <a:off x="797433" y="734568"/>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1706E88D" id="Group 2084" o:spid="_x0000_s1026" style="position:absolute;margin-left:104.55pt;margin-top:-.25pt;width:88.85pt;height:70.1pt;z-index:-251657216" coordsize="11281,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">
                <v:shape id="Shape 237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" path="m,l9144,r,9144l,9144,,e" fillcolor="#7f7f7f" stroked="f" strokeweight="0">
                  <v:stroke miterlimit="83231f" joinstyle="miter"/>
                  <v:path arrowok="t" textboxrect="0,0,9144,9144"/>
                </v:shape>
                <v:shape id="Shape 2380" o:spid="_x0000_s1028" style="position:absolute;top:20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" path="m,l9144,r,9144l,9144,,e" fillcolor="#7f7f7f" stroked="f" strokeweight="0">
                  <v:stroke miterlimit="83231f" joinstyle="miter"/>
                  <v:path arrowok="t" textboxrect="0,0,9144,9144"/>
                </v:shape>
                <v:shape id="Shape 2381" o:spid="_x0000_s1029" style="position:absolute;top:30;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" path="m,l9144,r,198120l,198120,,e" fillcolor="#7f7f7f" stroked="f" strokeweight="0">
                  <v:stroke miterlimit="83231f" joinstyle="miter"/>
                  <v:path arrowok="t" textboxrect="0,0,9144,198120"/>
                </v:shape>
                <v:shape id="Shape 2382" o:spid="_x0000_s1030" style="position:absolute;left:4743;top:20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" path="m,l9144,r,9144l,9144,,e" fillcolor="#7f7f7f" stroked="f" strokeweight="0">
                  <v:stroke miterlimit="83231f" joinstyle="miter"/>
                  <v:path arrowok="t" textboxrect="0,0,9144,9144"/>
                </v:shape>
                <v:shape id="Shape 2383" o:spid="_x0000_s1031" style="position:absolute;left:4743;top:405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" path="m,l9144,r,9144l,9144,,e" fillcolor="#7f7f7f" stroked="f" strokeweight="0">
                  <v:stroke miterlimit="83231f" joinstyle="miter"/>
                  <v:path arrowok="t" textboxrect="0,0,9144,9144"/>
                </v:shape>
                <v:shape id="Shape 2384" o:spid="_x0000_s1032" style="position:absolute;left:4743;top:2087;width:91;height:1966;visibility:visible;mso-wrap-style:square;v-text-anchor:top" coordsize="9144,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" path="m,l9144,r,196596l,196596,,e" fillcolor="#7f7f7f" stroked="f" strokeweight="0">
                  <v:stroke miterlimit="83231f" joinstyle="miter"/>
                  <v:path arrowok="t" textboxrect="0,0,9144,196596"/>
                </v:shape>
                <v:shape id="Shape 2385" o:spid="_x0000_s1033" style="position:absolute;left:2091;top:40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" path="m,l9144,r,9144l,9144,,e" fillcolor="#7f7f7f" stroked="f" strokeweight="0">
                  <v:stroke miterlimit="83231f" joinstyle="miter"/>
                  <v:path arrowok="t" textboxrect="0,0,9144,9144"/>
                </v:shape>
                <v:shape id="Shape 2386" o:spid="_x0000_s1034" style="position:absolute;left:2091;top:565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" path="m,l9144,r,9144l,9144,,e" fillcolor="#7f7f7f" stroked="f" strokeweight="0">
                  <v:stroke miterlimit="83231f" joinstyle="miter"/>
                  <v:path arrowok="t" textboxrect="0,0,9144,9144"/>
                </v:shape>
                <v:shape id="Shape 2387" o:spid="_x0000_s1035" style="position:absolute;left:2091;top:4130;width:92;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" path="m,l9144,r,152400l,152400,,e" fillcolor="#7f7f7f" stroked="f" strokeweight="0">
                  <v:stroke miterlimit="83231f" joinstyle="miter"/>
                  <v:path arrowok="t" textboxrect="0,0,9144,152400"/>
                </v:shape>
                <v:shape id="Shape 2388" o:spid="_x0000_s1036" style="position:absolute;left:4941;top:40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" path="m,l9144,r,9144l,9144,,e" fillcolor="#7f7f7f" stroked="f" strokeweight="0">
                  <v:stroke miterlimit="83231f" joinstyle="miter"/>
                  <v:path arrowok="t" textboxrect="0,0,9144,9144"/>
                </v:shape>
                <v:shape id="Shape 2389" o:spid="_x0000_s1037" style="position:absolute;left:4941;top:565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" path="m,l9144,r,9144l,9144,,e" fillcolor="#7f7f7f" stroked="f" strokeweight="0">
                  <v:stroke miterlimit="83231f" joinstyle="miter"/>
                  <v:path arrowok="t" textboxrect="0,0,9144,9144"/>
                </v:shape>
                <v:shape id="Shape 2390" o:spid="_x0000_s1038" style="position:absolute;left:4987;top:4130;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" path="m,l9144,r,152400l,152400,,e" fillcolor="#7f7f7f" stroked="f" strokeweight="0">
                  <v:stroke miterlimit="83231f" joinstyle="miter"/>
                  <v:path arrowok="t" textboxrect="0,0,9144,152400"/>
                </v:shape>
                <v:shape id="Shape 2391" o:spid="_x0000_s1039" style="position:absolute;left:11205;top:409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" path="m,l9144,r,9144l,9144,,e" fillcolor="#7f7f7f" stroked="f" strokeweight="0">
                  <v:stroke miterlimit="83231f" joinstyle="miter"/>
                  <v:path arrowok="t" textboxrect="0,0,9144,9144"/>
                </v:shape>
                <v:shape id="Shape 2392" o:spid="_x0000_s1040" style="position:absolute;left:11205;top:565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" path="m,l9144,r,9144l,9144,,e" fillcolor="#7f7f7f" stroked="f" strokeweight="0">
                  <v:stroke miterlimit="83231f" joinstyle="miter"/>
                  <v:path arrowok="t" textboxrect="0,0,9144,9144"/>
                </v:shape>
                <v:shape id="Shape 2393" o:spid="_x0000_s1041" style="position:absolute;left:11205;top:4130;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" path="m,l9144,r,152400l,152400,,e" fillcolor="#7f7f7f" stroked="f" strokeweight="0">
                  <v:stroke miterlimit="83231f" joinstyle="miter"/>
                  <v:path arrowok="t" textboxrect="0,0,9144,152400"/>
                </v:shape>
                <v:shape id="Shape 2394" o:spid="_x0000_s1042" style="position:absolute;left:7928;top:73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" path="m,l9144,r,9144l,9144,,e" fillcolor="#7f7f7f" stroked="f" strokeweight="0">
                  <v:stroke miterlimit="83231f" joinstyle="miter"/>
                  <v:path arrowok="t" textboxrect="0,0,9144,9144"/>
                </v:shape>
                <v:shape id="Shape 2395" o:spid="_x0000_s1043" style="position:absolute;left:7928;top:886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" path="m,l9144,r,9144l,9144,,e" fillcolor="#7f7f7f" stroked="f" strokeweight="0">
                  <v:stroke miterlimit="83231f" joinstyle="miter"/>
                  <v:path arrowok="t" textboxrect="0,0,9144,9144"/>
                </v:shape>
                <v:shape id="Shape 2396" o:spid="_x0000_s1044" style="position:absolute;left:7974;top:7345;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" path="m,l9144,r,152400l,152400,,e" fillcolor="#7f7f7f" stroked="f" strokeweight="0">
                  <v:stroke miterlimit="83231f" joinstyle="miter"/>
                  <v:path arrowok="t" textboxrect="0,0,9144,152400"/>
                </v:shape>
              </v:group>
            </w:pict>
          </mc:Fallback>
        </mc:AlternateContent>
      </w:r>
      <w:r>
        <w:rPr>
          <w:noProof/>
        </w:rPr>
        <mc:AlternateContent>
          <mc:Choice Requires="wpg">
            <w:drawing>
              <wp:anchor distT="0" distB="0" distL="114300" distR="114300" simplePos="0" relativeHeight="251660288" behindDoc="1" locked="0" layoutInCell="1" allowOverlap="1" wp14:anchorId="5E1C85F9" wp14:editId="074C827E">
                <wp:simplePos x="0" y="0"/>
                <wp:positionH relativeFrom="column">
                  <wp:posOffset>3269869</wp:posOffset>
                </wp:positionH>
                <wp:positionV relativeFrom="paragraph">
                  <wp:posOffset>-3223</wp:posOffset>
                </wp:positionV>
                <wp:extent cx="19812" cy="568452"/>
                <wp:effectExtent l="0" t="0" r="0" b="0"/>
                <wp:wrapNone/>
                <wp:docPr id="2085" name="Group 2085"/>
                <wp:cNvGraphicFramePr/>
                <a:graphic xmlns:a="http://schemas.openxmlformats.org/drawingml/2006/main">
                  <a:graphicData uri="http://schemas.microsoft.com/office/word/2010/wordprocessingGroup">
                    <wpg:wgp>
                      <wpg:cNvGrpSpPr/>
                      <wpg:grpSpPr>
                        <a:xfrm>
                          <a:off x="0" y="0"/>
                          <a:ext cx="19812" cy="568452"/>
                          <a:chOff x="0" y="0"/>
                          <a:chExt cx="19812" cy="568452"/>
                        </a:xfrm>
                      </wpg:grpSpPr>
                      <wps:wsp>
                        <wps:cNvPr id="2415" name="Shape 24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16" name="Shape 2416"/>
                        <wps:cNvSpPr/>
                        <wps:spPr>
                          <a:xfrm>
                            <a:off x="0" y="2011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17" name="Shape 2417"/>
                        <wps:cNvSpPr/>
                        <wps:spPr>
                          <a:xfrm>
                            <a:off x="4572" y="3049"/>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18" name="Shape 2418"/>
                        <wps:cNvSpPr/>
                        <wps:spPr>
                          <a:xfrm>
                            <a:off x="12192" y="4099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19" name="Shape 2419"/>
                        <wps:cNvSpPr/>
                        <wps:spPr>
                          <a:xfrm>
                            <a:off x="12192" y="565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20" name="Shape 2420"/>
                        <wps:cNvSpPr/>
                        <wps:spPr>
                          <a:xfrm>
                            <a:off x="16764" y="413004"/>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13095FE6" id="Group 2085" o:spid="_x0000_s1026" style="position:absolute;margin-left:257.45pt;margin-top:-.25pt;width:1.55pt;height:44.75pt;z-index:-251656192" coordsize="198,5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">
                <v:shape id="Shape 241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" path="m,l9144,r,9144l,9144,,e" fillcolor="#7f7f7f" stroked="f" strokeweight="0">
                  <v:stroke miterlimit="83231f" joinstyle="miter"/>
                  <v:path arrowok="t" textboxrect="0,0,9144,9144"/>
                </v:shape>
                <v:shape id="Shape 2416" o:spid="_x0000_s1028" style="position:absolute;top:20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" path="m,l9144,r,9144l,9144,,e" fillcolor="#7f7f7f" stroked="f" strokeweight="0">
                  <v:stroke miterlimit="83231f" joinstyle="miter"/>
                  <v:path arrowok="t" textboxrect="0,0,9144,9144"/>
                </v:shape>
                <v:shape id="Shape 2417" o:spid="_x0000_s1029" style="position:absolute;left:45;top:30;width:92;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" path="m,l9144,r,198120l,198120,,e" fillcolor="#7f7f7f" stroked="f" strokeweight="0">
                  <v:stroke miterlimit="83231f" joinstyle="miter"/>
                  <v:path arrowok="t" textboxrect="0,0,9144,198120"/>
                </v:shape>
                <v:shape id="Shape 2418" o:spid="_x0000_s1030" style="position:absolute;left:121;top:40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" path="m,l9144,r,9144l,9144,,e" fillcolor="#7f7f7f" stroked="f" strokeweight="0">
                  <v:stroke miterlimit="83231f" joinstyle="miter"/>
                  <v:path arrowok="t" textboxrect="0,0,9144,9144"/>
                </v:shape>
                <v:shape id="Shape 2419" o:spid="_x0000_s1031" style="position:absolute;left:121;top:565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" path="m,l9144,r,9144l,9144,,e" fillcolor="#7f7f7f" stroked="f" strokeweight="0">
                  <v:stroke miterlimit="83231f" joinstyle="miter"/>
                  <v:path arrowok="t" textboxrect="0,0,9144,9144"/>
                </v:shape>
                <v:shape id="Shape 2420" o:spid="_x0000_s1032" style="position:absolute;left:167;top:4130;width:92;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" path="m,l9144,r,152400l,152400,,e" fillcolor="#7f7f7f" stroked="f" strokeweight="0">
                  <v:stroke miterlimit="83231f" joinstyle="miter"/>
                  <v:path arrowok="t" textboxrect="0,0,9144,152400"/>
                </v:shape>
              </v:group>
            </w:pict>
          </mc:Fallback>
        </mc:AlternateContent>
      </w:r>
      <w:r>
        <w:rPr>
          <w:rFonts w:ascii="Arial" w:eastAsia="Arial" w:hAnsi="Arial" w:cs="Arial"/>
          <w:sz w:val="28"/>
        </w:rPr>
        <w:t xml:space="preserve">O(a) aluno (a)Bruno Gasparoni Ballerini, regularmente matriculado no curso deEngenharia de ProduçãoTIA10387933 </w:t>
      </w:r>
      <w:r>
        <w:rPr>
          <w:noProof/>
        </w:rPr>
        <mc:AlternateContent>
          <mc:Choice Requires="wpg">
            <w:drawing>
              <wp:inline distT="0" distB="0" distL="0" distR="0" wp14:anchorId="1D36D7DE" wp14:editId="5C042D0C">
                <wp:extent cx="7620" cy="202692"/>
                <wp:effectExtent l="0" t="0" r="0" b="0"/>
                <wp:docPr id="2087" name="Group 2087"/>
                <wp:cNvGraphicFramePr/>
                <a:graphic xmlns:a="http://schemas.openxmlformats.org/drawingml/2006/main">
                  <a:graphicData uri="http://schemas.microsoft.com/office/word/2010/wordprocessingGroup">
                    <wpg:wgp>
                      <wpg:cNvGrpSpPr/>
                      <wpg:grpSpPr>
                        <a:xfrm>
                          <a:off x="0" y="0"/>
                          <a:ext cx="7620" cy="202692"/>
                          <a:chOff x="0" y="0"/>
                          <a:chExt cx="7620" cy="202692"/>
                        </a:xfrm>
                      </wpg:grpSpPr>
                      <wps:wsp>
                        <wps:cNvPr id="2427" name="Shape 24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28" name="Shape 2428"/>
                        <wps:cNvSpPr/>
                        <wps:spPr>
                          <a:xfrm>
                            <a:off x="0" y="1996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29" name="Shape 2429"/>
                        <wps:cNvSpPr/>
                        <wps:spPr>
                          <a:xfrm>
                            <a:off x="4572" y="3048"/>
                            <a:ext cx="9144" cy="196596"/>
                          </a:xfrm>
                          <a:custGeom>
                            <a:avLst/>
                            <a:gdLst/>
                            <a:ahLst/>
                            <a:cxnLst/>
                            <a:rect l="0" t="0" r="0" b="0"/>
                            <a:pathLst>
                              <a:path w="9144" h="196596">
                                <a:moveTo>
                                  <a:pt x="0" y="0"/>
                                </a:moveTo>
                                <a:lnTo>
                                  <a:pt x="9144" y="0"/>
                                </a:lnTo>
                                <a:lnTo>
                                  <a:pt x="9144" y="196596"/>
                                </a:lnTo>
                                <a:lnTo>
                                  <a:pt x="0" y="196596"/>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52BCE888" id="Group 2087" o:spid="_x0000_s1026" style="width:.6pt;height:15.95pt;mso-position-horizontal-relative:char;mso-position-vertical-relative:line" coordsize="7620,202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">
                <v:shape id="Shape 2427"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" path="m,l9144,r,9144l,9144,,e" fillcolor="#7f7f7f" stroked="f" strokeweight="0">
                  <v:stroke miterlimit="83231f" joinstyle="miter"/>
                  <v:path arrowok="t" textboxrect="0,0,9144,9144"/>
                </v:shape>
                <v:shape id="Shape 2428" o:spid="_x0000_s1028" style="position:absolute;top:199644;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" path="m,l9144,r,9144l,9144,,e" fillcolor="#7f7f7f" stroked="f" strokeweight="0">
                  <v:stroke miterlimit="83231f" joinstyle="miter"/>
                  <v:path arrowok="t" textboxrect="0,0,9144,9144"/>
                </v:shape>
                <v:shape id="Shape 2429" o:spid="_x0000_s1029" style="position:absolute;left:4572;top:3048;width:9144;height:196596;visibility:visible;mso-wrap-style:square;v-text-anchor:top" coordsize="9144,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" path="m,l9144,r,196596l,196596,,e" fillcolor="#7f7f7f" stroked="f" strokeweight="0">
                  <v:stroke miterlimit="83231f" joinstyle="miter"/>
                  <v:path arrowok="t" textboxrect="0,0,9144,196596"/>
                </v:shape>
                <w10:anchorlock/>
              </v:group>
            </w:pict>
          </mc:Fallback>
        </mc:AlternateContent>
      </w:r>
    </w:p>
    <w:p w14:paraId="36538D37" w14:textId="77777777" w:rsidR="0033660A" w:rsidRDefault="0033660A">
      <w:pPr>
        <w:spacing w:line="249" w:lineRule="auto"/>
        <w:ind w:left="715" w:hanging="10"/>
      </w:pPr>
      <w:r>
        <w:rPr>
          <w:noProof/>
        </w:rPr>
        <mc:AlternateContent>
          <mc:Choice Requires="wpg">
            <w:drawing>
              <wp:anchor distT="0" distB="0" distL="114300" distR="114300" simplePos="0" relativeHeight="251661312" behindDoc="1" locked="0" layoutInCell="1" allowOverlap="1" wp14:anchorId="2741178D" wp14:editId="07314F2C">
                <wp:simplePos x="0" y="0"/>
                <wp:positionH relativeFrom="column">
                  <wp:posOffset>3693541</wp:posOffset>
                </wp:positionH>
                <wp:positionV relativeFrom="paragraph">
                  <wp:posOffset>-206866</wp:posOffset>
                </wp:positionV>
                <wp:extent cx="280416" cy="684276"/>
                <wp:effectExtent l="0" t="0" r="0" b="0"/>
                <wp:wrapNone/>
                <wp:docPr id="2086" name="Group 2086"/>
                <wp:cNvGraphicFramePr/>
                <a:graphic xmlns:a="http://schemas.openxmlformats.org/drawingml/2006/main">
                  <a:graphicData uri="http://schemas.microsoft.com/office/word/2010/wordprocessingGroup">
                    <wpg:wgp>
                      <wpg:cNvGrpSpPr/>
                      <wpg:grpSpPr>
                        <a:xfrm>
                          <a:off x="0" y="0"/>
                          <a:ext cx="280416" cy="684276"/>
                          <a:chOff x="0" y="0"/>
                          <a:chExt cx="280416" cy="684276"/>
                        </a:xfrm>
                      </wpg:grpSpPr>
                      <wps:wsp>
                        <wps:cNvPr id="2433" name="Shape 24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34" name="Shape 2434"/>
                        <wps:cNvSpPr/>
                        <wps:spPr>
                          <a:xfrm>
                            <a:off x="0" y="1996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35" name="Shape 2435"/>
                        <wps:cNvSpPr/>
                        <wps:spPr>
                          <a:xfrm>
                            <a:off x="4572" y="3048"/>
                            <a:ext cx="9144" cy="196596"/>
                          </a:xfrm>
                          <a:custGeom>
                            <a:avLst/>
                            <a:gdLst/>
                            <a:ahLst/>
                            <a:cxnLst/>
                            <a:rect l="0" t="0" r="0" b="0"/>
                            <a:pathLst>
                              <a:path w="9144" h="196596">
                                <a:moveTo>
                                  <a:pt x="0" y="0"/>
                                </a:moveTo>
                                <a:lnTo>
                                  <a:pt x="9144" y="0"/>
                                </a:lnTo>
                                <a:lnTo>
                                  <a:pt x="9144" y="196596"/>
                                </a:lnTo>
                                <a:lnTo>
                                  <a:pt x="0" y="196596"/>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36" name="Shape 2436"/>
                        <wps:cNvSpPr/>
                        <wps:spPr>
                          <a:xfrm>
                            <a:off x="2727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37" name="Shape 2437"/>
                        <wps:cNvSpPr/>
                        <wps:spPr>
                          <a:xfrm>
                            <a:off x="272796" y="1996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38" name="Shape 2438"/>
                        <wps:cNvSpPr/>
                        <wps:spPr>
                          <a:xfrm>
                            <a:off x="272796" y="3048"/>
                            <a:ext cx="9144" cy="196596"/>
                          </a:xfrm>
                          <a:custGeom>
                            <a:avLst/>
                            <a:gdLst/>
                            <a:ahLst/>
                            <a:cxnLst/>
                            <a:rect l="0" t="0" r="0" b="0"/>
                            <a:pathLst>
                              <a:path w="9144" h="196596">
                                <a:moveTo>
                                  <a:pt x="0" y="0"/>
                                </a:moveTo>
                                <a:lnTo>
                                  <a:pt x="9144" y="0"/>
                                </a:lnTo>
                                <a:lnTo>
                                  <a:pt x="9144" y="196596"/>
                                </a:lnTo>
                                <a:lnTo>
                                  <a:pt x="0" y="196596"/>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39" name="Shape 2439"/>
                        <wps:cNvSpPr/>
                        <wps:spPr>
                          <a:xfrm>
                            <a:off x="33528" y="2042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40" name="Shape 2440"/>
                        <wps:cNvSpPr/>
                        <wps:spPr>
                          <a:xfrm>
                            <a:off x="33528" y="3596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41" name="Shape 2441"/>
                        <wps:cNvSpPr/>
                        <wps:spPr>
                          <a:xfrm>
                            <a:off x="33528" y="207264"/>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42" name="Shape 2442"/>
                        <wps:cNvSpPr/>
                        <wps:spPr>
                          <a:xfrm>
                            <a:off x="67056" y="525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43" name="Shape 2443"/>
                        <wps:cNvSpPr/>
                        <wps:spPr>
                          <a:xfrm>
                            <a:off x="67056" y="681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44" name="Shape 2444"/>
                        <wps:cNvSpPr/>
                        <wps:spPr>
                          <a:xfrm>
                            <a:off x="67056" y="528828"/>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8F16191" id="Group 2086" o:spid="_x0000_s1026" style="position:absolute;margin-left:290.85pt;margin-top:-16.3pt;width:22.1pt;height:53.9pt;z-index:-251655168" coordsize="2804,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">
                <v:shape id="Shape 243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" path="m,l9144,r,9144l,9144,,e" fillcolor="#7f7f7f" stroked="f" strokeweight="0">
                  <v:stroke miterlimit="83231f" joinstyle="miter"/>
                  <v:path arrowok="t" textboxrect="0,0,9144,9144"/>
                </v:shape>
                <v:shape id="Shape 2434" o:spid="_x0000_s1028" style="position:absolute;top:19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" path="m,l9144,r,9144l,9144,,e" fillcolor="#7f7f7f" stroked="f" strokeweight="0">
                  <v:stroke miterlimit="83231f" joinstyle="miter"/>
                  <v:path arrowok="t" textboxrect="0,0,9144,9144"/>
                </v:shape>
                <v:shape id="Shape 2435" o:spid="_x0000_s1029" style="position:absolute;left:45;top:30;width:92;height:1966;visibility:visible;mso-wrap-style:square;v-text-anchor:top" coordsize="9144,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" path="m,l9144,r,196596l,196596,,e" fillcolor="#7f7f7f" stroked="f" strokeweight="0">
                  <v:stroke miterlimit="83231f" joinstyle="miter"/>
                  <v:path arrowok="t" textboxrect="0,0,9144,196596"/>
                </v:shape>
                <v:shape id="Shape 2436" o:spid="_x0000_s1030" style="position:absolute;left:272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" path="m,l9144,r,9144l,9144,,e" fillcolor="#7f7f7f" stroked="f" strokeweight="0">
                  <v:stroke miterlimit="83231f" joinstyle="miter"/>
                  <v:path arrowok="t" textboxrect="0,0,9144,9144"/>
                </v:shape>
                <v:shape id="Shape 2437" o:spid="_x0000_s1031" style="position:absolute;left:2727;top:199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" path="m,l9144,r,9144l,9144,,e" fillcolor="#7f7f7f" stroked="f" strokeweight="0">
                  <v:stroke miterlimit="83231f" joinstyle="miter"/>
                  <v:path arrowok="t" textboxrect="0,0,9144,9144"/>
                </v:shape>
                <v:shape id="Shape 2438" o:spid="_x0000_s1032" style="position:absolute;left:2727;top:30;width:92;height:1966;visibility:visible;mso-wrap-style:square;v-text-anchor:top" coordsize="9144,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" path="m,l9144,r,196596l,196596,,e" fillcolor="#7f7f7f" stroked="f" strokeweight="0">
                  <v:stroke miterlimit="83231f" joinstyle="miter"/>
                  <v:path arrowok="t" textboxrect="0,0,9144,196596"/>
                </v:shape>
                <v:shape id="Shape 2439" o:spid="_x0000_s1033" style="position:absolute;left:335;top:20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" path="m,l9144,r,9144l,9144,,e" fillcolor="#7f7f7f" stroked="f" strokeweight="0">
                  <v:stroke miterlimit="83231f" joinstyle="miter"/>
                  <v:path arrowok="t" textboxrect="0,0,9144,9144"/>
                </v:shape>
                <v:shape id="Shape 2440" o:spid="_x0000_s1034" style="position:absolute;left:335;top:359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" path="m,l9144,r,9144l,9144,,e" fillcolor="#7f7f7f" stroked="f" strokeweight="0">
                  <v:stroke miterlimit="83231f" joinstyle="miter"/>
                  <v:path arrowok="t" textboxrect="0,0,9144,9144"/>
                </v:shape>
                <v:shape id="Shape 2441" o:spid="_x0000_s1035" style="position:absolute;left:335;top:2072;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" path="m,l9144,r,152400l,152400,,e" fillcolor="#7f7f7f" stroked="f" strokeweight="0">
                  <v:stroke miterlimit="83231f" joinstyle="miter"/>
                  <v:path arrowok="t" textboxrect="0,0,9144,152400"/>
                </v:shape>
                <v:shape id="Shape 2442" o:spid="_x0000_s1036" style="position:absolute;left:670;top:525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" path="m,l9144,r,9144l,9144,,e" fillcolor="#7f7f7f" stroked="f" strokeweight="0">
                  <v:stroke miterlimit="83231f" joinstyle="miter"/>
                  <v:path arrowok="t" textboxrect="0,0,9144,9144"/>
                </v:shape>
                <v:shape id="Shape 2443" o:spid="_x0000_s1037" style="position:absolute;left:670;top:68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" path="m,l9144,r,9144l,9144,,e" fillcolor="#7f7f7f" stroked="f" strokeweight="0">
                  <v:stroke miterlimit="83231f" joinstyle="miter"/>
                  <v:path arrowok="t" textboxrect="0,0,9144,9144"/>
                </v:shape>
                <v:shape id="Shape 2444" o:spid="_x0000_s1038" style="position:absolute;left:670;top:5288;width:92;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" path="m,l9144,r,152400l,152400,,e" fillcolor="#7f7f7f" stroked="f" strokeweight="0">
                  <v:stroke miterlimit="83231f" joinstyle="miter"/>
                  <v:path arrowok="t" textboxrect="0,0,9144,152400"/>
                </v:shape>
              </v:group>
            </w:pict>
          </mc:Fallback>
        </mc:AlternateContent>
      </w:r>
      <w:r>
        <w:rPr>
          <w:rFonts w:ascii="Arial" w:eastAsia="Arial" w:hAnsi="Arial" w:cs="Arial"/>
          <w:sz w:val="22"/>
        </w:rPr>
        <w:t xml:space="preserve">, na etapa </w:t>
      </w:r>
      <w:r>
        <w:rPr>
          <w:rFonts w:ascii="Arial" w:eastAsia="Arial" w:hAnsi="Arial" w:cs="Arial"/>
          <w:b/>
          <w:sz w:val="22"/>
        </w:rPr>
        <w:t xml:space="preserve">/ </w:t>
      </w:r>
      <w:r>
        <w:rPr>
          <w:rFonts w:ascii="Arial" w:eastAsia="Arial" w:hAnsi="Arial" w:cs="Arial"/>
          <w:sz w:val="22"/>
        </w:rPr>
        <w:t xml:space="preserve">turma 09 , telefone:19983304524, tema: COMPARAÇÃO ENTRE MÉTODOS DE ALOCAÇÃO DE CARTEIRAS: MARKOWITZ, EQUAL WEIGHT E RISK PARITY NO MERCADO </w:t>
      </w:r>
    </w:p>
    <w:p w14:paraId="3E5D438F" w14:textId="77777777" w:rsidR="0033660A" w:rsidRDefault="0033660A">
      <w:pPr>
        <w:spacing w:after="204" w:line="249" w:lineRule="auto"/>
        <w:ind w:left="715" w:hanging="10"/>
      </w:pPr>
      <w:r>
        <w:rPr>
          <w:noProof/>
        </w:rPr>
        <mc:AlternateContent>
          <mc:Choice Requires="wpg">
            <w:drawing>
              <wp:anchor distT="0" distB="0" distL="114300" distR="114300" simplePos="0" relativeHeight="251662336" behindDoc="0" locked="0" layoutInCell="1" allowOverlap="1" wp14:anchorId="09B70163" wp14:editId="4CBCE17F">
                <wp:simplePos x="0" y="0"/>
                <wp:positionH relativeFrom="column">
                  <wp:posOffset>6053328</wp:posOffset>
                </wp:positionH>
                <wp:positionV relativeFrom="paragraph">
                  <wp:posOffset>-2992</wp:posOffset>
                </wp:positionV>
                <wp:extent cx="7620" cy="158496"/>
                <wp:effectExtent l="0" t="0" r="0" b="0"/>
                <wp:wrapNone/>
                <wp:docPr id="2088" name="Group 2088"/>
                <wp:cNvGraphicFramePr/>
                <a:graphic xmlns:a="http://schemas.openxmlformats.org/drawingml/2006/main">
                  <a:graphicData uri="http://schemas.microsoft.com/office/word/2010/wordprocessingGroup">
                    <wpg:wgp>
                      <wpg:cNvGrpSpPr/>
                      <wpg:grpSpPr>
                        <a:xfrm>
                          <a:off x="0" y="0"/>
                          <a:ext cx="7620" cy="158496"/>
                          <a:chOff x="0" y="0"/>
                          <a:chExt cx="7620" cy="158496"/>
                        </a:xfrm>
                      </wpg:grpSpPr>
                      <wps:wsp>
                        <wps:cNvPr id="2457" name="Shape 24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58" name="Shape 2458"/>
                        <wps:cNvSpPr/>
                        <wps:spPr>
                          <a:xfrm>
                            <a:off x="0" y="1554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459" name="Shape 2459"/>
                        <wps:cNvSpPr/>
                        <wps:spPr>
                          <a:xfrm>
                            <a:off x="4572" y="3048"/>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11E92C8" id="Group 2088" o:spid="_x0000_s1026" style="position:absolute;margin-left:476.65pt;margin-top:-.25pt;width:.6pt;height:12.5pt;z-index:251662336" coordsize="7620,158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">
                <v:shape id="Shape 2457"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" path="m,l9144,r,9144l,9144,,e" fillcolor="#7f7f7f" stroked="f" strokeweight="0">
                  <v:stroke miterlimit="83231f" joinstyle="miter"/>
                  <v:path arrowok="t" textboxrect="0,0,9144,9144"/>
                </v:shape>
                <v:shape id="Shape 2458" o:spid="_x0000_s1028" style="position:absolute;top:155448;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" path="m,l9144,r,9144l,9144,,e" fillcolor="#7f7f7f" stroked="f" strokeweight="0">
                  <v:stroke miterlimit="83231f" joinstyle="miter"/>
                  <v:path arrowok="t" textboxrect="0,0,9144,9144"/>
                </v:shape>
                <v:shape id="Shape 2459" o:spid="_x0000_s1029" style="position:absolute;left:4572;top:3048;width:9144;height:152400;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" path="m,l9144,r,152400l,152400,,e" fillcolor="#7f7f7f" stroked="f" strokeweight="0">
                  <v:stroke miterlimit="83231f" joinstyle="miter"/>
                  <v:path arrowok="t" textboxrect="0,0,9144,152400"/>
                </v:shape>
              </v:group>
            </w:pict>
          </mc:Fallback>
        </mc:AlternateContent>
      </w:r>
      <w:r>
        <w:rPr>
          <w:rFonts w:ascii="Arial" w:eastAsia="Arial" w:hAnsi="Arial" w:cs="Arial"/>
          <w:sz w:val="22"/>
        </w:rPr>
        <w:t xml:space="preserve">BRASILEIRO (2018–2019), professor(a) orientador(a) Prof. Dr. Ricardo Antonio Fernandes </w:t>
      </w:r>
    </w:p>
    <w:p w14:paraId="1AF590DB" w14:textId="77777777" w:rsidR="0033660A" w:rsidRDefault="0033660A">
      <w:pPr>
        <w:spacing w:line="359" w:lineRule="auto"/>
        <w:ind w:left="105" w:right="98" w:firstLine="156"/>
        <w:jc w:val="both"/>
      </w:pPr>
      <w:r>
        <w:rPr>
          <w:rFonts w:ascii="Arial" w:eastAsia="Arial" w:hAnsi="Arial" w:cs="Arial"/>
          <w:sz w:val="28"/>
        </w:rPr>
        <w:t xml:space="preserve">vem à presença de V.Sa., com a finalidade de dar cumprimento à resolução CONSU- nº 01/2015 de 28 de maio de 2015, protocolar o deposito do TCC com termo de autenticidade em formato PDF. </w:t>
      </w:r>
    </w:p>
    <w:p w14:paraId="59C2D51C" w14:textId="77777777" w:rsidR="0033660A" w:rsidRDefault="0033660A">
      <w:pPr>
        <w:spacing w:line="242" w:lineRule="auto"/>
        <w:ind w:left="120" w:right="281"/>
        <w:jc w:val="both"/>
      </w:pPr>
      <w:r>
        <w:rPr>
          <w:rFonts w:ascii="Arial" w:eastAsia="Arial" w:hAnsi="Arial" w:cs="Arial"/>
          <w:color w:val="545454"/>
          <w:sz w:val="20"/>
        </w:rPr>
        <w:t>Obs.: obrigatoriamente, a</w:t>
      </w:r>
      <w:hyperlink r:id="rId10">
        <w:r>
          <w:rPr>
            <w:rFonts w:ascii="Arial" w:eastAsia="Arial" w:hAnsi="Arial" w:cs="Arial"/>
            <w:color w:val="545454"/>
            <w:sz w:val="20"/>
          </w:rPr>
          <w:t xml:space="preserve"> </w:t>
        </w:r>
      </w:hyperlink>
      <w:hyperlink r:id="rId11">
        <w:r>
          <w:rPr>
            <w:rFonts w:ascii="Arial" w:eastAsia="Arial" w:hAnsi="Arial" w:cs="Arial"/>
            <w:color w:val="545454"/>
            <w:sz w:val="20"/>
          </w:rPr>
          <w:t>autorização</w:t>
        </w:r>
      </w:hyperlink>
      <w:hyperlink r:id="rId12">
        <w:r>
          <w:rPr>
            <w:rFonts w:ascii="Arial" w:eastAsia="Arial" w:hAnsi="Arial" w:cs="Arial"/>
            <w:color w:val="545454"/>
            <w:sz w:val="20"/>
          </w:rPr>
          <w:t xml:space="preserve"> </w:t>
        </w:r>
      </w:hyperlink>
      <w:hyperlink r:id="rId13">
        <w:r>
          <w:rPr>
            <w:rFonts w:ascii="Arial" w:eastAsia="Arial" w:hAnsi="Arial" w:cs="Arial"/>
            <w:color w:val="545454"/>
            <w:sz w:val="20"/>
          </w:rPr>
          <w:t>formal</w:t>
        </w:r>
      </w:hyperlink>
      <w:hyperlink r:id="rId14">
        <w:r>
          <w:rPr>
            <w:rFonts w:ascii="Arial" w:eastAsia="Arial" w:hAnsi="Arial" w:cs="Arial"/>
            <w:color w:val="545454"/>
            <w:sz w:val="20"/>
          </w:rPr>
          <w:t xml:space="preserve"> </w:t>
        </w:r>
      </w:hyperlink>
      <w:hyperlink r:id="rId15">
        <w:r>
          <w:rPr>
            <w:rFonts w:ascii="Arial" w:eastAsia="Arial" w:hAnsi="Arial" w:cs="Arial"/>
            <w:color w:val="545454"/>
            <w:sz w:val="20"/>
          </w:rPr>
          <w:t>do</w:t>
        </w:r>
      </w:hyperlink>
      <w:hyperlink r:id="rId16">
        <w:r>
          <w:rPr>
            <w:rFonts w:ascii="Arial" w:eastAsia="Arial" w:hAnsi="Arial" w:cs="Arial"/>
            <w:color w:val="545454"/>
            <w:sz w:val="20"/>
          </w:rPr>
          <w:t xml:space="preserve"> </w:t>
        </w:r>
      </w:hyperlink>
      <w:hyperlink r:id="rId17">
        <w:r>
          <w:rPr>
            <w:rFonts w:ascii="Arial" w:eastAsia="Arial" w:hAnsi="Arial" w:cs="Arial"/>
            <w:color w:val="545454"/>
            <w:sz w:val="20"/>
          </w:rPr>
          <w:t>orientador</w:t>
        </w:r>
      </w:hyperlink>
      <w:hyperlink r:id="rId18">
        <w:r>
          <w:rPr>
            <w:rFonts w:ascii="Arial" w:eastAsia="Arial" w:hAnsi="Arial" w:cs="Arial"/>
            <w:color w:val="545454"/>
            <w:sz w:val="20"/>
          </w:rPr>
          <w:t xml:space="preserve"> </w:t>
        </w:r>
      </w:hyperlink>
      <w:r>
        <w:rPr>
          <w:rFonts w:ascii="Arial" w:eastAsia="Arial" w:hAnsi="Arial" w:cs="Arial"/>
          <w:color w:val="545454"/>
          <w:sz w:val="20"/>
        </w:rPr>
        <w:t>que permite o depósito da monografia TCC, deve estar devidamente assinada (encaminhar este documento via e-mail para o seu orientador, após o</w:t>
      </w:r>
      <w:r>
        <w:rPr>
          <w:rFonts w:ascii="Arial" w:eastAsia="Arial" w:hAnsi="Arial" w:cs="Arial"/>
          <w:sz w:val="20"/>
        </w:rPr>
        <w:t xml:space="preserve"> </w:t>
      </w:r>
      <w:r>
        <w:rPr>
          <w:rFonts w:ascii="Arial" w:eastAsia="Arial" w:hAnsi="Arial" w:cs="Arial"/>
          <w:color w:val="545454"/>
          <w:sz w:val="20"/>
        </w:rPr>
        <w:t xml:space="preserve">mesmo </w:t>
      </w:r>
      <w:r>
        <w:rPr>
          <w:rFonts w:ascii="Arial" w:eastAsia="Arial" w:hAnsi="Arial" w:cs="Arial"/>
          <w:b/>
          <w:color w:val="545454"/>
          <w:sz w:val="20"/>
        </w:rPr>
        <w:t xml:space="preserve">devolver assinado </w:t>
      </w:r>
      <w:r>
        <w:rPr>
          <w:rFonts w:ascii="Arial" w:eastAsia="Arial" w:hAnsi="Arial" w:cs="Arial"/>
          <w:color w:val="545454"/>
          <w:sz w:val="20"/>
        </w:rPr>
        <w:t>anexe este doc. na 1 folha do seu TCC !</w:t>
      </w:r>
      <w:r>
        <w:rPr>
          <w:rFonts w:ascii="Arial" w:eastAsia="Arial" w:hAnsi="Arial" w:cs="Arial"/>
          <w:sz w:val="20"/>
        </w:rPr>
        <w:t xml:space="preserve"> </w:t>
      </w:r>
    </w:p>
    <w:p w14:paraId="22766BD0" w14:textId="77777777" w:rsidR="0033660A" w:rsidRDefault="0033660A">
      <w:pPr>
        <w:ind w:left="3360"/>
      </w:pPr>
      <w:r>
        <w:rPr>
          <w:noProof/>
        </w:rPr>
        <w:drawing>
          <wp:inline distT="0" distB="0" distL="0" distR="0" wp14:anchorId="05239743" wp14:editId="416E9BD0">
            <wp:extent cx="2069884" cy="581636"/>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19"/>
                    <a:stretch>
                      <a:fillRect/>
                    </a:stretch>
                  </pic:blipFill>
                  <pic:spPr>
                    <a:xfrm>
                      <a:off x="0" y="0"/>
                      <a:ext cx="2069884" cy="581636"/>
                    </a:xfrm>
                    <a:prstGeom prst="rect">
                      <a:avLst/>
                    </a:prstGeom>
                  </pic:spPr>
                </pic:pic>
              </a:graphicData>
            </a:graphic>
          </wp:inline>
        </w:drawing>
      </w:r>
    </w:p>
    <w:p w14:paraId="3412DFD5" w14:textId="77777777" w:rsidR="0033660A" w:rsidRDefault="0033660A">
      <w:pPr>
        <w:spacing w:after="103" w:line="248" w:lineRule="auto"/>
        <w:ind w:left="19" w:hanging="10"/>
        <w:jc w:val="center"/>
      </w:pPr>
      <w:r>
        <w:rPr>
          <w:rFonts w:ascii="Arial" w:eastAsia="Arial" w:hAnsi="Arial" w:cs="Arial"/>
          <w:sz w:val="28"/>
        </w:rPr>
        <w:t xml:space="preserve">Assinatura professor (a) orientador (a) </w:t>
      </w:r>
    </w:p>
    <w:p w14:paraId="5321BCFA" w14:textId="77777777" w:rsidR="0033660A" w:rsidRDefault="0033660A">
      <w:pPr>
        <w:ind w:left="120"/>
      </w:pPr>
      <w:r>
        <w:rPr>
          <w:rFonts w:ascii="Arial" w:eastAsia="Arial" w:hAnsi="Arial" w:cs="Arial"/>
          <w:sz w:val="23"/>
        </w:rPr>
        <w:t xml:space="preserve">Assino o presente em concordância na orientação de TCC do(a) aluno(a) acima identificado. </w:t>
      </w:r>
    </w:p>
    <w:p w14:paraId="505BB16A" w14:textId="77777777" w:rsidR="0033660A" w:rsidRDefault="0033660A">
      <w:r>
        <w:rPr>
          <w:rFonts w:ascii="Arial" w:eastAsia="Arial" w:hAnsi="Arial" w:cs="Arial"/>
          <w:sz w:val="23"/>
        </w:rPr>
        <w:lastRenderedPageBreak/>
        <w:t xml:space="preserve"> </w:t>
      </w:r>
    </w:p>
    <w:p w14:paraId="68B20D3E" w14:textId="77777777" w:rsidR="0033660A" w:rsidRDefault="0033660A">
      <w:r>
        <w:rPr>
          <w:rFonts w:ascii="Arial" w:eastAsia="Arial" w:hAnsi="Arial" w:cs="Arial"/>
          <w:sz w:val="23"/>
        </w:rPr>
        <w:t xml:space="preserve"> </w:t>
      </w:r>
    </w:p>
    <w:p w14:paraId="11B2E648" w14:textId="77777777" w:rsidR="0033660A" w:rsidRDefault="0033660A">
      <w:r>
        <w:rPr>
          <w:rFonts w:ascii="Arial" w:eastAsia="Arial" w:hAnsi="Arial" w:cs="Arial"/>
          <w:sz w:val="23"/>
        </w:rPr>
        <w:t xml:space="preserve"> </w:t>
      </w:r>
    </w:p>
    <w:p w14:paraId="0118DF16" w14:textId="77777777" w:rsidR="0033660A" w:rsidRDefault="0033660A">
      <w:pPr>
        <w:spacing w:after="93"/>
        <w:jc w:val="center"/>
        <w:rPr>
          <w:rFonts w:ascii="Cambria" w:eastAsia="Cambria" w:hAnsi="Cambria" w:cs="Cambria"/>
          <w:b/>
          <w:sz w:val="23"/>
        </w:rPr>
      </w:pPr>
    </w:p>
    <w:p w14:paraId="68ECF309" w14:textId="77777777" w:rsidR="0033660A" w:rsidRDefault="0033660A">
      <w:pPr>
        <w:spacing w:after="93"/>
        <w:jc w:val="center"/>
        <w:rPr>
          <w:rFonts w:ascii="Cambria" w:eastAsia="Cambria" w:hAnsi="Cambria" w:cs="Cambria"/>
          <w:b/>
          <w:sz w:val="23"/>
        </w:rPr>
      </w:pPr>
    </w:p>
    <w:p w14:paraId="299AC19B" w14:textId="77777777" w:rsidR="0033660A" w:rsidRDefault="0033660A">
      <w:pPr>
        <w:spacing w:after="93"/>
        <w:jc w:val="center"/>
        <w:rPr>
          <w:rFonts w:ascii="Cambria" w:eastAsia="Cambria" w:hAnsi="Cambria" w:cs="Cambria"/>
          <w:b/>
          <w:sz w:val="23"/>
        </w:rPr>
      </w:pPr>
    </w:p>
    <w:p w14:paraId="38BA77CB" w14:textId="78A2E61E" w:rsidR="0033660A" w:rsidRDefault="0033660A">
      <w:pPr>
        <w:spacing w:after="93"/>
        <w:jc w:val="center"/>
        <w:rPr>
          <w:rFonts w:ascii="Cambria" w:eastAsia="Cambria" w:hAnsi="Cambria" w:cs="Cambria"/>
          <w:b/>
          <w:sz w:val="23"/>
        </w:rPr>
      </w:pPr>
      <w:r>
        <w:rPr>
          <w:rFonts w:ascii="Cambria" w:eastAsia="Cambria" w:hAnsi="Cambria" w:cs="Cambria"/>
          <w:b/>
          <w:noProof/>
          <w:sz w:val="23"/>
        </w:rPr>
        <mc:AlternateContent>
          <mc:Choice Requires="wpi">
            <w:drawing>
              <wp:anchor distT="0" distB="0" distL="114300" distR="114300" simplePos="0" relativeHeight="251680768" behindDoc="0" locked="0" layoutInCell="1" allowOverlap="1" wp14:anchorId="2E0084DA" wp14:editId="2D4333F3">
                <wp:simplePos x="0" y="0"/>
                <wp:positionH relativeFrom="column">
                  <wp:posOffset>1568450</wp:posOffset>
                </wp:positionH>
                <wp:positionV relativeFrom="paragraph">
                  <wp:posOffset>-119380</wp:posOffset>
                </wp:positionV>
                <wp:extent cx="2876910" cy="779050"/>
                <wp:effectExtent l="38100" t="38100" r="0" b="40640"/>
                <wp:wrapNone/>
                <wp:docPr id="655801760" name="Tinta 18"/>
                <wp:cNvGraphicFramePr/>
                <a:graphic xmlns:a="http://schemas.openxmlformats.org/drawingml/2006/main">
                  <a:graphicData uri="http://schemas.microsoft.com/office/word/2010/wordprocessingInk">
                    <w14:contentPart bwMode="auto" r:id="rId20">
                      <w14:nvContentPartPr>
                        <w14:cNvContentPartPr/>
                      </w14:nvContentPartPr>
                      <w14:xfrm>
                        <a:off x="0" y="0"/>
                        <a:ext cx="2876910" cy="779050"/>
                      </w14:xfrm>
                    </w14:contentPart>
                  </a:graphicData>
                </a:graphic>
              </wp:anchor>
            </w:drawing>
          </mc:Choice>
          <mc:Fallback>
            <w:pict>
              <v:shape w14:anchorId="03D5393C" id="Tinta 18" o:spid="_x0000_s1026" type="#_x0000_t75" style="position:absolute;margin-left:123pt;margin-top:-9.9pt;width:227.55pt;height:62.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">
                <v:imagedata r:id="rId21" o:title=""/>
              </v:shape>
            </w:pict>
          </mc:Fallback>
        </mc:AlternateContent>
      </w:r>
    </w:p>
    <w:p w14:paraId="6150A3B3" w14:textId="1C62FDE5" w:rsidR="0033660A" w:rsidRDefault="0033660A">
      <w:pPr>
        <w:spacing w:after="93"/>
        <w:jc w:val="center"/>
        <w:rPr>
          <w:rFonts w:ascii="Cambria" w:eastAsia="Cambria" w:hAnsi="Cambria" w:cs="Cambria"/>
          <w:b/>
          <w:sz w:val="23"/>
        </w:rPr>
      </w:pPr>
    </w:p>
    <w:p w14:paraId="17391B12" w14:textId="6DA4F88B" w:rsidR="0033660A" w:rsidRDefault="0033660A">
      <w:pPr>
        <w:spacing w:after="93"/>
        <w:jc w:val="center"/>
      </w:pPr>
      <w:r>
        <w:rPr>
          <w:rFonts w:ascii="Cambria" w:eastAsia="Cambria" w:hAnsi="Cambria" w:cs="Cambria"/>
          <w:b/>
          <w:sz w:val="23"/>
        </w:rPr>
        <w:t xml:space="preserve">Assinatura do(a) aluno(a) </w:t>
      </w:r>
    </w:p>
    <w:p w14:paraId="04D03CE3" w14:textId="77777777" w:rsidR="0033660A" w:rsidRDefault="0033660A">
      <w:pPr>
        <w:ind w:right="131"/>
        <w:jc w:val="right"/>
      </w:pPr>
      <w:r>
        <w:rPr>
          <w:rFonts w:ascii="Cambria" w:eastAsia="Cambria" w:hAnsi="Cambria" w:cs="Cambria"/>
          <w:b/>
          <w:sz w:val="23"/>
        </w:rPr>
        <w:t xml:space="preserve">Campinas, 29 de abril de 2024 </w:t>
      </w:r>
    </w:p>
    <w:p w14:paraId="43BC7E8C" w14:textId="77777777" w:rsidR="0033660A" w:rsidRDefault="0033660A">
      <w:r>
        <w:rPr>
          <w:rFonts w:ascii="Cambria" w:eastAsia="Cambria" w:hAnsi="Cambria" w:cs="Cambria"/>
          <w:b/>
          <w:sz w:val="23"/>
        </w:rPr>
        <w:t xml:space="preserve"> </w:t>
      </w:r>
    </w:p>
    <w:p w14:paraId="314F8F89" w14:textId="77777777" w:rsidR="0033660A" w:rsidRDefault="0033660A">
      <w:r>
        <w:rPr>
          <w:rFonts w:ascii="Cambria" w:eastAsia="Cambria" w:hAnsi="Cambria" w:cs="Cambria"/>
          <w:b/>
          <w:sz w:val="23"/>
        </w:rPr>
        <w:t xml:space="preserve"> </w:t>
      </w:r>
    </w:p>
    <w:p w14:paraId="544249F8" w14:textId="77777777" w:rsidR="0033660A" w:rsidRDefault="0033660A">
      <w:r>
        <w:rPr>
          <w:rFonts w:ascii="Cambria" w:eastAsia="Cambria" w:hAnsi="Cambria" w:cs="Cambria"/>
          <w:b/>
          <w:sz w:val="23"/>
        </w:rPr>
        <w:t xml:space="preserve"> </w:t>
      </w:r>
    </w:p>
    <w:p w14:paraId="0E1C88B6" w14:textId="77777777" w:rsidR="0033660A" w:rsidRDefault="0033660A">
      <w:r>
        <w:rPr>
          <w:rFonts w:ascii="Cambria" w:eastAsia="Cambria" w:hAnsi="Cambria" w:cs="Cambria"/>
          <w:b/>
          <w:sz w:val="23"/>
        </w:rPr>
        <w:t xml:space="preserve"> </w:t>
      </w:r>
    </w:p>
    <w:p w14:paraId="77B56AE2" w14:textId="77777777" w:rsidR="0033660A" w:rsidRDefault="0033660A">
      <w:r>
        <w:rPr>
          <w:rFonts w:ascii="Cambria" w:eastAsia="Cambria" w:hAnsi="Cambria" w:cs="Cambria"/>
          <w:b/>
          <w:sz w:val="23"/>
        </w:rPr>
        <w:t xml:space="preserve"> </w:t>
      </w:r>
    </w:p>
    <w:p w14:paraId="05D245DC" w14:textId="77777777" w:rsidR="0033660A" w:rsidRDefault="0033660A">
      <w:r>
        <w:rPr>
          <w:rFonts w:ascii="Cambria" w:eastAsia="Cambria" w:hAnsi="Cambria" w:cs="Cambria"/>
          <w:b/>
          <w:sz w:val="23"/>
        </w:rPr>
        <w:t xml:space="preserve"> </w:t>
      </w:r>
    </w:p>
    <w:p w14:paraId="6ECEAFCF" w14:textId="77777777" w:rsidR="0033660A" w:rsidRDefault="0033660A">
      <w:r>
        <w:rPr>
          <w:rFonts w:ascii="Cambria" w:eastAsia="Cambria" w:hAnsi="Cambria" w:cs="Cambria"/>
          <w:b/>
          <w:sz w:val="23"/>
        </w:rPr>
        <w:t xml:space="preserve"> </w:t>
      </w:r>
    </w:p>
    <w:p w14:paraId="0A3B7C75" w14:textId="77777777" w:rsidR="0033660A" w:rsidRDefault="0033660A">
      <w:r>
        <w:rPr>
          <w:rFonts w:ascii="Cambria" w:eastAsia="Cambria" w:hAnsi="Cambria" w:cs="Cambria"/>
          <w:b/>
          <w:sz w:val="23"/>
        </w:rPr>
        <w:t xml:space="preserve"> </w:t>
      </w:r>
    </w:p>
    <w:p w14:paraId="2722497B" w14:textId="77777777" w:rsidR="0033660A" w:rsidRDefault="0033660A">
      <w:pPr>
        <w:spacing w:after="76"/>
      </w:pPr>
      <w:r>
        <w:rPr>
          <w:rFonts w:ascii="Cambria" w:eastAsia="Cambria" w:hAnsi="Cambria" w:cs="Cambria"/>
          <w:b/>
          <w:sz w:val="23"/>
        </w:rPr>
        <w:t xml:space="preserve"> </w:t>
      </w:r>
    </w:p>
    <w:p w14:paraId="6969B744" w14:textId="77777777" w:rsidR="0033660A" w:rsidRDefault="0033660A">
      <w:pPr>
        <w:ind w:right="8559"/>
      </w:pPr>
      <w:r>
        <w:rPr>
          <w:rFonts w:ascii="Cambria" w:eastAsia="Cambria" w:hAnsi="Cambria" w:cs="Cambria"/>
          <w:b/>
          <w:sz w:val="23"/>
        </w:rPr>
        <w:t xml:space="preserve"> </w:t>
      </w:r>
    </w:p>
    <w:p w14:paraId="17A8A5C4" w14:textId="77777777" w:rsidR="0033660A" w:rsidRDefault="0033660A">
      <w:pPr>
        <w:ind w:left="1020"/>
      </w:pPr>
      <w:r>
        <w:rPr>
          <w:noProof/>
        </w:rPr>
        <mc:AlternateContent>
          <mc:Choice Requires="wpg">
            <w:drawing>
              <wp:anchor distT="0" distB="0" distL="114300" distR="114300" simplePos="0" relativeHeight="251663360" behindDoc="0" locked="0" layoutInCell="1" allowOverlap="1" wp14:anchorId="4B5C566D" wp14:editId="306C6199">
                <wp:simplePos x="0" y="0"/>
                <wp:positionH relativeFrom="column">
                  <wp:posOffset>73025</wp:posOffset>
                </wp:positionH>
                <wp:positionV relativeFrom="paragraph">
                  <wp:posOffset>-182464</wp:posOffset>
                </wp:positionV>
                <wp:extent cx="836930" cy="659724"/>
                <wp:effectExtent l="0" t="0" r="0" b="0"/>
                <wp:wrapSquare wrapText="bothSides"/>
                <wp:docPr id="2082" name="Group 2082"/>
                <wp:cNvGraphicFramePr/>
                <a:graphic xmlns:a="http://schemas.openxmlformats.org/drawingml/2006/main">
                  <a:graphicData uri="http://schemas.microsoft.com/office/word/2010/wordprocessingGroup">
                    <wpg:wgp>
                      <wpg:cNvGrpSpPr/>
                      <wpg:grpSpPr>
                        <a:xfrm>
                          <a:off x="0" y="0"/>
                          <a:ext cx="836930" cy="659724"/>
                          <a:chOff x="0" y="0"/>
                          <a:chExt cx="836930" cy="659724"/>
                        </a:xfrm>
                      </wpg:grpSpPr>
                      <pic:pic xmlns:pic="http://schemas.openxmlformats.org/drawingml/2006/picture">
                        <pic:nvPicPr>
                          <pic:cNvPr id="7" name="Picture 7"/>
                          <pic:cNvPicPr/>
                        </pic:nvPicPr>
                        <pic:blipFill>
                          <a:blip r:embed="rId22"/>
                          <a:stretch>
                            <a:fillRect/>
                          </a:stretch>
                        </pic:blipFill>
                        <pic:spPr>
                          <a:xfrm>
                            <a:off x="0" y="0"/>
                            <a:ext cx="836930" cy="610070"/>
                          </a:xfrm>
                          <a:prstGeom prst="rect">
                            <a:avLst/>
                          </a:prstGeom>
                        </pic:spPr>
                      </pic:pic>
                      <wps:wsp>
                        <wps:cNvPr id="336" name="Rectangle 336"/>
                        <wps:cNvSpPr/>
                        <wps:spPr>
                          <a:xfrm>
                            <a:off x="3480" y="530885"/>
                            <a:ext cx="219041" cy="171355"/>
                          </a:xfrm>
                          <a:prstGeom prst="rect">
                            <a:avLst/>
                          </a:prstGeom>
                          <a:ln>
                            <a:noFill/>
                          </a:ln>
                        </wps:spPr>
                        <wps:txbx>
                          <w:txbxContent>
                            <w:p w14:paraId="04697C24" w14:textId="77777777" w:rsidR="0033660A" w:rsidRDefault="0033660A">
                              <w:r>
                                <w:rPr>
                                  <w:rFonts w:ascii="Calibri" w:eastAsia="Calibri" w:hAnsi="Calibri" w:cs="Calibri"/>
                                  <w:b/>
                                  <w:sz w:val="20"/>
                                </w:rPr>
                                <w:t>SR.</w:t>
                              </w:r>
                            </w:p>
                          </w:txbxContent>
                        </wps:txbx>
                        <wps:bodyPr horzOverflow="overflow" vert="horz" lIns="0" tIns="0" rIns="0" bIns="0" rtlCol="0">
                          <a:noAutofit/>
                        </wps:bodyPr>
                      </wps:wsp>
                      <wps:wsp>
                        <wps:cNvPr id="337" name="Rectangle 337"/>
                        <wps:cNvSpPr/>
                        <wps:spPr>
                          <a:xfrm>
                            <a:off x="168072" y="530885"/>
                            <a:ext cx="38021" cy="171355"/>
                          </a:xfrm>
                          <a:prstGeom prst="rect">
                            <a:avLst/>
                          </a:prstGeom>
                          <a:ln>
                            <a:noFill/>
                          </a:ln>
                        </wps:spPr>
                        <wps:txbx>
                          <w:txbxContent>
                            <w:p w14:paraId="7D1E9C2F" w14:textId="77777777" w:rsidR="0033660A" w:rsidRDefault="0033660A">
                              <w:r>
                                <w:rPr>
                                  <w:rFonts w:ascii="Calibri" w:eastAsia="Calibri" w:hAnsi="Calibri" w:cs="Calibri"/>
                                  <w:b/>
                                  <w:sz w:val="20"/>
                                </w:rPr>
                                <w:t xml:space="preserve"> </w:t>
                              </w:r>
                            </w:p>
                          </w:txbxContent>
                        </wps:txbx>
                        <wps:bodyPr horzOverflow="overflow" vert="horz" lIns="0" tIns="0" rIns="0" bIns="0" rtlCol="0">
                          <a:noAutofit/>
                        </wps:bodyPr>
                      </wps:wsp>
                      <wps:wsp>
                        <wps:cNvPr id="338" name="Rectangle 338"/>
                        <wps:cNvSpPr/>
                        <wps:spPr>
                          <a:xfrm>
                            <a:off x="193980" y="530885"/>
                            <a:ext cx="543902" cy="171355"/>
                          </a:xfrm>
                          <a:prstGeom prst="rect">
                            <a:avLst/>
                          </a:prstGeom>
                          <a:ln>
                            <a:noFill/>
                          </a:ln>
                        </wps:spPr>
                        <wps:txbx>
                          <w:txbxContent>
                            <w:p w14:paraId="241C3D37" w14:textId="77777777" w:rsidR="0033660A" w:rsidRDefault="0033660A">
                              <w:r>
                                <w:rPr>
                                  <w:rFonts w:ascii="Calibri" w:eastAsia="Calibri" w:hAnsi="Calibri" w:cs="Calibri"/>
                                  <w:b/>
                                  <w:sz w:val="20"/>
                                </w:rPr>
                                <w:t>ALUNO,</w:t>
                              </w:r>
                            </w:p>
                          </w:txbxContent>
                        </wps:txbx>
                        <wps:bodyPr horzOverflow="overflow" vert="horz" lIns="0" tIns="0" rIns="0" bIns="0" rtlCol="0">
                          <a:noAutofit/>
                        </wps:bodyPr>
                      </wps:wsp>
                      <wps:wsp>
                        <wps:cNvPr id="339" name="Rectangle 339"/>
                        <wps:cNvSpPr/>
                        <wps:spPr>
                          <a:xfrm>
                            <a:off x="602361" y="530885"/>
                            <a:ext cx="38021" cy="171355"/>
                          </a:xfrm>
                          <a:prstGeom prst="rect">
                            <a:avLst/>
                          </a:prstGeom>
                          <a:ln>
                            <a:noFill/>
                          </a:ln>
                        </wps:spPr>
                        <wps:txbx>
                          <w:txbxContent>
                            <w:p w14:paraId="47B6FE02" w14:textId="77777777" w:rsidR="0033660A" w:rsidRDefault="0033660A">
                              <w:r>
                                <w:rPr>
                                  <w:rFonts w:ascii="Calibri" w:eastAsia="Calibri" w:hAnsi="Calibri" w:cs="Calibri"/>
                                  <w:b/>
                                  <w:sz w:val="20"/>
                                </w:rPr>
                                <w:t xml:space="preserve"> </w:t>
                              </w:r>
                            </w:p>
                          </w:txbxContent>
                        </wps:txbx>
                        <wps:bodyPr horzOverflow="overflow" vert="horz" lIns="0" tIns="0" rIns="0" bIns="0" rtlCol="0">
                          <a:noAutofit/>
                        </wps:bodyPr>
                      </wps:wsp>
                    </wpg:wgp>
                  </a:graphicData>
                </a:graphic>
              </wp:anchor>
            </w:drawing>
          </mc:Choice>
          <mc:Fallback>
            <w:pict>
              <v:group w14:anchorId="4B5C566D" id="Group 2082" o:spid="_x0000_s1039" style="position:absolute;left:0;text-align:left;margin-left:5.75pt;margin-top:-14.35pt;width:65.9pt;height:51.95pt;z-index:251663360;mso-position-horizontal-relative:text;mso-position-vertical-relative:text" coordsize="8369,6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">
                <v:shape id="Picture 7" o:spid="_x0000_s1040" type="#_x0000_t75" style="position:absolute;width:8369;height:6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">
                  <v:imagedata r:id="rId23" o:title=""/>
                </v:shape>
                <v:rect id="Rectangle 336" o:spid="_x0000_s1041" style="position:absolute;left:34;top:5308;width:219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4697C24" w14:textId="77777777" w:rsidR="0033660A" w:rsidRDefault="0033660A">
                        <w:r>
                          <w:rPr>
                            <w:rFonts w:ascii="Calibri" w:eastAsia="Calibri" w:hAnsi="Calibri" w:cs="Calibri"/>
                            <w:b/>
                            <w:sz w:val="20"/>
                          </w:rPr>
                          <w:t>SR.</w:t>
                        </w:r>
                      </w:p>
                    </w:txbxContent>
                  </v:textbox>
                </v:rect>
                <v:rect id="Rectangle 337" o:spid="_x0000_s1042" style="position:absolute;left:1680;top:530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7D1E9C2F" w14:textId="77777777" w:rsidR="0033660A" w:rsidRDefault="0033660A">
                        <w:r>
                          <w:rPr>
                            <w:rFonts w:ascii="Calibri" w:eastAsia="Calibri" w:hAnsi="Calibri" w:cs="Calibri"/>
                            <w:b/>
                            <w:sz w:val="20"/>
                          </w:rPr>
                          <w:t xml:space="preserve"> </w:t>
                        </w:r>
                      </w:p>
                    </w:txbxContent>
                  </v:textbox>
                </v:rect>
                <v:rect id="Rectangle 338" o:spid="_x0000_s1043" style="position:absolute;left:1939;top:5308;width:543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241C3D37" w14:textId="77777777" w:rsidR="0033660A" w:rsidRDefault="0033660A">
                        <w:r>
                          <w:rPr>
                            <w:rFonts w:ascii="Calibri" w:eastAsia="Calibri" w:hAnsi="Calibri" w:cs="Calibri"/>
                            <w:b/>
                            <w:sz w:val="20"/>
                          </w:rPr>
                          <w:t>ALUNO,</w:t>
                        </w:r>
                      </w:p>
                    </w:txbxContent>
                  </v:textbox>
                </v:rect>
                <v:rect id="Rectangle 339" o:spid="_x0000_s1044" style="position:absolute;left:6023;top:530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7B6FE02" w14:textId="77777777" w:rsidR="0033660A" w:rsidRDefault="0033660A">
                        <w:r>
                          <w:rPr>
                            <w:rFonts w:ascii="Calibri" w:eastAsia="Calibri" w:hAnsi="Calibri" w:cs="Calibri"/>
                            <w:b/>
                            <w:sz w:val="20"/>
                          </w:rPr>
                          <w:t xml:space="preserve"> </w:t>
                        </w:r>
                      </w:p>
                    </w:txbxContent>
                  </v:textbox>
                </v:rect>
                <w10:wrap type="square"/>
              </v:group>
            </w:pict>
          </mc:Fallback>
        </mc:AlternateContent>
      </w:r>
      <w:r>
        <w:rPr>
          <w:rFonts w:ascii="Cambria" w:eastAsia="Cambria" w:hAnsi="Cambria" w:cs="Cambria"/>
          <w:b/>
          <w:sz w:val="23"/>
        </w:rPr>
        <w:t xml:space="preserve">---------------------------------------------------------------------------------------------------------- </w:t>
      </w:r>
    </w:p>
    <w:p w14:paraId="3BEBFF8F" w14:textId="77777777" w:rsidR="0033660A" w:rsidRDefault="0033660A">
      <w:pPr>
        <w:spacing w:after="193"/>
        <w:ind w:right="8559"/>
      </w:pPr>
      <w:r>
        <w:rPr>
          <w:rFonts w:ascii="Cambria" w:eastAsia="Cambria" w:hAnsi="Cambria" w:cs="Cambria"/>
          <w:b/>
          <w:sz w:val="23"/>
        </w:rPr>
        <w:t xml:space="preserve"> </w:t>
      </w:r>
    </w:p>
    <w:p w14:paraId="67B7E2FE" w14:textId="77777777" w:rsidR="0033660A" w:rsidRDefault="0033660A">
      <w:pPr>
        <w:spacing w:after="3"/>
        <w:ind w:left="115" w:hanging="10"/>
      </w:pPr>
      <w:r>
        <w:rPr>
          <w:rFonts w:ascii="Calibri" w:eastAsia="Calibri" w:hAnsi="Calibri" w:cs="Calibri"/>
          <w:b/>
          <w:sz w:val="20"/>
        </w:rPr>
        <w:t xml:space="preserve">1º ) Este canhoto representa o comprovante de entrada do seu pedido; </w:t>
      </w:r>
    </w:p>
    <w:p w14:paraId="148C2682" w14:textId="77777777" w:rsidR="0033660A" w:rsidRDefault="0033660A">
      <w:pPr>
        <w:spacing w:after="3"/>
        <w:ind w:left="115" w:hanging="10"/>
      </w:pPr>
      <w:r>
        <w:rPr>
          <w:rFonts w:ascii="Calibri" w:eastAsia="Calibri" w:hAnsi="Calibri" w:cs="Calibri"/>
          <w:b/>
          <w:sz w:val="20"/>
        </w:rPr>
        <w:t xml:space="preserve">2º ) Procurar resposta na Coordenação do Curso, no prazo de 5 dias uteis; </w:t>
      </w:r>
    </w:p>
    <w:p w14:paraId="5FAE02D8" w14:textId="77777777" w:rsidR="0033660A" w:rsidRDefault="0033660A">
      <w:pPr>
        <w:spacing w:after="3"/>
        <w:ind w:left="115" w:hanging="10"/>
      </w:pPr>
      <w:r>
        <w:rPr>
          <w:rFonts w:ascii="Calibri" w:eastAsia="Calibri" w:hAnsi="Calibri" w:cs="Calibri"/>
          <w:b/>
          <w:sz w:val="20"/>
        </w:rPr>
        <w:t xml:space="preserve">3º ) Somente mediante a apresentação deste serão fornecidas informações sobre o protocolado </w:t>
      </w:r>
    </w:p>
    <w:p w14:paraId="2EDCCF17" w14:textId="77777777" w:rsidR="0033660A" w:rsidRDefault="0033660A" w:rsidP="00762E2C">
      <w:pPr>
        <w:spacing w:after="120"/>
        <w:jc w:val="both"/>
      </w:pPr>
    </w:p>
    <w:p w14:paraId="2847DD44" w14:textId="1CEDFDD2"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lastRenderedPageBreak/>
        <w:t>UNIVERSIDADE PRESBITERIANA MACKENZIE</w:t>
      </w:r>
    </w:p>
    <w:p w14:paraId="680054E4"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t>Centro de Ciências e Tecnologia – CCT</w:t>
      </w:r>
    </w:p>
    <w:p w14:paraId="6FC58AD6"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t>Curso de Engenharia de Produção</w:t>
      </w:r>
    </w:p>
    <w:p w14:paraId="086C360C"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p>
    <w:p w14:paraId="7BF47EE4" w14:textId="6516645D"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t>COMPARAÇÃO ENTRE MÉTODOS DE ALOCAÇÃO DE CARTEIRAS: MARKOWITZ, EQUAL WEIGHT E RISK PARITY NO MERCADO BRASILEIRO (2018–2019)</w:t>
      </w:r>
    </w:p>
    <w:p w14:paraId="6DB4F3CD"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p>
    <w:p w14:paraId="51F9ECCB" w14:textId="6E3140DF"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t xml:space="preserve">BRUNO </w:t>
      </w:r>
      <w:r w:rsidR="00E67C3E" w:rsidRPr="005659A0">
        <w:rPr>
          <w:rFonts w:eastAsiaTheme="minorHAnsi" w:cs="Times New Roman"/>
          <w:b/>
          <w:bCs/>
          <w:color w:val="000000" w:themeColor="text1"/>
          <w:kern w:val="2"/>
          <w:sz w:val="28"/>
          <w:szCs w:val="28"/>
          <w:lang w:val="pt-BR"/>
          <w14:ligatures w14:val="standardContextual"/>
        </w:rPr>
        <w:t xml:space="preserve">GASPARONI </w:t>
      </w:r>
      <w:r w:rsidRPr="005659A0">
        <w:rPr>
          <w:rFonts w:eastAsiaTheme="minorHAnsi" w:cs="Times New Roman"/>
          <w:b/>
          <w:bCs/>
          <w:color w:val="000000" w:themeColor="text1"/>
          <w:kern w:val="2"/>
          <w:sz w:val="28"/>
          <w:szCs w:val="28"/>
          <w:lang w:val="pt-BR"/>
          <w14:ligatures w14:val="standardContextual"/>
        </w:rPr>
        <w:t>BALLERINI</w:t>
      </w:r>
    </w:p>
    <w:p w14:paraId="7BFE022E"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t>RA: 10387933</w:t>
      </w:r>
    </w:p>
    <w:p w14:paraId="5AA6A821"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p>
    <w:p w14:paraId="3521C18E"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265E9030"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4B8504FB"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77D83B2C"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1B178E30"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0190496F"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049493B0"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3A61E0DA"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71D12701"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412E6941"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15DD725E"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468CD8EC" w14:textId="6B792C94" w:rsidR="00492787" w:rsidRPr="005659A0" w:rsidRDefault="00492787" w:rsidP="005659A0">
      <w:pPr>
        <w:spacing w:after="160" w:line="278" w:lineRule="auto"/>
        <w:jc w:val="center"/>
        <w:rPr>
          <w:rFonts w:eastAsiaTheme="minorHAnsi" w:cs="Times New Roman"/>
          <w:color w:val="000000" w:themeColor="text1"/>
          <w:kern w:val="2"/>
          <w:sz w:val="28"/>
          <w:szCs w:val="28"/>
          <w:lang w:val="pt-BR"/>
          <w14:ligatures w14:val="standardContextual"/>
        </w:rPr>
      </w:pPr>
      <w:r w:rsidRPr="005659A0">
        <w:rPr>
          <w:rFonts w:eastAsiaTheme="minorHAnsi" w:cs="Times New Roman"/>
          <w:color w:val="000000" w:themeColor="text1"/>
          <w:kern w:val="2"/>
          <w:sz w:val="28"/>
          <w:szCs w:val="28"/>
          <w:lang w:val="pt-BR"/>
          <w14:ligatures w14:val="standardContextual"/>
        </w:rPr>
        <w:t>Campinas</w:t>
      </w:r>
    </w:p>
    <w:p w14:paraId="246AB4E5" w14:textId="77777777" w:rsidR="00C6532C" w:rsidRPr="005659A0" w:rsidRDefault="00492787" w:rsidP="005659A0">
      <w:pPr>
        <w:spacing w:after="160" w:line="278" w:lineRule="auto"/>
        <w:jc w:val="center"/>
        <w:rPr>
          <w:rFonts w:eastAsiaTheme="minorHAnsi" w:cs="Times New Roman"/>
          <w:color w:val="000000" w:themeColor="text1"/>
          <w:kern w:val="2"/>
          <w:sz w:val="28"/>
          <w:szCs w:val="28"/>
          <w:lang w:val="pt-BR"/>
          <w14:ligatures w14:val="standardContextual"/>
        </w:rPr>
      </w:pPr>
      <w:r w:rsidRPr="005659A0">
        <w:rPr>
          <w:rFonts w:eastAsiaTheme="minorHAnsi" w:cs="Times New Roman"/>
          <w:color w:val="000000" w:themeColor="text1"/>
          <w:kern w:val="2"/>
          <w:sz w:val="28"/>
          <w:szCs w:val="28"/>
          <w:lang w:val="pt-BR"/>
          <w14:ligatures w14:val="standardContextual"/>
        </w:rPr>
        <w:t>2025</w:t>
      </w:r>
    </w:p>
    <w:p w14:paraId="6AA119FE" w14:textId="26632500"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lastRenderedPageBreak/>
        <w:t xml:space="preserve">BRUNO </w:t>
      </w:r>
      <w:r w:rsidR="00E67C3E" w:rsidRPr="005659A0">
        <w:rPr>
          <w:rFonts w:eastAsiaTheme="minorHAnsi" w:cs="Times New Roman"/>
          <w:b/>
          <w:bCs/>
          <w:color w:val="000000" w:themeColor="text1"/>
          <w:kern w:val="2"/>
          <w:sz w:val="28"/>
          <w:szCs w:val="28"/>
          <w:lang w:val="pt-BR"/>
          <w14:ligatures w14:val="standardContextual"/>
        </w:rPr>
        <w:t xml:space="preserve">GASPARONI </w:t>
      </w:r>
      <w:r w:rsidRPr="005659A0">
        <w:rPr>
          <w:rFonts w:eastAsiaTheme="minorHAnsi" w:cs="Times New Roman"/>
          <w:b/>
          <w:bCs/>
          <w:color w:val="000000" w:themeColor="text1"/>
          <w:kern w:val="2"/>
          <w:sz w:val="28"/>
          <w:szCs w:val="28"/>
          <w:lang w:val="pt-BR"/>
          <w14:ligatures w14:val="standardContextual"/>
        </w:rPr>
        <w:t>BALLERINI</w:t>
      </w:r>
    </w:p>
    <w:p w14:paraId="416F0C00"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t>RA: 10387933</w:t>
      </w:r>
    </w:p>
    <w:p w14:paraId="5C2C36F6"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p>
    <w:p w14:paraId="274568D7"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t>COMPARAÇÃO ENTRE MÉTODOS DE ALOCAÇÃO DE CARTEIRAS:</w:t>
      </w:r>
    </w:p>
    <w:p w14:paraId="2CD3C20B"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t>MARKOWITZ, EQUAL WEIGHT E RISK PARITY</w:t>
      </w:r>
    </w:p>
    <w:p w14:paraId="52C7F3D7" w14:textId="77777777" w:rsidR="00492787" w:rsidRPr="005659A0" w:rsidRDefault="00492787" w:rsidP="005659A0">
      <w:pPr>
        <w:spacing w:after="160" w:line="278" w:lineRule="auto"/>
        <w:jc w:val="center"/>
        <w:rPr>
          <w:rFonts w:eastAsiaTheme="minorHAnsi" w:cs="Times New Roman"/>
          <w:b/>
          <w:bCs/>
          <w:color w:val="000000" w:themeColor="text1"/>
          <w:kern w:val="2"/>
          <w:sz w:val="28"/>
          <w:szCs w:val="28"/>
          <w:lang w:val="pt-BR"/>
          <w14:ligatures w14:val="standardContextual"/>
        </w:rPr>
      </w:pPr>
      <w:r w:rsidRPr="005659A0">
        <w:rPr>
          <w:rFonts w:eastAsiaTheme="minorHAnsi" w:cs="Times New Roman"/>
          <w:b/>
          <w:bCs/>
          <w:color w:val="000000" w:themeColor="text1"/>
          <w:kern w:val="2"/>
          <w:sz w:val="28"/>
          <w:szCs w:val="28"/>
          <w:lang w:val="pt-BR"/>
          <w14:ligatures w14:val="standardContextual"/>
        </w:rPr>
        <w:t>NO MERCADO BRASILEIRO (2018–2019)</w:t>
      </w:r>
    </w:p>
    <w:p w14:paraId="5BE262C2" w14:textId="77777777" w:rsidR="00492787" w:rsidRPr="00492787" w:rsidRDefault="00492787" w:rsidP="00E74E60">
      <w:pPr>
        <w:spacing w:after="120"/>
        <w:ind w:firstLine="720"/>
        <w:jc w:val="both"/>
        <w:rPr>
          <w:rFonts w:cs="Times New Roman"/>
          <w:szCs w:val="24"/>
        </w:rPr>
      </w:pPr>
    </w:p>
    <w:p w14:paraId="4502D2EF" w14:textId="77777777" w:rsidR="005659A0" w:rsidRDefault="005659A0" w:rsidP="00E74E60">
      <w:pPr>
        <w:spacing w:after="120"/>
        <w:ind w:firstLine="720"/>
        <w:jc w:val="both"/>
      </w:pPr>
    </w:p>
    <w:p w14:paraId="25F51F14" w14:textId="77777777" w:rsidR="005659A0" w:rsidRDefault="005659A0" w:rsidP="00E74E60">
      <w:pPr>
        <w:spacing w:after="120"/>
        <w:ind w:firstLine="720"/>
        <w:jc w:val="both"/>
      </w:pPr>
    </w:p>
    <w:p w14:paraId="16F39CA6" w14:textId="1862EB9A" w:rsidR="00492787" w:rsidRPr="005659A0" w:rsidRDefault="00492787" w:rsidP="005659A0">
      <w:pPr>
        <w:spacing w:after="160" w:line="278" w:lineRule="auto"/>
        <w:jc w:val="center"/>
        <w:rPr>
          <w:rFonts w:eastAsiaTheme="minorHAnsi" w:cs="Times New Roman"/>
          <w:color w:val="000000" w:themeColor="text1"/>
          <w:kern w:val="2"/>
          <w:sz w:val="28"/>
          <w:szCs w:val="28"/>
          <w:lang w:val="pt-BR"/>
          <w14:ligatures w14:val="standardContextual"/>
        </w:rPr>
      </w:pPr>
      <w:r w:rsidRPr="005659A0">
        <w:rPr>
          <w:rFonts w:eastAsiaTheme="minorHAnsi" w:cs="Times New Roman"/>
          <w:color w:val="000000" w:themeColor="text1"/>
          <w:kern w:val="2"/>
          <w:sz w:val="28"/>
          <w:szCs w:val="28"/>
          <w:lang w:val="pt-BR"/>
          <w14:ligatures w14:val="standardContextual"/>
        </w:rPr>
        <w:t>Trabalho de Conclusão de Curso apresentado ao Curso de Engenharia de Produção</w:t>
      </w:r>
    </w:p>
    <w:p w14:paraId="4E9912E3" w14:textId="5F01C220" w:rsidR="00492787" w:rsidRPr="005659A0" w:rsidRDefault="00492787" w:rsidP="005659A0">
      <w:pPr>
        <w:spacing w:after="160" w:line="278" w:lineRule="auto"/>
        <w:jc w:val="center"/>
        <w:rPr>
          <w:rFonts w:eastAsiaTheme="minorHAnsi" w:cs="Times New Roman"/>
          <w:color w:val="000000" w:themeColor="text1"/>
          <w:kern w:val="2"/>
          <w:sz w:val="28"/>
          <w:szCs w:val="28"/>
          <w:lang w:val="pt-BR"/>
          <w14:ligatures w14:val="standardContextual"/>
        </w:rPr>
      </w:pPr>
      <w:r w:rsidRPr="005659A0">
        <w:rPr>
          <w:rFonts w:eastAsiaTheme="minorHAnsi" w:cs="Times New Roman"/>
          <w:color w:val="000000" w:themeColor="text1"/>
          <w:kern w:val="2"/>
          <w:sz w:val="28"/>
          <w:szCs w:val="28"/>
          <w:lang w:val="pt-BR"/>
          <w14:ligatures w14:val="standardContextual"/>
        </w:rPr>
        <w:t>da Universidade Presbiteriana Mackenzie - Campus Campinas, como requisito</w:t>
      </w:r>
      <w:r w:rsidR="005659A0">
        <w:rPr>
          <w:rFonts w:eastAsiaTheme="minorHAnsi" w:cs="Times New Roman"/>
          <w:color w:val="000000" w:themeColor="text1"/>
          <w:kern w:val="2"/>
          <w:sz w:val="28"/>
          <w:szCs w:val="28"/>
          <w:lang w:val="pt-BR"/>
          <w14:ligatures w14:val="standardContextual"/>
        </w:rPr>
        <w:t xml:space="preserve"> </w:t>
      </w:r>
      <w:r w:rsidRPr="005659A0">
        <w:rPr>
          <w:rFonts w:eastAsiaTheme="minorHAnsi" w:cs="Times New Roman"/>
          <w:color w:val="000000" w:themeColor="text1"/>
          <w:kern w:val="2"/>
          <w:sz w:val="28"/>
          <w:szCs w:val="28"/>
          <w:lang w:val="pt-BR"/>
          <w14:ligatures w14:val="standardContextual"/>
        </w:rPr>
        <w:t>parcial</w:t>
      </w:r>
      <w:r w:rsidR="005659A0">
        <w:rPr>
          <w:rFonts w:eastAsiaTheme="minorHAnsi" w:cs="Times New Roman"/>
          <w:color w:val="000000" w:themeColor="text1"/>
          <w:kern w:val="2"/>
          <w:sz w:val="28"/>
          <w:szCs w:val="28"/>
          <w:lang w:val="pt-BR"/>
          <w14:ligatures w14:val="standardContextual"/>
        </w:rPr>
        <w:t xml:space="preserve"> </w:t>
      </w:r>
      <w:r w:rsidRPr="005659A0">
        <w:rPr>
          <w:rFonts w:eastAsiaTheme="minorHAnsi" w:cs="Times New Roman"/>
          <w:color w:val="000000" w:themeColor="text1"/>
          <w:kern w:val="2"/>
          <w:sz w:val="28"/>
          <w:szCs w:val="28"/>
          <w:lang w:val="pt-BR"/>
          <w14:ligatures w14:val="standardContextual"/>
        </w:rPr>
        <w:t>para obtenção do título de Engenheiro de Produção.</w:t>
      </w:r>
    </w:p>
    <w:p w14:paraId="61767F9B" w14:textId="77777777" w:rsidR="00492787" w:rsidRPr="005659A0" w:rsidRDefault="00492787"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1A0A41CA" w14:textId="77777777" w:rsidR="00492787" w:rsidRPr="005659A0" w:rsidRDefault="00492787" w:rsidP="005659A0">
      <w:pPr>
        <w:spacing w:after="160" w:line="278" w:lineRule="auto"/>
        <w:jc w:val="center"/>
        <w:rPr>
          <w:rFonts w:eastAsiaTheme="minorHAnsi" w:cs="Times New Roman"/>
          <w:color w:val="000000" w:themeColor="text1"/>
          <w:kern w:val="2"/>
          <w:sz w:val="28"/>
          <w:szCs w:val="28"/>
          <w:lang w:val="pt-BR"/>
          <w14:ligatures w14:val="standardContextual"/>
        </w:rPr>
      </w:pPr>
      <w:r w:rsidRPr="005659A0">
        <w:rPr>
          <w:rFonts w:eastAsiaTheme="minorHAnsi" w:cs="Times New Roman"/>
          <w:color w:val="000000" w:themeColor="text1"/>
          <w:kern w:val="2"/>
          <w:sz w:val="28"/>
          <w:szCs w:val="28"/>
          <w:lang w:val="pt-BR"/>
          <w14:ligatures w14:val="standardContextual"/>
        </w:rPr>
        <w:t>Orientador: Prof. Dr. Ricardo Antonio Fernandes</w:t>
      </w:r>
    </w:p>
    <w:p w14:paraId="168AAC1D" w14:textId="77777777" w:rsidR="00492787" w:rsidRPr="005659A0" w:rsidRDefault="00492787"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30F301E8"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21ED6ADA"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37A77380"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56FF4642"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537BACDF"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06D400C0"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02C6E9C7" w14:textId="77777777" w:rsidR="005659A0" w:rsidRDefault="005659A0" w:rsidP="005659A0">
      <w:pPr>
        <w:spacing w:after="160" w:line="278" w:lineRule="auto"/>
        <w:jc w:val="center"/>
        <w:rPr>
          <w:rFonts w:eastAsiaTheme="minorHAnsi" w:cs="Times New Roman"/>
          <w:color w:val="000000" w:themeColor="text1"/>
          <w:kern w:val="2"/>
          <w:sz w:val="28"/>
          <w:szCs w:val="28"/>
          <w:lang w:val="pt-BR"/>
          <w14:ligatures w14:val="standardContextual"/>
        </w:rPr>
      </w:pPr>
    </w:p>
    <w:p w14:paraId="60F9A42F" w14:textId="0E2D8152" w:rsidR="00492787" w:rsidRPr="005659A0" w:rsidRDefault="00492787" w:rsidP="005659A0">
      <w:pPr>
        <w:spacing w:after="160" w:line="278" w:lineRule="auto"/>
        <w:jc w:val="center"/>
        <w:rPr>
          <w:rFonts w:eastAsiaTheme="minorHAnsi" w:cs="Times New Roman"/>
          <w:color w:val="000000" w:themeColor="text1"/>
          <w:kern w:val="2"/>
          <w:sz w:val="28"/>
          <w:szCs w:val="28"/>
          <w:lang w:val="pt-BR"/>
          <w14:ligatures w14:val="standardContextual"/>
        </w:rPr>
      </w:pPr>
      <w:r w:rsidRPr="005659A0">
        <w:rPr>
          <w:rFonts w:eastAsiaTheme="minorHAnsi" w:cs="Times New Roman"/>
          <w:color w:val="000000" w:themeColor="text1"/>
          <w:kern w:val="2"/>
          <w:sz w:val="28"/>
          <w:szCs w:val="28"/>
          <w:lang w:val="pt-BR"/>
          <w14:ligatures w14:val="standardContextual"/>
        </w:rPr>
        <w:t>Campinas</w:t>
      </w:r>
    </w:p>
    <w:p w14:paraId="354FEA46" w14:textId="7F558FE6" w:rsidR="00A50781" w:rsidRPr="005659A0" w:rsidRDefault="00492787" w:rsidP="005659A0">
      <w:pPr>
        <w:spacing w:after="160" w:line="278" w:lineRule="auto"/>
        <w:jc w:val="center"/>
        <w:rPr>
          <w:rFonts w:eastAsiaTheme="minorHAnsi" w:cs="Times New Roman"/>
          <w:color w:val="000000" w:themeColor="text1"/>
          <w:kern w:val="2"/>
          <w:sz w:val="28"/>
          <w:szCs w:val="28"/>
          <w:lang w:val="pt-BR"/>
          <w14:ligatures w14:val="standardContextual"/>
        </w:rPr>
      </w:pPr>
      <w:r w:rsidRPr="005659A0">
        <w:rPr>
          <w:rFonts w:eastAsiaTheme="minorHAnsi" w:cs="Times New Roman"/>
          <w:color w:val="000000" w:themeColor="text1"/>
          <w:kern w:val="2"/>
          <w:sz w:val="28"/>
          <w:szCs w:val="28"/>
          <w:lang w:val="pt-BR"/>
          <w14:ligatures w14:val="standardContextual"/>
        </w:rPr>
        <w:t>202</w:t>
      </w:r>
      <w:r w:rsidR="005659A0">
        <w:rPr>
          <w:rFonts w:eastAsiaTheme="minorHAnsi" w:cs="Times New Roman"/>
          <w:color w:val="000000" w:themeColor="text1"/>
          <w:kern w:val="2"/>
          <w:sz w:val="28"/>
          <w:szCs w:val="28"/>
          <w:lang w:val="pt-BR"/>
          <w14:ligatures w14:val="standardContextual"/>
        </w:rPr>
        <w:t>5</w:t>
      </w:r>
    </w:p>
    <w:p w14:paraId="778F47AE" w14:textId="5E3F1686" w:rsidR="00D1278A" w:rsidRDefault="00D1278A" w:rsidP="00E74E60">
      <w:pPr>
        <w:ind w:firstLine="720"/>
        <w:jc w:val="both"/>
      </w:pPr>
      <w:r>
        <w:lastRenderedPageBreak/>
        <w:t>LISTA DE FIGURAS</w:t>
      </w:r>
    </w:p>
    <w:p w14:paraId="13184F03" w14:textId="62EC1CBC" w:rsidR="00D1278A" w:rsidRDefault="00D1278A" w:rsidP="00E74E60">
      <w:pPr>
        <w:jc w:val="both"/>
      </w:pPr>
      <w:r>
        <w:t xml:space="preserve">Figura 1 – Fluxograma da Metodologia ............................................... </w:t>
      </w:r>
      <w:r w:rsidR="00851463">
        <w:t>16</w:t>
      </w:r>
    </w:p>
    <w:p w14:paraId="6C2AE6AE" w14:textId="77777777" w:rsidR="00D1278A" w:rsidRDefault="00D1278A" w:rsidP="00E74E60">
      <w:pPr>
        <w:jc w:val="both"/>
      </w:pPr>
    </w:p>
    <w:p w14:paraId="78FC0CE9" w14:textId="77777777" w:rsidR="00D1278A" w:rsidRDefault="00D1278A" w:rsidP="00E74E60">
      <w:pPr>
        <w:jc w:val="both"/>
      </w:pPr>
    </w:p>
    <w:p w14:paraId="1BDF8984" w14:textId="77777777" w:rsidR="00D1278A" w:rsidRDefault="00D1278A" w:rsidP="00E74E60">
      <w:pPr>
        <w:jc w:val="both"/>
      </w:pPr>
    </w:p>
    <w:p w14:paraId="69A58FB3" w14:textId="77777777" w:rsidR="00D1278A" w:rsidRDefault="00D1278A" w:rsidP="00E74E60">
      <w:pPr>
        <w:jc w:val="both"/>
      </w:pPr>
    </w:p>
    <w:p w14:paraId="3EC06A81" w14:textId="77777777" w:rsidR="00D1278A" w:rsidRDefault="00D1278A" w:rsidP="00E74E60">
      <w:pPr>
        <w:jc w:val="both"/>
      </w:pPr>
    </w:p>
    <w:p w14:paraId="26973457" w14:textId="77777777" w:rsidR="00D1278A" w:rsidRDefault="00D1278A" w:rsidP="00E74E60">
      <w:pPr>
        <w:jc w:val="both"/>
      </w:pPr>
    </w:p>
    <w:p w14:paraId="01E95968" w14:textId="77777777" w:rsidR="00D1278A" w:rsidRDefault="00D1278A" w:rsidP="00E74E60">
      <w:pPr>
        <w:jc w:val="both"/>
      </w:pPr>
    </w:p>
    <w:p w14:paraId="5313F330" w14:textId="77777777" w:rsidR="00D1278A" w:rsidRDefault="00D1278A" w:rsidP="00E74E60">
      <w:pPr>
        <w:jc w:val="both"/>
      </w:pPr>
    </w:p>
    <w:p w14:paraId="2DE13628" w14:textId="77777777" w:rsidR="00D1278A" w:rsidRDefault="00D1278A" w:rsidP="00E74E60">
      <w:pPr>
        <w:jc w:val="both"/>
      </w:pPr>
    </w:p>
    <w:p w14:paraId="4D6ADD96" w14:textId="77777777" w:rsidR="00D1278A" w:rsidRDefault="00D1278A" w:rsidP="00E74E60">
      <w:pPr>
        <w:jc w:val="both"/>
      </w:pPr>
    </w:p>
    <w:p w14:paraId="6B9D5245" w14:textId="77777777" w:rsidR="0025333C" w:rsidRDefault="0025333C" w:rsidP="00E74E60">
      <w:pPr>
        <w:jc w:val="both"/>
      </w:pPr>
    </w:p>
    <w:p w14:paraId="370A79C0" w14:textId="77777777" w:rsidR="0025333C" w:rsidRDefault="0025333C" w:rsidP="00E74E60">
      <w:pPr>
        <w:jc w:val="both"/>
      </w:pPr>
    </w:p>
    <w:p w14:paraId="5D1FFC6B" w14:textId="77777777" w:rsidR="0025333C" w:rsidRDefault="0025333C" w:rsidP="00E74E60">
      <w:pPr>
        <w:jc w:val="both"/>
      </w:pPr>
    </w:p>
    <w:p w14:paraId="00044F25" w14:textId="77777777" w:rsidR="0025333C" w:rsidRDefault="0025333C" w:rsidP="00E74E60">
      <w:pPr>
        <w:jc w:val="both"/>
      </w:pPr>
    </w:p>
    <w:p w14:paraId="4604D536" w14:textId="77777777" w:rsidR="0025333C" w:rsidRDefault="0025333C" w:rsidP="00E74E60">
      <w:pPr>
        <w:jc w:val="both"/>
      </w:pPr>
    </w:p>
    <w:p w14:paraId="04EAD467" w14:textId="77777777" w:rsidR="0025333C" w:rsidRDefault="0025333C" w:rsidP="00E74E60">
      <w:pPr>
        <w:jc w:val="both"/>
      </w:pPr>
    </w:p>
    <w:p w14:paraId="07AB78A0" w14:textId="77777777" w:rsidR="0025333C" w:rsidRDefault="0025333C" w:rsidP="00E74E60">
      <w:pPr>
        <w:jc w:val="both"/>
      </w:pPr>
    </w:p>
    <w:p w14:paraId="10DC19E9" w14:textId="77777777" w:rsidR="0025333C" w:rsidRDefault="0025333C" w:rsidP="00E74E60">
      <w:pPr>
        <w:jc w:val="both"/>
      </w:pPr>
    </w:p>
    <w:p w14:paraId="6FE5749F" w14:textId="77777777" w:rsidR="0025333C" w:rsidRDefault="0025333C" w:rsidP="00E74E60">
      <w:pPr>
        <w:jc w:val="both"/>
      </w:pPr>
    </w:p>
    <w:p w14:paraId="386681E1" w14:textId="77777777" w:rsidR="0025333C" w:rsidRDefault="0025333C" w:rsidP="00E74E60">
      <w:pPr>
        <w:jc w:val="both"/>
      </w:pPr>
    </w:p>
    <w:p w14:paraId="1A79C7DC" w14:textId="77777777" w:rsidR="0025333C" w:rsidRDefault="0025333C" w:rsidP="00E74E60">
      <w:pPr>
        <w:jc w:val="both"/>
      </w:pPr>
    </w:p>
    <w:p w14:paraId="70B0E9C7" w14:textId="77777777" w:rsidR="0025333C" w:rsidRDefault="0025333C" w:rsidP="00E74E60">
      <w:pPr>
        <w:jc w:val="both"/>
      </w:pPr>
    </w:p>
    <w:p w14:paraId="42BD7532" w14:textId="77777777" w:rsidR="0025333C" w:rsidRDefault="0025333C" w:rsidP="00E74E60">
      <w:pPr>
        <w:jc w:val="both"/>
      </w:pPr>
    </w:p>
    <w:p w14:paraId="096BD87A" w14:textId="77777777" w:rsidR="0025333C" w:rsidRDefault="0025333C" w:rsidP="00E74E60">
      <w:pPr>
        <w:jc w:val="both"/>
      </w:pPr>
    </w:p>
    <w:p w14:paraId="3A4EF0BB" w14:textId="77777777" w:rsidR="0025333C" w:rsidRDefault="0025333C" w:rsidP="00E74E60">
      <w:pPr>
        <w:jc w:val="both"/>
      </w:pPr>
    </w:p>
    <w:p w14:paraId="28E07542" w14:textId="77777777" w:rsidR="0025333C" w:rsidRDefault="0025333C" w:rsidP="00E74E60">
      <w:pPr>
        <w:jc w:val="both"/>
      </w:pPr>
    </w:p>
    <w:p w14:paraId="6B44FEAB" w14:textId="77777777" w:rsidR="0025333C" w:rsidRDefault="0025333C" w:rsidP="00E74E60">
      <w:pPr>
        <w:jc w:val="both"/>
      </w:pPr>
    </w:p>
    <w:p w14:paraId="5AA79D1C" w14:textId="77777777" w:rsidR="0025333C" w:rsidRDefault="0025333C" w:rsidP="00E74E60">
      <w:pPr>
        <w:jc w:val="both"/>
      </w:pPr>
    </w:p>
    <w:p w14:paraId="53ED2F26" w14:textId="423012F7" w:rsidR="0025333C" w:rsidRDefault="0025333C" w:rsidP="00E74E60">
      <w:pPr>
        <w:ind w:firstLine="720"/>
        <w:jc w:val="both"/>
      </w:pPr>
      <w:r>
        <w:lastRenderedPageBreak/>
        <w:t xml:space="preserve">LISTA DE </w:t>
      </w:r>
      <w:r w:rsidR="000078D4">
        <w:t>TABELAS</w:t>
      </w:r>
    </w:p>
    <w:p w14:paraId="06A1103E" w14:textId="2CEB46B2" w:rsidR="0025333C" w:rsidRPr="00351BF8" w:rsidRDefault="0025333C" w:rsidP="00E74E60">
      <w:pPr>
        <w:spacing w:after="120"/>
        <w:jc w:val="both"/>
      </w:pPr>
      <w:r w:rsidRPr="00351BF8">
        <w:t xml:space="preserve">Tabela 1 – </w:t>
      </w:r>
      <w:r w:rsidRPr="00351BF8">
        <w:rPr>
          <w:rFonts w:cs="Times New Roman"/>
          <w:szCs w:val="24"/>
        </w:rPr>
        <w:t xml:space="preserve">Estudos </w:t>
      </w:r>
      <w:r w:rsidR="00E67C3E">
        <w:rPr>
          <w:rFonts w:cs="Times New Roman"/>
          <w:szCs w:val="24"/>
        </w:rPr>
        <w:t>Correlatos ………………………………………….</w:t>
      </w:r>
      <w:r w:rsidRPr="00351BF8">
        <w:rPr>
          <w:rFonts w:cs="Times New Roman"/>
          <w:szCs w:val="24"/>
        </w:rPr>
        <w:t>.</w:t>
      </w:r>
      <w:r w:rsidRPr="00351BF8">
        <w:t xml:space="preserve">................................. </w:t>
      </w:r>
      <w:r w:rsidR="00851463">
        <w:t>8</w:t>
      </w:r>
      <w:r w:rsidRPr="00351BF8">
        <w:br/>
        <w:t xml:space="preserve">Tabela 2 – </w:t>
      </w:r>
      <w:r w:rsidRPr="00351BF8">
        <w:rPr>
          <w:rFonts w:cs="Times New Roman"/>
          <w:szCs w:val="24"/>
        </w:rPr>
        <w:t>Etapas da Pesquisa e Ferramentas Utilizadas.</w:t>
      </w:r>
      <w:r w:rsidRPr="00351BF8">
        <w:t xml:space="preserve">........................................................ </w:t>
      </w:r>
      <w:r w:rsidR="00851463">
        <w:t>17</w:t>
      </w:r>
      <w:r w:rsidRPr="00351BF8">
        <w:br/>
      </w:r>
    </w:p>
    <w:p w14:paraId="469A1600" w14:textId="77777777" w:rsidR="00D1278A" w:rsidRDefault="00D1278A" w:rsidP="00E74E60">
      <w:pPr>
        <w:jc w:val="both"/>
      </w:pPr>
    </w:p>
    <w:p w14:paraId="708C78B1" w14:textId="77777777" w:rsidR="00D1278A" w:rsidRDefault="00D1278A" w:rsidP="00E74E60">
      <w:pPr>
        <w:jc w:val="both"/>
      </w:pPr>
    </w:p>
    <w:p w14:paraId="798E85AB" w14:textId="77777777" w:rsidR="00D1278A" w:rsidRDefault="00D1278A" w:rsidP="00E74E60">
      <w:pPr>
        <w:jc w:val="both"/>
        <w:rPr>
          <w:rFonts w:cs="Times New Roman"/>
          <w:b/>
          <w:szCs w:val="24"/>
        </w:rPr>
      </w:pPr>
    </w:p>
    <w:p w14:paraId="50009A0F" w14:textId="77777777" w:rsidR="0025333C" w:rsidRDefault="0025333C" w:rsidP="00E74E60">
      <w:pPr>
        <w:jc w:val="both"/>
        <w:rPr>
          <w:rFonts w:cs="Times New Roman"/>
          <w:b/>
          <w:szCs w:val="24"/>
        </w:rPr>
      </w:pPr>
    </w:p>
    <w:p w14:paraId="568E9AE1" w14:textId="77777777" w:rsidR="0025333C" w:rsidRDefault="0025333C" w:rsidP="00E74E60">
      <w:pPr>
        <w:jc w:val="both"/>
        <w:rPr>
          <w:rFonts w:cs="Times New Roman"/>
          <w:b/>
          <w:szCs w:val="24"/>
        </w:rPr>
      </w:pPr>
    </w:p>
    <w:p w14:paraId="0AE2F7EC" w14:textId="77777777" w:rsidR="0025333C" w:rsidRDefault="0025333C" w:rsidP="00E74E60">
      <w:pPr>
        <w:jc w:val="both"/>
      </w:pPr>
    </w:p>
    <w:p w14:paraId="189CA775" w14:textId="77777777" w:rsidR="00D1278A" w:rsidRDefault="00D1278A" w:rsidP="00E74E60">
      <w:pPr>
        <w:jc w:val="both"/>
      </w:pPr>
    </w:p>
    <w:p w14:paraId="047685A7" w14:textId="77777777" w:rsidR="00D1278A" w:rsidRDefault="00D1278A" w:rsidP="00E74E60">
      <w:pPr>
        <w:jc w:val="both"/>
      </w:pPr>
    </w:p>
    <w:p w14:paraId="4F5188B7" w14:textId="77777777" w:rsidR="00D1278A" w:rsidRDefault="00D1278A" w:rsidP="00E74E60">
      <w:pPr>
        <w:jc w:val="both"/>
      </w:pPr>
    </w:p>
    <w:p w14:paraId="62D259BC" w14:textId="77777777" w:rsidR="00D1278A" w:rsidRDefault="00D1278A" w:rsidP="00E74E60">
      <w:pPr>
        <w:jc w:val="both"/>
      </w:pPr>
    </w:p>
    <w:p w14:paraId="5EB0A639" w14:textId="77777777" w:rsidR="00D1278A" w:rsidRDefault="00D1278A" w:rsidP="00E74E60">
      <w:pPr>
        <w:jc w:val="both"/>
      </w:pPr>
    </w:p>
    <w:p w14:paraId="3EEAD4E8" w14:textId="77777777" w:rsidR="00D1278A" w:rsidRDefault="00D1278A" w:rsidP="00E74E60">
      <w:pPr>
        <w:jc w:val="both"/>
      </w:pPr>
    </w:p>
    <w:p w14:paraId="7E0C8D0D" w14:textId="77777777" w:rsidR="00D1278A" w:rsidRDefault="00D1278A" w:rsidP="00E74E60">
      <w:pPr>
        <w:jc w:val="both"/>
      </w:pPr>
    </w:p>
    <w:p w14:paraId="082A2604" w14:textId="77777777" w:rsidR="00D1278A" w:rsidRDefault="00D1278A" w:rsidP="00E74E60">
      <w:pPr>
        <w:jc w:val="both"/>
      </w:pPr>
    </w:p>
    <w:p w14:paraId="483C7C1A" w14:textId="77777777" w:rsidR="00D1278A" w:rsidRDefault="00D1278A" w:rsidP="00E74E60">
      <w:pPr>
        <w:jc w:val="both"/>
      </w:pPr>
    </w:p>
    <w:p w14:paraId="66C60AD7" w14:textId="77777777" w:rsidR="00A50781" w:rsidRDefault="00A50781" w:rsidP="00E74E60">
      <w:pPr>
        <w:jc w:val="both"/>
      </w:pPr>
    </w:p>
    <w:p w14:paraId="0C098DA5" w14:textId="77777777" w:rsidR="00A50781" w:rsidRDefault="00A50781" w:rsidP="00E74E60">
      <w:pPr>
        <w:jc w:val="both"/>
      </w:pPr>
    </w:p>
    <w:p w14:paraId="413D7C1B" w14:textId="77777777" w:rsidR="0025333C" w:rsidRDefault="0025333C" w:rsidP="00E74E60">
      <w:pPr>
        <w:jc w:val="both"/>
      </w:pPr>
    </w:p>
    <w:p w14:paraId="13DFC191" w14:textId="77777777" w:rsidR="0025333C" w:rsidRDefault="0025333C" w:rsidP="00E74E60">
      <w:pPr>
        <w:jc w:val="both"/>
      </w:pPr>
    </w:p>
    <w:p w14:paraId="5EE31F87" w14:textId="77777777" w:rsidR="0025333C" w:rsidRDefault="0025333C" w:rsidP="00E74E60">
      <w:pPr>
        <w:jc w:val="both"/>
      </w:pPr>
    </w:p>
    <w:p w14:paraId="2FD6F9F6" w14:textId="77777777" w:rsidR="0025333C" w:rsidRDefault="0025333C" w:rsidP="00E74E60">
      <w:pPr>
        <w:jc w:val="both"/>
      </w:pPr>
    </w:p>
    <w:p w14:paraId="6A0F3D5F" w14:textId="77777777" w:rsidR="0025333C" w:rsidRDefault="0025333C" w:rsidP="00E74E60">
      <w:pPr>
        <w:jc w:val="both"/>
      </w:pPr>
    </w:p>
    <w:p w14:paraId="063A4313" w14:textId="77777777" w:rsidR="0025333C" w:rsidRDefault="0025333C" w:rsidP="00E74E60">
      <w:pPr>
        <w:jc w:val="both"/>
      </w:pPr>
    </w:p>
    <w:p w14:paraId="1782A5D2" w14:textId="77777777" w:rsidR="0025333C" w:rsidRDefault="0025333C" w:rsidP="00E74E60">
      <w:pPr>
        <w:jc w:val="both"/>
      </w:pPr>
    </w:p>
    <w:p w14:paraId="39B6FA40" w14:textId="77777777" w:rsidR="0025333C" w:rsidRDefault="0025333C" w:rsidP="00E74E60">
      <w:pPr>
        <w:jc w:val="both"/>
      </w:pPr>
    </w:p>
    <w:p w14:paraId="0F6940F2" w14:textId="77777777" w:rsidR="0025333C" w:rsidRDefault="0025333C" w:rsidP="00E74E60">
      <w:pPr>
        <w:jc w:val="both"/>
      </w:pPr>
    </w:p>
    <w:p w14:paraId="5A65EAE6" w14:textId="0A202CF4" w:rsidR="00CA0CBF" w:rsidRDefault="00CA0CBF" w:rsidP="00E74E60">
      <w:pPr>
        <w:ind w:firstLine="720"/>
        <w:jc w:val="both"/>
      </w:pPr>
      <w:r w:rsidRPr="00CA0CBF">
        <w:lastRenderedPageBreak/>
        <w:t>LISTA DE ABREVIATURAS E SIGLAS</w:t>
      </w:r>
    </w:p>
    <w:p w14:paraId="74E90986" w14:textId="77777777" w:rsidR="00CA0CBF" w:rsidRDefault="00CA0CBF" w:rsidP="00E74E60">
      <w:pPr>
        <w:jc w:val="both"/>
      </w:pPr>
      <w:r>
        <w:t>API – Application Programming Interface</w:t>
      </w:r>
    </w:p>
    <w:p w14:paraId="2B1F56F6" w14:textId="77777777" w:rsidR="00CA0CBF" w:rsidRDefault="00CA0CBF" w:rsidP="00E74E60">
      <w:pPr>
        <w:jc w:val="both"/>
      </w:pPr>
      <w:r>
        <w:t>B3 – Brasil Bolsa Balcão</w:t>
      </w:r>
    </w:p>
    <w:p w14:paraId="6C57E9D1" w14:textId="77777777" w:rsidR="00CA0CBF" w:rsidRDefault="00CA0CBF" w:rsidP="00E74E60">
      <w:pPr>
        <w:jc w:val="both"/>
      </w:pPr>
      <w:r>
        <w:t>CDI – Certificado de Depósito Interbancário</w:t>
      </w:r>
    </w:p>
    <w:p w14:paraId="03B1D796" w14:textId="77777777" w:rsidR="00CA0CBF" w:rsidRDefault="00CA0CBF" w:rsidP="00E74E60">
      <w:pPr>
        <w:jc w:val="both"/>
      </w:pPr>
      <w:r>
        <w:t>CVM – Comissão de Valores Mobiliários</w:t>
      </w:r>
    </w:p>
    <w:p w14:paraId="58A85541" w14:textId="77777777" w:rsidR="00CA0CBF" w:rsidRDefault="00CA0CBF" w:rsidP="00E74E60">
      <w:pPr>
        <w:jc w:val="both"/>
      </w:pPr>
      <w:r>
        <w:t>IBOV – Índice Bovespa</w:t>
      </w:r>
    </w:p>
    <w:p w14:paraId="4CDB8E8E" w14:textId="77777777" w:rsidR="00CA0CBF" w:rsidRDefault="00CA0CBF" w:rsidP="00E74E60">
      <w:pPr>
        <w:jc w:val="both"/>
      </w:pPr>
      <w:r>
        <w:t>ML – Machine Learning</w:t>
      </w:r>
    </w:p>
    <w:p w14:paraId="1DF8C5AA" w14:textId="77777777" w:rsidR="00CA0CBF" w:rsidRDefault="00CA0CBF" w:rsidP="00E74E60">
      <w:pPr>
        <w:jc w:val="both"/>
      </w:pPr>
      <w:r>
        <w:t>PIB – Produto Interno Bruto</w:t>
      </w:r>
    </w:p>
    <w:p w14:paraId="6BC3C9B2" w14:textId="77777777" w:rsidR="00CA0CBF" w:rsidRDefault="00CA0CBF" w:rsidP="00E74E60">
      <w:pPr>
        <w:jc w:val="both"/>
      </w:pPr>
      <w:r>
        <w:t>TCC – Trabalho de Conclusão de Curso</w:t>
      </w:r>
    </w:p>
    <w:p w14:paraId="511DA1AE" w14:textId="77777777" w:rsidR="00CA0CBF" w:rsidRDefault="00CA0CBF" w:rsidP="00E74E60">
      <w:pPr>
        <w:jc w:val="both"/>
      </w:pPr>
      <w:r>
        <w:t>VIX – Volatility Index</w:t>
      </w:r>
    </w:p>
    <w:p w14:paraId="22C87172" w14:textId="77777777" w:rsidR="00D1278A" w:rsidRDefault="00D1278A" w:rsidP="00E74E60">
      <w:pPr>
        <w:spacing w:after="120"/>
        <w:ind w:firstLine="720"/>
        <w:jc w:val="both"/>
      </w:pPr>
    </w:p>
    <w:p w14:paraId="7FBFA0F9" w14:textId="77777777" w:rsidR="00D1278A" w:rsidRDefault="00D1278A" w:rsidP="00E74E60">
      <w:pPr>
        <w:spacing w:after="120"/>
        <w:ind w:firstLine="720"/>
        <w:jc w:val="both"/>
      </w:pPr>
    </w:p>
    <w:p w14:paraId="5D1F1641" w14:textId="77777777" w:rsidR="00D1278A" w:rsidRDefault="00D1278A" w:rsidP="00E74E60">
      <w:pPr>
        <w:spacing w:after="120"/>
        <w:ind w:firstLine="720"/>
        <w:jc w:val="both"/>
      </w:pPr>
    </w:p>
    <w:p w14:paraId="497CDCA1" w14:textId="77777777" w:rsidR="00D1278A" w:rsidRDefault="00D1278A" w:rsidP="00E74E60">
      <w:pPr>
        <w:spacing w:after="120"/>
        <w:ind w:firstLine="720"/>
        <w:jc w:val="both"/>
      </w:pPr>
    </w:p>
    <w:p w14:paraId="79865CC8" w14:textId="77777777" w:rsidR="00D1278A" w:rsidRDefault="00D1278A" w:rsidP="00E74E60">
      <w:pPr>
        <w:spacing w:after="120"/>
        <w:ind w:firstLine="720"/>
        <w:jc w:val="both"/>
      </w:pPr>
    </w:p>
    <w:p w14:paraId="17F3610D" w14:textId="77777777" w:rsidR="00D1278A" w:rsidRDefault="00D1278A" w:rsidP="00E74E60">
      <w:pPr>
        <w:spacing w:after="120"/>
        <w:ind w:firstLine="720"/>
        <w:jc w:val="both"/>
      </w:pPr>
    </w:p>
    <w:p w14:paraId="7BA46052" w14:textId="77777777" w:rsidR="00D1278A" w:rsidRDefault="00D1278A" w:rsidP="00E74E60">
      <w:pPr>
        <w:spacing w:after="120"/>
        <w:ind w:firstLine="720"/>
        <w:jc w:val="both"/>
      </w:pPr>
    </w:p>
    <w:p w14:paraId="418419E7" w14:textId="77777777" w:rsidR="00D1278A" w:rsidRDefault="00D1278A" w:rsidP="00E74E60">
      <w:pPr>
        <w:spacing w:after="120"/>
        <w:ind w:firstLine="720"/>
        <w:jc w:val="both"/>
      </w:pPr>
    </w:p>
    <w:p w14:paraId="246A09B8" w14:textId="77777777" w:rsidR="00D1278A" w:rsidRDefault="00D1278A" w:rsidP="00E74E60">
      <w:pPr>
        <w:spacing w:after="120"/>
        <w:ind w:firstLine="720"/>
        <w:jc w:val="both"/>
      </w:pPr>
    </w:p>
    <w:p w14:paraId="0F685C63" w14:textId="77777777" w:rsidR="00D1278A" w:rsidRDefault="00D1278A" w:rsidP="00E74E60">
      <w:pPr>
        <w:spacing w:after="120"/>
        <w:ind w:firstLine="720"/>
        <w:jc w:val="both"/>
      </w:pPr>
    </w:p>
    <w:p w14:paraId="55C36587" w14:textId="77777777" w:rsidR="00D1278A" w:rsidRDefault="00D1278A" w:rsidP="00E74E60">
      <w:pPr>
        <w:spacing w:after="120"/>
        <w:ind w:firstLine="720"/>
        <w:jc w:val="both"/>
      </w:pPr>
    </w:p>
    <w:p w14:paraId="556D9B02" w14:textId="77777777" w:rsidR="00D1278A" w:rsidRDefault="00D1278A" w:rsidP="00E74E60">
      <w:pPr>
        <w:spacing w:after="120"/>
        <w:ind w:firstLine="720"/>
        <w:jc w:val="both"/>
      </w:pPr>
    </w:p>
    <w:p w14:paraId="099D243A" w14:textId="77777777" w:rsidR="00D1278A" w:rsidRDefault="00D1278A" w:rsidP="00E74E60">
      <w:pPr>
        <w:spacing w:after="120"/>
        <w:ind w:firstLine="720"/>
        <w:jc w:val="both"/>
      </w:pPr>
    </w:p>
    <w:p w14:paraId="09B76FEA" w14:textId="77777777" w:rsidR="00D1278A" w:rsidRDefault="00D1278A" w:rsidP="00E74E60">
      <w:pPr>
        <w:spacing w:after="120"/>
        <w:ind w:firstLine="720"/>
        <w:jc w:val="both"/>
      </w:pPr>
    </w:p>
    <w:p w14:paraId="741A243B" w14:textId="77777777" w:rsidR="00D1278A" w:rsidRDefault="00D1278A" w:rsidP="00E74E60">
      <w:pPr>
        <w:spacing w:after="120"/>
        <w:ind w:firstLine="720"/>
        <w:jc w:val="both"/>
      </w:pPr>
    </w:p>
    <w:p w14:paraId="4B90F873" w14:textId="77777777" w:rsidR="00351BF8" w:rsidRDefault="00351BF8" w:rsidP="00E74E60">
      <w:pPr>
        <w:jc w:val="both"/>
      </w:pPr>
    </w:p>
    <w:p w14:paraId="441E2712" w14:textId="3855B86D" w:rsidR="00351BF8" w:rsidRDefault="00351BF8" w:rsidP="00E74E60">
      <w:pPr>
        <w:ind w:firstLine="720"/>
        <w:jc w:val="both"/>
      </w:pPr>
      <w:r>
        <w:lastRenderedPageBreak/>
        <w:t>LISTA DE FÓRMULAS</w:t>
      </w:r>
    </w:p>
    <w:p w14:paraId="53CDC52A" w14:textId="77777777" w:rsidR="00351BF8" w:rsidRDefault="00351BF8" w:rsidP="00E74E60">
      <w:pPr>
        <w:jc w:val="both"/>
      </w:pPr>
      <w:r>
        <w:t>Fórmula 1 – Cálculo do peso no modelo Risk Parity</w:t>
      </w:r>
    </w:p>
    <w:p w14:paraId="1811BE1E" w14:textId="77777777" w:rsidR="00351BF8" w:rsidRDefault="00351BF8" w:rsidP="00E74E60">
      <w:pPr>
        <w:jc w:val="both"/>
      </w:pPr>
      <w:r>
        <w:t>Fórmula 2 – Índice de Sharpe</w:t>
      </w:r>
    </w:p>
    <w:p w14:paraId="7BB740EA" w14:textId="77777777" w:rsidR="00351BF8" w:rsidRDefault="00351BF8" w:rsidP="00E74E60">
      <w:pPr>
        <w:jc w:val="both"/>
      </w:pPr>
      <w:r>
        <w:t>Fórmula 3 – Sortino Ratio</w:t>
      </w:r>
    </w:p>
    <w:p w14:paraId="21229BA7" w14:textId="77777777" w:rsidR="00351BF8" w:rsidRDefault="00351BF8" w:rsidP="00E74E60">
      <w:pPr>
        <w:spacing w:after="120"/>
        <w:ind w:firstLine="720"/>
        <w:jc w:val="both"/>
      </w:pPr>
    </w:p>
    <w:p w14:paraId="485C5256" w14:textId="77777777" w:rsidR="00351BF8" w:rsidRDefault="00351BF8" w:rsidP="00E74E60">
      <w:pPr>
        <w:spacing w:after="120"/>
        <w:ind w:firstLine="720"/>
        <w:jc w:val="both"/>
      </w:pPr>
    </w:p>
    <w:p w14:paraId="6BD18A0F" w14:textId="77777777" w:rsidR="00351BF8" w:rsidRDefault="00351BF8" w:rsidP="00E74E60">
      <w:pPr>
        <w:spacing w:after="120"/>
        <w:ind w:firstLine="720"/>
        <w:jc w:val="both"/>
      </w:pPr>
    </w:p>
    <w:p w14:paraId="002F7AEC" w14:textId="77777777" w:rsidR="00351BF8" w:rsidRDefault="00351BF8" w:rsidP="00E74E60">
      <w:pPr>
        <w:spacing w:after="120"/>
        <w:ind w:firstLine="720"/>
        <w:jc w:val="both"/>
      </w:pPr>
    </w:p>
    <w:p w14:paraId="58442AF3" w14:textId="77777777" w:rsidR="00351BF8" w:rsidRDefault="00351BF8" w:rsidP="00E74E60">
      <w:pPr>
        <w:spacing w:after="120"/>
        <w:ind w:firstLine="720"/>
        <w:jc w:val="both"/>
      </w:pPr>
    </w:p>
    <w:p w14:paraId="4641F448" w14:textId="77777777" w:rsidR="00351BF8" w:rsidRDefault="00351BF8" w:rsidP="00E74E60">
      <w:pPr>
        <w:spacing w:after="120"/>
        <w:ind w:firstLine="720"/>
        <w:jc w:val="both"/>
      </w:pPr>
    </w:p>
    <w:p w14:paraId="5B1BBC7D" w14:textId="77777777" w:rsidR="00351BF8" w:rsidRDefault="00351BF8" w:rsidP="00E74E60">
      <w:pPr>
        <w:spacing w:after="120"/>
        <w:ind w:firstLine="720"/>
        <w:jc w:val="both"/>
      </w:pPr>
    </w:p>
    <w:p w14:paraId="6FCC7D0D" w14:textId="77777777" w:rsidR="00351BF8" w:rsidRDefault="00351BF8" w:rsidP="00E74E60">
      <w:pPr>
        <w:spacing w:after="120"/>
        <w:ind w:firstLine="720"/>
        <w:jc w:val="both"/>
      </w:pPr>
    </w:p>
    <w:p w14:paraId="2AA0A200" w14:textId="77777777" w:rsidR="00351BF8" w:rsidRDefault="00351BF8" w:rsidP="00E74E60">
      <w:pPr>
        <w:spacing w:after="120"/>
        <w:ind w:firstLine="720"/>
        <w:jc w:val="both"/>
      </w:pPr>
    </w:p>
    <w:p w14:paraId="43AA7D95" w14:textId="77777777" w:rsidR="00351BF8" w:rsidRDefault="00351BF8" w:rsidP="00E74E60">
      <w:pPr>
        <w:spacing w:after="120"/>
        <w:ind w:firstLine="720"/>
        <w:jc w:val="both"/>
      </w:pPr>
    </w:p>
    <w:p w14:paraId="6FA49298" w14:textId="77777777" w:rsidR="00351BF8" w:rsidRDefault="00351BF8" w:rsidP="00E74E60">
      <w:pPr>
        <w:spacing w:after="120"/>
        <w:ind w:firstLine="720"/>
        <w:jc w:val="both"/>
      </w:pPr>
    </w:p>
    <w:p w14:paraId="5A738754" w14:textId="77777777" w:rsidR="00351BF8" w:rsidRDefault="00351BF8" w:rsidP="00E74E60">
      <w:pPr>
        <w:spacing w:after="120"/>
        <w:ind w:firstLine="720"/>
        <w:jc w:val="both"/>
      </w:pPr>
    </w:p>
    <w:p w14:paraId="43A2B4DC" w14:textId="77777777" w:rsidR="00351BF8" w:rsidRDefault="00351BF8" w:rsidP="00E74E60">
      <w:pPr>
        <w:spacing w:after="120"/>
        <w:ind w:firstLine="720"/>
        <w:jc w:val="both"/>
      </w:pPr>
    </w:p>
    <w:p w14:paraId="4B5EC3B2" w14:textId="77777777" w:rsidR="00351BF8" w:rsidRDefault="00351BF8" w:rsidP="00E74E60">
      <w:pPr>
        <w:spacing w:after="120"/>
        <w:ind w:firstLine="720"/>
        <w:jc w:val="both"/>
      </w:pPr>
    </w:p>
    <w:p w14:paraId="772E0A7D" w14:textId="77777777" w:rsidR="00351BF8" w:rsidRDefault="00351BF8" w:rsidP="00E74E60">
      <w:pPr>
        <w:spacing w:after="120"/>
        <w:ind w:firstLine="720"/>
        <w:jc w:val="both"/>
      </w:pPr>
    </w:p>
    <w:p w14:paraId="30CD0F07" w14:textId="77777777" w:rsidR="00351BF8" w:rsidRDefault="00351BF8" w:rsidP="00E74E60">
      <w:pPr>
        <w:spacing w:after="120"/>
        <w:ind w:firstLine="720"/>
        <w:jc w:val="both"/>
      </w:pPr>
    </w:p>
    <w:p w14:paraId="65AD72C8" w14:textId="77777777" w:rsidR="00351BF8" w:rsidRDefault="00351BF8" w:rsidP="00E74E60">
      <w:pPr>
        <w:spacing w:after="120"/>
        <w:ind w:firstLine="720"/>
        <w:jc w:val="both"/>
      </w:pPr>
    </w:p>
    <w:p w14:paraId="45B3FFFD" w14:textId="77777777" w:rsidR="00351BF8" w:rsidRDefault="00351BF8" w:rsidP="00E74E60">
      <w:pPr>
        <w:spacing w:after="120"/>
        <w:ind w:firstLine="720"/>
        <w:jc w:val="both"/>
      </w:pPr>
    </w:p>
    <w:p w14:paraId="6505BB34" w14:textId="77777777" w:rsidR="00351BF8" w:rsidRDefault="00351BF8" w:rsidP="00E74E60">
      <w:pPr>
        <w:spacing w:after="120"/>
        <w:ind w:firstLine="720"/>
        <w:jc w:val="both"/>
      </w:pPr>
    </w:p>
    <w:p w14:paraId="52BE59AE" w14:textId="77777777" w:rsidR="00351BF8" w:rsidRDefault="00351BF8" w:rsidP="00E74E60">
      <w:pPr>
        <w:spacing w:after="120"/>
        <w:jc w:val="both"/>
      </w:pPr>
    </w:p>
    <w:p w14:paraId="3F64DAA0" w14:textId="13983F3A" w:rsidR="00C6532C" w:rsidRPr="0062452E" w:rsidRDefault="004F0C42" w:rsidP="00E74E60">
      <w:pPr>
        <w:spacing w:after="120"/>
        <w:ind w:firstLine="720"/>
        <w:jc w:val="both"/>
        <w:rPr>
          <w:rFonts w:cs="Times New Roman"/>
          <w:szCs w:val="24"/>
        </w:rPr>
      </w:pPr>
      <w:r>
        <w:lastRenderedPageBreak/>
        <w:t>RESUMO</w:t>
      </w:r>
    </w:p>
    <w:p w14:paraId="2F46C0AF" w14:textId="01F9A17C" w:rsidR="006B19AE" w:rsidRDefault="004F0C42" w:rsidP="00E74E60">
      <w:pPr>
        <w:spacing w:after="120"/>
        <w:ind w:firstLine="720"/>
        <w:jc w:val="both"/>
        <w:rPr>
          <w:rFonts w:cs="Times New Roman"/>
          <w:szCs w:val="24"/>
        </w:rPr>
      </w:pPr>
      <w:r>
        <w:t>Este trabalho tem como objetivo comparar o desempenho de três métodos de alocação de carteiras — Markowitz, Equal Weight e Risk Parity — utilizando dados de ativos da B3 no período de 2018 a 2019. Para a avaliação das carteiras, foram empregados o Índice de Sharpe, que m</w:t>
      </w:r>
      <w:r w:rsidR="00432C5D">
        <w:t>ede</w:t>
      </w:r>
      <w:r>
        <w:t xml:space="preserve"> o retorno ajustado ao risco total, e o Sortino Ratio, que considera apenas a volatilidade negativa, focando nos riscos de perda. O estudo adota uma abordagem quantitativa, descritiva e comparativa, utilizando ferramentas computacionais para otimização e análise. Os resultados pretendem oferecer insights relevantes para investidores em contextos de elevada volatilidade e incerteza, como o mercado brasileiro.</w:t>
      </w:r>
      <w:r>
        <w:br/>
      </w:r>
      <w:r>
        <w:br/>
        <w:t>Palavras-chave: Alocação de Carteiras; Markowitz; Equal Weight; Risk Parity; Índice de Sharpe; Sortino Ratio.</w:t>
      </w:r>
    </w:p>
    <w:p w14:paraId="7E4718CC" w14:textId="77777777" w:rsidR="00D1278A" w:rsidRDefault="00D1278A" w:rsidP="00E74E60">
      <w:pPr>
        <w:spacing w:after="120"/>
        <w:ind w:firstLine="720"/>
        <w:jc w:val="both"/>
      </w:pPr>
    </w:p>
    <w:p w14:paraId="7C0E91A3" w14:textId="77777777" w:rsidR="00D1278A" w:rsidRDefault="00D1278A" w:rsidP="00E74E60">
      <w:pPr>
        <w:spacing w:after="120"/>
        <w:ind w:firstLine="720"/>
        <w:jc w:val="both"/>
      </w:pPr>
    </w:p>
    <w:p w14:paraId="5BE1FDE4" w14:textId="77777777" w:rsidR="00D1278A" w:rsidRDefault="00D1278A" w:rsidP="00E74E60">
      <w:pPr>
        <w:spacing w:after="120"/>
        <w:ind w:firstLine="720"/>
        <w:jc w:val="both"/>
      </w:pPr>
    </w:p>
    <w:p w14:paraId="38B78081" w14:textId="77777777" w:rsidR="00D1278A" w:rsidRDefault="00D1278A" w:rsidP="00E74E60">
      <w:pPr>
        <w:spacing w:after="120"/>
        <w:ind w:firstLine="720"/>
        <w:jc w:val="both"/>
      </w:pPr>
    </w:p>
    <w:p w14:paraId="3D73EA3F" w14:textId="77777777" w:rsidR="00D1278A" w:rsidRDefault="00D1278A" w:rsidP="00E74E60">
      <w:pPr>
        <w:spacing w:after="120"/>
        <w:ind w:firstLine="720"/>
        <w:jc w:val="both"/>
      </w:pPr>
    </w:p>
    <w:p w14:paraId="28CEE697" w14:textId="77777777" w:rsidR="00D1278A" w:rsidRDefault="00D1278A" w:rsidP="00E74E60">
      <w:pPr>
        <w:spacing w:after="120"/>
        <w:ind w:firstLine="720"/>
        <w:jc w:val="both"/>
      </w:pPr>
    </w:p>
    <w:p w14:paraId="1FA6A37E" w14:textId="77777777" w:rsidR="00D1278A" w:rsidRDefault="00D1278A" w:rsidP="00E74E60">
      <w:pPr>
        <w:spacing w:after="120"/>
        <w:ind w:firstLine="720"/>
        <w:jc w:val="both"/>
      </w:pPr>
    </w:p>
    <w:p w14:paraId="26725B8A" w14:textId="77777777" w:rsidR="00D1278A" w:rsidRDefault="00D1278A" w:rsidP="00E74E60">
      <w:pPr>
        <w:spacing w:after="120"/>
        <w:ind w:firstLine="720"/>
        <w:jc w:val="both"/>
      </w:pPr>
    </w:p>
    <w:p w14:paraId="702979BC" w14:textId="77777777" w:rsidR="00D1278A" w:rsidRDefault="00D1278A" w:rsidP="00E74E60">
      <w:pPr>
        <w:spacing w:after="120"/>
        <w:ind w:firstLine="720"/>
        <w:jc w:val="both"/>
      </w:pPr>
    </w:p>
    <w:p w14:paraId="073DAE65" w14:textId="77777777" w:rsidR="00D1278A" w:rsidRDefault="00D1278A" w:rsidP="00E74E60">
      <w:pPr>
        <w:spacing w:after="120"/>
        <w:ind w:firstLine="720"/>
        <w:jc w:val="both"/>
      </w:pPr>
    </w:p>
    <w:p w14:paraId="20C956EF" w14:textId="77777777" w:rsidR="00D1278A" w:rsidRDefault="00D1278A" w:rsidP="00E74E60">
      <w:pPr>
        <w:spacing w:after="120"/>
        <w:ind w:firstLine="720"/>
        <w:jc w:val="both"/>
      </w:pPr>
    </w:p>
    <w:p w14:paraId="41019AAC" w14:textId="77777777" w:rsidR="00D1278A" w:rsidRDefault="00D1278A" w:rsidP="00E74E60">
      <w:pPr>
        <w:spacing w:after="120"/>
        <w:ind w:firstLine="720"/>
        <w:jc w:val="both"/>
      </w:pPr>
    </w:p>
    <w:p w14:paraId="52DB0B91" w14:textId="77777777" w:rsidR="00D1278A" w:rsidRDefault="00D1278A" w:rsidP="00E74E60">
      <w:pPr>
        <w:spacing w:after="120"/>
        <w:ind w:firstLine="720"/>
        <w:jc w:val="both"/>
      </w:pPr>
    </w:p>
    <w:p w14:paraId="11758FA1" w14:textId="77777777" w:rsidR="00D1278A" w:rsidRDefault="00D1278A" w:rsidP="00E74E60">
      <w:pPr>
        <w:spacing w:after="120"/>
        <w:ind w:firstLine="720"/>
        <w:jc w:val="both"/>
      </w:pPr>
    </w:p>
    <w:p w14:paraId="485AC0AE" w14:textId="38578AD3" w:rsidR="00C6532C" w:rsidRPr="0062452E" w:rsidRDefault="004F0C42" w:rsidP="00E74E60">
      <w:pPr>
        <w:spacing w:after="120"/>
        <w:ind w:firstLine="720"/>
        <w:jc w:val="both"/>
        <w:rPr>
          <w:rFonts w:cs="Times New Roman"/>
          <w:szCs w:val="24"/>
        </w:rPr>
      </w:pPr>
      <w:r>
        <w:lastRenderedPageBreak/>
        <w:t>ABSTRACT</w:t>
      </w:r>
    </w:p>
    <w:p w14:paraId="68534E1E" w14:textId="025FC296" w:rsidR="006B19AE" w:rsidRPr="00D1278A" w:rsidRDefault="004F0C42" w:rsidP="00E74E60">
      <w:pPr>
        <w:spacing w:after="120"/>
        <w:ind w:firstLine="720"/>
        <w:jc w:val="both"/>
        <w:rPr>
          <w:rFonts w:cs="Times New Roman"/>
          <w:szCs w:val="24"/>
        </w:rPr>
      </w:pPr>
      <w:r>
        <w:t>This study aims to compare the performance of three portfolio allocation methods — Markowitz, Equal Weight, and Risk Parity — using B3 asset data from 2018 to 2019. Portfolio evaluation employed the Sharpe Ratio, which measures return adjusted for total risk, and the Sortino Ratio, focusing specifically on downside risk. The study adopts a quantitative, descriptive, and comparative approach, utilizing computational tools for portfolio optimization and performance analysis. The results aim to provide relevant insights for investors operating in high volatility markets such as Brazil.</w:t>
      </w:r>
      <w:r>
        <w:br/>
      </w:r>
      <w:r>
        <w:br/>
        <w:t>Keywords: Portfolio Allocation; Markowitz; Equal Weight; Risk Parity; Sharpe Ratio; Sortino Ratio.</w:t>
      </w:r>
    </w:p>
    <w:p w14:paraId="2259E5A9" w14:textId="77777777" w:rsidR="00D1278A" w:rsidRDefault="00D1278A" w:rsidP="00E74E60">
      <w:pPr>
        <w:spacing w:after="120"/>
        <w:ind w:firstLine="720"/>
        <w:jc w:val="both"/>
      </w:pPr>
    </w:p>
    <w:p w14:paraId="5026250F" w14:textId="77777777" w:rsidR="00D1278A" w:rsidRDefault="00D1278A" w:rsidP="00E74E60">
      <w:pPr>
        <w:spacing w:after="120"/>
        <w:ind w:firstLine="720"/>
        <w:jc w:val="both"/>
      </w:pPr>
    </w:p>
    <w:p w14:paraId="629067E5" w14:textId="77777777" w:rsidR="00D1278A" w:rsidRDefault="00D1278A" w:rsidP="00E74E60">
      <w:pPr>
        <w:spacing w:after="120"/>
        <w:ind w:firstLine="720"/>
        <w:jc w:val="both"/>
      </w:pPr>
    </w:p>
    <w:p w14:paraId="5523B563" w14:textId="77777777" w:rsidR="00D1278A" w:rsidRDefault="00D1278A" w:rsidP="00E74E60">
      <w:pPr>
        <w:spacing w:after="120"/>
        <w:ind w:firstLine="720"/>
        <w:jc w:val="both"/>
      </w:pPr>
    </w:p>
    <w:p w14:paraId="510C5E70" w14:textId="77777777" w:rsidR="00D1278A" w:rsidRDefault="00D1278A" w:rsidP="00E74E60">
      <w:pPr>
        <w:spacing w:after="120"/>
        <w:ind w:firstLine="720"/>
        <w:jc w:val="both"/>
      </w:pPr>
    </w:p>
    <w:p w14:paraId="429962DE" w14:textId="77777777" w:rsidR="00D1278A" w:rsidRDefault="00D1278A" w:rsidP="00E74E60">
      <w:pPr>
        <w:spacing w:after="120"/>
        <w:ind w:firstLine="720"/>
        <w:jc w:val="both"/>
      </w:pPr>
    </w:p>
    <w:p w14:paraId="7A0DDA37" w14:textId="77777777" w:rsidR="00D1278A" w:rsidRDefault="00D1278A" w:rsidP="00E74E60">
      <w:pPr>
        <w:spacing w:after="120"/>
        <w:ind w:firstLine="720"/>
        <w:jc w:val="both"/>
      </w:pPr>
    </w:p>
    <w:p w14:paraId="4D9DCF26" w14:textId="77777777" w:rsidR="00D1278A" w:rsidRDefault="00D1278A" w:rsidP="00E74E60">
      <w:pPr>
        <w:spacing w:after="120"/>
        <w:ind w:firstLine="720"/>
        <w:jc w:val="both"/>
      </w:pPr>
    </w:p>
    <w:p w14:paraId="02A2C0D8" w14:textId="77777777" w:rsidR="00D1278A" w:rsidRDefault="00D1278A" w:rsidP="00E74E60">
      <w:pPr>
        <w:spacing w:after="120"/>
        <w:jc w:val="both"/>
      </w:pPr>
    </w:p>
    <w:p w14:paraId="05C9F3F3" w14:textId="77777777" w:rsidR="00E74E60" w:rsidRDefault="00E74E60" w:rsidP="00E74E60">
      <w:pPr>
        <w:spacing w:after="120"/>
        <w:jc w:val="both"/>
      </w:pPr>
    </w:p>
    <w:p w14:paraId="38FAFE21" w14:textId="77777777" w:rsidR="00E74E60" w:rsidRDefault="00E74E60" w:rsidP="00E74E60">
      <w:pPr>
        <w:spacing w:after="120"/>
        <w:jc w:val="both"/>
      </w:pPr>
    </w:p>
    <w:p w14:paraId="1F689A31" w14:textId="77777777" w:rsidR="00E74E60" w:rsidRDefault="00E74E60" w:rsidP="00E74E60">
      <w:pPr>
        <w:spacing w:after="120"/>
        <w:jc w:val="both"/>
      </w:pPr>
    </w:p>
    <w:p w14:paraId="2625F100" w14:textId="77777777" w:rsidR="00D1278A" w:rsidRDefault="00D1278A" w:rsidP="00E74E60">
      <w:pPr>
        <w:spacing w:after="120"/>
        <w:ind w:firstLine="720"/>
        <w:jc w:val="both"/>
      </w:pPr>
    </w:p>
    <w:p w14:paraId="257D2E14" w14:textId="77777777" w:rsidR="00D1278A" w:rsidRDefault="00D1278A" w:rsidP="00E74E60">
      <w:pPr>
        <w:spacing w:after="120"/>
        <w:jc w:val="both"/>
      </w:pPr>
    </w:p>
    <w:sdt>
      <w:sdtPr>
        <w:rPr>
          <w:rFonts w:eastAsia="Times New Roman" w:cstheme="minorBidi"/>
          <w:b w:val="0"/>
          <w:bCs w:val="0"/>
          <w:caps w:val="0"/>
          <w:color w:val="auto"/>
          <w:sz w:val="24"/>
          <w:szCs w:val="22"/>
          <w:lang w:val="pt-BR"/>
        </w:rPr>
        <w:id w:val="-1336152600"/>
        <w:docPartObj>
          <w:docPartGallery w:val="Table of Contents"/>
          <w:docPartUnique/>
        </w:docPartObj>
      </w:sdtPr>
      <w:sdtEndPr>
        <w:rPr>
          <w:lang w:val="en-US"/>
        </w:rPr>
      </w:sdtEndPr>
      <w:sdtContent>
        <w:p w14:paraId="2664B7ED" w14:textId="6182241A" w:rsidR="007A070B" w:rsidRDefault="007A070B" w:rsidP="00E74E60">
          <w:pPr>
            <w:pStyle w:val="CabealhodoSumrio"/>
            <w:jc w:val="both"/>
          </w:pPr>
          <w:r>
            <w:rPr>
              <w:lang w:val="pt-BR"/>
            </w:rPr>
            <w:t>Sumário</w:t>
          </w:r>
        </w:p>
        <w:p w14:paraId="34E2A616" w14:textId="71BA5315" w:rsidR="009869D4" w:rsidRDefault="007A070B">
          <w:pPr>
            <w:pStyle w:val="Sumrio1"/>
            <w:tabs>
              <w:tab w:val="right" w:leader="dot" w:pos="9393"/>
            </w:tabs>
            <w:rPr>
              <w:rFonts w:asciiTheme="minorHAnsi" w:eastAsiaTheme="minorEastAsia" w:hAnsiTheme="minorHAnsi"/>
              <w:noProof/>
              <w:kern w:val="2"/>
              <w:szCs w:val="24"/>
              <w:lang w:val="pt-BR" w:eastAsia="pt-BR"/>
              <w14:ligatures w14:val="standardContextual"/>
            </w:rPr>
          </w:pPr>
          <w:r>
            <w:fldChar w:fldCharType="begin"/>
          </w:r>
          <w:r>
            <w:instrText xml:space="preserve"> TOC \o "1-3" \h \z \u </w:instrText>
          </w:r>
          <w:r>
            <w:fldChar w:fldCharType="separate"/>
          </w:r>
          <w:hyperlink w:anchor="_Toc198540532" w:history="1">
            <w:r w:rsidR="009869D4" w:rsidRPr="00AF35B5">
              <w:rPr>
                <w:rStyle w:val="Hyperlink"/>
                <w:rFonts w:eastAsiaTheme="majorEastAsia"/>
                <w:noProof/>
              </w:rPr>
              <w:t>1 INTRODUÇÃO</w:t>
            </w:r>
            <w:r w:rsidR="009869D4">
              <w:rPr>
                <w:noProof/>
                <w:webHidden/>
              </w:rPr>
              <w:tab/>
            </w:r>
            <w:r w:rsidR="009869D4">
              <w:rPr>
                <w:noProof/>
                <w:webHidden/>
              </w:rPr>
              <w:fldChar w:fldCharType="begin"/>
            </w:r>
            <w:r w:rsidR="009869D4">
              <w:rPr>
                <w:noProof/>
                <w:webHidden/>
              </w:rPr>
              <w:instrText xml:space="preserve"> PAGEREF _Toc198540532 \h </w:instrText>
            </w:r>
            <w:r w:rsidR="009869D4">
              <w:rPr>
                <w:noProof/>
                <w:webHidden/>
              </w:rPr>
            </w:r>
            <w:r w:rsidR="009869D4">
              <w:rPr>
                <w:noProof/>
                <w:webHidden/>
              </w:rPr>
              <w:fldChar w:fldCharType="separate"/>
            </w:r>
            <w:r w:rsidR="00336C80">
              <w:rPr>
                <w:noProof/>
                <w:webHidden/>
              </w:rPr>
              <w:t>1</w:t>
            </w:r>
            <w:r w:rsidR="009869D4">
              <w:rPr>
                <w:noProof/>
                <w:webHidden/>
              </w:rPr>
              <w:fldChar w:fldCharType="end"/>
            </w:r>
          </w:hyperlink>
        </w:p>
        <w:p w14:paraId="760A7494" w14:textId="7A7ECEC1" w:rsidR="009869D4" w:rsidRDefault="009869D4">
          <w:pPr>
            <w:pStyle w:val="Sumrio2"/>
            <w:tabs>
              <w:tab w:val="right" w:leader="dot" w:pos="9393"/>
            </w:tabs>
            <w:rPr>
              <w:rFonts w:cstheme="minorBidi"/>
              <w:noProof/>
              <w:kern w:val="2"/>
              <w:sz w:val="24"/>
              <w:szCs w:val="24"/>
              <w14:ligatures w14:val="standardContextual"/>
            </w:rPr>
          </w:pPr>
          <w:hyperlink w:anchor="_Toc198540533" w:history="1">
            <w:r w:rsidRPr="00AF35B5">
              <w:rPr>
                <w:rStyle w:val="Hyperlink"/>
                <w:noProof/>
              </w:rPr>
              <w:t>1.1 OBJETIVO GERAL</w:t>
            </w:r>
            <w:r>
              <w:rPr>
                <w:noProof/>
                <w:webHidden/>
              </w:rPr>
              <w:tab/>
            </w:r>
            <w:r>
              <w:rPr>
                <w:noProof/>
                <w:webHidden/>
              </w:rPr>
              <w:fldChar w:fldCharType="begin"/>
            </w:r>
            <w:r>
              <w:rPr>
                <w:noProof/>
                <w:webHidden/>
              </w:rPr>
              <w:instrText xml:space="preserve"> PAGEREF _Toc198540533 \h </w:instrText>
            </w:r>
            <w:r>
              <w:rPr>
                <w:noProof/>
                <w:webHidden/>
              </w:rPr>
            </w:r>
            <w:r>
              <w:rPr>
                <w:noProof/>
                <w:webHidden/>
              </w:rPr>
              <w:fldChar w:fldCharType="separate"/>
            </w:r>
            <w:r w:rsidR="00336C80">
              <w:rPr>
                <w:noProof/>
                <w:webHidden/>
              </w:rPr>
              <w:t>3</w:t>
            </w:r>
            <w:r>
              <w:rPr>
                <w:noProof/>
                <w:webHidden/>
              </w:rPr>
              <w:fldChar w:fldCharType="end"/>
            </w:r>
          </w:hyperlink>
        </w:p>
        <w:p w14:paraId="0A2742C3" w14:textId="2CA0362D" w:rsidR="009869D4" w:rsidRDefault="009869D4">
          <w:pPr>
            <w:pStyle w:val="Sumrio2"/>
            <w:tabs>
              <w:tab w:val="right" w:leader="dot" w:pos="9393"/>
            </w:tabs>
            <w:rPr>
              <w:rFonts w:cstheme="minorBidi"/>
              <w:noProof/>
              <w:kern w:val="2"/>
              <w:sz w:val="24"/>
              <w:szCs w:val="24"/>
              <w14:ligatures w14:val="standardContextual"/>
            </w:rPr>
          </w:pPr>
          <w:hyperlink w:anchor="_Toc198540534" w:history="1">
            <w:r w:rsidRPr="00AF35B5">
              <w:rPr>
                <w:rStyle w:val="Hyperlink"/>
                <w:noProof/>
              </w:rPr>
              <w:t>1.2 OBJETIVOS ESPECÍFICOS</w:t>
            </w:r>
            <w:r>
              <w:rPr>
                <w:noProof/>
                <w:webHidden/>
              </w:rPr>
              <w:tab/>
            </w:r>
            <w:r>
              <w:rPr>
                <w:noProof/>
                <w:webHidden/>
              </w:rPr>
              <w:fldChar w:fldCharType="begin"/>
            </w:r>
            <w:r>
              <w:rPr>
                <w:noProof/>
                <w:webHidden/>
              </w:rPr>
              <w:instrText xml:space="preserve"> PAGEREF _Toc198540534 \h </w:instrText>
            </w:r>
            <w:r>
              <w:rPr>
                <w:noProof/>
                <w:webHidden/>
              </w:rPr>
            </w:r>
            <w:r>
              <w:rPr>
                <w:noProof/>
                <w:webHidden/>
              </w:rPr>
              <w:fldChar w:fldCharType="separate"/>
            </w:r>
            <w:r w:rsidR="00336C80">
              <w:rPr>
                <w:noProof/>
                <w:webHidden/>
              </w:rPr>
              <w:t>3</w:t>
            </w:r>
            <w:r>
              <w:rPr>
                <w:noProof/>
                <w:webHidden/>
              </w:rPr>
              <w:fldChar w:fldCharType="end"/>
            </w:r>
          </w:hyperlink>
        </w:p>
        <w:p w14:paraId="1F38E305" w14:textId="739EB5CC" w:rsidR="009869D4" w:rsidRDefault="009869D4">
          <w:pPr>
            <w:pStyle w:val="Sumrio2"/>
            <w:tabs>
              <w:tab w:val="right" w:leader="dot" w:pos="9393"/>
            </w:tabs>
            <w:rPr>
              <w:rFonts w:cstheme="minorBidi"/>
              <w:noProof/>
              <w:kern w:val="2"/>
              <w:sz w:val="24"/>
              <w:szCs w:val="24"/>
              <w14:ligatures w14:val="standardContextual"/>
            </w:rPr>
          </w:pPr>
          <w:hyperlink w:anchor="_Toc198540535" w:history="1">
            <w:r w:rsidRPr="00AF35B5">
              <w:rPr>
                <w:rStyle w:val="Hyperlink"/>
                <w:noProof/>
              </w:rPr>
              <w:t>1.3 JUSTIFICATIVA</w:t>
            </w:r>
            <w:r>
              <w:rPr>
                <w:noProof/>
                <w:webHidden/>
              </w:rPr>
              <w:tab/>
            </w:r>
            <w:r>
              <w:rPr>
                <w:noProof/>
                <w:webHidden/>
              </w:rPr>
              <w:fldChar w:fldCharType="begin"/>
            </w:r>
            <w:r>
              <w:rPr>
                <w:noProof/>
                <w:webHidden/>
              </w:rPr>
              <w:instrText xml:space="preserve"> PAGEREF _Toc198540535 \h </w:instrText>
            </w:r>
            <w:r>
              <w:rPr>
                <w:noProof/>
                <w:webHidden/>
              </w:rPr>
            </w:r>
            <w:r>
              <w:rPr>
                <w:noProof/>
                <w:webHidden/>
              </w:rPr>
              <w:fldChar w:fldCharType="separate"/>
            </w:r>
            <w:r w:rsidR="00336C80">
              <w:rPr>
                <w:noProof/>
                <w:webHidden/>
              </w:rPr>
              <w:t>4</w:t>
            </w:r>
            <w:r>
              <w:rPr>
                <w:noProof/>
                <w:webHidden/>
              </w:rPr>
              <w:fldChar w:fldCharType="end"/>
            </w:r>
          </w:hyperlink>
        </w:p>
        <w:p w14:paraId="646A08C9" w14:textId="70D8AA2B" w:rsidR="009869D4" w:rsidRDefault="009869D4">
          <w:pPr>
            <w:pStyle w:val="Sumrio1"/>
            <w:tabs>
              <w:tab w:val="right" w:leader="dot" w:pos="9393"/>
            </w:tabs>
            <w:rPr>
              <w:rFonts w:asciiTheme="minorHAnsi" w:eastAsiaTheme="minorEastAsia" w:hAnsiTheme="minorHAnsi"/>
              <w:noProof/>
              <w:kern w:val="2"/>
              <w:szCs w:val="24"/>
              <w:lang w:val="pt-BR" w:eastAsia="pt-BR"/>
              <w14:ligatures w14:val="standardContextual"/>
            </w:rPr>
          </w:pPr>
          <w:hyperlink w:anchor="_Toc198540536" w:history="1">
            <w:r w:rsidRPr="00AF35B5">
              <w:rPr>
                <w:rStyle w:val="Hyperlink"/>
                <w:rFonts w:eastAsiaTheme="majorEastAsia" w:cs="Times New Roman"/>
                <w:noProof/>
              </w:rPr>
              <w:t>2 REFERENCIAL TEÓRICO</w:t>
            </w:r>
            <w:r>
              <w:rPr>
                <w:noProof/>
                <w:webHidden/>
              </w:rPr>
              <w:tab/>
            </w:r>
            <w:r>
              <w:rPr>
                <w:noProof/>
                <w:webHidden/>
              </w:rPr>
              <w:fldChar w:fldCharType="begin"/>
            </w:r>
            <w:r>
              <w:rPr>
                <w:noProof/>
                <w:webHidden/>
              </w:rPr>
              <w:instrText xml:space="preserve"> PAGEREF _Toc198540536 \h </w:instrText>
            </w:r>
            <w:r>
              <w:rPr>
                <w:noProof/>
                <w:webHidden/>
              </w:rPr>
            </w:r>
            <w:r>
              <w:rPr>
                <w:noProof/>
                <w:webHidden/>
              </w:rPr>
              <w:fldChar w:fldCharType="separate"/>
            </w:r>
            <w:r w:rsidR="00336C80">
              <w:rPr>
                <w:noProof/>
                <w:webHidden/>
              </w:rPr>
              <w:t>5</w:t>
            </w:r>
            <w:r>
              <w:rPr>
                <w:noProof/>
                <w:webHidden/>
              </w:rPr>
              <w:fldChar w:fldCharType="end"/>
            </w:r>
          </w:hyperlink>
        </w:p>
        <w:p w14:paraId="52DFFC48" w14:textId="36C4F84E" w:rsidR="009869D4" w:rsidRDefault="009869D4">
          <w:pPr>
            <w:pStyle w:val="Sumrio2"/>
            <w:tabs>
              <w:tab w:val="right" w:leader="dot" w:pos="9393"/>
            </w:tabs>
            <w:rPr>
              <w:rFonts w:cstheme="minorBidi"/>
              <w:noProof/>
              <w:kern w:val="2"/>
              <w:sz w:val="24"/>
              <w:szCs w:val="24"/>
              <w14:ligatures w14:val="standardContextual"/>
            </w:rPr>
          </w:pPr>
          <w:hyperlink w:anchor="_Toc198540537" w:history="1">
            <w:r w:rsidRPr="00AF35B5">
              <w:rPr>
                <w:rStyle w:val="Hyperlink"/>
                <w:noProof/>
              </w:rPr>
              <w:t>2.1 Modelo de Markowitz (Média-Variância)</w:t>
            </w:r>
            <w:r>
              <w:rPr>
                <w:noProof/>
                <w:webHidden/>
              </w:rPr>
              <w:tab/>
            </w:r>
            <w:r>
              <w:rPr>
                <w:noProof/>
                <w:webHidden/>
              </w:rPr>
              <w:fldChar w:fldCharType="begin"/>
            </w:r>
            <w:r>
              <w:rPr>
                <w:noProof/>
                <w:webHidden/>
              </w:rPr>
              <w:instrText xml:space="preserve"> PAGEREF _Toc198540537 \h </w:instrText>
            </w:r>
            <w:r>
              <w:rPr>
                <w:noProof/>
                <w:webHidden/>
              </w:rPr>
            </w:r>
            <w:r>
              <w:rPr>
                <w:noProof/>
                <w:webHidden/>
              </w:rPr>
              <w:fldChar w:fldCharType="separate"/>
            </w:r>
            <w:r w:rsidR="00336C80">
              <w:rPr>
                <w:noProof/>
                <w:webHidden/>
              </w:rPr>
              <w:t>5</w:t>
            </w:r>
            <w:r>
              <w:rPr>
                <w:noProof/>
                <w:webHidden/>
              </w:rPr>
              <w:fldChar w:fldCharType="end"/>
            </w:r>
          </w:hyperlink>
        </w:p>
        <w:p w14:paraId="75DE3A42" w14:textId="07A93305" w:rsidR="009869D4" w:rsidRDefault="009869D4">
          <w:pPr>
            <w:pStyle w:val="Sumrio2"/>
            <w:tabs>
              <w:tab w:val="right" w:leader="dot" w:pos="9393"/>
            </w:tabs>
            <w:rPr>
              <w:rFonts w:cstheme="minorBidi"/>
              <w:noProof/>
              <w:kern w:val="2"/>
              <w:sz w:val="24"/>
              <w:szCs w:val="24"/>
              <w14:ligatures w14:val="standardContextual"/>
            </w:rPr>
          </w:pPr>
          <w:hyperlink w:anchor="_Toc198540538" w:history="1">
            <w:r w:rsidRPr="00AF35B5">
              <w:rPr>
                <w:rStyle w:val="Hyperlink"/>
                <w:noProof/>
              </w:rPr>
              <w:t>2.2 Estratégia Equal Weight (Pesos Iguais)</w:t>
            </w:r>
            <w:r>
              <w:rPr>
                <w:noProof/>
                <w:webHidden/>
              </w:rPr>
              <w:tab/>
            </w:r>
            <w:r>
              <w:rPr>
                <w:noProof/>
                <w:webHidden/>
              </w:rPr>
              <w:fldChar w:fldCharType="begin"/>
            </w:r>
            <w:r>
              <w:rPr>
                <w:noProof/>
                <w:webHidden/>
              </w:rPr>
              <w:instrText xml:space="preserve"> PAGEREF _Toc198540538 \h </w:instrText>
            </w:r>
            <w:r>
              <w:rPr>
                <w:noProof/>
                <w:webHidden/>
              </w:rPr>
            </w:r>
            <w:r>
              <w:rPr>
                <w:noProof/>
                <w:webHidden/>
              </w:rPr>
              <w:fldChar w:fldCharType="separate"/>
            </w:r>
            <w:r w:rsidR="00336C80">
              <w:rPr>
                <w:noProof/>
                <w:webHidden/>
              </w:rPr>
              <w:t>5</w:t>
            </w:r>
            <w:r>
              <w:rPr>
                <w:noProof/>
                <w:webHidden/>
              </w:rPr>
              <w:fldChar w:fldCharType="end"/>
            </w:r>
          </w:hyperlink>
        </w:p>
        <w:p w14:paraId="696DE997" w14:textId="69C93E33" w:rsidR="009869D4" w:rsidRDefault="009869D4">
          <w:pPr>
            <w:pStyle w:val="Sumrio2"/>
            <w:tabs>
              <w:tab w:val="right" w:leader="dot" w:pos="9393"/>
            </w:tabs>
            <w:rPr>
              <w:rFonts w:cstheme="minorBidi"/>
              <w:noProof/>
              <w:kern w:val="2"/>
              <w:sz w:val="24"/>
              <w:szCs w:val="24"/>
              <w14:ligatures w14:val="standardContextual"/>
            </w:rPr>
          </w:pPr>
          <w:hyperlink w:anchor="_Toc198540539" w:history="1">
            <w:r w:rsidRPr="00AF35B5">
              <w:rPr>
                <w:rStyle w:val="Hyperlink"/>
                <w:noProof/>
              </w:rPr>
              <w:t>2.3 Estratégia Risk Parity (Paridade de Risco)</w:t>
            </w:r>
            <w:r>
              <w:rPr>
                <w:noProof/>
                <w:webHidden/>
              </w:rPr>
              <w:tab/>
            </w:r>
            <w:r>
              <w:rPr>
                <w:noProof/>
                <w:webHidden/>
              </w:rPr>
              <w:fldChar w:fldCharType="begin"/>
            </w:r>
            <w:r>
              <w:rPr>
                <w:noProof/>
                <w:webHidden/>
              </w:rPr>
              <w:instrText xml:space="preserve"> PAGEREF _Toc198540539 \h </w:instrText>
            </w:r>
            <w:r>
              <w:rPr>
                <w:noProof/>
                <w:webHidden/>
              </w:rPr>
            </w:r>
            <w:r>
              <w:rPr>
                <w:noProof/>
                <w:webHidden/>
              </w:rPr>
              <w:fldChar w:fldCharType="separate"/>
            </w:r>
            <w:r w:rsidR="00336C80">
              <w:rPr>
                <w:noProof/>
                <w:webHidden/>
              </w:rPr>
              <w:t>5</w:t>
            </w:r>
            <w:r>
              <w:rPr>
                <w:noProof/>
                <w:webHidden/>
              </w:rPr>
              <w:fldChar w:fldCharType="end"/>
            </w:r>
          </w:hyperlink>
        </w:p>
        <w:p w14:paraId="38A72A2F" w14:textId="643E56C9" w:rsidR="009869D4" w:rsidRDefault="009869D4">
          <w:pPr>
            <w:pStyle w:val="Sumrio2"/>
            <w:tabs>
              <w:tab w:val="right" w:leader="dot" w:pos="9393"/>
            </w:tabs>
            <w:rPr>
              <w:rFonts w:cstheme="minorBidi"/>
              <w:noProof/>
              <w:kern w:val="2"/>
              <w:sz w:val="24"/>
              <w:szCs w:val="24"/>
              <w14:ligatures w14:val="standardContextual"/>
            </w:rPr>
          </w:pPr>
          <w:hyperlink w:anchor="_Toc198540540" w:history="1">
            <w:r w:rsidRPr="00AF35B5">
              <w:rPr>
                <w:rStyle w:val="Hyperlink"/>
                <w:noProof/>
              </w:rPr>
              <w:t>2.4 Métricas de Avaliação: Índice de Sharpe e Sortino Ratio</w:t>
            </w:r>
            <w:r>
              <w:rPr>
                <w:noProof/>
                <w:webHidden/>
              </w:rPr>
              <w:tab/>
            </w:r>
            <w:r>
              <w:rPr>
                <w:noProof/>
                <w:webHidden/>
              </w:rPr>
              <w:fldChar w:fldCharType="begin"/>
            </w:r>
            <w:r>
              <w:rPr>
                <w:noProof/>
                <w:webHidden/>
              </w:rPr>
              <w:instrText xml:space="preserve"> PAGEREF _Toc198540540 \h </w:instrText>
            </w:r>
            <w:r>
              <w:rPr>
                <w:noProof/>
                <w:webHidden/>
              </w:rPr>
            </w:r>
            <w:r>
              <w:rPr>
                <w:noProof/>
                <w:webHidden/>
              </w:rPr>
              <w:fldChar w:fldCharType="separate"/>
            </w:r>
            <w:r w:rsidR="00336C80">
              <w:rPr>
                <w:noProof/>
                <w:webHidden/>
              </w:rPr>
              <w:t>6</w:t>
            </w:r>
            <w:r>
              <w:rPr>
                <w:noProof/>
                <w:webHidden/>
              </w:rPr>
              <w:fldChar w:fldCharType="end"/>
            </w:r>
          </w:hyperlink>
        </w:p>
        <w:p w14:paraId="000A2F3C" w14:textId="41E386BF" w:rsidR="009869D4" w:rsidRDefault="009869D4">
          <w:pPr>
            <w:pStyle w:val="Sumrio2"/>
            <w:tabs>
              <w:tab w:val="right" w:leader="dot" w:pos="9393"/>
            </w:tabs>
            <w:rPr>
              <w:rFonts w:cstheme="minorBidi"/>
              <w:noProof/>
              <w:kern w:val="2"/>
              <w:sz w:val="24"/>
              <w:szCs w:val="24"/>
              <w14:ligatures w14:val="standardContextual"/>
            </w:rPr>
          </w:pPr>
          <w:hyperlink w:anchor="_Toc198540541" w:history="1">
            <w:r w:rsidRPr="00AF35B5">
              <w:rPr>
                <w:rStyle w:val="Hyperlink"/>
                <w:noProof/>
              </w:rPr>
              <w:t>2.5 Período do Estudo</w:t>
            </w:r>
            <w:r>
              <w:rPr>
                <w:noProof/>
                <w:webHidden/>
              </w:rPr>
              <w:tab/>
            </w:r>
            <w:r>
              <w:rPr>
                <w:noProof/>
                <w:webHidden/>
              </w:rPr>
              <w:fldChar w:fldCharType="begin"/>
            </w:r>
            <w:r>
              <w:rPr>
                <w:noProof/>
                <w:webHidden/>
              </w:rPr>
              <w:instrText xml:space="preserve"> PAGEREF _Toc198540541 \h </w:instrText>
            </w:r>
            <w:r>
              <w:rPr>
                <w:noProof/>
                <w:webHidden/>
              </w:rPr>
            </w:r>
            <w:r>
              <w:rPr>
                <w:noProof/>
                <w:webHidden/>
              </w:rPr>
              <w:fldChar w:fldCharType="separate"/>
            </w:r>
            <w:r w:rsidR="00336C80">
              <w:rPr>
                <w:noProof/>
                <w:webHidden/>
              </w:rPr>
              <w:t>6</w:t>
            </w:r>
            <w:r>
              <w:rPr>
                <w:noProof/>
                <w:webHidden/>
              </w:rPr>
              <w:fldChar w:fldCharType="end"/>
            </w:r>
          </w:hyperlink>
        </w:p>
        <w:p w14:paraId="21C2C254" w14:textId="4EF9C166" w:rsidR="009869D4" w:rsidRDefault="009869D4">
          <w:pPr>
            <w:pStyle w:val="Sumrio2"/>
            <w:tabs>
              <w:tab w:val="right" w:leader="dot" w:pos="9393"/>
            </w:tabs>
            <w:rPr>
              <w:rFonts w:cstheme="minorBidi"/>
              <w:noProof/>
              <w:kern w:val="2"/>
              <w:sz w:val="24"/>
              <w:szCs w:val="24"/>
              <w14:ligatures w14:val="standardContextual"/>
            </w:rPr>
          </w:pPr>
          <w:hyperlink w:anchor="_Toc198540542" w:history="1">
            <w:r w:rsidRPr="00AF35B5">
              <w:rPr>
                <w:rStyle w:val="Hyperlink"/>
                <w:noProof/>
              </w:rPr>
              <w:t>2.6 Estudos Relacionados</w:t>
            </w:r>
            <w:r>
              <w:rPr>
                <w:noProof/>
                <w:webHidden/>
              </w:rPr>
              <w:tab/>
            </w:r>
            <w:r>
              <w:rPr>
                <w:noProof/>
                <w:webHidden/>
              </w:rPr>
              <w:fldChar w:fldCharType="begin"/>
            </w:r>
            <w:r>
              <w:rPr>
                <w:noProof/>
                <w:webHidden/>
              </w:rPr>
              <w:instrText xml:space="preserve"> PAGEREF _Toc198540542 \h </w:instrText>
            </w:r>
            <w:r>
              <w:rPr>
                <w:noProof/>
                <w:webHidden/>
              </w:rPr>
            </w:r>
            <w:r>
              <w:rPr>
                <w:noProof/>
                <w:webHidden/>
              </w:rPr>
              <w:fldChar w:fldCharType="separate"/>
            </w:r>
            <w:r w:rsidR="00336C80">
              <w:rPr>
                <w:noProof/>
                <w:webHidden/>
              </w:rPr>
              <w:t>7</w:t>
            </w:r>
            <w:r>
              <w:rPr>
                <w:noProof/>
                <w:webHidden/>
              </w:rPr>
              <w:fldChar w:fldCharType="end"/>
            </w:r>
          </w:hyperlink>
        </w:p>
        <w:p w14:paraId="47A5C677" w14:textId="07DAB0EB" w:rsidR="009869D4" w:rsidRDefault="009869D4">
          <w:pPr>
            <w:pStyle w:val="Sumrio2"/>
            <w:tabs>
              <w:tab w:val="right" w:leader="dot" w:pos="9393"/>
            </w:tabs>
            <w:rPr>
              <w:rFonts w:cstheme="minorBidi"/>
              <w:noProof/>
              <w:kern w:val="2"/>
              <w:sz w:val="24"/>
              <w:szCs w:val="24"/>
              <w14:ligatures w14:val="standardContextual"/>
            </w:rPr>
          </w:pPr>
          <w:hyperlink w:anchor="_Toc198540543" w:history="1">
            <w:r w:rsidRPr="00AF35B5">
              <w:rPr>
                <w:rStyle w:val="Hyperlink"/>
                <w:noProof/>
              </w:rPr>
              <w:t>2.7 Ferramentas Computacionais</w:t>
            </w:r>
            <w:r>
              <w:rPr>
                <w:noProof/>
                <w:webHidden/>
              </w:rPr>
              <w:tab/>
            </w:r>
            <w:r>
              <w:rPr>
                <w:noProof/>
                <w:webHidden/>
              </w:rPr>
              <w:fldChar w:fldCharType="begin"/>
            </w:r>
            <w:r>
              <w:rPr>
                <w:noProof/>
                <w:webHidden/>
              </w:rPr>
              <w:instrText xml:space="preserve"> PAGEREF _Toc198540543 \h </w:instrText>
            </w:r>
            <w:r>
              <w:rPr>
                <w:noProof/>
                <w:webHidden/>
              </w:rPr>
            </w:r>
            <w:r>
              <w:rPr>
                <w:noProof/>
                <w:webHidden/>
              </w:rPr>
              <w:fldChar w:fldCharType="separate"/>
            </w:r>
            <w:r w:rsidR="00336C80">
              <w:rPr>
                <w:noProof/>
                <w:webHidden/>
              </w:rPr>
              <w:t>9</w:t>
            </w:r>
            <w:r>
              <w:rPr>
                <w:noProof/>
                <w:webHidden/>
              </w:rPr>
              <w:fldChar w:fldCharType="end"/>
            </w:r>
          </w:hyperlink>
        </w:p>
        <w:p w14:paraId="3DBBA251" w14:textId="049423ED" w:rsidR="009869D4" w:rsidRDefault="009869D4">
          <w:pPr>
            <w:pStyle w:val="Sumrio2"/>
            <w:tabs>
              <w:tab w:val="right" w:leader="dot" w:pos="9393"/>
            </w:tabs>
            <w:rPr>
              <w:rFonts w:cstheme="minorBidi"/>
              <w:noProof/>
              <w:kern w:val="2"/>
              <w:sz w:val="24"/>
              <w:szCs w:val="24"/>
              <w14:ligatures w14:val="standardContextual"/>
            </w:rPr>
          </w:pPr>
          <w:hyperlink w:anchor="_Toc198540544" w:history="1">
            <w:r w:rsidRPr="00AF35B5">
              <w:rPr>
                <w:rStyle w:val="Hyperlink"/>
                <w:noProof/>
              </w:rPr>
              <w:t>2.8 Análise dos Elementos das Fórmulas</w:t>
            </w:r>
            <w:r>
              <w:rPr>
                <w:noProof/>
                <w:webHidden/>
              </w:rPr>
              <w:tab/>
            </w:r>
            <w:r>
              <w:rPr>
                <w:noProof/>
                <w:webHidden/>
              </w:rPr>
              <w:fldChar w:fldCharType="begin"/>
            </w:r>
            <w:r>
              <w:rPr>
                <w:noProof/>
                <w:webHidden/>
              </w:rPr>
              <w:instrText xml:space="preserve"> PAGEREF _Toc198540544 \h </w:instrText>
            </w:r>
            <w:r>
              <w:rPr>
                <w:noProof/>
                <w:webHidden/>
              </w:rPr>
            </w:r>
            <w:r>
              <w:rPr>
                <w:noProof/>
                <w:webHidden/>
              </w:rPr>
              <w:fldChar w:fldCharType="separate"/>
            </w:r>
            <w:r w:rsidR="00336C80">
              <w:rPr>
                <w:noProof/>
                <w:webHidden/>
              </w:rPr>
              <w:t>10</w:t>
            </w:r>
            <w:r>
              <w:rPr>
                <w:noProof/>
                <w:webHidden/>
              </w:rPr>
              <w:fldChar w:fldCharType="end"/>
            </w:r>
          </w:hyperlink>
        </w:p>
        <w:p w14:paraId="624EC428" w14:textId="359E5E98" w:rsidR="009869D4" w:rsidRDefault="009869D4">
          <w:pPr>
            <w:pStyle w:val="Sumrio1"/>
            <w:tabs>
              <w:tab w:val="right" w:leader="dot" w:pos="9393"/>
            </w:tabs>
            <w:rPr>
              <w:rFonts w:asciiTheme="minorHAnsi" w:eastAsiaTheme="minorEastAsia" w:hAnsiTheme="minorHAnsi"/>
              <w:noProof/>
              <w:kern w:val="2"/>
              <w:szCs w:val="24"/>
              <w:lang w:val="pt-BR" w:eastAsia="pt-BR"/>
              <w14:ligatures w14:val="standardContextual"/>
            </w:rPr>
          </w:pPr>
          <w:hyperlink w:anchor="_Toc198540545" w:history="1">
            <w:r w:rsidRPr="00AF35B5">
              <w:rPr>
                <w:rStyle w:val="Hyperlink"/>
                <w:rFonts w:eastAsiaTheme="majorEastAsia" w:cs="Times New Roman"/>
                <w:noProof/>
              </w:rPr>
              <w:t>3 METODOLOGIA</w:t>
            </w:r>
            <w:r>
              <w:rPr>
                <w:noProof/>
                <w:webHidden/>
              </w:rPr>
              <w:tab/>
            </w:r>
            <w:r>
              <w:rPr>
                <w:noProof/>
                <w:webHidden/>
              </w:rPr>
              <w:fldChar w:fldCharType="begin"/>
            </w:r>
            <w:r>
              <w:rPr>
                <w:noProof/>
                <w:webHidden/>
              </w:rPr>
              <w:instrText xml:space="preserve"> PAGEREF _Toc198540545 \h </w:instrText>
            </w:r>
            <w:r>
              <w:rPr>
                <w:noProof/>
                <w:webHidden/>
              </w:rPr>
            </w:r>
            <w:r>
              <w:rPr>
                <w:noProof/>
                <w:webHidden/>
              </w:rPr>
              <w:fldChar w:fldCharType="separate"/>
            </w:r>
            <w:r w:rsidR="00336C80">
              <w:rPr>
                <w:noProof/>
                <w:webHidden/>
              </w:rPr>
              <w:t>12</w:t>
            </w:r>
            <w:r>
              <w:rPr>
                <w:noProof/>
                <w:webHidden/>
              </w:rPr>
              <w:fldChar w:fldCharType="end"/>
            </w:r>
          </w:hyperlink>
        </w:p>
        <w:p w14:paraId="02C81E5B" w14:textId="66F22423" w:rsidR="009869D4" w:rsidRDefault="009869D4">
          <w:pPr>
            <w:pStyle w:val="Sumrio2"/>
            <w:tabs>
              <w:tab w:val="right" w:leader="dot" w:pos="9393"/>
            </w:tabs>
            <w:rPr>
              <w:rFonts w:cstheme="minorBidi"/>
              <w:noProof/>
              <w:kern w:val="2"/>
              <w:sz w:val="24"/>
              <w:szCs w:val="24"/>
              <w14:ligatures w14:val="standardContextual"/>
            </w:rPr>
          </w:pPr>
          <w:hyperlink w:anchor="_Toc198540546" w:history="1">
            <w:r w:rsidRPr="00AF35B5">
              <w:rPr>
                <w:rStyle w:val="Hyperlink"/>
                <w:noProof/>
              </w:rPr>
              <w:t>3.1 Tipo de Pesquisa e Estratégia Metodológica</w:t>
            </w:r>
            <w:r>
              <w:rPr>
                <w:noProof/>
                <w:webHidden/>
              </w:rPr>
              <w:tab/>
            </w:r>
            <w:r>
              <w:rPr>
                <w:noProof/>
                <w:webHidden/>
              </w:rPr>
              <w:fldChar w:fldCharType="begin"/>
            </w:r>
            <w:r>
              <w:rPr>
                <w:noProof/>
                <w:webHidden/>
              </w:rPr>
              <w:instrText xml:space="preserve"> PAGEREF _Toc198540546 \h </w:instrText>
            </w:r>
            <w:r>
              <w:rPr>
                <w:noProof/>
                <w:webHidden/>
              </w:rPr>
            </w:r>
            <w:r>
              <w:rPr>
                <w:noProof/>
                <w:webHidden/>
              </w:rPr>
              <w:fldChar w:fldCharType="separate"/>
            </w:r>
            <w:r w:rsidR="00336C80">
              <w:rPr>
                <w:noProof/>
                <w:webHidden/>
              </w:rPr>
              <w:t>12</w:t>
            </w:r>
            <w:r>
              <w:rPr>
                <w:noProof/>
                <w:webHidden/>
              </w:rPr>
              <w:fldChar w:fldCharType="end"/>
            </w:r>
          </w:hyperlink>
        </w:p>
        <w:p w14:paraId="52414B25" w14:textId="18B16A53" w:rsidR="009869D4" w:rsidRDefault="009869D4">
          <w:pPr>
            <w:pStyle w:val="Sumrio2"/>
            <w:tabs>
              <w:tab w:val="right" w:leader="dot" w:pos="9393"/>
            </w:tabs>
            <w:rPr>
              <w:rFonts w:cstheme="minorBidi"/>
              <w:noProof/>
              <w:kern w:val="2"/>
              <w:sz w:val="24"/>
              <w:szCs w:val="24"/>
              <w14:ligatures w14:val="standardContextual"/>
            </w:rPr>
          </w:pPr>
          <w:hyperlink w:anchor="_Toc198540547" w:history="1">
            <w:r w:rsidRPr="00AF35B5">
              <w:rPr>
                <w:rStyle w:val="Hyperlink"/>
                <w:noProof/>
              </w:rPr>
              <w:t>3.2 Período e Ambiente de Estudo</w:t>
            </w:r>
            <w:r>
              <w:rPr>
                <w:noProof/>
                <w:webHidden/>
              </w:rPr>
              <w:tab/>
            </w:r>
            <w:r>
              <w:rPr>
                <w:noProof/>
                <w:webHidden/>
              </w:rPr>
              <w:fldChar w:fldCharType="begin"/>
            </w:r>
            <w:r>
              <w:rPr>
                <w:noProof/>
                <w:webHidden/>
              </w:rPr>
              <w:instrText xml:space="preserve"> PAGEREF _Toc198540547 \h </w:instrText>
            </w:r>
            <w:r>
              <w:rPr>
                <w:noProof/>
                <w:webHidden/>
              </w:rPr>
            </w:r>
            <w:r>
              <w:rPr>
                <w:noProof/>
                <w:webHidden/>
              </w:rPr>
              <w:fldChar w:fldCharType="separate"/>
            </w:r>
            <w:r w:rsidR="00336C80">
              <w:rPr>
                <w:noProof/>
                <w:webHidden/>
              </w:rPr>
              <w:t>12</w:t>
            </w:r>
            <w:r>
              <w:rPr>
                <w:noProof/>
                <w:webHidden/>
              </w:rPr>
              <w:fldChar w:fldCharType="end"/>
            </w:r>
          </w:hyperlink>
        </w:p>
        <w:p w14:paraId="2DECAC3A" w14:textId="24E9CD6F" w:rsidR="009869D4" w:rsidRDefault="009869D4">
          <w:pPr>
            <w:pStyle w:val="Sumrio2"/>
            <w:tabs>
              <w:tab w:val="right" w:leader="dot" w:pos="9393"/>
            </w:tabs>
            <w:rPr>
              <w:rFonts w:cstheme="minorBidi"/>
              <w:noProof/>
              <w:kern w:val="2"/>
              <w:sz w:val="24"/>
              <w:szCs w:val="24"/>
              <w14:ligatures w14:val="standardContextual"/>
            </w:rPr>
          </w:pPr>
          <w:hyperlink w:anchor="_Toc198540548" w:history="1">
            <w:r w:rsidRPr="00AF35B5">
              <w:rPr>
                <w:rStyle w:val="Hyperlink"/>
                <w:noProof/>
              </w:rPr>
              <w:t>3.3 Seleção dos Ativos</w:t>
            </w:r>
            <w:r>
              <w:rPr>
                <w:noProof/>
                <w:webHidden/>
              </w:rPr>
              <w:tab/>
            </w:r>
            <w:r>
              <w:rPr>
                <w:noProof/>
                <w:webHidden/>
              </w:rPr>
              <w:fldChar w:fldCharType="begin"/>
            </w:r>
            <w:r>
              <w:rPr>
                <w:noProof/>
                <w:webHidden/>
              </w:rPr>
              <w:instrText xml:space="preserve"> PAGEREF _Toc198540548 \h </w:instrText>
            </w:r>
            <w:r>
              <w:rPr>
                <w:noProof/>
                <w:webHidden/>
              </w:rPr>
            </w:r>
            <w:r>
              <w:rPr>
                <w:noProof/>
                <w:webHidden/>
              </w:rPr>
              <w:fldChar w:fldCharType="separate"/>
            </w:r>
            <w:r w:rsidR="00336C80">
              <w:rPr>
                <w:noProof/>
                <w:webHidden/>
              </w:rPr>
              <w:t>12</w:t>
            </w:r>
            <w:r>
              <w:rPr>
                <w:noProof/>
                <w:webHidden/>
              </w:rPr>
              <w:fldChar w:fldCharType="end"/>
            </w:r>
          </w:hyperlink>
        </w:p>
        <w:p w14:paraId="6B97F91F" w14:textId="5FC5E1CF" w:rsidR="009869D4" w:rsidRDefault="009869D4">
          <w:pPr>
            <w:pStyle w:val="Sumrio2"/>
            <w:tabs>
              <w:tab w:val="right" w:leader="dot" w:pos="9393"/>
            </w:tabs>
            <w:rPr>
              <w:rFonts w:cstheme="minorBidi"/>
              <w:noProof/>
              <w:kern w:val="2"/>
              <w:sz w:val="24"/>
              <w:szCs w:val="24"/>
              <w14:ligatures w14:val="standardContextual"/>
            </w:rPr>
          </w:pPr>
          <w:hyperlink w:anchor="_Toc198540549" w:history="1">
            <w:r w:rsidRPr="00AF35B5">
              <w:rPr>
                <w:rStyle w:val="Hyperlink"/>
                <w:noProof/>
              </w:rPr>
              <w:t>3.4 Coleta e Tratamento dos Dados</w:t>
            </w:r>
            <w:r>
              <w:rPr>
                <w:noProof/>
                <w:webHidden/>
              </w:rPr>
              <w:tab/>
            </w:r>
            <w:r>
              <w:rPr>
                <w:noProof/>
                <w:webHidden/>
              </w:rPr>
              <w:fldChar w:fldCharType="begin"/>
            </w:r>
            <w:r>
              <w:rPr>
                <w:noProof/>
                <w:webHidden/>
              </w:rPr>
              <w:instrText xml:space="preserve"> PAGEREF _Toc198540549 \h </w:instrText>
            </w:r>
            <w:r>
              <w:rPr>
                <w:noProof/>
                <w:webHidden/>
              </w:rPr>
            </w:r>
            <w:r>
              <w:rPr>
                <w:noProof/>
                <w:webHidden/>
              </w:rPr>
              <w:fldChar w:fldCharType="separate"/>
            </w:r>
            <w:r w:rsidR="00336C80">
              <w:rPr>
                <w:noProof/>
                <w:webHidden/>
              </w:rPr>
              <w:t>12</w:t>
            </w:r>
            <w:r>
              <w:rPr>
                <w:noProof/>
                <w:webHidden/>
              </w:rPr>
              <w:fldChar w:fldCharType="end"/>
            </w:r>
          </w:hyperlink>
        </w:p>
        <w:p w14:paraId="403D021D" w14:textId="26C96F57" w:rsidR="009869D4" w:rsidRDefault="009869D4">
          <w:pPr>
            <w:pStyle w:val="Sumrio2"/>
            <w:tabs>
              <w:tab w:val="right" w:leader="dot" w:pos="9393"/>
            </w:tabs>
            <w:rPr>
              <w:rFonts w:cstheme="minorBidi"/>
              <w:noProof/>
              <w:kern w:val="2"/>
              <w:sz w:val="24"/>
              <w:szCs w:val="24"/>
              <w14:ligatures w14:val="standardContextual"/>
            </w:rPr>
          </w:pPr>
          <w:hyperlink w:anchor="_Toc198540550" w:history="1">
            <w:r w:rsidRPr="00AF35B5">
              <w:rPr>
                <w:rStyle w:val="Hyperlink"/>
                <w:noProof/>
              </w:rPr>
              <w:t>3.5 Construção das Carteiras</w:t>
            </w:r>
            <w:r>
              <w:rPr>
                <w:noProof/>
                <w:webHidden/>
              </w:rPr>
              <w:tab/>
            </w:r>
            <w:r>
              <w:rPr>
                <w:noProof/>
                <w:webHidden/>
              </w:rPr>
              <w:fldChar w:fldCharType="begin"/>
            </w:r>
            <w:r>
              <w:rPr>
                <w:noProof/>
                <w:webHidden/>
              </w:rPr>
              <w:instrText xml:space="preserve"> PAGEREF _Toc198540550 \h </w:instrText>
            </w:r>
            <w:r>
              <w:rPr>
                <w:noProof/>
                <w:webHidden/>
              </w:rPr>
            </w:r>
            <w:r>
              <w:rPr>
                <w:noProof/>
                <w:webHidden/>
              </w:rPr>
              <w:fldChar w:fldCharType="separate"/>
            </w:r>
            <w:r w:rsidR="00336C80">
              <w:rPr>
                <w:noProof/>
                <w:webHidden/>
              </w:rPr>
              <w:t>13</w:t>
            </w:r>
            <w:r>
              <w:rPr>
                <w:noProof/>
                <w:webHidden/>
              </w:rPr>
              <w:fldChar w:fldCharType="end"/>
            </w:r>
          </w:hyperlink>
        </w:p>
        <w:p w14:paraId="7F86E314" w14:textId="43CBEDB2" w:rsidR="009869D4" w:rsidRDefault="009869D4">
          <w:pPr>
            <w:pStyle w:val="Sumrio2"/>
            <w:tabs>
              <w:tab w:val="right" w:leader="dot" w:pos="9393"/>
            </w:tabs>
            <w:rPr>
              <w:rFonts w:cstheme="minorBidi"/>
              <w:noProof/>
              <w:kern w:val="2"/>
              <w:sz w:val="24"/>
              <w:szCs w:val="24"/>
              <w14:ligatures w14:val="standardContextual"/>
            </w:rPr>
          </w:pPr>
          <w:hyperlink w:anchor="_Toc198540551" w:history="1">
            <w:r w:rsidRPr="00AF35B5">
              <w:rPr>
                <w:rStyle w:val="Hyperlink"/>
                <w:noProof/>
              </w:rPr>
              <w:t>3.6 Rebalanceamento das Carteiras</w:t>
            </w:r>
            <w:r>
              <w:rPr>
                <w:noProof/>
                <w:webHidden/>
              </w:rPr>
              <w:tab/>
            </w:r>
            <w:r>
              <w:rPr>
                <w:noProof/>
                <w:webHidden/>
              </w:rPr>
              <w:fldChar w:fldCharType="begin"/>
            </w:r>
            <w:r>
              <w:rPr>
                <w:noProof/>
                <w:webHidden/>
              </w:rPr>
              <w:instrText xml:space="preserve"> PAGEREF _Toc198540551 \h </w:instrText>
            </w:r>
            <w:r>
              <w:rPr>
                <w:noProof/>
                <w:webHidden/>
              </w:rPr>
            </w:r>
            <w:r>
              <w:rPr>
                <w:noProof/>
                <w:webHidden/>
              </w:rPr>
              <w:fldChar w:fldCharType="separate"/>
            </w:r>
            <w:r w:rsidR="00336C80">
              <w:rPr>
                <w:noProof/>
                <w:webHidden/>
              </w:rPr>
              <w:t>13</w:t>
            </w:r>
            <w:r>
              <w:rPr>
                <w:noProof/>
                <w:webHidden/>
              </w:rPr>
              <w:fldChar w:fldCharType="end"/>
            </w:r>
          </w:hyperlink>
        </w:p>
        <w:p w14:paraId="74C28095" w14:textId="70D7FC28" w:rsidR="009869D4" w:rsidRDefault="009869D4">
          <w:pPr>
            <w:pStyle w:val="Sumrio2"/>
            <w:tabs>
              <w:tab w:val="right" w:leader="dot" w:pos="9393"/>
            </w:tabs>
            <w:rPr>
              <w:rFonts w:cstheme="minorBidi"/>
              <w:noProof/>
              <w:kern w:val="2"/>
              <w:sz w:val="24"/>
              <w:szCs w:val="24"/>
              <w14:ligatures w14:val="standardContextual"/>
            </w:rPr>
          </w:pPr>
          <w:hyperlink w:anchor="_Toc198540552" w:history="1">
            <w:r w:rsidRPr="00AF35B5">
              <w:rPr>
                <w:rStyle w:val="Hyperlink"/>
                <w:noProof/>
              </w:rPr>
              <w:t>3.7 Avaliação de Desempenho</w:t>
            </w:r>
            <w:r>
              <w:rPr>
                <w:noProof/>
                <w:webHidden/>
              </w:rPr>
              <w:tab/>
            </w:r>
            <w:r>
              <w:rPr>
                <w:noProof/>
                <w:webHidden/>
              </w:rPr>
              <w:fldChar w:fldCharType="begin"/>
            </w:r>
            <w:r>
              <w:rPr>
                <w:noProof/>
                <w:webHidden/>
              </w:rPr>
              <w:instrText xml:space="preserve"> PAGEREF _Toc198540552 \h </w:instrText>
            </w:r>
            <w:r>
              <w:rPr>
                <w:noProof/>
                <w:webHidden/>
              </w:rPr>
            </w:r>
            <w:r>
              <w:rPr>
                <w:noProof/>
                <w:webHidden/>
              </w:rPr>
              <w:fldChar w:fldCharType="separate"/>
            </w:r>
            <w:r w:rsidR="00336C80">
              <w:rPr>
                <w:noProof/>
                <w:webHidden/>
              </w:rPr>
              <w:t>13</w:t>
            </w:r>
            <w:r>
              <w:rPr>
                <w:noProof/>
                <w:webHidden/>
              </w:rPr>
              <w:fldChar w:fldCharType="end"/>
            </w:r>
          </w:hyperlink>
        </w:p>
        <w:p w14:paraId="64CBB9F4" w14:textId="52450F89" w:rsidR="009869D4" w:rsidRDefault="009869D4">
          <w:pPr>
            <w:pStyle w:val="Sumrio2"/>
            <w:tabs>
              <w:tab w:val="right" w:leader="dot" w:pos="9393"/>
            </w:tabs>
            <w:rPr>
              <w:rFonts w:cstheme="minorBidi"/>
              <w:noProof/>
              <w:kern w:val="2"/>
              <w:sz w:val="24"/>
              <w:szCs w:val="24"/>
              <w14:ligatures w14:val="standardContextual"/>
            </w:rPr>
          </w:pPr>
          <w:hyperlink w:anchor="_Toc198540553" w:history="1">
            <w:r w:rsidRPr="00AF35B5">
              <w:rPr>
                <w:rStyle w:val="Hyperlink"/>
                <w:noProof/>
              </w:rPr>
              <w:t>3.8 Fluxo de Processamento e Análise de Resultados</w:t>
            </w:r>
            <w:r>
              <w:rPr>
                <w:noProof/>
                <w:webHidden/>
              </w:rPr>
              <w:tab/>
            </w:r>
            <w:r>
              <w:rPr>
                <w:noProof/>
                <w:webHidden/>
              </w:rPr>
              <w:fldChar w:fldCharType="begin"/>
            </w:r>
            <w:r>
              <w:rPr>
                <w:noProof/>
                <w:webHidden/>
              </w:rPr>
              <w:instrText xml:space="preserve"> PAGEREF _Toc198540553 \h </w:instrText>
            </w:r>
            <w:r>
              <w:rPr>
                <w:noProof/>
                <w:webHidden/>
              </w:rPr>
            </w:r>
            <w:r>
              <w:rPr>
                <w:noProof/>
                <w:webHidden/>
              </w:rPr>
              <w:fldChar w:fldCharType="separate"/>
            </w:r>
            <w:r w:rsidR="00336C80">
              <w:rPr>
                <w:noProof/>
                <w:webHidden/>
              </w:rPr>
              <w:t>14</w:t>
            </w:r>
            <w:r>
              <w:rPr>
                <w:noProof/>
                <w:webHidden/>
              </w:rPr>
              <w:fldChar w:fldCharType="end"/>
            </w:r>
          </w:hyperlink>
        </w:p>
        <w:p w14:paraId="76A9C025" w14:textId="2FFED5F5" w:rsidR="009869D4" w:rsidRDefault="009869D4">
          <w:pPr>
            <w:pStyle w:val="Sumrio2"/>
            <w:tabs>
              <w:tab w:val="right" w:leader="dot" w:pos="9393"/>
            </w:tabs>
            <w:rPr>
              <w:rFonts w:cstheme="minorBidi"/>
              <w:noProof/>
              <w:kern w:val="2"/>
              <w:sz w:val="24"/>
              <w:szCs w:val="24"/>
              <w14:ligatures w14:val="standardContextual"/>
            </w:rPr>
          </w:pPr>
          <w:hyperlink w:anchor="_Toc198540554" w:history="1">
            <w:r w:rsidRPr="00AF35B5">
              <w:rPr>
                <w:rStyle w:val="Hyperlink"/>
                <w:noProof/>
              </w:rPr>
              <w:t>3.9 Fluxograma Metodológico</w:t>
            </w:r>
            <w:r>
              <w:rPr>
                <w:noProof/>
                <w:webHidden/>
              </w:rPr>
              <w:tab/>
            </w:r>
            <w:r>
              <w:rPr>
                <w:noProof/>
                <w:webHidden/>
              </w:rPr>
              <w:fldChar w:fldCharType="begin"/>
            </w:r>
            <w:r>
              <w:rPr>
                <w:noProof/>
                <w:webHidden/>
              </w:rPr>
              <w:instrText xml:space="preserve"> PAGEREF _Toc198540554 \h </w:instrText>
            </w:r>
            <w:r>
              <w:rPr>
                <w:noProof/>
                <w:webHidden/>
              </w:rPr>
            </w:r>
            <w:r>
              <w:rPr>
                <w:noProof/>
                <w:webHidden/>
              </w:rPr>
              <w:fldChar w:fldCharType="separate"/>
            </w:r>
            <w:r w:rsidR="00336C80">
              <w:rPr>
                <w:noProof/>
                <w:webHidden/>
              </w:rPr>
              <w:t>16</w:t>
            </w:r>
            <w:r>
              <w:rPr>
                <w:noProof/>
                <w:webHidden/>
              </w:rPr>
              <w:fldChar w:fldCharType="end"/>
            </w:r>
          </w:hyperlink>
        </w:p>
        <w:p w14:paraId="693D4AF8" w14:textId="12F93342" w:rsidR="009869D4" w:rsidRDefault="009869D4">
          <w:pPr>
            <w:pStyle w:val="Sumrio2"/>
            <w:tabs>
              <w:tab w:val="right" w:leader="dot" w:pos="9393"/>
            </w:tabs>
            <w:rPr>
              <w:rFonts w:cstheme="minorBidi"/>
              <w:noProof/>
              <w:kern w:val="2"/>
              <w:sz w:val="24"/>
              <w:szCs w:val="24"/>
              <w14:ligatures w14:val="standardContextual"/>
            </w:rPr>
          </w:pPr>
          <w:hyperlink w:anchor="_Toc198540555" w:history="1">
            <w:r w:rsidRPr="00AF35B5">
              <w:rPr>
                <w:rStyle w:val="Hyperlink"/>
                <w:noProof/>
              </w:rPr>
              <w:t>3.10 Limitações do Estudo</w:t>
            </w:r>
            <w:r>
              <w:rPr>
                <w:noProof/>
                <w:webHidden/>
              </w:rPr>
              <w:tab/>
            </w:r>
            <w:r>
              <w:rPr>
                <w:noProof/>
                <w:webHidden/>
              </w:rPr>
              <w:fldChar w:fldCharType="begin"/>
            </w:r>
            <w:r>
              <w:rPr>
                <w:noProof/>
                <w:webHidden/>
              </w:rPr>
              <w:instrText xml:space="preserve"> PAGEREF _Toc198540555 \h </w:instrText>
            </w:r>
            <w:r>
              <w:rPr>
                <w:noProof/>
                <w:webHidden/>
              </w:rPr>
            </w:r>
            <w:r>
              <w:rPr>
                <w:noProof/>
                <w:webHidden/>
              </w:rPr>
              <w:fldChar w:fldCharType="separate"/>
            </w:r>
            <w:r w:rsidR="00336C80">
              <w:rPr>
                <w:noProof/>
                <w:webHidden/>
              </w:rPr>
              <w:t>17</w:t>
            </w:r>
            <w:r>
              <w:rPr>
                <w:noProof/>
                <w:webHidden/>
              </w:rPr>
              <w:fldChar w:fldCharType="end"/>
            </w:r>
          </w:hyperlink>
        </w:p>
        <w:p w14:paraId="0074C927" w14:textId="3C1B2225" w:rsidR="009869D4" w:rsidRDefault="009869D4">
          <w:pPr>
            <w:pStyle w:val="Sumrio1"/>
            <w:tabs>
              <w:tab w:val="right" w:leader="dot" w:pos="9393"/>
            </w:tabs>
            <w:rPr>
              <w:rFonts w:asciiTheme="minorHAnsi" w:eastAsiaTheme="minorEastAsia" w:hAnsiTheme="minorHAnsi"/>
              <w:noProof/>
              <w:kern w:val="2"/>
              <w:szCs w:val="24"/>
              <w:lang w:val="pt-BR" w:eastAsia="pt-BR"/>
              <w14:ligatures w14:val="standardContextual"/>
            </w:rPr>
          </w:pPr>
          <w:hyperlink w:anchor="_Toc198540556" w:history="1">
            <w:r w:rsidRPr="00AF35B5">
              <w:rPr>
                <w:rStyle w:val="Hyperlink"/>
                <w:rFonts w:eastAsiaTheme="majorEastAsia"/>
                <w:noProof/>
              </w:rPr>
              <w:t>REFERÊNCIAS BIBLIOGRÁFICAS</w:t>
            </w:r>
            <w:r>
              <w:rPr>
                <w:noProof/>
                <w:webHidden/>
              </w:rPr>
              <w:tab/>
            </w:r>
            <w:r>
              <w:rPr>
                <w:noProof/>
                <w:webHidden/>
              </w:rPr>
              <w:fldChar w:fldCharType="begin"/>
            </w:r>
            <w:r>
              <w:rPr>
                <w:noProof/>
                <w:webHidden/>
              </w:rPr>
              <w:instrText xml:space="preserve"> PAGEREF _Toc198540556 \h </w:instrText>
            </w:r>
            <w:r>
              <w:rPr>
                <w:noProof/>
                <w:webHidden/>
              </w:rPr>
            </w:r>
            <w:r>
              <w:rPr>
                <w:noProof/>
                <w:webHidden/>
              </w:rPr>
              <w:fldChar w:fldCharType="separate"/>
            </w:r>
            <w:r w:rsidR="00336C80">
              <w:rPr>
                <w:noProof/>
                <w:webHidden/>
              </w:rPr>
              <w:t>19</w:t>
            </w:r>
            <w:r>
              <w:rPr>
                <w:noProof/>
                <w:webHidden/>
              </w:rPr>
              <w:fldChar w:fldCharType="end"/>
            </w:r>
          </w:hyperlink>
        </w:p>
        <w:p w14:paraId="1475CEC4" w14:textId="4E605413" w:rsidR="00A42E6D" w:rsidRPr="00851463" w:rsidRDefault="007A070B" w:rsidP="00851463">
          <w:pPr>
            <w:jc w:val="both"/>
            <w:sectPr w:rsidR="00A42E6D" w:rsidRPr="00851463" w:rsidSect="00E74E60">
              <w:headerReference w:type="default" r:id="rId24"/>
              <w:pgSz w:w="12240" w:h="15840"/>
              <w:pgMar w:top="1699" w:right="1138" w:bottom="1699" w:left="1699" w:header="720" w:footer="720" w:gutter="0"/>
              <w:pgNumType w:start="1"/>
              <w:cols w:space="720"/>
              <w:docGrid w:linePitch="360"/>
            </w:sectPr>
          </w:pPr>
          <w:r>
            <w:rPr>
              <w:b/>
              <w:bCs/>
            </w:rPr>
            <w:fldChar w:fldCharType="end"/>
          </w:r>
        </w:p>
      </w:sdtContent>
    </w:sdt>
    <w:p w14:paraId="212799A0" w14:textId="778CF8B1" w:rsidR="009F550D" w:rsidRPr="00A42E6D" w:rsidRDefault="009F550D" w:rsidP="00A42E6D">
      <w:pPr>
        <w:pStyle w:val="Ttulo1"/>
        <w:rPr>
          <w:rFonts w:cstheme="minorBidi"/>
          <w:szCs w:val="22"/>
        </w:rPr>
      </w:pPr>
      <w:bookmarkStart w:id="0" w:name="_Toc198540532"/>
      <w:r w:rsidRPr="00E80B92">
        <w:lastRenderedPageBreak/>
        <w:t>1 INTRODUÇÃO</w:t>
      </w:r>
      <w:bookmarkEnd w:id="0"/>
    </w:p>
    <w:p w14:paraId="62C4BC3C" w14:textId="3F442D56" w:rsidR="007F5DC6" w:rsidRPr="00336C80" w:rsidRDefault="007F5DC6" w:rsidP="00E74E60">
      <w:pPr>
        <w:spacing w:after="120"/>
        <w:ind w:firstLine="709"/>
        <w:jc w:val="both"/>
        <w:rPr>
          <w:rFonts w:cs="Times New Roman"/>
          <w:szCs w:val="24"/>
          <w:lang w:val="pt-BR"/>
        </w:rPr>
      </w:pPr>
      <w:r w:rsidRPr="00336C80">
        <w:rPr>
          <w:rFonts w:cs="Times New Roman"/>
          <w:szCs w:val="24"/>
          <w:lang w:val="pt-BR"/>
        </w:rPr>
        <w:t xml:space="preserve">A alocação de ativos é amplamente reconhecida como um dos principais determinantes do desempenho de carteiras de investimento. Estudos clássicos, como o de </w:t>
      </w:r>
      <w:r w:rsidR="00336C80" w:rsidRPr="00336C80">
        <w:rPr>
          <w:rFonts w:cs="Times New Roman"/>
          <w:szCs w:val="24"/>
        </w:rPr>
        <w:t>BRINSON; HOOD; BEEBOWER (1986)</w:t>
      </w:r>
      <w:r w:rsidRPr="00336C80">
        <w:rPr>
          <w:rFonts w:cs="Times New Roman"/>
          <w:szCs w:val="24"/>
          <w:lang w:val="pt-BR"/>
        </w:rPr>
        <w:t>, indicam que mais de 90% da variância do retorno de uma carteira pode ser explicada por decisões de alocação estratégica de ativos, superando o impacto da seleção individual de ativos ou do timing de mercado.</w:t>
      </w:r>
    </w:p>
    <w:p w14:paraId="30762775" w14:textId="690C52AE" w:rsidR="007F5DC6" w:rsidRPr="00336C80" w:rsidRDefault="007F5DC6" w:rsidP="00E74E60">
      <w:pPr>
        <w:spacing w:after="120"/>
        <w:ind w:firstLine="709"/>
        <w:jc w:val="both"/>
        <w:rPr>
          <w:rFonts w:cs="Times New Roman"/>
          <w:szCs w:val="24"/>
          <w:lang w:val="pt-BR"/>
        </w:rPr>
      </w:pPr>
      <w:r w:rsidRPr="00336C80">
        <w:rPr>
          <w:rFonts w:cs="Times New Roman"/>
          <w:szCs w:val="24"/>
          <w:lang w:val="pt-BR"/>
        </w:rPr>
        <w:t>Nesse contexto</w:t>
      </w:r>
      <w:r w:rsidR="00336C80" w:rsidRPr="00336C80">
        <w:rPr>
          <w:rFonts w:cs="Times New Roman"/>
          <w:szCs w:val="24"/>
          <w:lang w:val="pt-BR"/>
        </w:rPr>
        <w:t xml:space="preserve"> </w:t>
      </w:r>
      <w:r w:rsidR="00336C80" w:rsidRPr="00336C80">
        <w:rPr>
          <w:rFonts w:cs="Times New Roman"/>
          <w:szCs w:val="24"/>
        </w:rPr>
        <w:t>MARKOWITZ (1952)</w:t>
      </w:r>
      <w:r w:rsidR="00336C80" w:rsidRPr="00336C80">
        <w:rPr>
          <w:rFonts w:cs="Times New Roman"/>
          <w:szCs w:val="24"/>
        </w:rPr>
        <w:t xml:space="preserve"> </w:t>
      </w:r>
      <w:r w:rsidRPr="00336C80">
        <w:rPr>
          <w:rFonts w:cs="Times New Roman"/>
          <w:szCs w:val="24"/>
          <w:lang w:val="pt-BR"/>
        </w:rPr>
        <w:t>propôs o modelo de Média-Variância, que representa um marco na teoria moderna de portfólios ao formalizar matematicamente a relação entre risco e retorno esperado. Sua abordagem busca identificar combinações eficientes de ativos que maximizem o retorno esperado para um dado nível de risco, ou minimizem o risco para um retorno desejado.</w:t>
      </w:r>
    </w:p>
    <w:p w14:paraId="048A0C89" w14:textId="77777777" w:rsidR="007F5DC6" w:rsidRPr="00336C80" w:rsidRDefault="007F5DC6" w:rsidP="00E74E60">
      <w:pPr>
        <w:spacing w:after="120"/>
        <w:ind w:firstLine="709"/>
        <w:jc w:val="both"/>
        <w:rPr>
          <w:rFonts w:cs="Times New Roman"/>
          <w:szCs w:val="24"/>
        </w:rPr>
      </w:pPr>
      <w:r w:rsidRPr="00336C80">
        <w:rPr>
          <w:rFonts w:cs="Times New Roman"/>
          <w:szCs w:val="24"/>
        </w:rPr>
        <w:t>Em ambientes caracterizados por elevada volatilidade e incerteza, como frequentemente ocorre em mercados emergentes, a definição de uma estratégia de alocação eficiente torna-se ainda mais desafiadora, exigindo metodologias que consigam lidar com instabilidade, correlações variáveis e estimativas imperfeitas de risco e retorno (ILMANEN, 2022).</w:t>
      </w:r>
    </w:p>
    <w:p w14:paraId="5721FDBC" w14:textId="193E4281" w:rsidR="009F550D" w:rsidRPr="00336C80" w:rsidRDefault="009F550D" w:rsidP="00E74E60">
      <w:pPr>
        <w:spacing w:after="120"/>
        <w:ind w:firstLine="709"/>
        <w:jc w:val="both"/>
        <w:rPr>
          <w:rFonts w:cs="Times New Roman"/>
          <w:szCs w:val="24"/>
          <w:lang w:val="pt-BR"/>
        </w:rPr>
      </w:pPr>
      <w:r w:rsidRPr="00336C80">
        <w:rPr>
          <w:rFonts w:cs="Times New Roman"/>
          <w:szCs w:val="24"/>
          <w:lang w:val="pt-BR"/>
        </w:rPr>
        <w:t>Entre as metodologias mais conhecidas e aplicadas na literatura acadêmica e no mercado estão o modelo de Média-Variância, proposto por Markowitz, a estratégia de alocação por pesos iguais (Equal Weight) e a metodologia de paridade de risco (Risk Parity). Cada uma dessas abordagens apresenta características específicas, vantagens próprias e limitações que precisam ser cuidadosamente analisadas em ambientes voláteis.</w:t>
      </w:r>
    </w:p>
    <w:p w14:paraId="4E0FE924" w14:textId="0030412C" w:rsidR="009F550D" w:rsidRPr="00336C80" w:rsidRDefault="009F550D" w:rsidP="00E74E60">
      <w:pPr>
        <w:spacing w:after="120"/>
        <w:ind w:firstLine="709"/>
        <w:jc w:val="both"/>
        <w:rPr>
          <w:rFonts w:cs="Times New Roman"/>
          <w:szCs w:val="24"/>
          <w:lang w:val="pt-BR"/>
        </w:rPr>
      </w:pPr>
      <w:r w:rsidRPr="00336C80">
        <w:rPr>
          <w:rFonts w:cs="Times New Roman"/>
          <w:szCs w:val="24"/>
          <w:lang w:val="pt-BR"/>
        </w:rPr>
        <w:t xml:space="preserve">O modelo de </w:t>
      </w:r>
      <w:r w:rsidR="00336C80" w:rsidRPr="00336C80">
        <w:rPr>
          <w:rFonts w:cs="Times New Roman"/>
          <w:szCs w:val="24"/>
        </w:rPr>
        <w:t>MARKOWITZ</w:t>
      </w:r>
      <w:r w:rsidR="00336C80" w:rsidRPr="00336C80">
        <w:rPr>
          <w:rFonts w:cs="Times New Roman"/>
          <w:szCs w:val="24"/>
        </w:rPr>
        <w:t xml:space="preserve"> </w:t>
      </w:r>
      <w:r w:rsidR="00336C80" w:rsidRPr="00336C80">
        <w:rPr>
          <w:rFonts w:cs="Times New Roman"/>
          <w:szCs w:val="24"/>
        </w:rPr>
        <w:t>(1952)</w:t>
      </w:r>
      <w:r w:rsidR="00336C80" w:rsidRPr="00336C80">
        <w:rPr>
          <w:rFonts w:cs="Times New Roman"/>
          <w:szCs w:val="24"/>
        </w:rPr>
        <w:t xml:space="preserve"> </w:t>
      </w:r>
      <w:r w:rsidRPr="00336C80">
        <w:rPr>
          <w:rFonts w:cs="Times New Roman"/>
          <w:szCs w:val="24"/>
          <w:lang w:val="pt-BR"/>
        </w:rPr>
        <w:t xml:space="preserve">revolucionou a teoria financeira ao formalizar matematicamente a construção de carteiras eficientes, baseando-se na relação entre risco e retorno esperado. Seu principal objetivo é identificar a combinação ótima de ativos que maximize o retorno esperado para um nível específico de risco ou minimize o risco para determinado nível de retorno. Entretanto, esse modelo assume condições como a normalidade dos retornos dos ativos e a estabilidade das estimativas utilizadas, premissas que nem sempre se verificam na prática, </w:t>
      </w:r>
      <w:r w:rsidRPr="00336C80">
        <w:rPr>
          <w:rFonts w:cs="Times New Roman"/>
          <w:szCs w:val="24"/>
          <w:lang w:val="pt-BR"/>
        </w:rPr>
        <w:lastRenderedPageBreak/>
        <w:t>especialmente em períodos de alta volatilidade ou crises financeiras (MICHALAK; PAKUŁA; PŁOŃSKA, 2024).</w:t>
      </w:r>
    </w:p>
    <w:p w14:paraId="536FEDBB" w14:textId="77777777" w:rsidR="009F550D" w:rsidRPr="00336C80" w:rsidRDefault="009F550D" w:rsidP="00E74E60">
      <w:pPr>
        <w:spacing w:after="120"/>
        <w:ind w:firstLine="709"/>
        <w:jc w:val="both"/>
        <w:rPr>
          <w:rFonts w:cs="Times New Roman"/>
          <w:szCs w:val="24"/>
          <w:lang w:val="pt-BR"/>
        </w:rPr>
      </w:pPr>
      <w:r w:rsidRPr="00336C80">
        <w:rPr>
          <w:rFonts w:cs="Times New Roman"/>
          <w:szCs w:val="24"/>
          <w:lang w:val="pt-BR"/>
        </w:rPr>
        <w:t>Como alternativa de implementação mais simples, a estratégia Equal Weight distribui o capital igualmente entre todos os ativos selecionados na carteira, sem a necessidade de previsões complexas. Essa abordagem demonstra, em muitos estudos, ser bastante robusta em cenários de alta incerteza, apresentando desempenho comparável, ou até superior, a estratégias de otimização mais sofisticadas, especialmente em análises fora da amostra (DE MIGUEL; GARLAPPI; UPPAL, 2009). Por outro lado, sua simplicidade implica limitações, pois ignora características fundamentais dos ativos, como volatilidade e correlação, o que pode levar a concentrações de risco inadvertidas.</w:t>
      </w:r>
    </w:p>
    <w:p w14:paraId="08000F1B" w14:textId="77777777" w:rsidR="009F550D" w:rsidRPr="00336C80" w:rsidRDefault="009F550D" w:rsidP="00E74E60">
      <w:pPr>
        <w:spacing w:after="120"/>
        <w:ind w:firstLine="709"/>
        <w:jc w:val="both"/>
        <w:rPr>
          <w:rFonts w:cs="Times New Roman"/>
          <w:szCs w:val="24"/>
          <w:lang w:val="pt-BR"/>
        </w:rPr>
      </w:pPr>
      <w:r w:rsidRPr="00336C80">
        <w:rPr>
          <w:rFonts w:cs="Times New Roman"/>
          <w:szCs w:val="24"/>
          <w:lang w:val="pt-BR"/>
        </w:rPr>
        <w:t>A metodologia de Risk Parity, por sua vez, busca uma distribuição mais equilibrada do risco total da carteira, atribuindo menores pesos a ativos mais voláteis e maiores pesos a ativos menos voláteis. Tal abordagem vem ganhando destaque nos últimos anos por produzir carteiras mais estáveis e menos suscetíveis a erros de estimativa, com desempenho sólido em diferentes cenários econômicos (MAILLARD; RONCALLI; TEILETCHE, 2010; PALIT; PRYBUTOK, 2024).</w:t>
      </w:r>
    </w:p>
    <w:p w14:paraId="05502F11" w14:textId="10C567EA" w:rsidR="009F550D" w:rsidRPr="00336C80" w:rsidRDefault="009F550D" w:rsidP="00E74E60">
      <w:pPr>
        <w:spacing w:after="120"/>
        <w:ind w:firstLine="709"/>
        <w:jc w:val="both"/>
        <w:rPr>
          <w:rFonts w:cs="Times New Roman"/>
          <w:szCs w:val="24"/>
          <w:lang w:val="pt-BR"/>
        </w:rPr>
      </w:pPr>
      <w:r w:rsidRPr="00336C80">
        <w:rPr>
          <w:rFonts w:cs="Times New Roman"/>
          <w:szCs w:val="24"/>
          <w:lang w:val="pt-BR"/>
        </w:rPr>
        <w:t xml:space="preserve">No cenário brasileiro, o período compreendido entre 2016 e 2019 foi marcado por alta volatilidade no mercado acionário, com o desvio-padrão anualizado dos retornos do Ibovespa oscilando entre 20% e 25% (GREGORIO, 2020). Particularmente, os anos de 2018 e 2019 coincidiram com um contexto de incerteza política e financeira, principalmente em função das eleições presidenciais e das alterações no ambiente econômico subsequente. Estudos de </w:t>
      </w:r>
      <w:r w:rsidR="00336C80" w:rsidRPr="00336C80">
        <w:rPr>
          <w:rFonts w:cs="Times New Roman"/>
          <w:szCs w:val="24"/>
        </w:rPr>
        <w:t>PEREIRA; COLOMBO; FIGUEIREDO (2021)</w:t>
      </w:r>
      <w:r w:rsidRPr="00336C80">
        <w:rPr>
          <w:rFonts w:cs="Times New Roman"/>
          <w:szCs w:val="24"/>
          <w:lang w:val="pt-BR"/>
        </w:rPr>
        <w:t xml:space="preserve"> mostraram que choques políticos influenciaram diretamente os retornos de ações brasileiras, especialmente de empresas com vínculos governamentais, enquanto </w:t>
      </w:r>
      <w:r w:rsidR="00336C80" w:rsidRPr="00336C80">
        <w:rPr>
          <w:rFonts w:cs="Times New Roman"/>
          <w:szCs w:val="24"/>
        </w:rPr>
        <w:t>CARNAHAN; SAIEGH (2020)</w:t>
      </w:r>
      <w:r w:rsidRPr="00336C80">
        <w:rPr>
          <w:rFonts w:cs="Times New Roman"/>
          <w:szCs w:val="24"/>
          <w:lang w:val="pt-BR"/>
        </w:rPr>
        <w:t xml:space="preserve"> comprovaram que eleições em mercados emergentes tendem a aumentar significativamente a volatilidade dos ativos no curto prazo.</w:t>
      </w:r>
    </w:p>
    <w:p w14:paraId="702A51C0" w14:textId="77777777" w:rsidR="009F550D" w:rsidRPr="00336C80" w:rsidRDefault="009F550D" w:rsidP="00E74E60">
      <w:pPr>
        <w:spacing w:after="120"/>
        <w:ind w:firstLine="709"/>
        <w:jc w:val="both"/>
        <w:rPr>
          <w:rFonts w:cs="Times New Roman"/>
          <w:szCs w:val="24"/>
          <w:lang w:val="pt-BR"/>
        </w:rPr>
      </w:pPr>
      <w:r w:rsidRPr="00336C80">
        <w:rPr>
          <w:rFonts w:cs="Times New Roman"/>
          <w:szCs w:val="24"/>
          <w:lang w:val="pt-BR"/>
        </w:rPr>
        <w:t xml:space="preserve">Diante desse contexto de instabilidade e alta incerteza, o presente trabalho propõe uma análise comparativa entre as três estratégias de alocação de carteira — Markowitz, Equal Weight e Risk Parity — utilizando dados de ativos negociados na B3 no período de 2018 a 2019. A comparação do desempenho será realizada com base em duas métricas amplamente reconhecidas </w:t>
      </w:r>
      <w:r w:rsidRPr="00336C80">
        <w:rPr>
          <w:rFonts w:cs="Times New Roman"/>
          <w:szCs w:val="24"/>
          <w:lang w:val="pt-BR"/>
        </w:rPr>
        <w:lastRenderedPageBreak/>
        <w:t>na literatura financeira: o Índice de Sharpe, que avalia o retorno ajustado ao risco total da carteira, e o Sortino Ratio, que considera apenas os riscos de perdas.</w:t>
      </w:r>
    </w:p>
    <w:p w14:paraId="228F23E5" w14:textId="77777777" w:rsidR="009F550D" w:rsidRPr="00336C80" w:rsidRDefault="009F550D" w:rsidP="00E74E60">
      <w:pPr>
        <w:spacing w:after="120"/>
        <w:ind w:firstLine="709"/>
        <w:jc w:val="both"/>
        <w:rPr>
          <w:rFonts w:cs="Times New Roman"/>
          <w:szCs w:val="24"/>
          <w:lang w:val="pt-BR"/>
        </w:rPr>
      </w:pPr>
      <w:r w:rsidRPr="00336C80">
        <w:rPr>
          <w:rFonts w:cs="Times New Roman"/>
          <w:szCs w:val="24"/>
          <w:lang w:val="pt-BR"/>
        </w:rPr>
        <w:t>Com essa abordagem, pretende-se contribuir para a identificação de estratégias de alocação mais eficientes no contexto brasileiro, gerando insights relevantes tanto para investidores quanto para gestores de recursos que buscam maximizar o retorno ajustado ao risco em ambientes de elevada volatilidade e imprevisibilidade.</w:t>
      </w:r>
    </w:p>
    <w:p w14:paraId="6860C674" w14:textId="77777777" w:rsidR="009F550D" w:rsidRPr="0062452E" w:rsidRDefault="009F550D" w:rsidP="00E74E60">
      <w:pPr>
        <w:pStyle w:val="Ttulo2"/>
        <w:ind w:firstLine="709"/>
        <w:jc w:val="both"/>
      </w:pPr>
      <w:bookmarkStart w:id="1" w:name="_Toc198540533"/>
      <w:r w:rsidRPr="0062452E">
        <w:t>1.1 OBJETIVO GERAL</w:t>
      </w:r>
      <w:bookmarkEnd w:id="1"/>
    </w:p>
    <w:p w14:paraId="63AA4E2B" w14:textId="77777777" w:rsidR="009F550D" w:rsidRPr="0062452E" w:rsidRDefault="009F550D" w:rsidP="00E74E60">
      <w:pPr>
        <w:spacing w:after="120"/>
        <w:ind w:firstLine="709"/>
        <w:jc w:val="both"/>
        <w:rPr>
          <w:rFonts w:cs="Times New Roman"/>
          <w:szCs w:val="24"/>
        </w:rPr>
      </w:pPr>
      <w:r w:rsidRPr="0062452E">
        <w:rPr>
          <w:rFonts w:cs="Times New Roman"/>
          <w:szCs w:val="24"/>
        </w:rPr>
        <w:t>Analisar comparativamente o desempenho das estratégias de alocação de carteira Markowitz, Equal Weight e Risk Parity no mercado brasileiro, utilizando dados de ativos da B3 entre 2018 e 2019, com base nos indicadores Índice de Sharpe e Sortino Ratio, a fim de identificar a estratégia mais eficiente em termos de retorno ajustado ao risco.</w:t>
      </w:r>
    </w:p>
    <w:p w14:paraId="1785B565" w14:textId="77777777" w:rsidR="009F550D" w:rsidRPr="0062452E" w:rsidRDefault="009F550D" w:rsidP="00E74E60">
      <w:pPr>
        <w:spacing w:after="120"/>
        <w:ind w:firstLine="709"/>
        <w:jc w:val="both"/>
        <w:rPr>
          <w:rFonts w:cs="Times New Roman"/>
          <w:szCs w:val="24"/>
        </w:rPr>
      </w:pPr>
    </w:p>
    <w:p w14:paraId="7F8C9B23" w14:textId="77777777" w:rsidR="009F550D" w:rsidRPr="0062452E" w:rsidRDefault="009F550D" w:rsidP="00E74E60">
      <w:pPr>
        <w:pStyle w:val="Ttulo2"/>
        <w:ind w:firstLine="709"/>
        <w:jc w:val="both"/>
      </w:pPr>
      <w:bookmarkStart w:id="2" w:name="_Toc198540534"/>
      <w:r w:rsidRPr="0062452E">
        <w:t>1.2 OBJETIVOS ESPECÍFICOS</w:t>
      </w:r>
      <w:bookmarkEnd w:id="2"/>
    </w:p>
    <w:p w14:paraId="50287770" w14:textId="77777777" w:rsidR="009F550D" w:rsidRPr="0062452E" w:rsidRDefault="009F550D" w:rsidP="00E74E60">
      <w:pPr>
        <w:numPr>
          <w:ilvl w:val="0"/>
          <w:numId w:val="10"/>
        </w:numPr>
        <w:spacing w:after="120"/>
        <w:ind w:firstLine="709"/>
        <w:jc w:val="both"/>
        <w:rPr>
          <w:rFonts w:cs="Times New Roman"/>
          <w:szCs w:val="24"/>
        </w:rPr>
      </w:pPr>
      <w:r w:rsidRPr="0062452E">
        <w:rPr>
          <w:rFonts w:cs="Times New Roman"/>
          <w:szCs w:val="24"/>
        </w:rPr>
        <w:t>Selecionar uma amostra de aproximadamente 10 ações da B3, considerando critérios de liquidez, representatividade setorial e capitalização de mercado.</w:t>
      </w:r>
    </w:p>
    <w:p w14:paraId="3B7AE8EB" w14:textId="77777777" w:rsidR="009F550D" w:rsidRPr="0062452E" w:rsidRDefault="009F550D" w:rsidP="00E74E60">
      <w:pPr>
        <w:numPr>
          <w:ilvl w:val="0"/>
          <w:numId w:val="10"/>
        </w:numPr>
        <w:spacing w:after="120"/>
        <w:ind w:firstLine="709"/>
        <w:jc w:val="both"/>
        <w:rPr>
          <w:rFonts w:cs="Times New Roman"/>
          <w:szCs w:val="24"/>
        </w:rPr>
      </w:pPr>
      <w:r w:rsidRPr="0062452E">
        <w:rPr>
          <w:rFonts w:cs="Times New Roman"/>
          <w:szCs w:val="24"/>
        </w:rPr>
        <w:t>Calcular os retornos históricos dos ativos selecionados, estimar parâmetros como médias, volatilidades e covariâncias dos retornos.</w:t>
      </w:r>
    </w:p>
    <w:p w14:paraId="7546420E" w14:textId="77777777" w:rsidR="009F550D" w:rsidRPr="0062452E" w:rsidRDefault="009F550D" w:rsidP="00E74E60">
      <w:pPr>
        <w:numPr>
          <w:ilvl w:val="0"/>
          <w:numId w:val="10"/>
        </w:numPr>
        <w:spacing w:after="120"/>
        <w:ind w:firstLine="709"/>
        <w:jc w:val="both"/>
        <w:rPr>
          <w:rFonts w:cs="Times New Roman"/>
          <w:szCs w:val="24"/>
        </w:rPr>
      </w:pPr>
      <w:r w:rsidRPr="0062452E">
        <w:rPr>
          <w:rFonts w:cs="Times New Roman"/>
          <w:szCs w:val="24"/>
        </w:rPr>
        <w:t>Implementar as três estratégias de alocação (Markowitz, Equal Weight e Risk Parity), programaticamente, por meio de ferramentas computacionais.</w:t>
      </w:r>
    </w:p>
    <w:p w14:paraId="23610641" w14:textId="77777777" w:rsidR="009F550D" w:rsidRPr="0062452E" w:rsidRDefault="009F550D" w:rsidP="00E74E60">
      <w:pPr>
        <w:numPr>
          <w:ilvl w:val="0"/>
          <w:numId w:val="10"/>
        </w:numPr>
        <w:spacing w:after="120"/>
        <w:ind w:firstLine="709"/>
        <w:jc w:val="both"/>
        <w:rPr>
          <w:rFonts w:cs="Times New Roman"/>
          <w:szCs w:val="24"/>
        </w:rPr>
      </w:pPr>
      <w:r w:rsidRPr="0062452E">
        <w:rPr>
          <w:rFonts w:cs="Times New Roman"/>
          <w:szCs w:val="24"/>
        </w:rPr>
        <w:t>Realizar o rebalanceamento semestral das carteiras durante o período de 2018 a 2019.</w:t>
      </w:r>
    </w:p>
    <w:p w14:paraId="5C39A622" w14:textId="77777777" w:rsidR="009F550D" w:rsidRPr="0062452E" w:rsidRDefault="009F550D" w:rsidP="00E74E60">
      <w:pPr>
        <w:numPr>
          <w:ilvl w:val="0"/>
          <w:numId w:val="10"/>
        </w:numPr>
        <w:spacing w:after="120"/>
        <w:ind w:firstLine="709"/>
        <w:jc w:val="both"/>
        <w:rPr>
          <w:rFonts w:cs="Times New Roman"/>
          <w:szCs w:val="24"/>
        </w:rPr>
      </w:pPr>
      <w:r w:rsidRPr="0062452E">
        <w:rPr>
          <w:rFonts w:cs="Times New Roman"/>
          <w:szCs w:val="24"/>
        </w:rPr>
        <w:t>Calcular os Índices de Sharpe e Sortino para cada carteira e para o período consolidado.</w:t>
      </w:r>
    </w:p>
    <w:p w14:paraId="2AA73ADF" w14:textId="77777777" w:rsidR="009F550D" w:rsidRPr="0062452E" w:rsidRDefault="009F550D" w:rsidP="00E74E60">
      <w:pPr>
        <w:numPr>
          <w:ilvl w:val="0"/>
          <w:numId w:val="10"/>
        </w:numPr>
        <w:spacing w:after="120"/>
        <w:ind w:firstLine="709"/>
        <w:jc w:val="both"/>
        <w:rPr>
          <w:rFonts w:cs="Times New Roman"/>
          <w:szCs w:val="24"/>
        </w:rPr>
      </w:pPr>
      <w:r w:rsidRPr="0062452E">
        <w:rPr>
          <w:rFonts w:cs="Times New Roman"/>
          <w:szCs w:val="24"/>
        </w:rPr>
        <w:t>Comparar os desempenhos obtidos, avaliando a eficiência de cada estratégia em ambientes de alta volatilidade e instabilidade política.</w:t>
      </w:r>
    </w:p>
    <w:p w14:paraId="6C8A52A7" w14:textId="77777777" w:rsidR="009F550D" w:rsidRPr="0062452E" w:rsidRDefault="009F550D" w:rsidP="00E74E60">
      <w:pPr>
        <w:spacing w:after="120"/>
        <w:ind w:firstLine="709"/>
        <w:jc w:val="both"/>
        <w:rPr>
          <w:rFonts w:cs="Times New Roman"/>
          <w:szCs w:val="24"/>
        </w:rPr>
      </w:pPr>
    </w:p>
    <w:p w14:paraId="1191C21D" w14:textId="77777777" w:rsidR="009F550D" w:rsidRPr="0062452E" w:rsidRDefault="009F550D" w:rsidP="00E74E60">
      <w:pPr>
        <w:pStyle w:val="Ttulo2"/>
        <w:ind w:firstLine="709"/>
        <w:jc w:val="both"/>
      </w:pPr>
      <w:bookmarkStart w:id="3" w:name="_Toc198540535"/>
      <w:r w:rsidRPr="0062452E">
        <w:lastRenderedPageBreak/>
        <w:t>1.3 JUSTIFICATIVA</w:t>
      </w:r>
      <w:bookmarkEnd w:id="3"/>
    </w:p>
    <w:p w14:paraId="21947F69" w14:textId="77777777" w:rsidR="0048654D" w:rsidRPr="0048654D" w:rsidRDefault="0048654D" w:rsidP="00E74E60">
      <w:pPr>
        <w:spacing w:after="120"/>
        <w:ind w:firstLine="709"/>
        <w:jc w:val="both"/>
        <w:rPr>
          <w:rFonts w:cs="Times New Roman"/>
          <w:szCs w:val="24"/>
          <w:lang w:val="pt-BR"/>
        </w:rPr>
      </w:pPr>
      <w:r w:rsidRPr="0048654D">
        <w:rPr>
          <w:rFonts w:cs="Times New Roman"/>
          <w:szCs w:val="24"/>
          <w:lang w:val="pt-BR"/>
        </w:rPr>
        <w:t>A escolha da estratégia de alocação de ativos é um dos fatores mais determinantes para o desempenho de carteiras de investimento, especialmente em mercados caracterizados por alta volatilidade e incerteza, como o brasileiro. Nesse cenário, compreender a eficácia das diferentes metodologias de construção de portfólios torna-se crucial para investidores e gestores que buscam maximizar retornos e mitigar riscos.</w:t>
      </w:r>
    </w:p>
    <w:p w14:paraId="58E8A966" w14:textId="77777777" w:rsidR="0048654D" w:rsidRPr="0048654D" w:rsidRDefault="0048654D" w:rsidP="00E74E60">
      <w:pPr>
        <w:spacing w:after="120"/>
        <w:ind w:firstLine="709"/>
        <w:jc w:val="both"/>
        <w:rPr>
          <w:rFonts w:cs="Times New Roman"/>
          <w:szCs w:val="24"/>
          <w:lang w:val="pt-BR"/>
        </w:rPr>
      </w:pPr>
      <w:r w:rsidRPr="0048654D">
        <w:rPr>
          <w:rFonts w:cs="Times New Roman"/>
          <w:szCs w:val="24"/>
          <w:lang w:val="pt-BR"/>
        </w:rPr>
        <w:t>O modelo de Markowitz, embora amplamente consolidado, apresenta limitações práticas, sobretudo pela dependência de estimativas instáveis em momentos de elevada volatilidade. A estratégia Equal Weight, por sua vez, oferece simplicidade operacional e robustez frente a erros de previsão, mas desconsidera características fundamentais dos ativos, como a volatilidade individual. Já a metodologia de Risk Parity surge como uma alternativa promissora, ao equilibrar a contribuição de risco entre os ativos, proporcionando maior estabilidade às carteiras.</w:t>
      </w:r>
    </w:p>
    <w:p w14:paraId="70B7881E" w14:textId="6452504D" w:rsidR="0048654D" w:rsidRPr="0048654D" w:rsidRDefault="0048654D" w:rsidP="00E74E60">
      <w:pPr>
        <w:spacing w:after="120"/>
        <w:ind w:firstLine="709"/>
        <w:jc w:val="both"/>
        <w:rPr>
          <w:rFonts w:cs="Times New Roman"/>
          <w:szCs w:val="24"/>
          <w:lang w:val="pt-BR"/>
        </w:rPr>
      </w:pPr>
      <w:r w:rsidRPr="0048654D">
        <w:rPr>
          <w:rFonts w:cs="Times New Roman"/>
          <w:szCs w:val="24"/>
          <w:lang w:val="pt-BR"/>
        </w:rPr>
        <w:t xml:space="preserve">No contexto do mercado brasileiro, o período de 2018 a 2019 foi particularmente marcado por oscilações intensas, impulsionadas por fatores políticos e econômicos. </w:t>
      </w:r>
      <w:r w:rsidR="00336C80" w:rsidRPr="00336C80">
        <w:rPr>
          <w:rFonts w:cs="Times New Roman"/>
          <w:szCs w:val="24"/>
        </w:rPr>
        <w:t>Segundo GREGORIO (2020)</w:t>
      </w:r>
      <w:r w:rsidRPr="00336C80">
        <w:rPr>
          <w:rFonts w:cs="Times New Roman"/>
          <w:szCs w:val="24"/>
          <w:lang w:val="pt-BR"/>
        </w:rPr>
        <w:t>,</w:t>
      </w:r>
      <w:r w:rsidRPr="00336C80">
        <w:rPr>
          <w:rFonts w:cs="Times New Roman"/>
          <w:b/>
          <w:bCs/>
          <w:szCs w:val="24"/>
          <w:lang w:val="pt-BR"/>
        </w:rPr>
        <w:t xml:space="preserve"> </w:t>
      </w:r>
      <w:r w:rsidRPr="0048654D">
        <w:rPr>
          <w:rFonts w:cs="Times New Roman"/>
          <w:szCs w:val="24"/>
          <w:lang w:val="pt-BR"/>
        </w:rPr>
        <w:t xml:space="preserve">a volatilidade anualizada do Ibovespa em 2018 alcançou aproximadamente </w:t>
      </w:r>
      <w:r w:rsidRPr="0048654D">
        <w:rPr>
          <w:rFonts w:cs="Times New Roman"/>
          <w:b/>
          <w:bCs/>
          <w:szCs w:val="24"/>
          <w:lang w:val="pt-BR"/>
        </w:rPr>
        <w:t>25%</w:t>
      </w:r>
      <w:r w:rsidRPr="0048654D">
        <w:rPr>
          <w:rFonts w:cs="Times New Roman"/>
          <w:szCs w:val="24"/>
          <w:lang w:val="pt-BR"/>
        </w:rPr>
        <w:t>, superando a média histórica observada em períodos de maior estabilidade. Esse ambiente volátil oferece uma oportunidade ideal para investigar como diferentes abordagens de alocação se comportam frente a choques exógenos e incertezas sistêmicas.</w:t>
      </w:r>
    </w:p>
    <w:p w14:paraId="4BEDCD7A" w14:textId="77777777" w:rsidR="0048654D" w:rsidRPr="0048654D" w:rsidRDefault="0048654D" w:rsidP="00E74E60">
      <w:pPr>
        <w:spacing w:after="120"/>
        <w:ind w:firstLine="709"/>
        <w:jc w:val="both"/>
        <w:rPr>
          <w:rFonts w:cs="Times New Roman"/>
          <w:szCs w:val="24"/>
          <w:lang w:val="pt-BR"/>
        </w:rPr>
      </w:pPr>
      <w:r w:rsidRPr="0048654D">
        <w:rPr>
          <w:rFonts w:cs="Times New Roman"/>
          <w:szCs w:val="24"/>
          <w:lang w:val="pt-BR"/>
        </w:rPr>
        <w:t>A presente pesquisa justifica-se, portanto, pela necessidade de avaliar, com dados reais e métricas consolidadas — como o Índice de Sharpe e o Sortino Ratio —, qual das três estratégias de alocação proporciona melhor relação risco-retorno em um mercado emergente. Além disso, os resultados obtidos podem oferecer insights relevantes para a prática de gestão de portfólios, especialmente por fundos multimercado, gestoras de ativos e investidores individuais que operam em ambientes instáveis.</w:t>
      </w:r>
    </w:p>
    <w:p w14:paraId="6E754568" w14:textId="0F60F263" w:rsidR="009F550D" w:rsidRPr="0062452E" w:rsidRDefault="0048654D" w:rsidP="00E74E60">
      <w:pPr>
        <w:spacing w:after="120"/>
        <w:ind w:firstLine="709"/>
        <w:jc w:val="both"/>
        <w:rPr>
          <w:rFonts w:cs="Times New Roman"/>
          <w:szCs w:val="24"/>
        </w:rPr>
      </w:pPr>
      <w:r w:rsidRPr="0048654D">
        <w:rPr>
          <w:rFonts w:cs="Times New Roman"/>
          <w:szCs w:val="24"/>
          <w:lang w:val="pt-BR"/>
        </w:rPr>
        <w:t>Por fim, ao abordar simultaneamente indicadores clássicos e medidas voltadas ao risco de perdas, o estudo busca apresentar uma avaliação mais completa da eficiência das estratégias analisadas, contribuindo tanto para o avanço da literatura quanto para a tomada de decisão no mercado financeiro.</w:t>
      </w:r>
    </w:p>
    <w:p w14:paraId="23F48F29" w14:textId="77777777" w:rsidR="009F550D" w:rsidRPr="0062452E" w:rsidRDefault="009F550D" w:rsidP="00E74E60">
      <w:pPr>
        <w:pStyle w:val="Ttulo1"/>
        <w:ind w:firstLine="709"/>
        <w:jc w:val="both"/>
        <w:rPr>
          <w:rFonts w:cs="Times New Roman"/>
          <w:szCs w:val="24"/>
        </w:rPr>
      </w:pPr>
      <w:bookmarkStart w:id="4" w:name="_Toc196743961"/>
      <w:bookmarkStart w:id="5" w:name="_Toc198540536"/>
      <w:r w:rsidRPr="0062452E">
        <w:rPr>
          <w:rFonts w:cs="Times New Roman"/>
          <w:szCs w:val="24"/>
        </w:rPr>
        <w:lastRenderedPageBreak/>
        <w:t>2 REFERENCIAL TEÓRICO</w:t>
      </w:r>
      <w:bookmarkEnd w:id="4"/>
      <w:bookmarkEnd w:id="5"/>
    </w:p>
    <w:p w14:paraId="7824CC6B" w14:textId="77777777" w:rsidR="009F550D" w:rsidRPr="0062452E" w:rsidRDefault="009F550D" w:rsidP="00E74E60">
      <w:pPr>
        <w:pStyle w:val="Ttulo2"/>
        <w:ind w:firstLine="709"/>
        <w:jc w:val="both"/>
      </w:pPr>
      <w:bookmarkStart w:id="6" w:name="_Toc198540537"/>
      <w:r w:rsidRPr="0062452E">
        <w:t>2.1 Modelo de Markowitz (Média-Variância)</w:t>
      </w:r>
      <w:bookmarkEnd w:id="6"/>
    </w:p>
    <w:p w14:paraId="36C30B60" w14:textId="77777777" w:rsidR="009F550D" w:rsidRPr="0062452E" w:rsidRDefault="009F550D" w:rsidP="00E74E60">
      <w:pPr>
        <w:spacing w:after="120"/>
        <w:ind w:firstLine="709"/>
        <w:jc w:val="both"/>
        <w:rPr>
          <w:rFonts w:cs="Times New Roman"/>
          <w:szCs w:val="24"/>
        </w:rPr>
      </w:pPr>
      <w:r w:rsidRPr="0062452E">
        <w:rPr>
          <w:rFonts w:cs="Times New Roman"/>
          <w:szCs w:val="24"/>
        </w:rPr>
        <w:t>O modelo de Média-Variância, desenvolvido por Markowitz (1952), representa um marco teórico na construção de carteiras eficientes, sendo uma das bases fundamentais da moderna teoria de investimentos. O objetivo central da metodologia é encontrar a combinação ótima de ativos que maximize o retorno esperado para um dado nível de risco ou, alternativamente, minimize o risco para um retorno esperado específico.</w:t>
      </w:r>
    </w:p>
    <w:p w14:paraId="739827EE" w14:textId="2C2D6B3C" w:rsidR="009F550D" w:rsidRPr="0062452E" w:rsidRDefault="009F550D" w:rsidP="00E74E60">
      <w:pPr>
        <w:spacing w:after="120"/>
        <w:ind w:firstLine="709"/>
        <w:jc w:val="both"/>
        <w:rPr>
          <w:rFonts w:cs="Times New Roman"/>
          <w:szCs w:val="24"/>
        </w:rPr>
      </w:pPr>
      <w:r w:rsidRPr="0062452E">
        <w:rPr>
          <w:rFonts w:cs="Times New Roman"/>
          <w:szCs w:val="24"/>
        </w:rPr>
        <w:t xml:space="preserve">O modelo assume que os retornos dos ativos seguem uma distribuição normal e que os investidores são avessos ao risco, preferindo carteiras com menor volatilidade para retornos equivalentes. A construção da "fronteira eficiente" baseia-se na análise da média e variância dos retornos dos ativos, bem como nas covariâncias entre eles. Apesar de sua elegância teórica, o modelo enfrenta críticas, especialmente em ambientes de alta volatilidade, pela dependência excessiva de estimativas de parâmetros que podem se mostrar instáveis no tempo </w:t>
      </w:r>
      <w:r w:rsidR="00336C80" w:rsidRPr="00336C80">
        <w:rPr>
          <w:rFonts w:cs="Times New Roman"/>
          <w:szCs w:val="24"/>
        </w:rPr>
        <w:t>(MICHALAK; PAKUŁA; PŁOŃSKA, 2024)</w:t>
      </w:r>
      <w:r w:rsidRPr="0062452E">
        <w:rPr>
          <w:rFonts w:cs="Times New Roman"/>
          <w:szCs w:val="24"/>
        </w:rPr>
        <w:t>).</w:t>
      </w:r>
    </w:p>
    <w:p w14:paraId="2F40CF4C" w14:textId="77777777" w:rsidR="009F550D" w:rsidRPr="0062452E" w:rsidRDefault="009F550D" w:rsidP="00E74E60">
      <w:pPr>
        <w:pStyle w:val="Ttulo2"/>
        <w:ind w:firstLine="709"/>
        <w:jc w:val="both"/>
      </w:pPr>
      <w:bookmarkStart w:id="7" w:name="_Toc198540538"/>
      <w:r w:rsidRPr="0062452E">
        <w:t>2.2 Estratégia Equal Weight (Pesos Iguais)</w:t>
      </w:r>
      <w:bookmarkEnd w:id="7"/>
    </w:p>
    <w:p w14:paraId="645D5792" w14:textId="28C2B603" w:rsidR="009F550D" w:rsidRPr="0062452E" w:rsidRDefault="009F550D" w:rsidP="00E74E60">
      <w:pPr>
        <w:spacing w:after="120"/>
        <w:ind w:firstLine="709"/>
        <w:jc w:val="both"/>
        <w:rPr>
          <w:rFonts w:cs="Times New Roman"/>
          <w:szCs w:val="24"/>
        </w:rPr>
      </w:pPr>
      <w:r w:rsidRPr="0062452E">
        <w:rPr>
          <w:rFonts w:cs="Times New Roman"/>
          <w:szCs w:val="24"/>
        </w:rPr>
        <w:t xml:space="preserve">A estratégia Equal Weight consiste na alocação igualitária do capital entre todos os ativos da carteira, atribuindo o mesmo peso percentual para cada ativo, independentemente de suas características individuais. Essa abordagem se destaca pela simplicidade operacional e pela robustez frente a erros de previsão de retorno e volatilidade </w:t>
      </w:r>
      <w:r w:rsidR="00336C80" w:rsidRPr="0062452E">
        <w:rPr>
          <w:rFonts w:cs="Times New Roman"/>
          <w:szCs w:val="24"/>
        </w:rPr>
        <w:t>(DE MIGUEL; GARLAPPI; UPPAL, 2009).</w:t>
      </w:r>
    </w:p>
    <w:p w14:paraId="6BF56862" w14:textId="07714D1F" w:rsidR="009F550D" w:rsidRPr="0062452E" w:rsidRDefault="009F550D" w:rsidP="00E74E60">
      <w:pPr>
        <w:spacing w:after="120"/>
        <w:ind w:firstLine="709"/>
        <w:jc w:val="both"/>
        <w:rPr>
          <w:rFonts w:cs="Times New Roman"/>
          <w:szCs w:val="24"/>
        </w:rPr>
      </w:pPr>
      <w:r w:rsidRPr="0062452E">
        <w:rPr>
          <w:rFonts w:cs="Times New Roman"/>
          <w:szCs w:val="24"/>
        </w:rPr>
        <w:t xml:space="preserve">Estudos indicam que, em muitos casos, o desempenho de carteiras Equal Weight pode superar o de métodos mais sofisticados, especialmente fora da amostra. No entanto, a ausência de ajustes baseados em volatilidade ou correlação pode resultar em carteiras com concentração de riscos indesejados, especialmente em ativos mais voláteis </w:t>
      </w:r>
      <w:r w:rsidR="00336C80" w:rsidRPr="00336C80">
        <w:rPr>
          <w:rFonts w:cs="Times New Roman"/>
          <w:szCs w:val="24"/>
        </w:rPr>
        <w:t>(BAI; YANG; WANG, 2022)</w:t>
      </w:r>
      <w:r w:rsidRPr="00336C80">
        <w:rPr>
          <w:rFonts w:cs="Times New Roman"/>
          <w:szCs w:val="24"/>
        </w:rPr>
        <w:t>.</w:t>
      </w:r>
    </w:p>
    <w:p w14:paraId="40B26A78" w14:textId="77777777" w:rsidR="009F550D" w:rsidRPr="0062452E" w:rsidRDefault="009F550D" w:rsidP="00E74E60">
      <w:pPr>
        <w:pStyle w:val="Ttulo2"/>
        <w:ind w:firstLine="709"/>
        <w:jc w:val="both"/>
      </w:pPr>
      <w:bookmarkStart w:id="8" w:name="_Toc198540539"/>
      <w:r w:rsidRPr="0062452E">
        <w:t>2.3 Estratégia Risk Parity (Paridade de Risco)</w:t>
      </w:r>
      <w:bookmarkEnd w:id="8"/>
    </w:p>
    <w:p w14:paraId="071320DD" w14:textId="77777777" w:rsidR="00DB1F94" w:rsidRDefault="00DB1F94" w:rsidP="00E74E60">
      <w:pPr>
        <w:ind w:firstLine="709"/>
        <w:jc w:val="both"/>
      </w:pPr>
      <w:r>
        <w:t xml:space="preserve">A estratégia Risk Parity surgiu como uma alternativa para endereçar o problema da concentração de risco observado em abordagens tradicionais. Nessa metodologia, o objetivo é </w:t>
      </w:r>
      <w:r>
        <w:lastRenderedPageBreak/>
        <w:t>equilibrar a contribuição de risco de cada ativo no portfólio, atribuindo pesos inversamente proporcionais à volatilidade dos ativos (MAILLARD; RONCALLI; TEILETCHE, 2010).</w:t>
      </w:r>
    </w:p>
    <w:p w14:paraId="531802D7" w14:textId="0E4EFB80" w:rsidR="00DB1F94" w:rsidRDefault="00DB1F94" w:rsidP="00E74E60">
      <w:pPr>
        <w:jc w:val="both"/>
      </w:pPr>
      <w:r>
        <w:rPr>
          <w:b/>
        </w:rPr>
        <w:t>O cálculo dos pesos é realizado a partir da seguinte fórmula:</w:t>
      </w:r>
      <w:r>
        <w:rPr>
          <w:b/>
        </w:rPr>
        <w:br/>
      </w:r>
      <w:r>
        <w:rPr>
          <w:i/>
        </w:rPr>
        <w:br/>
        <w:t>(1/σᵢ) / (∑ⱼⁿ(1/σⱼ))</w:t>
      </w:r>
    </w:p>
    <w:p w14:paraId="681C6E21" w14:textId="51B7F9EC" w:rsidR="00FF6573" w:rsidRPr="00FF6573" w:rsidRDefault="00DB1F94" w:rsidP="00E74E60">
      <w:pPr>
        <w:jc w:val="both"/>
      </w:pPr>
      <w:r>
        <w:t>onde wᵢ representa o peso do ativo i e σᵢ é o desvio-padrão dos retornos do ativo i. Essa abordagem tende a produzir carteiras mais estáveis e menos sensíveis a erros de estimativa, o que a torna atrativa em ambientes de alta incerteza (PALIT; PRYBUTOK, 2024).</w:t>
      </w:r>
    </w:p>
    <w:p w14:paraId="3E1A78BD" w14:textId="77777777" w:rsidR="009F550D" w:rsidRPr="0062452E" w:rsidRDefault="009F550D" w:rsidP="00E74E60">
      <w:pPr>
        <w:pStyle w:val="Ttulo2"/>
        <w:ind w:firstLine="709"/>
        <w:jc w:val="both"/>
      </w:pPr>
      <w:bookmarkStart w:id="9" w:name="_Toc198540540"/>
      <w:r w:rsidRPr="0062452E">
        <w:t>2.4 Métricas de Avaliação: Índice de Sharpe e Sortino Ratio</w:t>
      </w:r>
      <w:bookmarkEnd w:id="9"/>
    </w:p>
    <w:p w14:paraId="11F2FEAF" w14:textId="77777777" w:rsidR="00DB1F94" w:rsidRDefault="00DB1F94" w:rsidP="00E74E60">
      <w:pPr>
        <w:ind w:firstLine="709"/>
        <w:jc w:val="both"/>
      </w:pPr>
      <w:r>
        <w:t>A avaliação de desempenho das carteiras será baseada em duas métricas amplamente reconhecidas:</w:t>
      </w:r>
    </w:p>
    <w:p w14:paraId="32213DC4" w14:textId="77777777" w:rsidR="00DB1F94" w:rsidRDefault="00DB1F94" w:rsidP="00E74E60">
      <w:pPr>
        <w:ind w:firstLine="709"/>
        <w:jc w:val="both"/>
      </w:pPr>
      <w:r w:rsidRPr="00DB1F94">
        <w:t xml:space="preserve">Índice de Sharpe: </w:t>
      </w:r>
      <w:r>
        <w:t>mede o retorno excedente em relação à taxa livre de risco por unidade de volatilidade total dos retornos da carteira (SHARPE, 1966).</w:t>
      </w:r>
    </w:p>
    <w:p w14:paraId="404B58E7" w14:textId="77777777" w:rsidR="00DB1F94" w:rsidRDefault="00DB1F94" w:rsidP="00E74E60">
      <w:pPr>
        <w:ind w:firstLine="709"/>
        <w:jc w:val="both"/>
      </w:pPr>
      <w:r w:rsidRPr="00DB1F94">
        <w:br/>
        <w:t>(Rₚ - R_f) / σₚ</w:t>
      </w:r>
    </w:p>
    <w:p w14:paraId="259E6173" w14:textId="77777777" w:rsidR="00DB1F94" w:rsidRDefault="00DB1F94" w:rsidP="00E74E60">
      <w:pPr>
        <w:ind w:firstLine="709"/>
        <w:jc w:val="both"/>
      </w:pPr>
      <w:r>
        <w:t>onde Rₚ é o retorno médio da carteira, R_f é a taxa livre de risco e σₚ é o desvio-padrão dos retornos da carteira.</w:t>
      </w:r>
    </w:p>
    <w:p w14:paraId="480D2FD9" w14:textId="77777777" w:rsidR="00DB1F94" w:rsidRDefault="00DB1F94" w:rsidP="00E74E60">
      <w:pPr>
        <w:ind w:firstLine="709"/>
        <w:jc w:val="both"/>
      </w:pPr>
      <w:r w:rsidRPr="00DB1F94">
        <w:t xml:space="preserve">Sortino Ratio: </w:t>
      </w:r>
      <w:r>
        <w:t>similar ao Sharpe Ratio, mas considera apenas a volatilidade negativa (retornos abaixo de um objetivo ou taxa mínima desejada) (SORTINO; VAN DER MEER, 1991).</w:t>
      </w:r>
    </w:p>
    <w:p w14:paraId="3CF18514" w14:textId="77777777" w:rsidR="00DB1F94" w:rsidRDefault="00DB1F94" w:rsidP="00E74E60">
      <w:pPr>
        <w:ind w:firstLine="709"/>
        <w:jc w:val="both"/>
      </w:pPr>
      <w:r w:rsidRPr="00DB1F94">
        <w:br/>
        <w:t>(Rₚ - T) / σ₋</w:t>
      </w:r>
    </w:p>
    <w:p w14:paraId="188B23AA" w14:textId="77777777" w:rsidR="00DB1F94" w:rsidRDefault="00DB1F94" w:rsidP="00E74E60">
      <w:pPr>
        <w:ind w:firstLine="709"/>
        <w:jc w:val="both"/>
      </w:pPr>
      <w:r>
        <w:t>onde T é a taxa mínima de retorno e σ₋ é o desvio-padrão dos retornos abaixo dessa taxa.</w:t>
      </w:r>
    </w:p>
    <w:p w14:paraId="67E81327" w14:textId="4D33A7C4" w:rsidR="00FF6573" w:rsidRDefault="00DB1F94" w:rsidP="00E74E60">
      <w:pPr>
        <w:ind w:firstLine="709"/>
        <w:jc w:val="both"/>
      </w:pPr>
      <w:r>
        <w:t>Essas métricas oferecem uma visão abrangente da relação risco-retorno, considerando tanto a variabilidade geral quanto o risco específico de perdas.</w:t>
      </w:r>
    </w:p>
    <w:p w14:paraId="3ACFB393" w14:textId="2B21DB3E" w:rsidR="009F550D" w:rsidRDefault="009F550D" w:rsidP="00E74E60">
      <w:pPr>
        <w:pStyle w:val="Ttulo2"/>
        <w:ind w:firstLine="709"/>
        <w:jc w:val="both"/>
      </w:pPr>
      <w:bookmarkStart w:id="10" w:name="_Toc198540541"/>
      <w:r w:rsidRPr="0062452E">
        <w:t>2.</w:t>
      </w:r>
      <w:r>
        <w:t>5</w:t>
      </w:r>
      <w:r w:rsidRPr="0062452E">
        <w:t xml:space="preserve"> </w:t>
      </w:r>
      <w:r w:rsidR="000078D4">
        <w:t>Período do Estudo</w:t>
      </w:r>
      <w:bookmarkEnd w:id="10"/>
    </w:p>
    <w:p w14:paraId="35626432" w14:textId="3CB8B7E2" w:rsidR="009F550D" w:rsidRPr="00F44B27" w:rsidRDefault="009F550D" w:rsidP="00E74E60">
      <w:pPr>
        <w:spacing w:after="120"/>
        <w:jc w:val="both"/>
      </w:pPr>
      <w:r w:rsidRPr="00F44B27">
        <w:t xml:space="preserve">A escolha do período de 2018 a 2019 para a análise comparativa entre as estratégias de alocação de carteiras — Markowitz, Equal Weight e Risk Parity — não foi aleatória, mas sim fundamentada em características peculiares do cenário econômico e político brasileiro. Esses dois anos </w:t>
      </w:r>
      <w:r w:rsidRPr="00F44B27">
        <w:lastRenderedPageBreak/>
        <w:t>representam um momento de elevada volatilidade no mercado de capitais, impulsionado principalmente pelas eleições presidenciais de 2018 e pelas subsequentes incertezas sobre a condução da política econômica do novo governo.</w:t>
      </w:r>
      <w:r w:rsidRPr="00F44B27">
        <w:br/>
      </w:r>
      <w:r w:rsidRPr="00F44B27">
        <w:br/>
        <w:t xml:space="preserve">Durante esse intervalo, o Índice Bovespa apresentou oscilações significativas, refletindo o humor dos investidores diante de um ambiente instável e frequentemente imprevisível. </w:t>
      </w:r>
      <w:r w:rsidRPr="00336C80">
        <w:rPr>
          <w:caps/>
        </w:rPr>
        <w:t>Segundo Gregorio (2020),</w:t>
      </w:r>
      <w:r w:rsidRPr="00F44B27">
        <w:t xml:space="preserve"> o desvio-padrão anualizado dos retornos do Ibovespa chegou a ultrapassar 25% em determinados momentos, reforçando a natureza volátil do período.</w:t>
      </w:r>
      <w:r w:rsidRPr="00F44B27">
        <w:br/>
      </w:r>
      <w:r w:rsidRPr="00F44B27">
        <w:br/>
        <w:t>Além do fator político, o cenário macroeconômico brasileiro ainda carregava resquícios da recessão econômica que atingiu o país entre 2014 e 2016. A lenta recuperação do Produto Interno Bruto (PIB), as reformas estruturais em discussão (como a reforma da Previdência) e as oscilações no câmbio e nas taxas de juros também contribuíram para um ambiente de incerteza que afeta diretamente as decisões de alocação de ativos.</w:t>
      </w:r>
      <w:r w:rsidRPr="00F44B27">
        <w:br/>
      </w:r>
      <w:r w:rsidRPr="00F44B27">
        <w:br/>
        <w:t>Em mercados emergentes como o Brasil, eventos políticos têm impacto amplificado sobre os ativos financeiros, como apontado por Carnahan e Saiegh (2020), que analisaram a influência de eleições sobre a volatilidade dos mercados latino-americanos. Esse contexto adverso justifica plenamente a aplicação de metodologias de alocação que busquem eficiência mesmo em cenários instáveis, como é o caso das abordagens comparadas neste trabalho.</w:t>
      </w:r>
    </w:p>
    <w:p w14:paraId="1AAAAB8E" w14:textId="77777777" w:rsidR="009F550D" w:rsidRPr="0062452E" w:rsidRDefault="009F550D" w:rsidP="00E74E60">
      <w:pPr>
        <w:pStyle w:val="Ttulo2"/>
        <w:ind w:firstLine="709"/>
        <w:jc w:val="both"/>
      </w:pPr>
      <w:bookmarkStart w:id="11" w:name="_Toc198540542"/>
      <w:r w:rsidRPr="0062452E">
        <w:t>2.</w:t>
      </w:r>
      <w:r>
        <w:t>6</w:t>
      </w:r>
      <w:r w:rsidRPr="0062452E">
        <w:t xml:space="preserve"> Estudos Relacionados</w:t>
      </w:r>
      <w:bookmarkEnd w:id="11"/>
    </w:p>
    <w:p w14:paraId="208434D0" w14:textId="77777777" w:rsidR="009F550D" w:rsidRPr="0062452E" w:rsidRDefault="009F550D" w:rsidP="00E74E60">
      <w:pPr>
        <w:spacing w:after="120"/>
        <w:ind w:firstLine="709"/>
        <w:jc w:val="both"/>
        <w:rPr>
          <w:rFonts w:cs="Times New Roman"/>
          <w:szCs w:val="24"/>
        </w:rPr>
      </w:pPr>
      <w:r w:rsidRPr="0062452E">
        <w:rPr>
          <w:rFonts w:cs="Times New Roman"/>
          <w:szCs w:val="24"/>
        </w:rPr>
        <w:t>Diversos estudos prévios abordaram comparações entre diferentes estratégias de alocação de ativos, tanto em mercados desenvolvidos quanto emergentes. Essa revisão tem como objetivo situar a presente pesquisa dentro da literatura existente, evidenciando a relevância e originalidade do estudo.</w:t>
      </w:r>
    </w:p>
    <w:p w14:paraId="0AEADB52" w14:textId="77777777" w:rsidR="009F550D" w:rsidRDefault="009F550D" w:rsidP="00E74E60">
      <w:pPr>
        <w:spacing w:after="120"/>
        <w:ind w:firstLine="709"/>
        <w:jc w:val="both"/>
        <w:rPr>
          <w:rFonts w:cs="Times New Roman"/>
          <w:szCs w:val="24"/>
        </w:rPr>
      </w:pPr>
      <w:r w:rsidRPr="0062452E">
        <w:rPr>
          <w:rFonts w:cs="Times New Roman"/>
          <w:szCs w:val="24"/>
        </w:rPr>
        <w:t>A seguir, apresenta-se uma síntese dos principais trabalhos relacionados:</w:t>
      </w:r>
    </w:p>
    <w:p w14:paraId="6EEC7E67" w14:textId="365F0153" w:rsidR="009F550D" w:rsidRPr="00F44B27" w:rsidRDefault="009F550D" w:rsidP="00E74E60">
      <w:pPr>
        <w:spacing w:after="120"/>
        <w:ind w:firstLine="709"/>
        <w:jc w:val="both"/>
        <w:rPr>
          <w:rFonts w:cs="Times New Roman"/>
          <w:szCs w:val="24"/>
        </w:rPr>
      </w:pPr>
      <w:r w:rsidRPr="00F44B27">
        <w:rPr>
          <w:rFonts w:cs="Times New Roman"/>
          <w:b/>
          <w:szCs w:val="24"/>
        </w:rPr>
        <w:t>Tabela</w:t>
      </w:r>
      <w:r w:rsidR="0025333C">
        <w:rPr>
          <w:rFonts w:cs="Times New Roman"/>
          <w:b/>
          <w:szCs w:val="24"/>
        </w:rPr>
        <w:t xml:space="preserve"> 1 </w:t>
      </w:r>
      <w:r w:rsidRPr="00F44B27">
        <w:rPr>
          <w:rFonts w:cs="Times New Roman"/>
          <w:b/>
          <w:szCs w:val="24"/>
        </w:rPr>
        <w:t xml:space="preserve">– Estudos </w:t>
      </w:r>
      <w:r w:rsidR="00851463">
        <w:rPr>
          <w:rFonts w:cs="Times New Roman"/>
          <w:b/>
          <w:szCs w:val="24"/>
        </w:rPr>
        <w:t>Correlatos</w:t>
      </w:r>
    </w:p>
    <w:p w14:paraId="3B6B4A26" w14:textId="77777777" w:rsidR="009F550D" w:rsidRDefault="009F550D" w:rsidP="00E74E60">
      <w:pPr>
        <w:spacing w:after="120"/>
        <w:jc w:val="both"/>
        <w:rPr>
          <w:rFonts w:cs="Times New Roman"/>
          <w:szCs w:val="24"/>
        </w:rPr>
      </w:pPr>
      <w:r w:rsidRPr="00F44B27">
        <w:rPr>
          <w:rFonts w:cs="Times New Roman"/>
          <w:szCs w:val="24"/>
        </w:rPr>
        <w:lastRenderedPageBreak/>
        <w:br/>
        <w:t>Fonte: Elaborado pelo autor.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5"/>
        <w:gridCol w:w="560"/>
        <w:gridCol w:w="1770"/>
        <w:gridCol w:w="1384"/>
        <w:gridCol w:w="2064"/>
        <w:gridCol w:w="2290"/>
      </w:tblGrid>
      <w:tr w:rsidR="00411C61" w:rsidRPr="00411C61" w14:paraId="11BB02CE" w14:textId="77777777" w:rsidTr="00E74E60">
        <w:trPr>
          <w:tblHeader/>
          <w:tblCellSpacing w:w="15" w:type="dxa"/>
        </w:trPr>
        <w:tc>
          <w:tcPr>
            <w:tcW w:w="0" w:type="auto"/>
            <w:vAlign w:val="center"/>
            <w:hideMark/>
          </w:tcPr>
          <w:p w14:paraId="78152DF5" w14:textId="77777777" w:rsidR="00411C61" w:rsidRPr="00411C61" w:rsidRDefault="00411C61" w:rsidP="00E74E60">
            <w:pPr>
              <w:spacing w:after="120"/>
              <w:jc w:val="both"/>
              <w:rPr>
                <w:rFonts w:cs="Times New Roman"/>
                <w:b/>
                <w:bCs/>
                <w:szCs w:val="24"/>
                <w:lang w:val="pt-BR"/>
              </w:rPr>
            </w:pPr>
            <w:r w:rsidRPr="00411C61">
              <w:rPr>
                <w:rFonts w:cs="Times New Roman"/>
                <w:b/>
                <w:bCs/>
                <w:szCs w:val="24"/>
                <w:lang w:val="pt-BR"/>
              </w:rPr>
              <w:t>Autor(es)</w:t>
            </w:r>
          </w:p>
        </w:tc>
        <w:tc>
          <w:tcPr>
            <w:tcW w:w="0" w:type="auto"/>
            <w:vAlign w:val="center"/>
            <w:hideMark/>
          </w:tcPr>
          <w:p w14:paraId="5F90FB99" w14:textId="77777777" w:rsidR="00411C61" w:rsidRPr="00411C61" w:rsidRDefault="00411C61" w:rsidP="00E74E60">
            <w:pPr>
              <w:spacing w:after="120"/>
              <w:jc w:val="both"/>
              <w:rPr>
                <w:rFonts w:cs="Times New Roman"/>
                <w:b/>
                <w:bCs/>
                <w:szCs w:val="24"/>
                <w:lang w:val="pt-BR"/>
              </w:rPr>
            </w:pPr>
            <w:r w:rsidRPr="00411C61">
              <w:rPr>
                <w:rFonts w:cs="Times New Roman"/>
                <w:b/>
                <w:bCs/>
                <w:szCs w:val="24"/>
                <w:lang w:val="pt-BR"/>
              </w:rPr>
              <w:t>Ano</w:t>
            </w:r>
          </w:p>
        </w:tc>
        <w:tc>
          <w:tcPr>
            <w:tcW w:w="0" w:type="auto"/>
            <w:vAlign w:val="center"/>
            <w:hideMark/>
          </w:tcPr>
          <w:p w14:paraId="5811167D" w14:textId="77777777" w:rsidR="00411C61" w:rsidRPr="00411C61" w:rsidRDefault="00411C61" w:rsidP="00E74E60">
            <w:pPr>
              <w:spacing w:after="120"/>
              <w:jc w:val="both"/>
              <w:rPr>
                <w:rFonts w:cs="Times New Roman"/>
                <w:b/>
                <w:bCs/>
                <w:szCs w:val="24"/>
                <w:lang w:val="pt-BR"/>
              </w:rPr>
            </w:pPr>
            <w:r w:rsidRPr="00411C61">
              <w:rPr>
                <w:rFonts w:cs="Times New Roman"/>
                <w:b/>
                <w:bCs/>
                <w:szCs w:val="24"/>
                <w:lang w:val="pt-BR"/>
              </w:rPr>
              <w:t>Tema Principal</w:t>
            </w:r>
          </w:p>
        </w:tc>
        <w:tc>
          <w:tcPr>
            <w:tcW w:w="0" w:type="auto"/>
            <w:vAlign w:val="center"/>
            <w:hideMark/>
          </w:tcPr>
          <w:p w14:paraId="2298A78F" w14:textId="77777777" w:rsidR="00411C61" w:rsidRPr="00411C61" w:rsidRDefault="00411C61" w:rsidP="00E74E60">
            <w:pPr>
              <w:spacing w:after="120"/>
              <w:jc w:val="both"/>
              <w:rPr>
                <w:rFonts w:cs="Times New Roman"/>
                <w:b/>
                <w:bCs/>
                <w:szCs w:val="24"/>
                <w:lang w:val="pt-BR"/>
              </w:rPr>
            </w:pPr>
            <w:r w:rsidRPr="00411C61">
              <w:rPr>
                <w:rFonts w:cs="Times New Roman"/>
                <w:b/>
                <w:bCs/>
                <w:szCs w:val="24"/>
                <w:lang w:val="pt-BR"/>
              </w:rPr>
              <w:t>Tipo de Estudo</w:t>
            </w:r>
          </w:p>
        </w:tc>
        <w:tc>
          <w:tcPr>
            <w:tcW w:w="0" w:type="auto"/>
            <w:vAlign w:val="center"/>
            <w:hideMark/>
          </w:tcPr>
          <w:p w14:paraId="5560CCE0" w14:textId="77777777" w:rsidR="00411C61" w:rsidRPr="00411C61" w:rsidRDefault="00411C61" w:rsidP="00E74E60">
            <w:pPr>
              <w:spacing w:after="120"/>
              <w:jc w:val="both"/>
              <w:rPr>
                <w:rFonts w:cs="Times New Roman"/>
                <w:b/>
                <w:bCs/>
                <w:szCs w:val="24"/>
                <w:lang w:val="pt-BR"/>
              </w:rPr>
            </w:pPr>
            <w:r w:rsidRPr="00411C61">
              <w:rPr>
                <w:rFonts w:cs="Times New Roman"/>
                <w:b/>
                <w:bCs/>
                <w:szCs w:val="24"/>
                <w:lang w:val="pt-BR"/>
              </w:rPr>
              <w:t>Relevância para este TCC</w:t>
            </w:r>
          </w:p>
        </w:tc>
        <w:tc>
          <w:tcPr>
            <w:tcW w:w="0" w:type="auto"/>
            <w:vAlign w:val="center"/>
            <w:hideMark/>
          </w:tcPr>
          <w:p w14:paraId="7DA0827D" w14:textId="77777777" w:rsidR="00411C61" w:rsidRPr="00411C61" w:rsidRDefault="00411C61" w:rsidP="00E74E60">
            <w:pPr>
              <w:spacing w:after="120"/>
              <w:jc w:val="both"/>
              <w:rPr>
                <w:rFonts w:cs="Times New Roman"/>
                <w:b/>
                <w:bCs/>
                <w:szCs w:val="24"/>
                <w:lang w:val="pt-BR"/>
              </w:rPr>
            </w:pPr>
            <w:r w:rsidRPr="00411C61">
              <w:rPr>
                <w:rFonts w:cs="Times New Roman"/>
                <w:b/>
                <w:bCs/>
                <w:szCs w:val="24"/>
                <w:lang w:val="pt-BR"/>
              </w:rPr>
              <w:t>Principais Resultados</w:t>
            </w:r>
          </w:p>
        </w:tc>
      </w:tr>
      <w:tr w:rsidR="00411C61" w:rsidRPr="00411C61" w14:paraId="096D68E9" w14:textId="77777777" w:rsidTr="00E74E60">
        <w:trPr>
          <w:tblCellSpacing w:w="15" w:type="dxa"/>
        </w:trPr>
        <w:tc>
          <w:tcPr>
            <w:tcW w:w="0" w:type="auto"/>
            <w:vAlign w:val="center"/>
            <w:hideMark/>
          </w:tcPr>
          <w:p w14:paraId="4E674305"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De Miguel, Garlappi e Uppal</w:t>
            </w:r>
          </w:p>
        </w:tc>
        <w:tc>
          <w:tcPr>
            <w:tcW w:w="0" w:type="auto"/>
            <w:vAlign w:val="center"/>
            <w:hideMark/>
          </w:tcPr>
          <w:p w14:paraId="6A82FAC5"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2009</w:t>
            </w:r>
          </w:p>
        </w:tc>
        <w:tc>
          <w:tcPr>
            <w:tcW w:w="0" w:type="auto"/>
            <w:vAlign w:val="center"/>
            <w:hideMark/>
          </w:tcPr>
          <w:p w14:paraId="3DDB3D3F"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Comparação entre Equal Weight e modelos otimizados</w:t>
            </w:r>
          </w:p>
        </w:tc>
        <w:tc>
          <w:tcPr>
            <w:tcW w:w="0" w:type="auto"/>
            <w:vAlign w:val="center"/>
            <w:hideMark/>
          </w:tcPr>
          <w:p w14:paraId="1EC96006"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Simulação com dados históricos</w:t>
            </w:r>
          </w:p>
        </w:tc>
        <w:tc>
          <w:tcPr>
            <w:tcW w:w="0" w:type="auto"/>
            <w:vAlign w:val="center"/>
            <w:hideMark/>
          </w:tcPr>
          <w:p w14:paraId="2E757A42"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Mostra como carteiras simples podem ter desempenho parecido com as otimizadas.</w:t>
            </w:r>
          </w:p>
        </w:tc>
        <w:tc>
          <w:tcPr>
            <w:tcW w:w="0" w:type="auto"/>
            <w:vAlign w:val="center"/>
            <w:hideMark/>
          </w:tcPr>
          <w:p w14:paraId="6BDFF2AB"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Equal Weight teve desempenho competitivo com carteiras otimizadas, especialmente fora da amostra.</w:t>
            </w:r>
          </w:p>
        </w:tc>
      </w:tr>
      <w:tr w:rsidR="00411C61" w:rsidRPr="00411C61" w14:paraId="17E19FAB" w14:textId="77777777" w:rsidTr="00E74E60">
        <w:trPr>
          <w:tblCellSpacing w:w="15" w:type="dxa"/>
        </w:trPr>
        <w:tc>
          <w:tcPr>
            <w:tcW w:w="0" w:type="auto"/>
            <w:vAlign w:val="center"/>
            <w:hideMark/>
          </w:tcPr>
          <w:p w14:paraId="455E5D94"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Michalak, Pakuła e Płońska</w:t>
            </w:r>
          </w:p>
        </w:tc>
        <w:tc>
          <w:tcPr>
            <w:tcW w:w="0" w:type="auto"/>
            <w:vAlign w:val="center"/>
            <w:hideMark/>
          </w:tcPr>
          <w:p w14:paraId="5038D3AD"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2024</w:t>
            </w:r>
          </w:p>
        </w:tc>
        <w:tc>
          <w:tcPr>
            <w:tcW w:w="0" w:type="auto"/>
            <w:vAlign w:val="center"/>
            <w:hideMark/>
          </w:tcPr>
          <w:p w14:paraId="2F1D76AE"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Equal Weight vs. Hierarchical Risk Parity</w:t>
            </w:r>
          </w:p>
        </w:tc>
        <w:tc>
          <w:tcPr>
            <w:tcW w:w="0" w:type="auto"/>
            <w:vAlign w:val="center"/>
            <w:hideMark/>
          </w:tcPr>
          <w:p w14:paraId="185EBB18"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Estudo empírico</w:t>
            </w:r>
          </w:p>
        </w:tc>
        <w:tc>
          <w:tcPr>
            <w:tcW w:w="0" w:type="auto"/>
            <w:vAlign w:val="center"/>
            <w:hideMark/>
          </w:tcPr>
          <w:p w14:paraId="053C3EF2"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Compara métodos parecidos com os deste TCC e mostra limites da estratégia Equal Weight.</w:t>
            </w:r>
          </w:p>
        </w:tc>
        <w:tc>
          <w:tcPr>
            <w:tcW w:w="0" w:type="auto"/>
            <w:vAlign w:val="center"/>
            <w:hideMark/>
          </w:tcPr>
          <w:p w14:paraId="7347785E"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Hierarchical Risk Parity superou Equal Weight em estabilidade e controle de risco.</w:t>
            </w:r>
          </w:p>
        </w:tc>
      </w:tr>
      <w:tr w:rsidR="00411C61" w:rsidRPr="00411C61" w14:paraId="0E559C05" w14:textId="77777777" w:rsidTr="00E74E60">
        <w:trPr>
          <w:tblCellSpacing w:w="15" w:type="dxa"/>
        </w:trPr>
        <w:tc>
          <w:tcPr>
            <w:tcW w:w="0" w:type="auto"/>
            <w:vAlign w:val="center"/>
            <w:hideMark/>
          </w:tcPr>
          <w:p w14:paraId="45B71DCA"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Palit e Prybutok</w:t>
            </w:r>
          </w:p>
        </w:tc>
        <w:tc>
          <w:tcPr>
            <w:tcW w:w="0" w:type="auto"/>
            <w:vAlign w:val="center"/>
            <w:hideMark/>
          </w:tcPr>
          <w:p w14:paraId="1CFEB0D7"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2024</w:t>
            </w:r>
          </w:p>
        </w:tc>
        <w:tc>
          <w:tcPr>
            <w:tcW w:w="0" w:type="auto"/>
            <w:vAlign w:val="center"/>
            <w:hideMark/>
          </w:tcPr>
          <w:p w14:paraId="71D2F581"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Risk Parity em mercados emergentes</w:t>
            </w:r>
          </w:p>
        </w:tc>
        <w:tc>
          <w:tcPr>
            <w:tcW w:w="0" w:type="auto"/>
            <w:vAlign w:val="center"/>
            <w:hideMark/>
          </w:tcPr>
          <w:p w14:paraId="4521480E"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Backtest com dados reais</w:t>
            </w:r>
          </w:p>
        </w:tc>
        <w:tc>
          <w:tcPr>
            <w:tcW w:w="0" w:type="auto"/>
            <w:vAlign w:val="center"/>
            <w:hideMark/>
          </w:tcPr>
          <w:p w14:paraId="28D61409"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Aplica o Risk Parity em contextos parecidos com o do Brasil.</w:t>
            </w:r>
          </w:p>
        </w:tc>
        <w:tc>
          <w:tcPr>
            <w:tcW w:w="0" w:type="auto"/>
            <w:vAlign w:val="center"/>
            <w:hideMark/>
          </w:tcPr>
          <w:p w14:paraId="37CB53AB"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Risk Parity apresentou menor drawdown e maior consistência em mercados voláteis.</w:t>
            </w:r>
          </w:p>
        </w:tc>
      </w:tr>
      <w:tr w:rsidR="00411C61" w:rsidRPr="00411C61" w14:paraId="7A97B6A8" w14:textId="77777777" w:rsidTr="00E74E60">
        <w:trPr>
          <w:tblCellSpacing w:w="15" w:type="dxa"/>
        </w:trPr>
        <w:tc>
          <w:tcPr>
            <w:tcW w:w="0" w:type="auto"/>
            <w:vAlign w:val="center"/>
            <w:hideMark/>
          </w:tcPr>
          <w:p w14:paraId="054F1794"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Pereira, Colombo e Figueiredo</w:t>
            </w:r>
          </w:p>
        </w:tc>
        <w:tc>
          <w:tcPr>
            <w:tcW w:w="0" w:type="auto"/>
            <w:vAlign w:val="center"/>
            <w:hideMark/>
          </w:tcPr>
          <w:p w14:paraId="46483F3D"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2021</w:t>
            </w:r>
          </w:p>
        </w:tc>
        <w:tc>
          <w:tcPr>
            <w:tcW w:w="0" w:type="auto"/>
            <w:vAlign w:val="center"/>
            <w:hideMark/>
          </w:tcPr>
          <w:p w14:paraId="5CAEE305"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Impacto de choques políticos sobre ações no Brasil</w:t>
            </w:r>
          </w:p>
        </w:tc>
        <w:tc>
          <w:tcPr>
            <w:tcW w:w="0" w:type="auto"/>
            <w:vAlign w:val="center"/>
            <w:hideMark/>
          </w:tcPr>
          <w:p w14:paraId="3C482B2E"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Análise de eventos</w:t>
            </w:r>
          </w:p>
        </w:tc>
        <w:tc>
          <w:tcPr>
            <w:tcW w:w="0" w:type="auto"/>
            <w:vAlign w:val="center"/>
            <w:hideMark/>
          </w:tcPr>
          <w:p w14:paraId="37AD60EC"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Justifica o uso do período 2018–2019, marcado por instabilidade política.</w:t>
            </w:r>
          </w:p>
        </w:tc>
        <w:tc>
          <w:tcPr>
            <w:tcW w:w="0" w:type="auto"/>
            <w:vAlign w:val="center"/>
            <w:hideMark/>
          </w:tcPr>
          <w:p w14:paraId="116C1614"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Ações ligadas ao governo foram mais sensíveis a choques políticos.</w:t>
            </w:r>
          </w:p>
        </w:tc>
      </w:tr>
      <w:tr w:rsidR="00411C61" w:rsidRPr="00411C61" w14:paraId="772EAEA3" w14:textId="77777777" w:rsidTr="00E74E60">
        <w:trPr>
          <w:tblCellSpacing w:w="15" w:type="dxa"/>
        </w:trPr>
        <w:tc>
          <w:tcPr>
            <w:tcW w:w="0" w:type="auto"/>
            <w:vAlign w:val="center"/>
            <w:hideMark/>
          </w:tcPr>
          <w:p w14:paraId="2947507B"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lastRenderedPageBreak/>
              <w:t>Gregorio</w:t>
            </w:r>
          </w:p>
        </w:tc>
        <w:tc>
          <w:tcPr>
            <w:tcW w:w="0" w:type="auto"/>
            <w:vAlign w:val="center"/>
            <w:hideMark/>
          </w:tcPr>
          <w:p w14:paraId="2FE7457E"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2020</w:t>
            </w:r>
          </w:p>
        </w:tc>
        <w:tc>
          <w:tcPr>
            <w:tcW w:w="0" w:type="auto"/>
            <w:vAlign w:val="center"/>
            <w:hideMark/>
          </w:tcPr>
          <w:p w14:paraId="5661BF33"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Volatilidade do Ibovespa durante crises</w:t>
            </w:r>
          </w:p>
        </w:tc>
        <w:tc>
          <w:tcPr>
            <w:tcW w:w="0" w:type="auto"/>
            <w:vAlign w:val="center"/>
            <w:hideMark/>
          </w:tcPr>
          <w:p w14:paraId="7EF0EBDA"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Análise estatística</w:t>
            </w:r>
          </w:p>
        </w:tc>
        <w:tc>
          <w:tcPr>
            <w:tcW w:w="0" w:type="auto"/>
            <w:vAlign w:val="center"/>
            <w:hideMark/>
          </w:tcPr>
          <w:p w14:paraId="7B9512B6"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Mostra que o período estudado foi de alta volatilidade, reforçando a escolha da amostra.</w:t>
            </w:r>
          </w:p>
        </w:tc>
        <w:tc>
          <w:tcPr>
            <w:tcW w:w="0" w:type="auto"/>
            <w:vAlign w:val="center"/>
            <w:hideMark/>
          </w:tcPr>
          <w:p w14:paraId="20FBCE86"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Ibovespa apresentou alta volatilidade nos anos de crise, superando 25% em alguns momentos.</w:t>
            </w:r>
          </w:p>
        </w:tc>
      </w:tr>
      <w:tr w:rsidR="00411C61" w:rsidRPr="00411C61" w14:paraId="11D69F96" w14:textId="77777777" w:rsidTr="00E74E60">
        <w:trPr>
          <w:tblCellSpacing w:w="15" w:type="dxa"/>
        </w:trPr>
        <w:tc>
          <w:tcPr>
            <w:tcW w:w="0" w:type="auto"/>
            <w:vAlign w:val="center"/>
            <w:hideMark/>
          </w:tcPr>
          <w:p w14:paraId="54EE99C0"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Maillard, Roncalli e Teiletche</w:t>
            </w:r>
          </w:p>
        </w:tc>
        <w:tc>
          <w:tcPr>
            <w:tcW w:w="0" w:type="auto"/>
            <w:vAlign w:val="center"/>
            <w:hideMark/>
          </w:tcPr>
          <w:p w14:paraId="608D4260"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2010</w:t>
            </w:r>
          </w:p>
        </w:tc>
        <w:tc>
          <w:tcPr>
            <w:tcW w:w="0" w:type="auto"/>
            <w:vAlign w:val="center"/>
            <w:hideMark/>
          </w:tcPr>
          <w:p w14:paraId="26383EBC"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Fundamentos da estratégia Risk Parity</w:t>
            </w:r>
          </w:p>
        </w:tc>
        <w:tc>
          <w:tcPr>
            <w:tcW w:w="0" w:type="auto"/>
            <w:vAlign w:val="center"/>
            <w:hideMark/>
          </w:tcPr>
          <w:p w14:paraId="56CB6E50"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Teórico e empírico</w:t>
            </w:r>
          </w:p>
        </w:tc>
        <w:tc>
          <w:tcPr>
            <w:tcW w:w="0" w:type="auto"/>
            <w:vAlign w:val="center"/>
            <w:hideMark/>
          </w:tcPr>
          <w:p w14:paraId="5553DFDB"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É a base técnica usada para construir a carteira de Risk Parity no TCC.</w:t>
            </w:r>
          </w:p>
        </w:tc>
        <w:tc>
          <w:tcPr>
            <w:tcW w:w="0" w:type="auto"/>
            <w:vAlign w:val="center"/>
            <w:hideMark/>
          </w:tcPr>
          <w:p w14:paraId="0DBFCAE0"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Mostrou como distribuir o risco de forma equitativa reduz sensibilidade a erros de estimação.</w:t>
            </w:r>
          </w:p>
        </w:tc>
      </w:tr>
      <w:tr w:rsidR="00411C61" w:rsidRPr="00411C61" w14:paraId="74189DBF" w14:textId="77777777" w:rsidTr="00E74E60">
        <w:trPr>
          <w:tblCellSpacing w:w="15" w:type="dxa"/>
        </w:trPr>
        <w:tc>
          <w:tcPr>
            <w:tcW w:w="0" w:type="auto"/>
            <w:vAlign w:val="center"/>
            <w:hideMark/>
          </w:tcPr>
          <w:p w14:paraId="71B4F769"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Bai, Yang e Wang</w:t>
            </w:r>
          </w:p>
        </w:tc>
        <w:tc>
          <w:tcPr>
            <w:tcW w:w="0" w:type="auto"/>
            <w:vAlign w:val="center"/>
            <w:hideMark/>
          </w:tcPr>
          <w:p w14:paraId="468460A5"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2022</w:t>
            </w:r>
          </w:p>
        </w:tc>
        <w:tc>
          <w:tcPr>
            <w:tcW w:w="0" w:type="auto"/>
            <w:vAlign w:val="center"/>
            <w:hideMark/>
          </w:tcPr>
          <w:p w14:paraId="5F7C6A30"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Críticas ao Equal Weight</w:t>
            </w:r>
          </w:p>
        </w:tc>
        <w:tc>
          <w:tcPr>
            <w:tcW w:w="0" w:type="auto"/>
            <w:vAlign w:val="center"/>
            <w:hideMark/>
          </w:tcPr>
          <w:p w14:paraId="4302A1E2"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Simulação e análise matemática</w:t>
            </w:r>
          </w:p>
        </w:tc>
        <w:tc>
          <w:tcPr>
            <w:tcW w:w="0" w:type="auto"/>
            <w:vAlign w:val="center"/>
            <w:hideMark/>
          </w:tcPr>
          <w:p w14:paraId="57092AE6"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Ajuda a entender os riscos ignorados pelo Equal Weight, contribuindo para a análise crítica.</w:t>
            </w:r>
          </w:p>
        </w:tc>
        <w:tc>
          <w:tcPr>
            <w:tcW w:w="0" w:type="auto"/>
            <w:vAlign w:val="center"/>
            <w:hideMark/>
          </w:tcPr>
          <w:p w14:paraId="15BFA48E" w14:textId="77777777" w:rsidR="00411C61" w:rsidRPr="00411C61" w:rsidRDefault="00411C61" w:rsidP="00E74E60">
            <w:pPr>
              <w:spacing w:after="120"/>
              <w:jc w:val="both"/>
              <w:rPr>
                <w:rFonts w:cs="Times New Roman"/>
                <w:szCs w:val="24"/>
                <w:lang w:val="pt-BR"/>
              </w:rPr>
            </w:pPr>
            <w:r w:rsidRPr="00411C61">
              <w:rPr>
                <w:rFonts w:cs="Times New Roman"/>
                <w:szCs w:val="24"/>
                <w:lang w:val="pt-BR"/>
              </w:rPr>
              <w:t>Equal Weight pode gerar concentrações indesejadas de risco em ativos voláteis.</w:t>
            </w:r>
          </w:p>
        </w:tc>
      </w:tr>
    </w:tbl>
    <w:p w14:paraId="141AEBEB" w14:textId="77777777" w:rsidR="00411C61" w:rsidRPr="00F44B27" w:rsidRDefault="00411C61" w:rsidP="00E74E60">
      <w:pPr>
        <w:spacing w:after="120"/>
        <w:jc w:val="both"/>
        <w:rPr>
          <w:rFonts w:cs="Times New Roman"/>
          <w:szCs w:val="24"/>
        </w:rPr>
      </w:pPr>
    </w:p>
    <w:p w14:paraId="1E087A16" w14:textId="77777777" w:rsidR="009F550D" w:rsidRPr="007A070B" w:rsidRDefault="009F550D" w:rsidP="00E74E60">
      <w:pPr>
        <w:pStyle w:val="Ttulo2"/>
        <w:ind w:firstLine="709"/>
        <w:jc w:val="both"/>
      </w:pPr>
      <w:bookmarkStart w:id="12" w:name="_Toc198540543"/>
      <w:r w:rsidRPr="007A070B">
        <w:t>2.7 Ferramentas Computacionais</w:t>
      </w:r>
      <w:bookmarkEnd w:id="12"/>
    </w:p>
    <w:p w14:paraId="46404F25" w14:textId="77777777" w:rsidR="009F550D" w:rsidRPr="00FA72D8" w:rsidRDefault="009F550D" w:rsidP="00E74E60">
      <w:pPr>
        <w:spacing w:after="120"/>
        <w:jc w:val="both"/>
        <w:rPr>
          <w:rFonts w:cs="Times New Roman"/>
          <w:szCs w:val="24"/>
          <w:lang w:val="pt-BR"/>
        </w:rPr>
      </w:pPr>
      <w:r w:rsidRPr="00FA72D8">
        <w:rPr>
          <w:rFonts w:cs="Times New Roman"/>
          <w:szCs w:val="24"/>
          <w:lang w:val="pt-BR"/>
        </w:rPr>
        <w:t>A implementação das estratégias de alocação de carteiras neste trabalho será realizada com auxílio da linguagem de programação Python, amplamente reconhecida por sua flexibilidade e pelo vasto ecossistema de bibliotecas aplicadas à ciência de dados e finanças (VANDERPLAS, 2016; MCFEDRIES, 2022).</w:t>
      </w:r>
    </w:p>
    <w:p w14:paraId="2C291E47" w14:textId="77777777" w:rsidR="009F550D" w:rsidRPr="00FA72D8" w:rsidRDefault="009F550D" w:rsidP="00E74E60">
      <w:pPr>
        <w:spacing w:after="120"/>
        <w:jc w:val="both"/>
        <w:rPr>
          <w:rFonts w:cs="Times New Roman"/>
          <w:szCs w:val="24"/>
          <w:lang w:val="pt-BR"/>
        </w:rPr>
      </w:pPr>
      <w:r w:rsidRPr="00FA72D8">
        <w:rPr>
          <w:rFonts w:cs="Times New Roman"/>
          <w:szCs w:val="24"/>
          <w:lang w:val="pt-BR"/>
        </w:rPr>
        <w:t>Entre as bibliotecas previstas, destacam-se:</w:t>
      </w:r>
    </w:p>
    <w:p w14:paraId="407B497B" w14:textId="77777777" w:rsidR="009F550D" w:rsidRPr="00FA72D8" w:rsidRDefault="009F550D" w:rsidP="00E74E60">
      <w:pPr>
        <w:numPr>
          <w:ilvl w:val="0"/>
          <w:numId w:val="24"/>
        </w:numPr>
        <w:spacing w:after="120"/>
        <w:jc w:val="both"/>
        <w:rPr>
          <w:rFonts w:cs="Times New Roman"/>
          <w:szCs w:val="24"/>
          <w:lang w:val="pt-BR"/>
        </w:rPr>
      </w:pPr>
      <w:r w:rsidRPr="00FA72D8">
        <w:rPr>
          <w:rFonts w:cs="Times New Roman"/>
          <w:b/>
          <w:bCs/>
          <w:szCs w:val="24"/>
          <w:lang w:val="pt-BR"/>
        </w:rPr>
        <w:lastRenderedPageBreak/>
        <w:t>Pandas</w:t>
      </w:r>
      <w:r w:rsidRPr="00FA72D8">
        <w:rPr>
          <w:rFonts w:cs="Times New Roman"/>
          <w:szCs w:val="24"/>
          <w:lang w:val="pt-BR"/>
        </w:rPr>
        <w:t>: será utilizada para manipulação e análise de dados tabulares, como séries históricas de preços e retornos. Essa biblioteca é amplamente adotada em estudos empíricos por sua eficiência na estruturação de dados financeiros (MCKINNEY, 2017).</w:t>
      </w:r>
    </w:p>
    <w:p w14:paraId="54BEDCA8" w14:textId="7F061DD0" w:rsidR="009F550D" w:rsidRPr="00FA72D8" w:rsidRDefault="009F550D" w:rsidP="00E74E60">
      <w:pPr>
        <w:numPr>
          <w:ilvl w:val="0"/>
          <w:numId w:val="24"/>
        </w:numPr>
        <w:spacing w:after="120"/>
        <w:jc w:val="both"/>
        <w:rPr>
          <w:rFonts w:cs="Times New Roman"/>
          <w:szCs w:val="24"/>
          <w:lang w:val="pt-BR"/>
        </w:rPr>
      </w:pPr>
      <w:r w:rsidRPr="00FA72D8">
        <w:rPr>
          <w:rFonts w:cs="Times New Roman"/>
          <w:b/>
          <w:bCs/>
          <w:szCs w:val="24"/>
          <w:lang w:val="pt-BR"/>
        </w:rPr>
        <w:t>NumPy</w:t>
      </w:r>
      <w:r w:rsidRPr="00FA72D8">
        <w:rPr>
          <w:rFonts w:cs="Times New Roman"/>
          <w:szCs w:val="24"/>
          <w:lang w:val="pt-BR"/>
        </w:rPr>
        <w:t xml:space="preserve">: será empregada para cálculos vetoriais e matriciais, como a média dos retornos, o desvio-padrão e, principalmente, o cálculo da matriz de covariância entre os ativos. Segundo </w:t>
      </w:r>
      <w:r w:rsidR="00336C80" w:rsidRPr="00336C80">
        <w:rPr>
          <w:rFonts w:cs="Times New Roman"/>
          <w:szCs w:val="24"/>
        </w:rPr>
        <w:t>(OLIPHANT, 2015)</w:t>
      </w:r>
      <w:r w:rsidR="00336C80">
        <w:rPr>
          <w:rFonts w:cs="Times New Roman"/>
          <w:szCs w:val="24"/>
        </w:rPr>
        <w:t xml:space="preserve">, </w:t>
      </w:r>
      <w:r w:rsidRPr="00FA72D8">
        <w:rPr>
          <w:rFonts w:cs="Times New Roman"/>
          <w:szCs w:val="24"/>
          <w:lang w:val="pt-BR"/>
        </w:rPr>
        <w:t>o NumPy é a base para operações matemáticas eficientes em Python.</w:t>
      </w:r>
    </w:p>
    <w:p w14:paraId="3924053A" w14:textId="77777777" w:rsidR="009F550D" w:rsidRPr="00FA72D8" w:rsidRDefault="009F550D" w:rsidP="00E74E60">
      <w:pPr>
        <w:numPr>
          <w:ilvl w:val="0"/>
          <w:numId w:val="24"/>
        </w:numPr>
        <w:spacing w:after="120"/>
        <w:jc w:val="both"/>
        <w:rPr>
          <w:rFonts w:cs="Times New Roman"/>
          <w:szCs w:val="24"/>
          <w:lang w:val="pt-BR"/>
        </w:rPr>
      </w:pPr>
      <w:r w:rsidRPr="00FA72D8">
        <w:rPr>
          <w:rFonts w:cs="Times New Roman"/>
          <w:b/>
          <w:bCs/>
          <w:szCs w:val="24"/>
          <w:lang w:val="pt-BR"/>
        </w:rPr>
        <w:t>cvxpy</w:t>
      </w:r>
      <w:r w:rsidRPr="00FA72D8">
        <w:rPr>
          <w:rFonts w:cs="Times New Roman"/>
          <w:szCs w:val="24"/>
          <w:lang w:val="pt-BR"/>
        </w:rPr>
        <w:t>: biblioteca voltada para otimização convexa, será utilizada para implementar a carteira de Markowitz. A ferramenta permite a formulação de problemas de programação quadrática, muito utilizada em finanças quantitativas (AGRAWAL; BOYD; BUSSETI, 2018).</w:t>
      </w:r>
    </w:p>
    <w:p w14:paraId="35E96700" w14:textId="77777777" w:rsidR="009F550D" w:rsidRPr="00FA72D8" w:rsidRDefault="009F550D" w:rsidP="00E74E60">
      <w:pPr>
        <w:numPr>
          <w:ilvl w:val="0"/>
          <w:numId w:val="24"/>
        </w:numPr>
        <w:spacing w:after="120"/>
        <w:jc w:val="both"/>
        <w:rPr>
          <w:rFonts w:cs="Times New Roman"/>
          <w:szCs w:val="24"/>
          <w:lang w:val="pt-BR"/>
        </w:rPr>
      </w:pPr>
      <w:r w:rsidRPr="00FA72D8">
        <w:rPr>
          <w:rFonts w:cs="Times New Roman"/>
          <w:b/>
          <w:bCs/>
          <w:szCs w:val="24"/>
          <w:lang w:val="pt-BR"/>
        </w:rPr>
        <w:t>matplotlib e seaborn</w:t>
      </w:r>
      <w:r w:rsidRPr="00FA72D8">
        <w:rPr>
          <w:rFonts w:cs="Times New Roman"/>
          <w:szCs w:val="24"/>
          <w:lang w:val="pt-BR"/>
        </w:rPr>
        <w:t>: serão usadas para gerar gráficos e visualizações como a evolução das carteiras, boxplots de retorno e heatmaps de correlação, contribuindo para a análise visual dos resultados (WASKOM, 2021).</w:t>
      </w:r>
    </w:p>
    <w:p w14:paraId="5621382D" w14:textId="77777777" w:rsidR="009F550D" w:rsidRPr="00FA72D8" w:rsidRDefault="009F550D" w:rsidP="00E74E60">
      <w:pPr>
        <w:numPr>
          <w:ilvl w:val="0"/>
          <w:numId w:val="24"/>
        </w:numPr>
        <w:spacing w:after="120"/>
        <w:jc w:val="both"/>
        <w:rPr>
          <w:rFonts w:cs="Times New Roman"/>
          <w:szCs w:val="24"/>
          <w:lang w:val="pt-BR"/>
        </w:rPr>
      </w:pPr>
      <w:r w:rsidRPr="00FA72D8">
        <w:rPr>
          <w:rFonts w:cs="Times New Roman"/>
          <w:b/>
          <w:bCs/>
          <w:szCs w:val="24"/>
          <w:lang w:val="pt-BR"/>
        </w:rPr>
        <w:t>yfinance</w:t>
      </w:r>
      <w:r w:rsidRPr="00FA72D8">
        <w:rPr>
          <w:rFonts w:cs="Times New Roman"/>
          <w:szCs w:val="24"/>
          <w:lang w:val="pt-BR"/>
        </w:rPr>
        <w:t>: será utilizada para a extração automática dos preços históricos ajustados dos ativos diretamente do Yahoo Finance, permitindo uma coleta de dados prática e atualizada. A biblioteca é utilizada por diversos estudos empíricos recentes (KHAN; SHAIKH, 2022).</w:t>
      </w:r>
    </w:p>
    <w:p w14:paraId="5374F3A2" w14:textId="77777777" w:rsidR="009F550D" w:rsidRDefault="009F550D" w:rsidP="00E74E60">
      <w:pPr>
        <w:spacing w:after="120"/>
        <w:jc w:val="both"/>
        <w:rPr>
          <w:rFonts w:cs="Times New Roman"/>
          <w:szCs w:val="24"/>
          <w:lang w:val="pt-BR"/>
        </w:rPr>
      </w:pPr>
      <w:r w:rsidRPr="00FA72D8">
        <w:rPr>
          <w:rFonts w:cs="Times New Roman"/>
          <w:szCs w:val="24"/>
          <w:lang w:val="pt-BR"/>
        </w:rPr>
        <w:t>Essas ferramentas foram escolhidas por serem de código aberto, amplamente documentadas e reconhecidas em estudos da área de finanças computacionais. A opção pelo uso de programação, em vez de planilhas, visa garantir maior precisão, replicabilidade e flexibilidade na análise. Além disso, o domínio dessas ferramentas reflete competências valorizadas no mercado financeiro, alinhando-se às demandas contemporâneas por análise quantitativa de investimentos (CHEN; HUANG, 2020).</w:t>
      </w:r>
    </w:p>
    <w:p w14:paraId="48B36D29" w14:textId="77777777" w:rsidR="00D43AD0" w:rsidRDefault="00D43AD0" w:rsidP="00E74E60">
      <w:pPr>
        <w:spacing w:after="120"/>
        <w:jc w:val="both"/>
        <w:rPr>
          <w:rFonts w:cs="Times New Roman"/>
          <w:b/>
          <w:bCs/>
          <w:szCs w:val="24"/>
          <w:lang w:val="pt-BR"/>
        </w:rPr>
      </w:pPr>
    </w:p>
    <w:p w14:paraId="266F9989" w14:textId="1D09032E" w:rsidR="00D43AD0" w:rsidRPr="007A070B" w:rsidRDefault="00D43AD0" w:rsidP="00E74E60">
      <w:pPr>
        <w:pStyle w:val="Ttulo2"/>
        <w:ind w:firstLine="709"/>
        <w:jc w:val="both"/>
      </w:pPr>
      <w:bookmarkStart w:id="13" w:name="_Toc198540544"/>
      <w:r w:rsidRPr="007A070B">
        <w:t>2.</w:t>
      </w:r>
      <w:r w:rsidR="00764480" w:rsidRPr="007A070B">
        <w:t>8</w:t>
      </w:r>
      <w:r w:rsidRPr="007A070B">
        <w:t xml:space="preserve"> Análise dos Elementos das Fórmulas</w:t>
      </w:r>
      <w:bookmarkEnd w:id="13"/>
    </w:p>
    <w:p w14:paraId="2261D5DE" w14:textId="77777777" w:rsidR="00D43AD0" w:rsidRPr="00D43AD0" w:rsidRDefault="00D43AD0" w:rsidP="00E74E60">
      <w:pPr>
        <w:spacing w:after="120"/>
        <w:jc w:val="both"/>
        <w:rPr>
          <w:rFonts w:cs="Times New Roman"/>
          <w:szCs w:val="24"/>
          <w:lang w:val="pt-BR"/>
        </w:rPr>
      </w:pPr>
      <w:r w:rsidRPr="00D43AD0">
        <w:rPr>
          <w:rFonts w:cs="Times New Roman"/>
          <w:szCs w:val="24"/>
          <w:lang w:val="pt-BR"/>
        </w:rPr>
        <w:t>A seguir estão descritos em detalhe todos os componentes de cada fórmula utilizada na avaliação de desempenho e construção de carteiras neste estudo:</w:t>
      </w:r>
    </w:p>
    <w:p w14:paraId="1E5668DD" w14:textId="77777777" w:rsidR="00764480" w:rsidRDefault="00764480" w:rsidP="00E74E60">
      <w:pPr>
        <w:jc w:val="both"/>
        <w:rPr>
          <w:b/>
        </w:rPr>
      </w:pPr>
    </w:p>
    <w:p w14:paraId="28069D04" w14:textId="77777777" w:rsidR="004B54A6" w:rsidRDefault="004B54A6" w:rsidP="004B54A6">
      <w:pPr>
        <w:jc w:val="both"/>
      </w:pPr>
      <w:r>
        <w:rPr>
          <w:b/>
        </w:rPr>
        <w:t>Fórmula 1 – Peso na Estratégia Risk Parity</w:t>
      </w:r>
    </w:p>
    <w:p w14:paraId="20C27254" w14:textId="77777777" w:rsidR="004B54A6" w:rsidRDefault="004B54A6" w:rsidP="004B54A6">
      <w:pPr>
        <w:ind w:firstLine="709"/>
        <w:jc w:val="both"/>
      </w:pPr>
      <w:r>
        <w:t>wᵢ = 1/σᵢ</w:t>
      </w:r>
    </w:p>
    <w:p w14:paraId="5EA8CC1E" w14:textId="77777777" w:rsidR="004B54A6" w:rsidRDefault="004B54A6" w:rsidP="004B54A6">
      <w:pPr>
        <w:ind w:firstLine="709"/>
        <w:jc w:val="both"/>
      </w:pPr>
      <w:r>
        <w:t>Em que:</w:t>
      </w:r>
    </w:p>
    <w:p w14:paraId="0CAB7F4E" w14:textId="77777777" w:rsidR="004B54A6" w:rsidRDefault="004B54A6" w:rsidP="004B54A6">
      <w:pPr>
        <w:ind w:firstLine="709"/>
        <w:jc w:val="both"/>
      </w:pPr>
      <w:r>
        <w:t>• wᵢ: peso do ativo i na carteira;</w:t>
      </w:r>
    </w:p>
    <w:p w14:paraId="2A3F9619" w14:textId="77777777" w:rsidR="004B54A6" w:rsidRDefault="004B54A6" w:rsidP="004B54A6">
      <w:pPr>
        <w:ind w:firstLine="709"/>
        <w:jc w:val="both"/>
      </w:pPr>
      <w:r>
        <w:t>• σᵢ: desvio-padrão dos retornos do ativo i.</w:t>
      </w:r>
    </w:p>
    <w:p w14:paraId="646E10DA" w14:textId="77777777" w:rsidR="004B54A6" w:rsidRDefault="004B54A6" w:rsidP="004B54A6">
      <w:pPr>
        <w:ind w:firstLine="709"/>
        <w:jc w:val="both"/>
      </w:pPr>
      <w:r>
        <w:t>Comentário: ao atribuir ao peso o inverso da volatilidade, ativos mais voláteis recebem menor participação, equilibrando a contribuição de risco de cada ativo.</w:t>
      </w:r>
    </w:p>
    <w:p w14:paraId="6D8957E1" w14:textId="77777777" w:rsidR="004B54A6" w:rsidRDefault="004B54A6" w:rsidP="004B54A6">
      <w:pPr>
        <w:jc w:val="both"/>
      </w:pPr>
    </w:p>
    <w:p w14:paraId="48FD4707" w14:textId="77777777" w:rsidR="004B54A6" w:rsidRDefault="004B54A6" w:rsidP="004B54A6">
      <w:pPr>
        <w:jc w:val="both"/>
      </w:pPr>
      <w:r>
        <w:rPr>
          <w:b/>
        </w:rPr>
        <w:t>Fórmula 2 – Índice de Sharpe</w:t>
      </w:r>
    </w:p>
    <w:p w14:paraId="379AADC9" w14:textId="77777777" w:rsidR="004B54A6" w:rsidRDefault="004B54A6" w:rsidP="004B54A6">
      <w:pPr>
        <w:ind w:firstLine="709"/>
        <w:jc w:val="both"/>
      </w:pPr>
      <w:r>
        <w:t>Sharpe = (Rₚ – R</w:t>
      </w:r>
      <w:r>
        <w:rPr>
          <w:rFonts w:ascii="Cambria Math" w:hAnsi="Cambria Math" w:cs="Cambria Math"/>
        </w:rPr>
        <w:t>𝒻</w:t>
      </w:r>
      <w:r>
        <w:t>) / σₚ</w:t>
      </w:r>
    </w:p>
    <w:p w14:paraId="4409D47B" w14:textId="77777777" w:rsidR="004B54A6" w:rsidRDefault="004B54A6" w:rsidP="004B54A6">
      <w:pPr>
        <w:ind w:firstLine="709"/>
        <w:jc w:val="both"/>
      </w:pPr>
      <w:r>
        <w:t>Em que:</w:t>
      </w:r>
    </w:p>
    <w:p w14:paraId="48295211" w14:textId="77777777" w:rsidR="004B54A6" w:rsidRDefault="004B54A6" w:rsidP="004B54A6">
      <w:pPr>
        <w:ind w:firstLine="709"/>
        <w:jc w:val="both"/>
      </w:pPr>
      <w:r>
        <w:t>• Rₚ: retorno médio da carteira;</w:t>
      </w:r>
    </w:p>
    <w:p w14:paraId="743E38C7" w14:textId="77777777" w:rsidR="004B54A6" w:rsidRDefault="004B54A6" w:rsidP="004B54A6">
      <w:pPr>
        <w:ind w:firstLine="709"/>
        <w:jc w:val="both"/>
      </w:pPr>
      <w:r>
        <w:t>• R</w:t>
      </w:r>
      <w:r>
        <w:rPr>
          <w:rFonts w:ascii="Cambria Math" w:hAnsi="Cambria Math" w:cs="Cambria Math"/>
        </w:rPr>
        <w:t>𝒻</w:t>
      </w:r>
      <w:r>
        <w:t>: taxa livre de risco;</w:t>
      </w:r>
    </w:p>
    <w:p w14:paraId="12152BFF" w14:textId="77777777" w:rsidR="004B54A6" w:rsidRDefault="004B54A6" w:rsidP="004B54A6">
      <w:pPr>
        <w:ind w:firstLine="709"/>
        <w:jc w:val="both"/>
      </w:pPr>
      <w:r>
        <w:t>• σₚ: desvio-padrão dos retornos da carteira.</w:t>
      </w:r>
    </w:p>
    <w:p w14:paraId="5145994C" w14:textId="77777777" w:rsidR="004B54A6" w:rsidRDefault="004B54A6" w:rsidP="004B54A6">
      <w:pPr>
        <w:ind w:firstLine="709"/>
        <w:jc w:val="both"/>
      </w:pPr>
      <w:r>
        <w:t>Comentário: o Sharpe Ratio mede quanto retorno excedente cada unidade de risco total consegue gerar.</w:t>
      </w:r>
    </w:p>
    <w:p w14:paraId="7616D345" w14:textId="77777777" w:rsidR="004B54A6" w:rsidRDefault="004B54A6" w:rsidP="004B54A6">
      <w:pPr>
        <w:jc w:val="both"/>
      </w:pPr>
    </w:p>
    <w:p w14:paraId="64B3F606" w14:textId="77777777" w:rsidR="004B54A6" w:rsidRDefault="004B54A6" w:rsidP="004B54A6">
      <w:pPr>
        <w:jc w:val="both"/>
      </w:pPr>
      <w:r>
        <w:rPr>
          <w:b/>
        </w:rPr>
        <w:t>Fórmula 3 – Sortino Ratio</w:t>
      </w:r>
    </w:p>
    <w:p w14:paraId="66F23D09" w14:textId="77777777" w:rsidR="004B54A6" w:rsidRDefault="004B54A6" w:rsidP="004B54A6">
      <w:pPr>
        <w:ind w:firstLine="709"/>
        <w:jc w:val="both"/>
      </w:pPr>
      <w:r>
        <w:t>Sortino = (Rₚ – T) / σ₋</w:t>
      </w:r>
    </w:p>
    <w:p w14:paraId="761C81F2" w14:textId="77777777" w:rsidR="004B54A6" w:rsidRDefault="004B54A6" w:rsidP="004B54A6">
      <w:pPr>
        <w:ind w:firstLine="709"/>
        <w:jc w:val="both"/>
      </w:pPr>
      <w:r>
        <w:t>Em que:</w:t>
      </w:r>
    </w:p>
    <w:p w14:paraId="3EB20E89" w14:textId="77777777" w:rsidR="004B54A6" w:rsidRDefault="004B54A6" w:rsidP="004B54A6">
      <w:pPr>
        <w:ind w:firstLine="709"/>
        <w:jc w:val="both"/>
      </w:pPr>
      <w:r>
        <w:t>• Rₚ: retorno médio da carteira;</w:t>
      </w:r>
    </w:p>
    <w:p w14:paraId="4FE46DB8" w14:textId="77777777" w:rsidR="004B54A6" w:rsidRDefault="004B54A6" w:rsidP="004B54A6">
      <w:pPr>
        <w:ind w:firstLine="709"/>
        <w:jc w:val="both"/>
      </w:pPr>
      <w:r>
        <w:t>• T: retorno mínimo aceitável (threshold);</w:t>
      </w:r>
    </w:p>
    <w:p w14:paraId="0951FE6B" w14:textId="77777777" w:rsidR="004B54A6" w:rsidRDefault="004B54A6" w:rsidP="004B54A6">
      <w:pPr>
        <w:ind w:firstLine="709"/>
        <w:jc w:val="both"/>
      </w:pPr>
      <w:r>
        <w:t>• σ₋: desvio-padrão dos retornos abaixo de T.</w:t>
      </w:r>
    </w:p>
    <w:p w14:paraId="299A08CB" w14:textId="77777777" w:rsidR="004B54A6" w:rsidRDefault="004B54A6" w:rsidP="004B54A6">
      <w:pPr>
        <w:ind w:firstLine="709"/>
        <w:jc w:val="both"/>
      </w:pPr>
      <w:r>
        <w:t>Comentário: diferente do Sharpe, o Sortino considera apenas a volatilidade negativa, focando no risco de perdas.</w:t>
      </w:r>
    </w:p>
    <w:p w14:paraId="00E416E7" w14:textId="77777777" w:rsidR="00D43AD0" w:rsidRPr="00FA72D8" w:rsidRDefault="00D43AD0" w:rsidP="00E74E60">
      <w:pPr>
        <w:spacing w:after="120"/>
        <w:jc w:val="both"/>
        <w:rPr>
          <w:rFonts w:cs="Times New Roman"/>
          <w:szCs w:val="24"/>
          <w:lang w:val="pt-BR"/>
        </w:rPr>
      </w:pPr>
    </w:p>
    <w:p w14:paraId="494F5E74" w14:textId="77777777" w:rsidR="009F550D" w:rsidRPr="0062452E" w:rsidRDefault="009F550D" w:rsidP="00E74E60">
      <w:pPr>
        <w:spacing w:after="120"/>
        <w:jc w:val="both"/>
        <w:rPr>
          <w:rFonts w:cs="Times New Roman"/>
          <w:szCs w:val="24"/>
        </w:rPr>
      </w:pPr>
    </w:p>
    <w:p w14:paraId="04E76D60" w14:textId="77777777" w:rsidR="009F550D" w:rsidRPr="0062452E" w:rsidRDefault="009F550D" w:rsidP="00E74E60">
      <w:pPr>
        <w:pStyle w:val="Ttulo1"/>
        <w:ind w:firstLine="709"/>
        <w:jc w:val="both"/>
        <w:rPr>
          <w:rFonts w:cs="Times New Roman"/>
          <w:szCs w:val="24"/>
        </w:rPr>
      </w:pPr>
      <w:bookmarkStart w:id="14" w:name="_Toc196743962"/>
      <w:bookmarkStart w:id="15" w:name="_Toc198540545"/>
      <w:r w:rsidRPr="0062452E">
        <w:rPr>
          <w:rFonts w:cs="Times New Roman"/>
          <w:szCs w:val="24"/>
        </w:rPr>
        <w:lastRenderedPageBreak/>
        <w:t>3 METODOLOGIA</w:t>
      </w:r>
      <w:bookmarkEnd w:id="14"/>
      <w:bookmarkEnd w:id="15"/>
    </w:p>
    <w:p w14:paraId="3D5BA3AA" w14:textId="77777777" w:rsidR="009F550D" w:rsidRPr="007A070B" w:rsidRDefault="009F550D" w:rsidP="00E74E60">
      <w:pPr>
        <w:pStyle w:val="Ttulo2"/>
        <w:ind w:firstLine="709"/>
        <w:jc w:val="both"/>
      </w:pPr>
      <w:bookmarkStart w:id="16" w:name="_Toc198540546"/>
      <w:r w:rsidRPr="007A070B">
        <w:t>3.1 Tipo de Pesquisa e Estratégia Metodológica</w:t>
      </w:r>
      <w:bookmarkEnd w:id="16"/>
    </w:p>
    <w:p w14:paraId="7FA2758A" w14:textId="77777777" w:rsidR="009F550D" w:rsidRPr="0062452E" w:rsidRDefault="009F550D" w:rsidP="00E74E60">
      <w:pPr>
        <w:spacing w:after="120"/>
        <w:ind w:firstLine="709"/>
        <w:jc w:val="both"/>
        <w:rPr>
          <w:rFonts w:cs="Times New Roman"/>
          <w:szCs w:val="24"/>
        </w:rPr>
      </w:pPr>
      <w:r w:rsidRPr="0062452E">
        <w:rPr>
          <w:rFonts w:cs="Times New Roman"/>
          <w:szCs w:val="24"/>
        </w:rPr>
        <w:t>Este estudo é de natureza quantitativa, descritiva e comparativa, com foco na avaliação do desempenho de diferentes estratégias de alocação de ativos financeiros. A pesquisa adota uma abordagem empírica, utilizando dados históricos do mercado financeiro brasileiro para a construção e análise das carteiras.</w:t>
      </w:r>
    </w:p>
    <w:p w14:paraId="16842599" w14:textId="77777777" w:rsidR="009F550D" w:rsidRPr="007A070B" w:rsidRDefault="009F550D" w:rsidP="00E74E60">
      <w:pPr>
        <w:pStyle w:val="Ttulo2"/>
        <w:ind w:firstLine="709"/>
        <w:jc w:val="both"/>
      </w:pPr>
      <w:bookmarkStart w:id="17" w:name="_Toc198540547"/>
      <w:r w:rsidRPr="007A070B">
        <w:t>3.2 Período e Ambiente de Estudo</w:t>
      </w:r>
      <w:bookmarkEnd w:id="17"/>
    </w:p>
    <w:p w14:paraId="66A318CD" w14:textId="77777777" w:rsidR="009F550D" w:rsidRPr="0062452E" w:rsidRDefault="009F550D" w:rsidP="00E74E60">
      <w:pPr>
        <w:spacing w:after="120"/>
        <w:ind w:firstLine="709"/>
        <w:jc w:val="both"/>
        <w:rPr>
          <w:rFonts w:cs="Times New Roman"/>
          <w:szCs w:val="24"/>
        </w:rPr>
      </w:pPr>
      <w:r w:rsidRPr="0062452E">
        <w:rPr>
          <w:rFonts w:cs="Times New Roman"/>
          <w:szCs w:val="24"/>
        </w:rPr>
        <w:t>O horizonte temporal da análise compreende o período de janeiro de 2018 a dezembro de 2019, um momento de alta volatilidade e instabilidade política no Brasil. O ambiente de estudo é a B3 – Brasil Bolsa Balcão, principal bolsa de valores brasileira.</w:t>
      </w:r>
    </w:p>
    <w:p w14:paraId="19FB4F7C" w14:textId="77777777" w:rsidR="009F550D" w:rsidRPr="007A070B" w:rsidRDefault="009F550D" w:rsidP="00E74E60">
      <w:pPr>
        <w:pStyle w:val="Ttulo2"/>
        <w:ind w:firstLine="709"/>
        <w:jc w:val="both"/>
      </w:pPr>
      <w:bookmarkStart w:id="18" w:name="_Toc198540548"/>
      <w:r w:rsidRPr="007A070B">
        <w:t>3.3 Seleção dos Ativos</w:t>
      </w:r>
      <w:bookmarkEnd w:id="18"/>
    </w:p>
    <w:p w14:paraId="592507CF" w14:textId="77777777" w:rsidR="009F550D" w:rsidRPr="0062452E" w:rsidRDefault="009F550D" w:rsidP="00E74E60">
      <w:pPr>
        <w:spacing w:after="120"/>
        <w:ind w:firstLine="709"/>
        <w:jc w:val="both"/>
        <w:rPr>
          <w:rFonts w:cs="Times New Roman"/>
          <w:szCs w:val="24"/>
        </w:rPr>
      </w:pPr>
      <w:r w:rsidRPr="0062452E">
        <w:rPr>
          <w:rFonts w:cs="Times New Roman"/>
          <w:szCs w:val="24"/>
        </w:rPr>
        <w:t>A seleção dos ativos da amostra será baseada nos seguintes critérios:</w:t>
      </w:r>
    </w:p>
    <w:p w14:paraId="7CA98024" w14:textId="77777777" w:rsidR="009F550D" w:rsidRPr="0062452E" w:rsidRDefault="009F550D" w:rsidP="00E74E60">
      <w:pPr>
        <w:numPr>
          <w:ilvl w:val="0"/>
          <w:numId w:val="13"/>
        </w:numPr>
        <w:spacing w:after="120"/>
        <w:ind w:firstLine="709"/>
        <w:jc w:val="both"/>
        <w:rPr>
          <w:rFonts w:cs="Times New Roman"/>
          <w:szCs w:val="24"/>
        </w:rPr>
      </w:pPr>
      <w:r w:rsidRPr="0062452E">
        <w:rPr>
          <w:rFonts w:cs="Times New Roman"/>
          <w:szCs w:val="24"/>
        </w:rPr>
        <w:t>Alta liquidez histórica: Volume médio diário de negociação superior a R$ 50 milhões, calculado com base no histórico de janeiro de 2016 a dezembro de 2017;</w:t>
      </w:r>
    </w:p>
    <w:p w14:paraId="0DA5CD28" w14:textId="77777777" w:rsidR="009F550D" w:rsidRPr="0062452E" w:rsidRDefault="009F550D" w:rsidP="00E74E60">
      <w:pPr>
        <w:numPr>
          <w:ilvl w:val="0"/>
          <w:numId w:val="13"/>
        </w:numPr>
        <w:spacing w:after="120"/>
        <w:ind w:firstLine="709"/>
        <w:jc w:val="both"/>
        <w:rPr>
          <w:rFonts w:cs="Times New Roman"/>
          <w:szCs w:val="24"/>
        </w:rPr>
      </w:pPr>
      <w:r w:rsidRPr="0062452E">
        <w:rPr>
          <w:rFonts w:cs="Times New Roman"/>
          <w:szCs w:val="24"/>
        </w:rPr>
        <w:t>Diversificação setorial: Inclusão de ações de diferentes setores da economia;</w:t>
      </w:r>
    </w:p>
    <w:p w14:paraId="2CBC368C" w14:textId="77777777" w:rsidR="009F550D" w:rsidRPr="0062452E" w:rsidRDefault="009F550D" w:rsidP="00E74E60">
      <w:pPr>
        <w:numPr>
          <w:ilvl w:val="0"/>
          <w:numId w:val="13"/>
        </w:numPr>
        <w:spacing w:after="120"/>
        <w:ind w:firstLine="709"/>
        <w:jc w:val="both"/>
        <w:rPr>
          <w:rFonts w:cs="Times New Roman"/>
          <w:szCs w:val="24"/>
        </w:rPr>
      </w:pPr>
      <w:r w:rsidRPr="0062452E">
        <w:rPr>
          <w:rFonts w:cs="Times New Roman"/>
          <w:szCs w:val="24"/>
        </w:rPr>
        <w:t>Capitalização de mercado: Preferência por empresas de maior valor de mercado, geralmente pertencentes ao índice Ibovespa.</w:t>
      </w:r>
    </w:p>
    <w:p w14:paraId="4B85697B" w14:textId="77777777" w:rsidR="009F550D" w:rsidRPr="0062452E" w:rsidRDefault="009F550D" w:rsidP="00E74E60">
      <w:pPr>
        <w:spacing w:after="120"/>
        <w:ind w:firstLine="709"/>
        <w:jc w:val="both"/>
        <w:rPr>
          <w:rFonts w:cs="Times New Roman"/>
          <w:szCs w:val="24"/>
        </w:rPr>
      </w:pPr>
      <w:r w:rsidRPr="0062452E">
        <w:rPr>
          <w:rFonts w:cs="Times New Roman"/>
          <w:szCs w:val="24"/>
        </w:rPr>
        <w:t>Essa metodologia de seleção busca garantir que os ativos escolhidos sejam representativos, líquidos e compatíveis com práticas profissionais de alocação de portfólio, evitando viés de seleção retrospectivo.</w:t>
      </w:r>
    </w:p>
    <w:p w14:paraId="582C7E9B" w14:textId="77777777" w:rsidR="009F550D" w:rsidRPr="007A070B" w:rsidRDefault="009F550D" w:rsidP="00E74E60">
      <w:pPr>
        <w:pStyle w:val="Ttulo2"/>
        <w:ind w:firstLine="709"/>
        <w:jc w:val="both"/>
      </w:pPr>
      <w:bookmarkStart w:id="19" w:name="_Toc198540549"/>
      <w:r w:rsidRPr="007A070B">
        <w:t>3.4 Coleta e Tratamento dos Dados</w:t>
      </w:r>
      <w:bookmarkEnd w:id="19"/>
    </w:p>
    <w:p w14:paraId="3E01E1DE" w14:textId="77777777" w:rsidR="009F550D" w:rsidRPr="0062452E" w:rsidRDefault="009F550D" w:rsidP="00E74E60">
      <w:pPr>
        <w:spacing w:after="120"/>
        <w:ind w:firstLine="709"/>
        <w:jc w:val="both"/>
        <w:rPr>
          <w:rFonts w:cs="Times New Roman"/>
          <w:szCs w:val="24"/>
        </w:rPr>
      </w:pPr>
      <w:r w:rsidRPr="0062452E">
        <w:rPr>
          <w:rFonts w:cs="Times New Roman"/>
          <w:szCs w:val="24"/>
        </w:rPr>
        <w:t>Os dados históricos de preços ajustados dos ativos serão coletados utilizando APIs financeiras (como Yahoo Finance), via Python.</w:t>
      </w:r>
    </w:p>
    <w:p w14:paraId="6942C827" w14:textId="77777777" w:rsidR="009F550D" w:rsidRPr="0062452E" w:rsidRDefault="009F550D" w:rsidP="00E74E60">
      <w:pPr>
        <w:spacing w:after="120"/>
        <w:ind w:firstLine="709"/>
        <w:jc w:val="both"/>
        <w:rPr>
          <w:rFonts w:cs="Times New Roman"/>
          <w:szCs w:val="24"/>
        </w:rPr>
      </w:pPr>
      <w:r w:rsidRPr="0062452E">
        <w:rPr>
          <w:rFonts w:cs="Times New Roman"/>
          <w:szCs w:val="24"/>
        </w:rPr>
        <w:t>O tratamento dos dados inclui:</w:t>
      </w:r>
    </w:p>
    <w:p w14:paraId="42057D73" w14:textId="77777777" w:rsidR="009F550D" w:rsidRPr="0062452E" w:rsidRDefault="009F550D" w:rsidP="00E74E60">
      <w:pPr>
        <w:numPr>
          <w:ilvl w:val="0"/>
          <w:numId w:val="14"/>
        </w:numPr>
        <w:spacing w:after="120"/>
        <w:ind w:firstLine="709"/>
        <w:jc w:val="both"/>
        <w:rPr>
          <w:rFonts w:cs="Times New Roman"/>
          <w:szCs w:val="24"/>
        </w:rPr>
      </w:pPr>
      <w:r w:rsidRPr="0062452E">
        <w:rPr>
          <w:rFonts w:cs="Times New Roman"/>
          <w:szCs w:val="24"/>
        </w:rPr>
        <w:t>Cálculo dos retornos mensais e anualizados;</w:t>
      </w:r>
    </w:p>
    <w:p w14:paraId="67AA733A" w14:textId="77777777" w:rsidR="009F550D" w:rsidRPr="0062452E" w:rsidRDefault="009F550D" w:rsidP="00E74E60">
      <w:pPr>
        <w:numPr>
          <w:ilvl w:val="0"/>
          <w:numId w:val="14"/>
        </w:numPr>
        <w:spacing w:after="120"/>
        <w:ind w:firstLine="709"/>
        <w:jc w:val="both"/>
        <w:rPr>
          <w:rFonts w:cs="Times New Roman"/>
          <w:szCs w:val="24"/>
        </w:rPr>
      </w:pPr>
      <w:r w:rsidRPr="0062452E">
        <w:rPr>
          <w:rFonts w:cs="Times New Roman"/>
          <w:szCs w:val="24"/>
        </w:rPr>
        <w:lastRenderedPageBreak/>
        <w:t>Estimativa das volatilidades individuais;</w:t>
      </w:r>
    </w:p>
    <w:p w14:paraId="111358BB" w14:textId="77777777" w:rsidR="009F550D" w:rsidRPr="0062452E" w:rsidRDefault="009F550D" w:rsidP="00E74E60">
      <w:pPr>
        <w:numPr>
          <w:ilvl w:val="0"/>
          <w:numId w:val="14"/>
        </w:numPr>
        <w:spacing w:after="120"/>
        <w:ind w:firstLine="709"/>
        <w:jc w:val="both"/>
        <w:rPr>
          <w:rFonts w:cs="Times New Roman"/>
          <w:szCs w:val="24"/>
        </w:rPr>
      </w:pPr>
      <w:r w:rsidRPr="0062452E">
        <w:rPr>
          <w:rFonts w:cs="Times New Roman"/>
          <w:szCs w:val="24"/>
        </w:rPr>
        <w:t>Construção da matriz de covariância entre os retornos dos ativos;</w:t>
      </w:r>
    </w:p>
    <w:p w14:paraId="2E3FBD8D" w14:textId="2F16CAD5" w:rsidR="009F550D" w:rsidRPr="0062452E" w:rsidRDefault="009F550D" w:rsidP="00E74E60">
      <w:pPr>
        <w:numPr>
          <w:ilvl w:val="0"/>
          <w:numId w:val="14"/>
        </w:numPr>
        <w:spacing w:after="120"/>
        <w:ind w:firstLine="709"/>
        <w:jc w:val="both"/>
        <w:rPr>
          <w:rFonts w:cs="Times New Roman"/>
          <w:szCs w:val="24"/>
        </w:rPr>
      </w:pPr>
      <w:r w:rsidRPr="0062452E">
        <w:rPr>
          <w:rFonts w:cs="Times New Roman"/>
          <w:szCs w:val="24"/>
        </w:rPr>
        <w:t>Definição da taxa livre de risco como o CDI médio anualizado do período</w:t>
      </w:r>
      <w:r w:rsidR="00A50781">
        <w:rPr>
          <w:rFonts w:cs="Times New Roman"/>
          <w:szCs w:val="24"/>
        </w:rPr>
        <w:t>.</w:t>
      </w:r>
    </w:p>
    <w:p w14:paraId="5E5785DD" w14:textId="77777777" w:rsidR="009F550D" w:rsidRPr="007A070B" w:rsidRDefault="009F550D" w:rsidP="00E74E60">
      <w:pPr>
        <w:pStyle w:val="Ttulo2"/>
        <w:ind w:firstLine="709"/>
        <w:jc w:val="both"/>
      </w:pPr>
      <w:bookmarkStart w:id="20" w:name="_Toc198540550"/>
      <w:r w:rsidRPr="007A070B">
        <w:t>3.5 Construção das Carteiras</w:t>
      </w:r>
      <w:bookmarkEnd w:id="20"/>
    </w:p>
    <w:p w14:paraId="5EB75F9A" w14:textId="77777777" w:rsidR="009F550D" w:rsidRPr="0062452E" w:rsidRDefault="009F550D" w:rsidP="00E74E60">
      <w:pPr>
        <w:spacing w:after="120"/>
        <w:ind w:firstLine="709"/>
        <w:jc w:val="both"/>
        <w:rPr>
          <w:rFonts w:cs="Times New Roman"/>
          <w:szCs w:val="24"/>
        </w:rPr>
      </w:pPr>
      <w:r w:rsidRPr="0062452E">
        <w:rPr>
          <w:rFonts w:cs="Times New Roman"/>
          <w:szCs w:val="24"/>
        </w:rPr>
        <w:t>Serão implementadas três estratégias de alocação:</w:t>
      </w:r>
    </w:p>
    <w:p w14:paraId="3BDB7B80" w14:textId="77777777" w:rsidR="009F550D" w:rsidRPr="0062452E" w:rsidRDefault="009F550D" w:rsidP="00E74E60">
      <w:pPr>
        <w:numPr>
          <w:ilvl w:val="0"/>
          <w:numId w:val="15"/>
        </w:numPr>
        <w:spacing w:after="120"/>
        <w:ind w:firstLine="709"/>
        <w:jc w:val="both"/>
        <w:rPr>
          <w:rFonts w:cs="Times New Roman"/>
          <w:szCs w:val="24"/>
        </w:rPr>
      </w:pPr>
      <w:r w:rsidRPr="0062452E">
        <w:rPr>
          <w:rFonts w:cs="Times New Roman"/>
          <w:szCs w:val="24"/>
        </w:rPr>
        <w:t>Markowitz (Média-Variância): Otimização para maximizar o Índice de Sharpe, com restrições de soma dos pesos igual a 1 e ausência de vendas a descoberto.</w:t>
      </w:r>
    </w:p>
    <w:p w14:paraId="6E1DAE32" w14:textId="77777777" w:rsidR="009F550D" w:rsidRPr="0062452E" w:rsidRDefault="009F550D" w:rsidP="00E74E60">
      <w:pPr>
        <w:numPr>
          <w:ilvl w:val="0"/>
          <w:numId w:val="15"/>
        </w:numPr>
        <w:spacing w:after="120"/>
        <w:ind w:firstLine="709"/>
        <w:jc w:val="both"/>
        <w:rPr>
          <w:rFonts w:cs="Times New Roman"/>
          <w:szCs w:val="24"/>
        </w:rPr>
      </w:pPr>
      <w:r w:rsidRPr="0062452E">
        <w:rPr>
          <w:rFonts w:cs="Times New Roman"/>
          <w:szCs w:val="24"/>
        </w:rPr>
        <w:t>Equal Weight: Alocação igualitária do capital entre os ativos.</w:t>
      </w:r>
    </w:p>
    <w:p w14:paraId="03B0A60F" w14:textId="77777777" w:rsidR="009F550D" w:rsidRPr="0062452E" w:rsidRDefault="009F550D" w:rsidP="00E74E60">
      <w:pPr>
        <w:numPr>
          <w:ilvl w:val="0"/>
          <w:numId w:val="15"/>
        </w:numPr>
        <w:spacing w:after="120"/>
        <w:ind w:firstLine="709"/>
        <w:jc w:val="both"/>
        <w:rPr>
          <w:rFonts w:cs="Times New Roman"/>
          <w:szCs w:val="24"/>
        </w:rPr>
      </w:pPr>
      <w:r w:rsidRPr="0062452E">
        <w:rPr>
          <w:rFonts w:cs="Times New Roman"/>
          <w:szCs w:val="24"/>
        </w:rPr>
        <w:t>Risk Parity: Alocação baseada na contribuição igual de risco de cada ativo, utilizando a fórmula:</w:t>
      </w:r>
    </w:p>
    <w:p w14:paraId="2ADF4486" w14:textId="77777777" w:rsidR="009F550D" w:rsidRDefault="00000000" w:rsidP="00E74E60">
      <w:pPr>
        <w:spacing w:after="120"/>
        <w:ind w:firstLine="709"/>
        <w:jc w:val="both"/>
      </w:pPr>
      <m:oMathPara>
        <m:oMath>
          <m:f>
            <m:fPr>
              <m:ctrlPr>
                <w:rPr>
                  <w:rFonts w:ascii="Cambria Math" w:hAnsi="Cambria Math"/>
                </w:rPr>
              </m:ctrlPr>
            </m:fPr>
            <m:num>
              <m:r>
                <w:rPr>
                  <w:rFonts w:ascii="Cambria Math" w:hAnsi="Cambria Math"/>
                </w:rPr>
                <m:t>1/σᵢ</m:t>
              </m:r>
            </m:num>
            <m:den>
              <m:r>
                <w:rPr>
                  <w:rFonts w:ascii="Cambria Math" w:hAnsi="Cambria Math"/>
                </w:rPr>
                <m:t>∑ⱼⁿ(1/σⱼ)</m:t>
              </m:r>
            </m:den>
          </m:f>
        </m:oMath>
      </m:oMathPara>
    </w:p>
    <w:p w14:paraId="52548F90" w14:textId="77777777" w:rsidR="009F550D" w:rsidRPr="0062452E" w:rsidRDefault="009F550D" w:rsidP="00E74E60">
      <w:pPr>
        <w:spacing w:after="120"/>
        <w:ind w:firstLine="709"/>
        <w:jc w:val="both"/>
        <w:rPr>
          <w:rFonts w:cs="Times New Roman"/>
          <w:szCs w:val="24"/>
        </w:rPr>
      </w:pPr>
      <w:r w:rsidRPr="0062452E">
        <w:rPr>
          <w:rFonts w:cs="Times New Roman"/>
          <w:szCs w:val="24"/>
        </w:rPr>
        <w:t>As carteiras serão construídas usando a linguagem Python, com bibliotecas como pandas, NumPy e cvxpy.</w:t>
      </w:r>
    </w:p>
    <w:p w14:paraId="11145AB6" w14:textId="77777777" w:rsidR="009F550D" w:rsidRPr="0062452E" w:rsidRDefault="009F550D" w:rsidP="00E74E60">
      <w:pPr>
        <w:pStyle w:val="Ttulo2"/>
        <w:ind w:firstLine="709"/>
        <w:jc w:val="both"/>
        <w:rPr>
          <w:rFonts w:cs="Times New Roman"/>
          <w:szCs w:val="24"/>
        </w:rPr>
      </w:pPr>
      <w:bookmarkStart w:id="21" w:name="_Toc198540551"/>
      <w:r w:rsidRPr="0062452E">
        <w:rPr>
          <w:rFonts w:cs="Times New Roman"/>
          <w:szCs w:val="24"/>
        </w:rPr>
        <w:t>3</w:t>
      </w:r>
      <w:r w:rsidRPr="007A070B">
        <w:t>.6 Rebalanceamento das Carteiras</w:t>
      </w:r>
      <w:bookmarkEnd w:id="21"/>
    </w:p>
    <w:p w14:paraId="54E8B1F6" w14:textId="77777777" w:rsidR="009F550D" w:rsidRPr="0062452E" w:rsidRDefault="009F550D" w:rsidP="00E74E60">
      <w:pPr>
        <w:spacing w:after="120"/>
        <w:ind w:firstLine="709"/>
        <w:jc w:val="both"/>
        <w:rPr>
          <w:rFonts w:cs="Times New Roman"/>
          <w:szCs w:val="24"/>
        </w:rPr>
      </w:pPr>
      <w:r w:rsidRPr="0062452E">
        <w:rPr>
          <w:rFonts w:cs="Times New Roman"/>
          <w:szCs w:val="24"/>
        </w:rPr>
        <w:t>O rebalanceamento das carteiras será realizado de forma semestral, nos meses de janeiro e julho, utilizando as novas estimativas de retornos e covariâncias disponíveis em cada momento.</w:t>
      </w:r>
    </w:p>
    <w:p w14:paraId="7E000CE5" w14:textId="77777777" w:rsidR="009F550D" w:rsidRPr="0062452E" w:rsidRDefault="009F550D" w:rsidP="00E74E60">
      <w:pPr>
        <w:spacing w:after="120"/>
        <w:ind w:firstLine="709"/>
        <w:jc w:val="both"/>
        <w:rPr>
          <w:rFonts w:cs="Times New Roman"/>
          <w:szCs w:val="24"/>
        </w:rPr>
      </w:pPr>
      <w:r w:rsidRPr="0062452E">
        <w:rPr>
          <w:rFonts w:cs="Times New Roman"/>
          <w:szCs w:val="24"/>
        </w:rPr>
        <w:t>Custos de transação, impostos e slippage não serão considerados, representando uma limitação reconhecida da pesquisa.</w:t>
      </w:r>
    </w:p>
    <w:p w14:paraId="62FBA7EC" w14:textId="77777777" w:rsidR="009F550D" w:rsidRPr="007A070B" w:rsidRDefault="009F550D" w:rsidP="00E74E60">
      <w:pPr>
        <w:pStyle w:val="Ttulo2"/>
        <w:ind w:firstLine="709"/>
        <w:jc w:val="both"/>
        <w:rPr>
          <w:rFonts w:cs="Times New Roman"/>
          <w:szCs w:val="24"/>
        </w:rPr>
      </w:pPr>
      <w:bookmarkStart w:id="22" w:name="_Toc198540552"/>
      <w:r w:rsidRPr="007A070B">
        <w:rPr>
          <w:rFonts w:cs="Times New Roman"/>
          <w:szCs w:val="24"/>
        </w:rPr>
        <w:t>3.7 Avaliação de Desempenho</w:t>
      </w:r>
      <w:bookmarkEnd w:id="22"/>
    </w:p>
    <w:p w14:paraId="6B65F6F4" w14:textId="77777777" w:rsidR="009F550D" w:rsidRPr="0062452E" w:rsidRDefault="009F550D" w:rsidP="00E74E60">
      <w:pPr>
        <w:spacing w:after="120"/>
        <w:ind w:firstLine="709"/>
        <w:jc w:val="both"/>
        <w:rPr>
          <w:rFonts w:cs="Times New Roman"/>
          <w:szCs w:val="24"/>
        </w:rPr>
      </w:pPr>
      <w:r w:rsidRPr="0062452E">
        <w:rPr>
          <w:rFonts w:cs="Times New Roman"/>
          <w:szCs w:val="24"/>
        </w:rPr>
        <w:t>O desempenho das carteiras será avaliado por:</w:t>
      </w:r>
    </w:p>
    <w:p w14:paraId="41BFCFE6" w14:textId="77777777" w:rsidR="009F550D" w:rsidRPr="0062452E" w:rsidRDefault="009F550D" w:rsidP="00E74E60">
      <w:pPr>
        <w:numPr>
          <w:ilvl w:val="0"/>
          <w:numId w:val="16"/>
        </w:numPr>
        <w:spacing w:after="120"/>
        <w:ind w:firstLine="709"/>
        <w:jc w:val="both"/>
        <w:rPr>
          <w:rFonts w:cs="Times New Roman"/>
          <w:szCs w:val="24"/>
        </w:rPr>
      </w:pPr>
      <w:r w:rsidRPr="0062452E">
        <w:rPr>
          <w:rFonts w:cs="Times New Roman"/>
          <w:szCs w:val="24"/>
        </w:rPr>
        <w:t>Índice de Sharpe: Avaliação do retorno excedente ajustado pela volatilidade total.</w:t>
      </w:r>
    </w:p>
    <w:p w14:paraId="76977BB3" w14:textId="77777777" w:rsidR="009F550D" w:rsidRPr="0062452E" w:rsidRDefault="009F550D" w:rsidP="00E74E60">
      <w:pPr>
        <w:numPr>
          <w:ilvl w:val="0"/>
          <w:numId w:val="16"/>
        </w:numPr>
        <w:spacing w:after="120"/>
        <w:ind w:firstLine="709"/>
        <w:jc w:val="both"/>
        <w:rPr>
          <w:rFonts w:cs="Times New Roman"/>
          <w:szCs w:val="24"/>
        </w:rPr>
      </w:pPr>
      <w:r w:rsidRPr="0062452E">
        <w:rPr>
          <w:rFonts w:cs="Times New Roman"/>
          <w:szCs w:val="24"/>
        </w:rPr>
        <w:t>Sortino Ratio: Avaliação do retorno excedente ajustado apenas pelo risco de perdas (volatilidade negativa).</w:t>
      </w:r>
    </w:p>
    <w:p w14:paraId="2C71775E" w14:textId="77777777" w:rsidR="009F550D" w:rsidRPr="0062452E" w:rsidRDefault="009F550D" w:rsidP="00E74E60">
      <w:pPr>
        <w:spacing w:after="120"/>
        <w:ind w:firstLine="709"/>
        <w:jc w:val="both"/>
        <w:rPr>
          <w:rFonts w:cs="Times New Roman"/>
          <w:szCs w:val="24"/>
        </w:rPr>
      </w:pPr>
      <w:r w:rsidRPr="0062452E">
        <w:rPr>
          <w:rFonts w:cs="Times New Roman"/>
          <w:szCs w:val="24"/>
        </w:rPr>
        <w:lastRenderedPageBreak/>
        <w:t>As métricas serão calculadas:</w:t>
      </w:r>
    </w:p>
    <w:p w14:paraId="17FD1603" w14:textId="77777777" w:rsidR="009F550D" w:rsidRPr="0062452E" w:rsidRDefault="009F550D" w:rsidP="00E74E60">
      <w:pPr>
        <w:numPr>
          <w:ilvl w:val="0"/>
          <w:numId w:val="17"/>
        </w:numPr>
        <w:spacing w:after="120"/>
        <w:ind w:firstLine="709"/>
        <w:jc w:val="both"/>
        <w:rPr>
          <w:rFonts w:cs="Times New Roman"/>
          <w:szCs w:val="24"/>
        </w:rPr>
      </w:pPr>
      <w:r w:rsidRPr="0062452E">
        <w:rPr>
          <w:rFonts w:cs="Times New Roman"/>
          <w:szCs w:val="24"/>
        </w:rPr>
        <w:t>Para cada semestre individualmente;</w:t>
      </w:r>
    </w:p>
    <w:p w14:paraId="634221CB" w14:textId="77777777" w:rsidR="009F550D" w:rsidRDefault="009F550D" w:rsidP="00E74E60">
      <w:pPr>
        <w:numPr>
          <w:ilvl w:val="0"/>
          <w:numId w:val="17"/>
        </w:numPr>
        <w:spacing w:after="120"/>
        <w:ind w:firstLine="709"/>
        <w:jc w:val="both"/>
        <w:rPr>
          <w:rFonts w:cs="Times New Roman"/>
          <w:szCs w:val="24"/>
        </w:rPr>
      </w:pPr>
      <w:r w:rsidRPr="0062452E">
        <w:rPr>
          <w:rFonts w:cs="Times New Roman"/>
          <w:szCs w:val="24"/>
        </w:rPr>
        <w:t>E para o período consolidado 2018–2019.</w:t>
      </w:r>
    </w:p>
    <w:p w14:paraId="7B174521" w14:textId="77777777" w:rsidR="009F550D" w:rsidRDefault="009F550D" w:rsidP="00E74E60">
      <w:pPr>
        <w:spacing w:after="120"/>
        <w:ind w:firstLine="709"/>
        <w:jc w:val="both"/>
        <w:rPr>
          <w:rFonts w:cs="Times New Roman"/>
          <w:szCs w:val="24"/>
        </w:rPr>
      </w:pPr>
    </w:p>
    <w:p w14:paraId="46C401C4" w14:textId="77777777" w:rsidR="009F550D" w:rsidRPr="007A070B" w:rsidRDefault="009F550D" w:rsidP="00E74E60">
      <w:pPr>
        <w:pStyle w:val="Ttulo2"/>
        <w:ind w:firstLine="709"/>
        <w:jc w:val="both"/>
        <w:rPr>
          <w:rFonts w:cs="Times New Roman"/>
          <w:szCs w:val="24"/>
        </w:rPr>
      </w:pPr>
      <w:bookmarkStart w:id="23" w:name="_Toc198540553"/>
      <w:r w:rsidRPr="007A070B">
        <w:rPr>
          <w:rFonts w:cs="Times New Roman"/>
          <w:szCs w:val="24"/>
        </w:rPr>
        <w:t>3.8 Fluxo de Processamento e Análise de Resultados</w:t>
      </w:r>
      <w:bookmarkEnd w:id="23"/>
    </w:p>
    <w:p w14:paraId="6884A2ED" w14:textId="77777777" w:rsidR="009F550D" w:rsidRPr="009C18F9" w:rsidRDefault="009F550D" w:rsidP="0092082A">
      <w:pPr>
        <w:spacing w:after="120"/>
        <w:ind w:firstLine="709"/>
        <w:jc w:val="both"/>
        <w:rPr>
          <w:rFonts w:cs="Times New Roman"/>
          <w:szCs w:val="24"/>
          <w:lang w:val="pt-BR"/>
        </w:rPr>
      </w:pPr>
      <w:r w:rsidRPr="009C18F9">
        <w:rPr>
          <w:rFonts w:cs="Times New Roman"/>
          <w:szCs w:val="24"/>
          <w:lang w:val="pt-BR"/>
        </w:rPr>
        <w:t>Este trabalho adota um fluxo integrado que vai da extração dos dados até a análise comparativa dos resultados, organizado em quatro fases principais:</w:t>
      </w:r>
    </w:p>
    <w:p w14:paraId="67A02B77" w14:textId="77777777" w:rsidR="0092082A" w:rsidRPr="0092082A" w:rsidRDefault="0092082A" w:rsidP="0092082A">
      <w:pPr>
        <w:spacing w:after="120"/>
        <w:ind w:firstLine="709"/>
        <w:jc w:val="both"/>
        <w:rPr>
          <w:rFonts w:cs="Times New Roman"/>
          <w:szCs w:val="24"/>
          <w:lang w:val="pt-BR"/>
        </w:rPr>
      </w:pPr>
      <w:r w:rsidRPr="0092082A">
        <w:rPr>
          <w:rFonts w:cs="Times New Roman"/>
          <w:szCs w:val="24"/>
          <w:lang w:val="pt-BR"/>
        </w:rPr>
        <w:t>1. Coleta e Tratamento de Dados</w:t>
      </w:r>
    </w:p>
    <w:p w14:paraId="06B06B4C" w14:textId="77777777" w:rsidR="0092082A" w:rsidRPr="0092082A" w:rsidRDefault="0092082A" w:rsidP="0092082A">
      <w:pPr>
        <w:spacing w:after="120"/>
        <w:ind w:firstLine="709"/>
        <w:jc w:val="both"/>
        <w:rPr>
          <w:rFonts w:cs="Times New Roman"/>
          <w:szCs w:val="24"/>
          <w:lang w:val="pt-BR"/>
        </w:rPr>
      </w:pPr>
      <w:r w:rsidRPr="0092082A">
        <w:rPr>
          <w:rFonts w:cs="Times New Roman"/>
          <w:szCs w:val="24"/>
          <w:lang w:val="pt-BR"/>
        </w:rPr>
        <w:t>Inicialmente, extraem-se automaticamente as cotações ajustadas diárias dos ativos selecionados (B3, 2018–2019). Essas séries passam por validação — remoção de duplicatas, interpolação de eventuais lacunas e filtragem de outliers —, garantindo uma base limpa e contínua. Em sequência, convertem-se as variações diárias em retornos mensais compostos, produzindo uma tabela onde cada linha representa o retorno mensal de cada ativo.</w:t>
      </w:r>
    </w:p>
    <w:p w14:paraId="3910E7C6" w14:textId="77777777" w:rsidR="0092082A" w:rsidRPr="0092082A" w:rsidRDefault="0092082A" w:rsidP="0092082A">
      <w:pPr>
        <w:spacing w:after="120"/>
        <w:ind w:firstLine="709"/>
        <w:jc w:val="both"/>
        <w:rPr>
          <w:rFonts w:cs="Times New Roman"/>
          <w:szCs w:val="24"/>
          <w:lang w:val="pt-BR"/>
        </w:rPr>
      </w:pPr>
      <w:r w:rsidRPr="0092082A">
        <w:rPr>
          <w:rFonts w:cs="Times New Roman"/>
          <w:szCs w:val="24"/>
          <w:lang w:val="pt-BR"/>
        </w:rPr>
        <w:t>2. Cálculo de Insumos para Alocação</w:t>
      </w:r>
    </w:p>
    <w:p w14:paraId="5898745D" w14:textId="77777777" w:rsidR="0092082A" w:rsidRPr="0092082A" w:rsidRDefault="0092082A" w:rsidP="0092082A">
      <w:pPr>
        <w:spacing w:after="120"/>
        <w:ind w:firstLine="709"/>
        <w:jc w:val="both"/>
        <w:rPr>
          <w:rFonts w:cs="Times New Roman"/>
          <w:szCs w:val="24"/>
          <w:lang w:val="pt-BR"/>
        </w:rPr>
      </w:pPr>
      <w:r w:rsidRPr="0092082A">
        <w:rPr>
          <w:rFonts w:cs="Times New Roman"/>
          <w:szCs w:val="24"/>
          <w:lang w:val="pt-BR"/>
        </w:rPr>
        <w:t>A partir dos retornos mensais, calcula-se o vetor de retorno médio (µ) e a matriz de covariância (Σ). Esses insumos são imediatamente utilizados em cada data de rebalanceamento (1º de janeiro e 1º de julho), garantindo que a alocação reflita apenas as informações disponíveis até aquele ponto.</w:t>
      </w:r>
    </w:p>
    <w:p w14:paraId="6BB50107" w14:textId="77777777" w:rsidR="0092082A" w:rsidRPr="0092082A" w:rsidRDefault="0092082A" w:rsidP="0092082A">
      <w:pPr>
        <w:spacing w:after="120"/>
        <w:ind w:firstLine="709"/>
        <w:jc w:val="both"/>
        <w:rPr>
          <w:rFonts w:cs="Times New Roman"/>
          <w:szCs w:val="24"/>
          <w:lang w:val="pt-BR"/>
        </w:rPr>
      </w:pPr>
      <w:r w:rsidRPr="0092082A">
        <w:rPr>
          <w:rFonts w:cs="Times New Roman"/>
          <w:szCs w:val="24"/>
          <w:lang w:val="pt-BR"/>
        </w:rPr>
        <w:t>3. Construção de Carteiras e Extração de Pesos</w:t>
      </w:r>
    </w:p>
    <w:p w14:paraId="0FE1EE26" w14:textId="77777777" w:rsidR="009F550D" w:rsidRPr="009C18F9" w:rsidRDefault="009F550D" w:rsidP="0092082A">
      <w:pPr>
        <w:numPr>
          <w:ilvl w:val="0"/>
          <w:numId w:val="19"/>
        </w:numPr>
        <w:spacing w:after="120"/>
        <w:ind w:firstLine="709"/>
        <w:jc w:val="both"/>
        <w:rPr>
          <w:rFonts w:cs="Times New Roman"/>
          <w:szCs w:val="24"/>
          <w:lang w:val="pt-BR"/>
        </w:rPr>
      </w:pPr>
      <w:r w:rsidRPr="009C18F9">
        <w:rPr>
          <w:rFonts w:cs="Times New Roman"/>
          <w:szCs w:val="24"/>
          <w:lang w:val="pt-BR"/>
        </w:rPr>
        <w:t>Markowitz (Sharpe máximo): otimiza-se a relação entre retorno excedente e risco total, sujeita a soma unitária e não negatividade dos pesos.</w:t>
      </w:r>
    </w:p>
    <w:p w14:paraId="6979E518" w14:textId="77777777" w:rsidR="009F550D" w:rsidRPr="009C18F9" w:rsidRDefault="009F550D" w:rsidP="0092082A">
      <w:pPr>
        <w:numPr>
          <w:ilvl w:val="0"/>
          <w:numId w:val="19"/>
        </w:numPr>
        <w:spacing w:after="120"/>
        <w:ind w:firstLine="709"/>
        <w:jc w:val="both"/>
        <w:rPr>
          <w:rFonts w:cs="Times New Roman"/>
          <w:szCs w:val="24"/>
          <w:lang w:val="pt-BR"/>
        </w:rPr>
      </w:pPr>
      <w:r w:rsidRPr="009C18F9">
        <w:rPr>
          <w:rFonts w:cs="Times New Roman"/>
          <w:szCs w:val="24"/>
          <w:lang w:val="pt-BR"/>
        </w:rPr>
        <w:t>Equal Weight: atribui-se peso igual a todos os ativos (1/N), servindo como benchmark simples.</w:t>
      </w:r>
    </w:p>
    <w:p w14:paraId="0456B9E4" w14:textId="77777777" w:rsidR="009F550D" w:rsidRPr="009C18F9" w:rsidRDefault="009F550D" w:rsidP="0092082A">
      <w:pPr>
        <w:numPr>
          <w:ilvl w:val="0"/>
          <w:numId w:val="19"/>
        </w:numPr>
        <w:spacing w:after="120"/>
        <w:ind w:firstLine="709"/>
        <w:jc w:val="both"/>
        <w:rPr>
          <w:rFonts w:cs="Times New Roman"/>
          <w:szCs w:val="24"/>
          <w:lang w:val="pt-BR"/>
        </w:rPr>
      </w:pPr>
      <w:r w:rsidRPr="009C18F9">
        <w:rPr>
          <w:rFonts w:cs="Times New Roman"/>
          <w:szCs w:val="24"/>
          <w:lang w:val="pt-BR"/>
        </w:rPr>
        <w:t>Risk Parity: ajusta-se iterativamente os pesos até que cada ativo contribua igualmente para o risco total da carteira (produto do peso pela volatilidade marginal).</w:t>
      </w:r>
    </w:p>
    <w:p w14:paraId="0E261016" w14:textId="77777777" w:rsidR="009F550D" w:rsidRPr="009C18F9" w:rsidRDefault="009F550D" w:rsidP="0092082A">
      <w:pPr>
        <w:spacing w:after="120"/>
        <w:ind w:firstLine="709"/>
        <w:jc w:val="both"/>
        <w:rPr>
          <w:rFonts w:cs="Times New Roman"/>
          <w:szCs w:val="24"/>
          <w:lang w:val="pt-BR"/>
        </w:rPr>
      </w:pPr>
      <w:r w:rsidRPr="009C18F9">
        <w:rPr>
          <w:rFonts w:cs="Times New Roman"/>
          <w:szCs w:val="24"/>
          <w:lang w:val="pt-BR"/>
        </w:rPr>
        <w:t>Esses vetores de pesos passam a compor três séries de evolução de portfólio.</w:t>
      </w:r>
    </w:p>
    <w:p w14:paraId="6543CE91" w14:textId="77777777" w:rsidR="009F550D" w:rsidRPr="009C18F9" w:rsidRDefault="009F550D" w:rsidP="00E74E60">
      <w:pPr>
        <w:spacing w:after="120"/>
        <w:ind w:firstLine="709"/>
        <w:jc w:val="both"/>
        <w:rPr>
          <w:rFonts w:cs="Times New Roman"/>
          <w:szCs w:val="24"/>
          <w:lang w:val="pt-BR"/>
        </w:rPr>
      </w:pPr>
      <w:r w:rsidRPr="009C18F9">
        <w:rPr>
          <w:rFonts w:cs="Times New Roman"/>
          <w:szCs w:val="24"/>
          <w:lang w:val="pt-BR"/>
        </w:rPr>
        <w:lastRenderedPageBreak/>
        <w:t>4. Cálculo de Indicadores e Análise Comparativa</w:t>
      </w:r>
      <w:r w:rsidRPr="009C18F9">
        <w:rPr>
          <w:rFonts w:cs="Times New Roman"/>
          <w:szCs w:val="24"/>
          <w:lang w:val="pt-BR"/>
        </w:rPr>
        <w:br/>
        <w:t>As séries de retorno de cada carteira alimentam o cálculo das principais métricas:</w:t>
      </w:r>
    </w:p>
    <w:p w14:paraId="755881D1" w14:textId="77777777" w:rsidR="009F550D" w:rsidRPr="009C18F9" w:rsidRDefault="009F550D" w:rsidP="00E74E60">
      <w:pPr>
        <w:numPr>
          <w:ilvl w:val="0"/>
          <w:numId w:val="20"/>
        </w:numPr>
        <w:spacing w:after="120"/>
        <w:ind w:firstLine="709"/>
        <w:jc w:val="both"/>
        <w:rPr>
          <w:rFonts w:cs="Times New Roman"/>
          <w:szCs w:val="24"/>
          <w:lang w:val="pt-BR"/>
        </w:rPr>
      </w:pPr>
      <w:r w:rsidRPr="009C18F9">
        <w:rPr>
          <w:rFonts w:cs="Times New Roman"/>
          <w:szCs w:val="24"/>
          <w:lang w:val="pt-BR"/>
        </w:rPr>
        <w:t>Sharpe Ratio (retorno excedente ÷ volatilidade total);</w:t>
      </w:r>
    </w:p>
    <w:p w14:paraId="5F791367" w14:textId="77777777" w:rsidR="009F550D" w:rsidRPr="009C18F9" w:rsidRDefault="009F550D" w:rsidP="00E74E60">
      <w:pPr>
        <w:numPr>
          <w:ilvl w:val="0"/>
          <w:numId w:val="20"/>
        </w:numPr>
        <w:spacing w:after="120"/>
        <w:ind w:firstLine="709"/>
        <w:jc w:val="both"/>
        <w:rPr>
          <w:rFonts w:cs="Times New Roman"/>
          <w:szCs w:val="24"/>
          <w:lang w:val="pt-BR"/>
        </w:rPr>
      </w:pPr>
      <w:r w:rsidRPr="009C18F9">
        <w:rPr>
          <w:rFonts w:cs="Times New Roman"/>
          <w:szCs w:val="24"/>
          <w:lang w:val="pt-BR"/>
        </w:rPr>
        <w:t>Sortino Ratio (retorno excedente ÷ volatilidade negativa);</w:t>
      </w:r>
    </w:p>
    <w:p w14:paraId="42EA4696" w14:textId="77777777" w:rsidR="009F550D" w:rsidRPr="009C18F9" w:rsidRDefault="009F550D" w:rsidP="00E74E60">
      <w:pPr>
        <w:numPr>
          <w:ilvl w:val="0"/>
          <w:numId w:val="20"/>
        </w:numPr>
        <w:spacing w:after="120"/>
        <w:ind w:firstLine="709"/>
        <w:jc w:val="both"/>
        <w:rPr>
          <w:rFonts w:cs="Times New Roman"/>
          <w:szCs w:val="24"/>
          <w:lang w:val="pt-BR"/>
        </w:rPr>
      </w:pPr>
      <w:r w:rsidRPr="009C18F9">
        <w:rPr>
          <w:rFonts w:cs="Times New Roman"/>
          <w:szCs w:val="24"/>
          <w:lang w:val="pt-BR"/>
        </w:rPr>
        <w:t>Drawdown Máximo (pior queda acumulada);</w:t>
      </w:r>
    </w:p>
    <w:p w14:paraId="30A2BF1C" w14:textId="77777777" w:rsidR="009F550D" w:rsidRPr="009C18F9" w:rsidRDefault="009F550D" w:rsidP="00E74E60">
      <w:pPr>
        <w:numPr>
          <w:ilvl w:val="0"/>
          <w:numId w:val="20"/>
        </w:numPr>
        <w:spacing w:after="120"/>
        <w:ind w:firstLine="709"/>
        <w:jc w:val="both"/>
        <w:rPr>
          <w:rFonts w:cs="Times New Roman"/>
          <w:szCs w:val="24"/>
          <w:lang w:val="pt-BR"/>
        </w:rPr>
      </w:pPr>
      <w:r w:rsidRPr="009C18F9">
        <w:rPr>
          <w:rFonts w:cs="Times New Roman"/>
          <w:szCs w:val="24"/>
          <w:lang w:val="pt-BR"/>
        </w:rPr>
        <w:t>Volatilidade Realizada (desvio-padrão efetivo dos retornos).</w:t>
      </w:r>
    </w:p>
    <w:p w14:paraId="6E8A6E1C" w14:textId="77777777" w:rsidR="009F550D" w:rsidRPr="009C18F9" w:rsidRDefault="009F550D" w:rsidP="00E74E60">
      <w:pPr>
        <w:spacing w:after="120"/>
        <w:ind w:firstLine="709"/>
        <w:jc w:val="both"/>
        <w:rPr>
          <w:rFonts w:cs="Times New Roman"/>
          <w:szCs w:val="24"/>
          <w:lang w:val="pt-BR"/>
        </w:rPr>
      </w:pPr>
      <w:r w:rsidRPr="009C18F9">
        <w:rPr>
          <w:rFonts w:cs="Times New Roman"/>
          <w:szCs w:val="24"/>
          <w:lang w:val="pt-BR"/>
        </w:rPr>
        <w:t>Para cada semestre e para o acumulado de 2018–2019, organizam-se tabelas comparativas, seguidas de:</w:t>
      </w:r>
    </w:p>
    <w:p w14:paraId="4FAF1950" w14:textId="77777777" w:rsidR="009F550D" w:rsidRPr="009C18F9" w:rsidRDefault="009F550D" w:rsidP="00E74E60">
      <w:pPr>
        <w:numPr>
          <w:ilvl w:val="0"/>
          <w:numId w:val="21"/>
        </w:numPr>
        <w:spacing w:after="120"/>
        <w:ind w:firstLine="709"/>
        <w:jc w:val="both"/>
        <w:rPr>
          <w:rFonts w:cs="Times New Roman"/>
          <w:szCs w:val="24"/>
          <w:lang w:val="pt-BR"/>
        </w:rPr>
      </w:pPr>
      <w:r w:rsidRPr="009C18F9">
        <w:rPr>
          <w:rFonts w:cs="Times New Roman"/>
          <w:szCs w:val="24"/>
          <w:lang w:val="pt-BR"/>
        </w:rPr>
        <w:t>Gráficos de linha mostrando a evolução d</w:t>
      </w:r>
      <w:r>
        <w:rPr>
          <w:rFonts w:cs="Times New Roman"/>
          <w:szCs w:val="24"/>
          <w:lang w:val="pt-BR"/>
        </w:rPr>
        <w:t xml:space="preserve">o capital </w:t>
      </w:r>
      <w:r w:rsidRPr="009C18F9">
        <w:rPr>
          <w:rFonts w:cs="Times New Roman"/>
          <w:szCs w:val="24"/>
          <w:lang w:val="pt-BR"/>
        </w:rPr>
        <w:t>investido, permitindo visualizar divergências de performance;</w:t>
      </w:r>
    </w:p>
    <w:p w14:paraId="0B6AF6B2" w14:textId="77777777" w:rsidR="009F550D" w:rsidRPr="009C18F9" w:rsidRDefault="009F550D" w:rsidP="00E74E60">
      <w:pPr>
        <w:numPr>
          <w:ilvl w:val="0"/>
          <w:numId w:val="21"/>
        </w:numPr>
        <w:spacing w:after="120"/>
        <w:ind w:firstLine="709"/>
        <w:jc w:val="both"/>
        <w:rPr>
          <w:rFonts w:cs="Times New Roman"/>
          <w:szCs w:val="24"/>
          <w:lang w:val="pt-BR"/>
        </w:rPr>
      </w:pPr>
      <w:r w:rsidRPr="009C18F9">
        <w:rPr>
          <w:rFonts w:cs="Times New Roman"/>
          <w:szCs w:val="24"/>
          <w:lang w:val="pt-BR"/>
        </w:rPr>
        <w:t>Box-plots das distribuições mensais de retorno, evidenciando dispersão e assimetrias;</w:t>
      </w:r>
    </w:p>
    <w:p w14:paraId="2186BBF8" w14:textId="77777777" w:rsidR="009F550D" w:rsidRPr="009C18F9" w:rsidRDefault="009F550D" w:rsidP="00E74E60">
      <w:pPr>
        <w:numPr>
          <w:ilvl w:val="0"/>
          <w:numId w:val="21"/>
        </w:numPr>
        <w:spacing w:after="120"/>
        <w:ind w:firstLine="709"/>
        <w:jc w:val="both"/>
        <w:rPr>
          <w:rFonts w:cs="Times New Roman"/>
          <w:szCs w:val="24"/>
          <w:lang w:val="pt-BR"/>
        </w:rPr>
      </w:pPr>
      <w:r w:rsidRPr="009C18F9">
        <w:rPr>
          <w:rFonts w:cs="Times New Roman"/>
          <w:szCs w:val="24"/>
          <w:lang w:val="pt-BR"/>
        </w:rPr>
        <w:t>Heatmaps de correlação periódicos para observar mudanças no relacionamento entre ativos e seu impacto nas carteiras.</w:t>
      </w:r>
    </w:p>
    <w:p w14:paraId="48E5E080" w14:textId="77777777" w:rsidR="009F550D" w:rsidRPr="009C18F9" w:rsidRDefault="009F550D" w:rsidP="00E74E60">
      <w:pPr>
        <w:spacing w:after="120"/>
        <w:ind w:firstLine="709"/>
        <w:jc w:val="both"/>
        <w:rPr>
          <w:rFonts w:cs="Times New Roman"/>
          <w:szCs w:val="24"/>
          <w:lang w:val="pt-BR"/>
        </w:rPr>
      </w:pPr>
      <w:r w:rsidRPr="009C18F9">
        <w:rPr>
          <w:rFonts w:cs="Times New Roman"/>
          <w:szCs w:val="24"/>
          <w:lang w:val="pt-BR"/>
        </w:rPr>
        <w:t>Na redação do TCC, cada indicador será apresentado em seção própria de Resultados, com interpretação centrada em:</w:t>
      </w:r>
    </w:p>
    <w:p w14:paraId="35E26C50" w14:textId="77777777" w:rsidR="009F550D" w:rsidRPr="009C18F9" w:rsidRDefault="009F550D" w:rsidP="00E74E60">
      <w:pPr>
        <w:numPr>
          <w:ilvl w:val="0"/>
          <w:numId w:val="22"/>
        </w:numPr>
        <w:spacing w:after="120"/>
        <w:ind w:firstLine="709"/>
        <w:jc w:val="both"/>
        <w:rPr>
          <w:rFonts w:cs="Times New Roman"/>
          <w:szCs w:val="24"/>
          <w:lang w:val="pt-BR"/>
        </w:rPr>
      </w:pPr>
      <w:r w:rsidRPr="009C18F9">
        <w:rPr>
          <w:rFonts w:cs="Times New Roman"/>
          <w:szCs w:val="24"/>
          <w:lang w:val="pt-BR"/>
        </w:rPr>
        <w:t>Diferenças de eficiência entre as três estratégias em ambientes de alta volatilidade;</w:t>
      </w:r>
    </w:p>
    <w:p w14:paraId="4A61FC6C" w14:textId="77777777" w:rsidR="009F550D" w:rsidRPr="009C18F9" w:rsidRDefault="009F550D" w:rsidP="00E74E60">
      <w:pPr>
        <w:numPr>
          <w:ilvl w:val="0"/>
          <w:numId w:val="22"/>
        </w:numPr>
        <w:spacing w:after="120"/>
        <w:ind w:firstLine="709"/>
        <w:jc w:val="both"/>
        <w:rPr>
          <w:rFonts w:cs="Times New Roman"/>
          <w:szCs w:val="24"/>
          <w:lang w:val="pt-BR"/>
        </w:rPr>
      </w:pPr>
      <w:r w:rsidRPr="009C18F9">
        <w:rPr>
          <w:rFonts w:cs="Times New Roman"/>
          <w:szCs w:val="24"/>
          <w:lang w:val="pt-BR"/>
        </w:rPr>
        <w:t>Robustez dos resultados a diferentes janelas de rebalanceamento;</w:t>
      </w:r>
    </w:p>
    <w:p w14:paraId="2C1DA064" w14:textId="77777777" w:rsidR="009F550D" w:rsidRPr="009C18F9" w:rsidRDefault="009F550D" w:rsidP="00E74E60">
      <w:pPr>
        <w:numPr>
          <w:ilvl w:val="0"/>
          <w:numId w:val="22"/>
        </w:numPr>
        <w:spacing w:after="120"/>
        <w:ind w:firstLine="709"/>
        <w:jc w:val="both"/>
        <w:rPr>
          <w:rFonts w:cs="Times New Roman"/>
          <w:szCs w:val="24"/>
          <w:lang w:val="pt-BR"/>
        </w:rPr>
      </w:pPr>
      <w:r w:rsidRPr="009C18F9">
        <w:rPr>
          <w:rFonts w:cs="Times New Roman"/>
          <w:szCs w:val="24"/>
          <w:lang w:val="pt-BR"/>
        </w:rPr>
        <w:t>Significância prática das variações de Sharpe e Sortino, discutindo potenciais custos de transação e limitações não consideradas.</w:t>
      </w:r>
    </w:p>
    <w:p w14:paraId="079ED80D" w14:textId="77777777" w:rsidR="009F550D" w:rsidRPr="00492787" w:rsidRDefault="009F550D" w:rsidP="00E74E60">
      <w:pPr>
        <w:spacing w:after="120"/>
        <w:ind w:firstLine="709"/>
        <w:jc w:val="both"/>
        <w:rPr>
          <w:rFonts w:cs="Times New Roman"/>
          <w:szCs w:val="24"/>
          <w:lang w:val="pt-BR"/>
        </w:rPr>
      </w:pPr>
      <w:r w:rsidRPr="009C18F9">
        <w:rPr>
          <w:rFonts w:cs="Times New Roman"/>
          <w:szCs w:val="24"/>
          <w:lang w:val="pt-BR"/>
        </w:rPr>
        <w:t>Esse fluxo completo — da base de preços até a síntese crítica dos resultados — serve de alicerce para a discussão final, embasando recomendações e apontando direções para pesquisas futuras.</w:t>
      </w:r>
    </w:p>
    <w:p w14:paraId="73D31547" w14:textId="77777777" w:rsidR="009F550D" w:rsidRPr="007A070B" w:rsidRDefault="009F550D" w:rsidP="00E74E60">
      <w:pPr>
        <w:pStyle w:val="Ttulo2"/>
        <w:ind w:firstLine="709"/>
        <w:jc w:val="both"/>
        <w:rPr>
          <w:rFonts w:cs="Times New Roman"/>
          <w:szCs w:val="24"/>
        </w:rPr>
      </w:pPr>
      <w:bookmarkStart w:id="24" w:name="_Toc198540554"/>
      <w:r w:rsidRPr="007A070B">
        <w:rPr>
          <w:rFonts w:cs="Times New Roman"/>
          <w:szCs w:val="24"/>
        </w:rPr>
        <w:lastRenderedPageBreak/>
        <w:t>3.9 Fluxograma Metodológico</w:t>
      </w:r>
      <w:bookmarkEnd w:id="24"/>
    </w:p>
    <w:p w14:paraId="03E44B98" w14:textId="77777777" w:rsidR="009F550D" w:rsidRPr="0062452E" w:rsidRDefault="009F550D" w:rsidP="00E74E60">
      <w:pPr>
        <w:spacing w:after="120"/>
        <w:ind w:firstLine="709"/>
        <w:jc w:val="both"/>
        <w:rPr>
          <w:rFonts w:cs="Times New Roman"/>
          <w:szCs w:val="24"/>
        </w:rPr>
      </w:pPr>
      <w:r w:rsidRPr="0062452E">
        <w:rPr>
          <w:rFonts w:cs="Times New Roman"/>
          <w:b/>
          <w:szCs w:val="24"/>
        </w:rPr>
        <w:t>Figura 1 – Fluxograma da Metodologia</w:t>
      </w:r>
    </w:p>
    <w:p w14:paraId="6834B100" w14:textId="77777777" w:rsidR="009F550D" w:rsidRPr="0062452E" w:rsidRDefault="009F550D" w:rsidP="00E74E60">
      <w:pPr>
        <w:spacing w:after="120"/>
        <w:ind w:firstLine="709"/>
        <w:jc w:val="both"/>
        <w:rPr>
          <w:rFonts w:cs="Times New Roman"/>
          <w:szCs w:val="24"/>
        </w:rPr>
      </w:pPr>
      <w:r>
        <w:rPr>
          <w:noProof/>
        </w:rPr>
        <w:drawing>
          <wp:inline distT="0" distB="0" distL="0" distR="0" wp14:anchorId="01F20FA0" wp14:editId="671EF287">
            <wp:extent cx="2935306" cy="5276850"/>
            <wp:effectExtent l="0" t="0" r="0" b="0"/>
            <wp:docPr id="2126808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1178" cy="5413246"/>
                    </a:xfrm>
                    <a:prstGeom prst="rect">
                      <a:avLst/>
                    </a:prstGeom>
                    <a:noFill/>
                    <a:ln>
                      <a:noFill/>
                    </a:ln>
                  </pic:spPr>
                </pic:pic>
              </a:graphicData>
            </a:graphic>
          </wp:inline>
        </w:drawing>
      </w:r>
    </w:p>
    <w:p w14:paraId="48774256" w14:textId="77777777" w:rsidR="009F550D" w:rsidRDefault="009F550D" w:rsidP="00E74E60">
      <w:pPr>
        <w:spacing w:after="120"/>
        <w:ind w:firstLine="709"/>
        <w:jc w:val="both"/>
        <w:rPr>
          <w:rFonts w:cs="Times New Roman"/>
          <w:szCs w:val="24"/>
        </w:rPr>
      </w:pPr>
      <w:r w:rsidRPr="0062452E">
        <w:rPr>
          <w:rFonts w:cs="Times New Roman"/>
          <w:szCs w:val="24"/>
        </w:rPr>
        <w:t>Fonte: Elaborado pelo autor.</w:t>
      </w:r>
    </w:p>
    <w:p w14:paraId="7ECBE131" w14:textId="77777777" w:rsidR="0025333C" w:rsidRDefault="0025333C" w:rsidP="00E74E60">
      <w:pPr>
        <w:spacing w:after="120"/>
        <w:ind w:firstLine="709"/>
        <w:jc w:val="both"/>
        <w:rPr>
          <w:rFonts w:cs="Times New Roman"/>
          <w:szCs w:val="24"/>
        </w:rPr>
      </w:pPr>
    </w:p>
    <w:p w14:paraId="68839B2D" w14:textId="1466CBE3" w:rsidR="0025333C" w:rsidRPr="0062452E" w:rsidRDefault="0025333C" w:rsidP="00E74E60">
      <w:pPr>
        <w:spacing w:after="120"/>
        <w:ind w:firstLine="709"/>
        <w:jc w:val="both"/>
        <w:rPr>
          <w:rFonts w:cs="Times New Roman"/>
          <w:szCs w:val="24"/>
        </w:rPr>
      </w:pPr>
      <w:r w:rsidRPr="00F44B27">
        <w:rPr>
          <w:rFonts w:cs="Times New Roman"/>
          <w:b/>
          <w:szCs w:val="24"/>
        </w:rPr>
        <w:t>Tabela</w:t>
      </w:r>
      <w:r>
        <w:rPr>
          <w:rFonts w:cs="Times New Roman"/>
          <w:b/>
          <w:szCs w:val="24"/>
        </w:rPr>
        <w:t xml:space="preserve"> 2 </w:t>
      </w:r>
      <w:r w:rsidRPr="00F44B27">
        <w:rPr>
          <w:rFonts w:cs="Times New Roman"/>
          <w:b/>
          <w:szCs w:val="24"/>
        </w:rPr>
        <w:t xml:space="preserve">– </w:t>
      </w:r>
      <w:r>
        <w:rPr>
          <w:rFonts w:cs="Times New Roman"/>
          <w:b/>
          <w:szCs w:val="24"/>
        </w:rPr>
        <w:t>Etapas da Pesquisa e Ferramentas Utilizadas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8"/>
        <w:gridCol w:w="4708"/>
        <w:gridCol w:w="2437"/>
      </w:tblGrid>
      <w:tr w:rsidR="009F550D" w:rsidRPr="0062452E" w14:paraId="293045B9" w14:textId="77777777" w:rsidTr="00456647">
        <w:trPr>
          <w:tblHeader/>
          <w:tblCellSpacing w:w="15" w:type="dxa"/>
        </w:trPr>
        <w:tc>
          <w:tcPr>
            <w:tcW w:w="0" w:type="auto"/>
            <w:vAlign w:val="center"/>
            <w:hideMark/>
          </w:tcPr>
          <w:p w14:paraId="2238C851" w14:textId="77777777" w:rsidR="009F550D" w:rsidRPr="0062452E" w:rsidRDefault="009F550D" w:rsidP="00E74E60">
            <w:pPr>
              <w:spacing w:after="120"/>
              <w:jc w:val="both"/>
              <w:rPr>
                <w:rFonts w:cs="Times New Roman"/>
                <w:szCs w:val="24"/>
              </w:rPr>
            </w:pPr>
            <w:r w:rsidRPr="0062452E">
              <w:rPr>
                <w:rFonts w:cs="Times New Roman"/>
                <w:szCs w:val="24"/>
              </w:rPr>
              <w:lastRenderedPageBreak/>
              <w:t>Etapa</w:t>
            </w:r>
          </w:p>
        </w:tc>
        <w:tc>
          <w:tcPr>
            <w:tcW w:w="0" w:type="auto"/>
            <w:vAlign w:val="center"/>
            <w:hideMark/>
          </w:tcPr>
          <w:p w14:paraId="7769948E" w14:textId="77777777" w:rsidR="009F550D" w:rsidRPr="0062452E" w:rsidRDefault="009F550D" w:rsidP="00E74E60">
            <w:pPr>
              <w:spacing w:after="120"/>
              <w:jc w:val="both"/>
              <w:rPr>
                <w:rFonts w:cs="Times New Roman"/>
                <w:szCs w:val="24"/>
              </w:rPr>
            </w:pPr>
            <w:r w:rsidRPr="0062452E">
              <w:rPr>
                <w:rFonts w:cs="Times New Roman"/>
                <w:szCs w:val="24"/>
              </w:rPr>
              <w:t>Descrição</w:t>
            </w:r>
          </w:p>
        </w:tc>
        <w:tc>
          <w:tcPr>
            <w:tcW w:w="0" w:type="auto"/>
            <w:vAlign w:val="center"/>
            <w:hideMark/>
          </w:tcPr>
          <w:p w14:paraId="2874F037" w14:textId="77777777" w:rsidR="009F550D" w:rsidRPr="0062452E" w:rsidRDefault="009F550D" w:rsidP="00E74E60">
            <w:pPr>
              <w:spacing w:after="120"/>
              <w:jc w:val="both"/>
              <w:rPr>
                <w:rFonts w:cs="Times New Roman"/>
                <w:szCs w:val="24"/>
              </w:rPr>
            </w:pPr>
            <w:r w:rsidRPr="0062452E">
              <w:rPr>
                <w:rFonts w:cs="Times New Roman"/>
                <w:szCs w:val="24"/>
              </w:rPr>
              <w:t>Ferramentas Utilizadas</w:t>
            </w:r>
          </w:p>
        </w:tc>
      </w:tr>
      <w:tr w:rsidR="009F550D" w:rsidRPr="0062452E" w14:paraId="074CE0D1" w14:textId="77777777" w:rsidTr="00456647">
        <w:trPr>
          <w:tblCellSpacing w:w="15" w:type="dxa"/>
        </w:trPr>
        <w:tc>
          <w:tcPr>
            <w:tcW w:w="0" w:type="auto"/>
            <w:vAlign w:val="center"/>
            <w:hideMark/>
          </w:tcPr>
          <w:p w14:paraId="3BEF9895" w14:textId="77777777" w:rsidR="009F550D" w:rsidRPr="0062452E" w:rsidRDefault="009F550D" w:rsidP="00E74E60">
            <w:pPr>
              <w:spacing w:after="120"/>
              <w:jc w:val="both"/>
              <w:rPr>
                <w:rFonts w:cs="Times New Roman"/>
                <w:szCs w:val="24"/>
              </w:rPr>
            </w:pPr>
            <w:r w:rsidRPr="0062452E">
              <w:rPr>
                <w:rFonts w:cs="Times New Roman"/>
                <w:szCs w:val="24"/>
              </w:rPr>
              <w:t>Definição do Problema</w:t>
            </w:r>
          </w:p>
        </w:tc>
        <w:tc>
          <w:tcPr>
            <w:tcW w:w="0" w:type="auto"/>
            <w:vAlign w:val="center"/>
            <w:hideMark/>
          </w:tcPr>
          <w:p w14:paraId="71BD65D1" w14:textId="77777777" w:rsidR="009F550D" w:rsidRPr="0062452E" w:rsidRDefault="009F550D" w:rsidP="00E74E60">
            <w:pPr>
              <w:spacing w:after="120"/>
              <w:jc w:val="both"/>
              <w:rPr>
                <w:rFonts w:cs="Times New Roman"/>
                <w:szCs w:val="24"/>
              </w:rPr>
            </w:pPr>
            <w:r w:rsidRPr="0062452E">
              <w:rPr>
                <w:rFonts w:cs="Times New Roman"/>
                <w:szCs w:val="24"/>
              </w:rPr>
              <w:t>Estabelecimento do objetivo e das hipóteses de pesquisa.</w:t>
            </w:r>
          </w:p>
        </w:tc>
        <w:tc>
          <w:tcPr>
            <w:tcW w:w="0" w:type="auto"/>
            <w:vAlign w:val="center"/>
            <w:hideMark/>
          </w:tcPr>
          <w:p w14:paraId="09F7ED07" w14:textId="77777777" w:rsidR="009F550D" w:rsidRPr="0062452E" w:rsidRDefault="009F550D" w:rsidP="00E74E60">
            <w:pPr>
              <w:spacing w:after="120"/>
              <w:jc w:val="both"/>
              <w:rPr>
                <w:rFonts w:cs="Times New Roman"/>
                <w:szCs w:val="24"/>
              </w:rPr>
            </w:pPr>
            <w:r w:rsidRPr="0062452E">
              <w:rPr>
                <w:rFonts w:cs="Times New Roman"/>
                <w:szCs w:val="24"/>
              </w:rPr>
              <w:t>Revisão bibliográfica</w:t>
            </w:r>
          </w:p>
        </w:tc>
      </w:tr>
      <w:tr w:rsidR="009F550D" w:rsidRPr="0062452E" w14:paraId="4DD9FD28" w14:textId="77777777" w:rsidTr="00456647">
        <w:trPr>
          <w:tblCellSpacing w:w="15" w:type="dxa"/>
        </w:trPr>
        <w:tc>
          <w:tcPr>
            <w:tcW w:w="0" w:type="auto"/>
            <w:vAlign w:val="center"/>
            <w:hideMark/>
          </w:tcPr>
          <w:p w14:paraId="2B59590A" w14:textId="77777777" w:rsidR="009F550D" w:rsidRPr="0062452E" w:rsidRDefault="009F550D" w:rsidP="00E74E60">
            <w:pPr>
              <w:spacing w:after="120"/>
              <w:jc w:val="both"/>
              <w:rPr>
                <w:rFonts w:cs="Times New Roman"/>
                <w:szCs w:val="24"/>
              </w:rPr>
            </w:pPr>
            <w:r w:rsidRPr="0062452E">
              <w:rPr>
                <w:rFonts w:cs="Times New Roman"/>
                <w:szCs w:val="24"/>
              </w:rPr>
              <w:t>Seleção dos Ativos</w:t>
            </w:r>
          </w:p>
        </w:tc>
        <w:tc>
          <w:tcPr>
            <w:tcW w:w="0" w:type="auto"/>
            <w:vAlign w:val="center"/>
            <w:hideMark/>
          </w:tcPr>
          <w:p w14:paraId="1DB9A76E" w14:textId="77777777" w:rsidR="009F550D" w:rsidRPr="0062452E" w:rsidRDefault="009F550D" w:rsidP="00E74E60">
            <w:pPr>
              <w:spacing w:after="120"/>
              <w:jc w:val="both"/>
              <w:rPr>
                <w:rFonts w:cs="Times New Roman"/>
                <w:szCs w:val="24"/>
              </w:rPr>
            </w:pPr>
            <w:r w:rsidRPr="0062452E">
              <w:rPr>
                <w:rFonts w:cs="Times New Roman"/>
                <w:szCs w:val="24"/>
              </w:rPr>
              <w:t>Escolha de ações com base em liquidez média diária (2016-2017), diversificação setorial e capitalização.</w:t>
            </w:r>
          </w:p>
        </w:tc>
        <w:tc>
          <w:tcPr>
            <w:tcW w:w="0" w:type="auto"/>
            <w:vAlign w:val="center"/>
            <w:hideMark/>
          </w:tcPr>
          <w:p w14:paraId="7658F5C8" w14:textId="77777777" w:rsidR="009F550D" w:rsidRPr="0062452E" w:rsidRDefault="009F550D" w:rsidP="00E74E60">
            <w:pPr>
              <w:spacing w:after="120"/>
              <w:jc w:val="both"/>
              <w:rPr>
                <w:rFonts w:cs="Times New Roman"/>
                <w:szCs w:val="24"/>
              </w:rPr>
            </w:pPr>
            <w:r w:rsidRPr="0062452E">
              <w:rPr>
                <w:rFonts w:cs="Times New Roman"/>
                <w:szCs w:val="24"/>
              </w:rPr>
              <w:t>Consulta a bases de dados financeiras</w:t>
            </w:r>
          </w:p>
        </w:tc>
      </w:tr>
      <w:tr w:rsidR="009F550D" w:rsidRPr="0062452E" w14:paraId="534223BF" w14:textId="77777777" w:rsidTr="00456647">
        <w:trPr>
          <w:tblCellSpacing w:w="15" w:type="dxa"/>
        </w:trPr>
        <w:tc>
          <w:tcPr>
            <w:tcW w:w="0" w:type="auto"/>
            <w:vAlign w:val="center"/>
            <w:hideMark/>
          </w:tcPr>
          <w:p w14:paraId="3ED1B8FB" w14:textId="77777777" w:rsidR="009F550D" w:rsidRPr="0062452E" w:rsidRDefault="009F550D" w:rsidP="00E74E60">
            <w:pPr>
              <w:spacing w:after="120"/>
              <w:jc w:val="both"/>
              <w:rPr>
                <w:rFonts w:cs="Times New Roman"/>
                <w:szCs w:val="24"/>
              </w:rPr>
            </w:pPr>
            <w:r w:rsidRPr="0062452E">
              <w:rPr>
                <w:rFonts w:cs="Times New Roman"/>
                <w:szCs w:val="24"/>
              </w:rPr>
              <w:t>Coleta dos Dados</w:t>
            </w:r>
          </w:p>
        </w:tc>
        <w:tc>
          <w:tcPr>
            <w:tcW w:w="0" w:type="auto"/>
            <w:vAlign w:val="center"/>
            <w:hideMark/>
          </w:tcPr>
          <w:p w14:paraId="0EB239AC" w14:textId="77777777" w:rsidR="009F550D" w:rsidRPr="0062452E" w:rsidRDefault="009F550D" w:rsidP="00E74E60">
            <w:pPr>
              <w:spacing w:after="120"/>
              <w:jc w:val="both"/>
              <w:rPr>
                <w:rFonts w:cs="Times New Roman"/>
                <w:szCs w:val="24"/>
              </w:rPr>
            </w:pPr>
            <w:r w:rsidRPr="0062452E">
              <w:rPr>
                <w:rFonts w:cs="Times New Roman"/>
                <w:szCs w:val="24"/>
              </w:rPr>
              <w:t>Extração de preços ajustados para cálculo de retornos.</w:t>
            </w:r>
          </w:p>
        </w:tc>
        <w:tc>
          <w:tcPr>
            <w:tcW w:w="0" w:type="auto"/>
            <w:vAlign w:val="center"/>
            <w:hideMark/>
          </w:tcPr>
          <w:p w14:paraId="665B2FB5" w14:textId="77777777" w:rsidR="009F550D" w:rsidRPr="0062452E" w:rsidRDefault="009F550D" w:rsidP="00E74E60">
            <w:pPr>
              <w:spacing w:after="120"/>
              <w:jc w:val="both"/>
              <w:rPr>
                <w:rFonts w:cs="Times New Roman"/>
                <w:szCs w:val="24"/>
              </w:rPr>
            </w:pPr>
            <w:r w:rsidRPr="0062452E">
              <w:rPr>
                <w:rFonts w:cs="Times New Roman"/>
                <w:szCs w:val="24"/>
              </w:rPr>
              <w:t>APIs financeiras (Yahoo Finance) / Python</w:t>
            </w:r>
          </w:p>
        </w:tc>
      </w:tr>
      <w:tr w:rsidR="009F550D" w:rsidRPr="0062452E" w14:paraId="4B75B3E3" w14:textId="77777777" w:rsidTr="00456647">
        <w:trPr>
          <w:tblCellSpacing w:w="15" w:type="dxa"/>
        </w:trPr>
        <w:tc>
          <w:tcPr>
            <w:tcW w:w="0" w:type="auto"/>
            <w:vAlign w:val="center"/>
            <w:hideMark/>
          </w:tcPr>
          <w:p w14:paraId="2B622CEE" w14:textId="77777777" w:rsidR="009F550D" w:rsidRPr="0062452E" w:rsidRDefault="009F550D" w:rsidP="00E74E60">
            <w:pPr>
              <w:spacing w:after="120"/>
              <w:jc w:val="both"/>
              <w:rPr>
                <w:rFonts w:cs="Times New Roman"/>
                <w:szCs w:val="24"/>
              </w:rPr>
            </w:pPr>
            <w:r w:rsidRPr="0062452E">
              <w:rPr>
                <w:rFonts w:cs="Times New Roman"/>
                <w:szCs w:val="24"/>
              </w:rPr>
              <w:t>Tratamento dos Dados</w:t>
            </w:r>
          </w:p>
        </w:tc>
        <w:tc>
          <w:tcPr>
            <w:tcW w:w="0" w:type="auto"/>
            <w:vAlign w:val="center"/>
            <w:hideMark/>
          </w:tcPr>
          <w:p w14:paraId="7062786E" w14:textId="77777777" w:rsidR="009F550D" w:rsidRPr="0062452E" w:rsidRDefault="009F550D" w:rsidP="00E74E60">
            <w:pPr>
              <w:spacing w:after="120"/>
              <w:jc w:val="both"/>
              <w:rPr>
                <w:rFonts w:cs="Times New Roman"/>
                <w:szCs w:val="24"/>
              </w:rPr>
            </w:pPr>
            <w:r w:rsidRPr="0062452E">
              <w:rPr>
                <w:rFonts w:cs="Times New Roman"/>
                <w:szCs w:val="24"/>
              </w:rPr>
              <w:t>Cálculo de retornos mensais, volatilidades e matriz de covariância.</w:t>
            </w:r>
          </w:p>
        </w:tc>
        <w:tc>
          <w:tcPr>
            <w:tcW w:w="0" w:type="auto"/>
            <w:vAlign w:val="center"/>
            <w:hideMark/>
          </w:tcPr>
          <w:p w14:paraId="0CB3093A" w14:textId="77777777" w:rsidR="009F550D" w:rsidRPr="0062452E" w:rsidRDefault="009F550D" w:rsidP="00E74E60">
            <w:pPr>
              <w:spacing w:after="120"/>
              <w:jc w:val="both"/>
              <w:rPr>
                <w:rFonts w:cs="Times New Roman"/>
                <w:szCs w:val="24"/>
              </w:rPr>
            </w:pPr>
            <w:r w:rsidRPr="0062452E">
              <w:rPr>
                <w:rFonts w:cs="Times New Roman"/>
                <w:szCs w:val="24"/>
              </w:rPr>
              <w:t>Python (pandas, NumPy)</w:t>
            </w:r>
          </w:p>
        </w:tc>
      </w:tr>
      <w:tr w:rsidR="009F550D" w:rsidRPr="0062452E" w14:paraId="3CD206CA" w14:textId="77777777" w:rsidTr="00456647">
        <w:trPr>
          <w:tblCellSpacing w:w="15" w:type="dxa"/>
        </w:trPr>
        <w:tc>
          <w:tcPr>
            <w:tcW w:w="0" w:type="auto"/>
            <w:vAlign w:val="center"/>
            <w:hideMark/>
          </w:tcPr>
          <w:p w14:paraId="7D82DFAE" w14:textId="77777777" w:rsidR="009F550D" w:rsidRPr="0062452E" w:rsidRDefault="009F550D" w:rsidP="00E74E60">
            <w:pPr>
              <w:spacing w:after="120"/>
              <w:jc w:val="both"/>
              <w:rPr>
                <w:rFonts w:cs="Times New Roman"/>
                <w:szCs w:val="24"/>
              </w:rPr>
            </w:pPr>
            <w:r w:rsidRPr="0062452E">
              <w:rPr>
                <w:rFonts w:cs="Times New Roman"/>
                <w:szCs w:val="24"/>
              </w:rPr>
              <w:t>Construção das Carteiras</w:t>
            </w:r>
          </w:p>
        </w:tc>
        <w:tc>
          <w:tcPr>
            <w:tcW w:w="0" w:type="auto"/>
            <w:vAlign w:val="center"/>
            <w:hideMark/>
          </w:tcPr>
          <w:p w14:paraId="20CC1CB6" w14:textId="77777777" w:rsidR="009F550D" w:rsidRPr="0062452E" w:rsidRDefault="009F550D" w:rsidP="00E74E60">
            <w:pPr>
              <w:spacing w:after="120"/>
              <w:jc w:val="both"/>
              <w:rPr>
                <w:rFonts w:cs="Times New Roman"/>
                <w:szCs w:val="24"/>
              </w:rPr>
            </w:pPr>
            <w:r w:rsidRPr="0062452E">
              <w:rPr>
                <w:rFonts w:cs="Times New Roman"/>
                <w:szCs w:val="24"/>
              </w:rPr>
              <w:t>Implementação das estratégias de Markowitz, Equal Weight e Risk Parity.</w:t>
            </w:r>
          </w:p>
        </w:tc>
        <w:tc>
          <w:tcPr>
            <w:tcW w:w="0" w:type="auto"/>
            <w:vAlign w:val="center"/>
            <w:hideMark/>
          </w:tcPr>
          <w:p w14:paraId="51762764" w14:textId="77777777" w:rsidR="009F550D" w:rsidRPr="0062452E" w:rsidRDefault="009F550D" w:rsidP="00E74E60">
            <w:pPr>
              <w:spacing w:after="120"/>
              <w:jc w:val="both"/>
              <w:rPr>
                <w:rFonts w:cs="Times New Roman"/>
                <w:szCs w:val="24"/>
              </w:rPr>
            </w:pPr>
            <w:r w:rsidRPr="0062452E">
              <w:rPr>
                <w:rFonts w:cs="Times New Roman"/>
                <w:szCs w:val="24"/>
              </w:rPr>
              <w:t>Python (cvxpy)</w:t>
            </w:r>
          </w:p>
        </w:tc>
      </w:tr>
      <w:tr w:rsidR="009F550D" w:rsidRPr="0062452E" w14:paraId="7A3EA87A" w14:textId="77777777" w:rsidTr="00456647">
        <w:trPr>
          <w:tblCellSpacing w:w="15" w:type="dxa"/>
        </w:trPr>
        <w:tc>
          <w:tcPr>
            <w:tcW w:w="0" w:type="auto"/>
            <w:vAlign w:val="center"/>
            <w:hideMark/>
          </w:tcPr>
          <w:p w14:paraId="605B3698" w14:textId="77777777" w:rsidR="009F550D" w:rsidRPr="0062452E" w:rsidRDefault="009F550D" w:rsidP="00E74E60">
            <w:pPr>
              <w:spacing w:after="120"/>
              <w:jc w:val="both"/>
              <w:rPr>
                <w:rFonts w:cs="Times New Roman"/>
                <w:szCs w:val="24"/>
              </w:rPr>
            </w:pPr>
            <w:r w:rsidRPr="0062452E">
              <w:rPr>
                <w:rFonts w:cs="Times New Roman"/>
                <w:szCs w:val="24"/>
              </w:rPr>
              <w:t>Rebalanceamento</w:t>
            </w:r>
          </w:p>
        </w:tc>
        <w:tc>
          <w:tcPr>
            <w:tcW w:w="0" w:type="auto"/>
            <w:vAlign w:val="center"/>
            <w:hideMark/>
          </w:tcPr>
          <w:p w14:paraId="264A3C70" w14:textId="77777777" w:rsidR="009F550D" w:rsidRPr="0062452E" w:rsidRDefault="009F550D" w:rsidP="00E74E60">
            <w:pPr>
              <w:spacing w:after="120"/>
              <w:jc w:val="both"/>
              <w:rPr>
                <w:rFonts w:cs="Times New Roman"/>
                <w:szCs w:val="24"/>
              </w:rPr>
            </w:pPr>
            <w:r w:rsidRPr="0062452E">
              <w:rPr>
                <w:rFonts w:cs="Times New Roman"/>
                <w:szCs w:val="24"/>
              </w:rPr>
              <w:t>Ajuste dos pesos das carteiras a cada semestre.</w:t>
            </w:r>
          </w:p>
        </w:tc>
        <w:tc>
          <w:tcPr>
            <w:tcW w:w="0" w:type="auto"/>
            <w:vAlign w:val="center"/>
            <w:hideMark/>
          </w:tcPr>
          <w:p w14:paraId="08FD58A7" w14:textId="77777777" w:rsidR="009F550D" w:rsidRPr="0062452E" w:rsidRDefault="009F550D" w:rsidP="00E74E60">
            <w:pPr>
              <w:spacing w:after="120"/>
              <w:jc w:val="both"/>
              <w:rPr>
                <w:rFonts w:cs="Times New Roman"/>
                <w:szCs w:val="24"/>
              </w:rPr>
            </w:pPr>
            <w:r w:rsidRPr="0062452E">
              <w:rPr>
                <w:rFonts w:cs="Times New Roman"/>
                <w:szCs w:val="24"/>
              </w:rPr>
              <w:t>Python</w:t>
            </w:r>
          </w:p>
        </w:tc>
      </w:tr>
      <w:tr w:rsidR="009F550D" w:rsidRPr="0062452E" w14:paraId="0D8A8533" w14:textId="77777777" w:rsidTr="00456647">
        <w:trPr>
          <w:tblCellSpacing w:w="15" w:type="dxa"/>
        </w:trPr>
        <w:tc>
          <w:tcPr>
            <w:tcW w:w="0" w:type="auto"/>
            <w:vAlign w:val="center"/>
            <w:hideMark/>
          </w:tcPr>
          <w:p w14:paraId="50D237CC" w14:textId="77777777" w:rsidR="009F550D" w:rsidRPr="0062452E" w:rsidRDefault="009F550D" w:rsidP="00E74E60">
            <w:pPr>
              <w:spacing w:after="120"/>
              <w:jc w:val="both"/>
              <w:rPr>
                <w:rFonts w:cs="Times New Roman"/>
                <w:szCs w:val="24"/>
              </w:rPr>
            </w:pPr>
            <w:r w:rsidRPr="0062452E">
              <w:rPr>
                <w:rFonts w:cs="Times New Roman"/>
                <w:szCs w:val="24"/>
              </w:rPr>
              <w:t>Avaliação de Desempenho</w:t>
            </w:r>
          </w:p>
        </w:tc>
        <w:tc>
          <w:tcPr>
            <w:tcW w:w="0" w:type="auto"/>
            <w:vAlign w:val="center"/>
            <w:hideMark/>
          </w:tcPr>
          <w:p w14:paraId="2BB3611B" w14:textId="77777777" w:rsidR="009F550D" w:rsidRPr="0062452E" w:rsidRDefault="009F550D" w:rsidP="00E74E60">
            <w:pPr>
              <w:spacing w:after="120"/>
              <w:jc w:val="both"/>
              <w:rPr>
                <w:rFonts w:cs="Times New Roman"/>
                <w:szCs w:val="24"/>
              </w:rPr>
            </w:pPr>
            <w:r w:rsidRPr="0062452E">
              <w:rPr>
                <w:rFonts w:cs="Times New Roman"/>
                <w:szCs w:val="24"/>
              </w:rPr>
              <w:t>Cálculo dos Índices de Sharpe e Sortino.</w:t>
            </w:r>
          </w:p>
        </w:tc>
        <w:tc>
          <w:tcPr>
            <w:tcW w:w="0" w:type="auto"/>
            <w:vAlign w:val="center"/>
            <w:hideMark/>
          </w:tcPr>
          <w:p w14:paraId="1BA1140A" w14:textId="77777777" w:rsidR="009F550D" w:rsidRPr="0062452E" w:rsidRDefault="009F550D" w:rsidP="00E74E60">
            <w:pPr>
              <w:spacing w:after="120"/>
              <w:jc w:val="both"/>
              <w:rPr>
                <w:rFonts w:cs="Times New Roman"/>
                <w:szCs w:val="24"/>
              </w:rPr>
            </w:pPr>
            <w:r w:rsidRPr="0062452E">
              <w:rPr>
                <w:rFonts w:cs="Times New Roman"/>
                <w:szCs w:val="24"/>
              </w:rPr>
              <w:t>Python</w:t>
            </w:r>
          </w:p>
        </w:tc>
      </w:tr>
      <w:tr w:rsidR="009F550D" w:rsidRPr="0062452E" w14:paraId="53E9F9ED" w14:textId="77777777" w:rsidTr="00456647">
        <w:trPr>
          <w:tblCellSpacing w:w="15" w:type="dxa"/>
        </w:trPr>
        <w:tc>
          <w:tcPr>
            <w:tcW w:w="0" w:type="auto"/>
            <w:vAlign w:val="center"/>
            <w:hideMark/>
          </w:tcPr>
          <w:p w14:paraId="1624A689" w14:textId="77777777" w:rsidR="009F550D" w:rsidRPr="0062452E" w:rsidRDefault="009F550D" w:rsidP="00E74E60">
            <w:pPr>
              <w:spacing w:after="120"/>
              <w:jc w:val="both"/>
              <w:rPr>
                <w:rFonts w:cs="Times New Roman"/>
                <w:szCs w:val="24"/>
              </w:rPr>
            </w:pPr>
            <w:r w:rsidRPr="0062452E">
              <w:rPr>
                <w:rFonts w:cs="Times New Roman"/>
                <w:szCs w:val="24"/>
              </w:rPr>
              <w:t>Análise Crítica dos Resultados</w:t>
            </w:r>
          </w:p>
        </w:tc>
        <w:tc>
          <w:tcPr>
            <w:tcW w:w="0" w:type="auto"/>
            <w:vAlign w:val="center"/>
            <w:hideMark/>
          </w:tcPr>
          <w:p w14:paraId="1715814E" w14:textId="77777777" w:rsidR="009F550D" w:rsidRPr="0062452E" w:rsidRDefault="009F550D" w:rsidP="00E74E60">
            <w:pPr>
              <w:spacing w:after="120"/>
              <w:jc w:val="both"/>
              <w:rPr>
                <w:rFonts w:cs="Times New Roman"/>
                <w:szCs w:val="24"/>
              </w:rPr>
            </w:pPr>
            <w:r w:rsidRPr="0062452E">
              <w:rPr>
                <w:rFonts w:cs="Times New Roman"/>
                <w:szCs w:val="24"/>
              </w:rPr>
              <w:t>Comparação dos desempenhos e análise de eficiência.</w:t>
            </w:r>
          </w:p>
        </w:tc>
        <w:tc>
          <w:tcPr>
            <w:tcW w:w="0" w:type="auto"/>
            <w:vAlign w:val="center"/>
            <w:hideMark/>
          </w:tcPr>
          <w:p w14:paraId="2F0E5545" w14:textId="77777777" w:rsidR="009F550D" w:rsidRPr="0062452E" w:rsidRDefault="009F550D" w:rsidP="00E74E60">
            <w:pPr>
              <w:spacing w:after="120"/>
              <w:jc w:val="both"/>
              <w:rPr>
                <w:rFonts w:cs="Times New Roman"/>
                <w:szCs w:val="24"/>
              </w:rPr>
            </w:pPr>
            <w:r w:rsidRPr="0062452E">
              <w:rPr>
                <w:rFonts w:cs="Times New Roman"/>
                <w:szCs w:val="24"/>
              </w:rPr>
              <w:t>Análise estatística e interpretação qualitativa</w:t>
            </w:r>
          </w:p>
        </w:tc>
      </w:tr>
    </w:tbl>
    <w:p w14:paraId="5225EC56" w14:textId="77777777" w:rsidR="009F550D" w:rsidRPr="007D13E2" w:rsidRDefault="009F550D" w:rsidP="00E74E60">
      <w:pPr>
        <w:spacing w:after="120"/>
        <w:ind w:firstLine="709"/>
        <w:jc w:val="both"/>
        <w:rPr>
          <w:rFonts w:cs="Times New Roman"/>
          <w:i/>
          <w:szCs w:val="24"/>
        </w:rPr>
      </w:pPr>
      <w:r w:rsidRPr="0062452E">
        <w:rPr>
          <w:rFonts w:cs="Times New Roman"/>
          <w:i/>
          <w:szCs w:val="24"/>
        </w:rPr>
        <w:t>Fonte: Autor.</w:t>
      </w:r>
    </w:p>
    <w:p w14:paraId="13E88705" w14:textId="77777777" w:rsidR="009F550D" w:rsidRPr="007A070B" w:rsidRDefault="009F550D" w:rsidP="00E74E60">
      <w:pPr>
        <w:pStyle w:val="Ttulo2"/>
        <w:ind w:firstLine="709"/>
        <w:jc w:val="both"/>
        <w:rPr>
          <w:rFonts w:cs="Times New Roman"/>
          <w:szCs w:val="24"/>
        </w:rPr>
      </w:pPr>
      <w:bookmarkStart w:id="25" w:name="_Toc198540555"/>
      <w:r w:rsidRPr="007A070B">
        <w:rPr>
          <w:rFonts w:cs="Times New Roman"/>
          <w:szCs w:val="24"/>
        </w:rPr>
        <w:t>3.10 Limitações do Estudo</w:t>
      </w:r>
      <w:bookmarkEnd w:id="25"/>
    </w:p>
    <w:p w14:paraId="5A90943F" w14:textId="77777777" w:rsidR="009F550D" w:rsidRPr="0062452E" w:rsidRDefault="009F550D" w:rsidP="00E74E60">
      <w:pPr>
        <w:spacing w:after="120"/>
        <w:ind w:firstLine="709"/>
        <w:jc w:val="both"/>
        <w:rPr>
          <w:rFonts w:cs="Times New Roman"/>
          <w:szCs w:val="24"/>
        </w:rPr>
      </w:pPr>
      <w:r w:rsidRPr="00B24133">
        <w:rPr>
          <w:rFonts w:cs="Times New Roman"/>
          <w:szCs w:val="24"/>
        </w:rPr>
        <w:t xml:space="preserve">Apesar do rigor metodológico adotado, este estudo apresenta algumas limitações que devem ser consideradas na análise dos resultados. Em primeiro lugar, não foram incorporados custos de transação, taxas, slippage e tributação nas operações de compra e venda dos ativos, o que pode gerar divergências entre os retornos simulados e os efetivamente obtidos na prática. Além disso, a utilização de séries históricas de retornos pressupõe que padrões passados se mantenham </w:t>
      </w:r>
      <w:r w:rsidRPr="00B24133">
        <w:rPr>
          <w:rFonts w:cs="Times New Roman"/>
          <w:szCs w:val="24"/>
        </w:rPr>
        <w:lastRenderedPageBreak/>
        <w:t>representativos para o futuro, o que pode não se confirmar em mercados sujeitos a choques exógenos e mudanças estruturais. Outra limitação refere-se à escolha de apenas três estratégias de alocação, desconsiderando alternativas mais recentes como o modelo de Hierarchical Risk Parity ou abordagens baseadas em Machine Learning, que poderiam trazer novas perspectivas. Por fim, a definição da taxa livre de risco como o CDI médio anualizado simplifica a realidade de investimentos no Brasil, que apresenta múltiplos instrumentos de renda fixa com diferentes graus de risco e liquidez. Tais limitações, embora não invalidem os resultados, indicam caminhos para aprofundamentos em pesquisas futuras.</w:t>
      </w:r>
    </w:p>
    <w:p w14:paraId="77940F06" w14:textId="77777777" w:rsidR="009F550D" w:rsidRDefault="009F550D" w:rsidP="00E74E60">
      <w:pPr>
        <w:spacing w:after="120"/>
        <w:ind w:firstLine="709"/>
        <w:jc w:val="both"/>
        <w:rPr>
          <w:rFonts w:cs="Times New Roman"/>
          <w:szCs w:val="24"/>
        </w:rPr>
      </w:pPr>
      <w:bookmarkStart w:id="26" w:name="_Toc196743963"/>
    </w:p>
    <w:p w14:paraId="061146BB" w14:textId="77777777" w:rsidR="009F550D" w:rsidRDefault="009F550D" w:rsidP="00E74E60">
      <w:pPr>
        <w:spacing w:after="120"/>
        <w:ind w:firstLine="709"/>
        <w:jc w:val="both"/>
        <w:rPr>
          <w:rFonts w:cs="Times New Roman"/>
          <w:szCs w:val="24"/>
        </w:rPr>
      </w:pPr>
    </w:p>
    <w:p w14:paraId="5FD316A0" w14:textId="77777777" w:rsidR="009F550D" w:rsidRDefault="009F550D" w:rsidP="00E74E60">
      <w:pPr>
        <w:spacing w:after="120"/>
        <w:ind w:firstLine="709"/>
        <w:jc w:val="both"/>
        <w:rPr>
          <w:rFonts w:cs="Times New Roman"/>
          <w:szCs w:val="24"/>
        </w:rPr>
      </w:pPr>
    </w:p>
    <w:p w14:paraId="4017D5C9" w14:textId="77777777" w:rsidR="009F550D" w:rsidRDefault="009F550D" w:rsidP="00E74E60">
      <w:pPr>
        <w:spacing w:after="120"/>
        <w:ind w:firstLine="709"/>
        <w:jc w:val="both"/>
        <w:rPr>
          <w:rFonts w:cs="Times New Roman"/>
          <w:szCs w:val="24"/>
        </w:rPr>
      </w:pPr>
    </w:p>
    <w:p w14:paraId="6D715BCE" w14:textId="77777777" w:rsidR="009F550D" w:rsidRDefault="009F550D" w:rsidP="00E74E60">
      <w:pPr>
        <w:spacing w:after="120"/>
        <w:ind w:firstLine="709"/>
        <w:jc w:val="both"/>
        <w:rPr>
          <w:rFonts w:cs="Times New Roman"/>
          <w:szCs w:val="24"/>
        </w:rPr>
      </w:pPr>
    </w:p>
    <w:p w14:paraId="30DBDB3C" w14:textId="77777777" w:rsidR="009F550D" w:rsidRDefault="009F550D" w:rsidP="00E74E60">
      <w:pPr>
        <w:spacing w:after="120"/>
        <w:ind w:firstLine="709"/>
        <w:jc w:val="both"/>
        <w:rPr>
          <w:rFonts w:cs="Times New Roman"/>
          <w:szCs w:val="24"/>
        </w:rPr>
      </w:pPr>
    </w:p>
    <w:p w14:paraId="7D7647C3" w14:textId="77777777" w:rsidR="009F550D" w:rsidRDefault="009F550D" w:rsidP="00E74E60">
      <w:pPr>
        <w:spacing w:after="120"/>
        <w:ind w:firstLine="709"/>
        <w:jc w:val="both"/>
        <w:rPr>
          <w:rFonts w:cs="Times New Roman"/>
          <w:szCs w:val="24"/>
        </w:rPr>
      </w:pPr>
    </w:p>
    <w:p w14:paraId="3DAC022B" w14:textId="77777777" w:rsidR="009F550D" w:rsidRDefault="009F550D" w:rsidP="00E74E60">
      <w:pPr>
        <w:spacing w:after="120"/>
        <w:ind w:firstLine="709"/>
        <w:jc w:val="both"/>
        <w:rPr>
          <w:rFonts w:cs="Times New Roman"/>
          <w:szCs w:val="24"/>
        </w:rPr>
      </w:pPr>
    </w:p>
    <w:p w14:paraId="0ADC0F0E" w14:textId="77777777" w:rsidR="009F550D" w:rsidRDefault="009F550D" w:rsidP="00E74E60">
      <w:pPr>
        <w:spacing w:after="120"/>
        <w:ind w:firstLine="709"/>
        <w:jc w:val="both"/>
        <w:rPr>
          <w:rFonts w:cs="Times New Roman"/>
          <w:szCs w:val="24"/>
        </w:rPr>
      </w:pPr>
    </w:p>
    <w:p w14:paraId="373A40FC" w14:textId="77777777" w:rsidR="009F550D" w:rsidRDefault="009F550D" w:rsidP="00E74E60">
      <w:pPr>
        <w:spacing w:after="120"/>
        <w:ind w:firstLine="709"/>
        <w:jc w:val="both"/>
        <w:rPr>
          <w:rFonts w:cs="Times New Roman"/>
          <w:szCs w:val="24"/>
        </w:rPr>
      </w:pPr>
    </w:p>
    <w:p w14:paraId="50DBE687" w14:textId="77777777" w:rsidR="009F550D" w:rsidRDefault="009F550D" w:rsidP="00E74E60">
      <w:pPr>
        <w:spacing w:after="120"/>
        <w:ind w:firstLine="709"/>
        <w:jc w:val="both"/>
        <w:rPr>
          <w:rFonts w:cs="Times New Roman"/>
          <w:szCs w:val="24"/>
        </w:rPr>
      </w:pPr>
    </w:p>
    <w:p w14:paraId="1F27A0DC" w14:textId="77777777" w:rsidR="009F550D" w:rsidRDefault="009F550D" w:rsidP="00E74E60">
      <w:pPr>
        <w:spacing w:after="120"/>
        <w:ind w:firstLine="709"/>
        <w:jc w:val="both"/>
        <w:rPr>
          <w:rFonts w:cs="Times New Roman"/>
          <w:szCs w:val="24"/>
        </w:rPr>
      </w:pPr>
    </w:p>
    <w:p w14:paraId="4E52ED44" w14:textId="77777777" w:rsidR="009F550D" w:rsidRDefault="009F550D" w:rsidP="00E74E60">
      <w:pPr>
        <w:spacing w:after="120"/>
        <w:ind w:firstLine="709"/>
        <w:jc w:val="both"/>
        <w:rPr>
          <w:rFonts w:cs="Times New Roman"/>
          <w:szCs w:val="24"/>
        </w:rPr>
      </w:pPr>
    </w:p>
    <w:p w14:paraId="5E651F45" w14:textId="77777777" w:rsidR="009F550D" w:rsidRDefault="009F550D" w:rsidP="00E74E60">
      <w:pPr>
        <w:spacing w:after="120"/>
        <w:ind w:firstLine="709"/>
        <w:jc w:val="both"/>
        <w:rPr>
          <w:rFonts w:cs="Times New Roman"/>
          <w:szCs w:val="24"/>
        </w:rPr>
      </w:pPr>
    </w:p>
    <w:p w14:paraId="686D848A" w14:textId="77777777" w:rsidR="009F550D" w:rsidRDefault="009F550D" w:rsidP="00E74E60">
      <w:pPr>
        <w:spacing w:after="120"/>
        <w:ind w:firstLine="709"/>
        <w:jc w:val="both"/>
        <w:rPr>
          <w:rFonts w:cs="Times New Roman"/>
          <w:szCs w:val="24"/>
        </w:rPr>
      </w:pPr>
    </w:p>
    <w:p w14:paraId="7C9D21F7" w14:textId="6C3D94AC" w:rsidR="001B0057" w:rsidRDefault="009C755C" w:rsidP="001B0057">
      <w:pPr>
        <w:pStyle w:val="Ttulo1"/>
        <w:ind w:firstLine="709"/>
        <w:jc w:val="both"/>
      </w:pPr>
      <w:bookmarkStart w:id="27" w:name="_Toc198540556"/>
      <w:r w:rsidRPr="009C755C">
        <w:lastRenderedPageBreak/>
        <w:t>REFERÊNCIAS BIBLIOGRÁFICAS</w:t>
      </w:r>
      <w:bookmarkEnd w:id="26"/>
      <w:bookmarkEnd w:id="27"/>
    </w:p>
    <w:p w14:paraId="332CF851" w14:textId="77777777" w:rsidR="001B0057" w:rsidRDefault="001B0057" w:rsidP="001B0057">
      <w:pPr>
        <w:spacing w:after="120"/>
        <w:ind w:firstLine="720"/>
        <w:jc w:val="both"/>
      </w:pPr>
    </w:p>
    <w:p w14:paraId="5F3F115E" w14:textId="77777777" w:rsidR="001B0057" w:rsidRDefault="001B0057" w:rsidP="001B0057">
      <w:pPr>
        <w:spacing w:after="120"/>
        <w:ind w:firstLine="720"/>
        <w:jc w:val="both"/>
      </w:pPr>
      <w:r>
        <w:t>AGRAWAL, A.; BOYD, S.; BUSSETI, F. CVXPY: a Python-embedded modeling language for convex optimization. *Journal of Machine Learning Research*, v. 17, p. 1–5, 2018. Disponível em: https://jmlr.org/papers/volume17/16-403/16-403.pdf. Acesso em: 1 maio 2025.</w:t>
      </w:r>
    </w:p>
    <w:p w14:paraId="118A2A1A" w14:textId="77777777" w:rsidR="001B0057" w:rsidRDefault="001B0057" w:rsidP="001B0057">
      <w:pPr>
        <w:spacing w:after="120"/>
        <w:ind w:firstLine="720"/>
        <w:jc w:val="both"/>
      </w:pPr>
    </w:p>
    <w:p w14:paraId="7C7DF0F2" w14:textId="77777777" w:rsidR="001B0057" w:rsidRDefault="001B0057" w:rsidP="001B0057">
      <w:pPr>
        <w:spacing w:after="120"/>
        <w:ind w:firstLine="720"/>
        <w:jc w:val="both"/>
      </w:pPr>
      <w:r>
        <w:t>B3 – Brasil, Bolsa, Balcão. Relatório mensal IBOB-VIX – Outubro 2018. São Paulo: B3, 2018. Disponível em: https://www.b3.com.br/data/files/9E/97/23/7F/8AF637109A6B9155AC0D8AA8/BOLETIM_IBOBVIX_out2018.pdf. Acesso em: 29 abril 2025.</w:t>
      </w:r>
    </w:p>
    <w:p w14:paraId="06917B63" w14:textId="77777777" w:rsidR="001B0057" w:rsidRDefault="001B0057" w:rsidP="001B0057">
      <w:pPr>
        <w:spacing w:after="120"/>
        <w:ind w:firstLine="720"/>
        <w:jc w:val="both"/>
      </w:pPr>
    </w:p>
    <w:p w14:paraId="16374807" w14:textId="77777777" w:rsidR="001B0057" w:rsidRDefault="001B0057" w:rsidP="001B0057">
      <w:pPr>
        <w:spacing w:after="120"/>
        <w:ind w:firstLine="720"/>
        <w:jc w:val="both"/>
      </w:pPr>
      <w:r>
        <w:t>BRINSON, G. P.; HOOD, L. R.; BEEBOWER, G. L. Determinants of portfolio performance. *Financial Analysts Journal*, v. 42, n. 4, p. 39–44, 1986. Disponível em: https://www.cfainstitute.org/-/media/documents/article/faj/1986/faj-v42-n4-39.ashx. Acesso em: 29 abril 2025.</w:t>
      </w:r>
    </w:p>
    <w:p w14:paraId="61D2FDD2" w14:textId="77777777" w:rsidR="001B0057" w:rsidRDefault="001B0057" w:rsidP="001B0057">
      <w:pPr>
        <w:spacing w:after="120"/>
        <w:ind w:firstLine="720"/>
        <w:jc w:val="both"/>
      </w:pPr>
    </w:p>
    <w:p w14:paraId="766053DA" w14:textId="77777777" w:rsidR="001B0057" w:rsidRDefault="001B0057" w:rsidP="001B0057">
      <w:pPr>
        <w:spacing w:after="120"/>
        <w:ind w:firstLine="720"/>
        <w:jc w:val="both"/>
      </w:pPr>
      <w:r>
        <w:t>CARNAHAN, D.; SAIEGH, S. Electoral uncertainty and financial volatility: evidence from two-round presidential races in emerging markets. *Economics and Politics*, v. 33, n. 1, p. 109–132, 2020. Disponível em: https://onlinelibrary.wiley.com/doi/abs/10.1111/ecpo.12157. Acesso em: 29 abril 2025.</w:t>
      </w:r>
    </w:p>
    <w:p w14:paraId="687DC7FB" w14:textId="77777777" w:rsidR="001B0057" w:rsidRDefault="001B0057" w:rsidP="001B0057">
      <w:pPr>
        <w:spacing w:after="120"/>
        <w:ind w:firstLine="720"/>
        <w:jc w:val="both"/>
      </w:pPr>
    </w:p>
    <w:p w14:paraId="3C6DD6B4" w14:textId="77777777" w:rsidR="001B0057" w:rsidRDefault="001B0057" w:rsidP="001B0057">
      <w:pPr>
        <w:spacing w:after="120"/>
        <w:ind w:firstLine="720"/>
        <w:jc w:val="both"/>
      </w:pPr>
      <w:r>
        <w:t>CHEN, L.; HUANG, J. *Financial Data Analysis Using Python*. Cham: Springer, 2020. Disponível em: https://link.springer.com/book/10.1007/978-3-030-57908-9. Acesso em: 1 maio 2025.</w:t>
      </w:r>
    </w:p>
    <w:p w14:paraId="5CD28E28" w14:textId="77777777" w:rsidR="001B0057" w:rsidRDefault="001B0057" w:rsidP="001B0057">
      <w:pPr>
        <w:spacing w:after="120"/>
        <w:ind w:firstLine="720"/>
        <w:jc w:val="both"/>
      </w:pPr>
    </w:p>
    <w:p w14:paraId="14A47B69" w14:textId="77777777" w:rsidR="001B0057" w:rsidRDefault="001B0057" w:rsidP="001B0057">
      <w:pPr>
        <w:spacing w:after="120"/>
        <w:ind w:firstLine="720"/>
        <w:jc w:val="both"/>
      </w:pPr>
      <w:r>
        <w:lastRenderedPageBreak/>
        <w:t>COMISSÃO DE VALORES MOBILIÁRIOS (CVM). Boletim de Riscos – maio 2018. Brasília: CVM, 2018. Disponível em: https://conteudo.cvm.gov.br/export/sites/cvm/estudos/analisederisco/anexos/Boletim_Riscos_2018-05.pdf. Acesso em: 29 abril 2025.</w:t>
      </w:r>
    </w:p>
    <w:p w14:paraId="051F2DAF" w14:textId="77777777" w:rsidR="001B0057" w:rsidRDefault="001B0057" w:rsidP="001B0057">
      <w:pPr>
        <w:spacing w:after="120"/>
        <w:ind w:firstLine="720"/>
        <w:jc w:val="both"/>
      </w:pPr>
    </w:p>
    <w:p w14:paraId="18285171" w14:textId="77777777" w:rsidR="001B0057" w:rsidRDefault="001B0057" w:rsidP="001B0057">
      <w:pPr>
        <w:spacing w:after="120"/>
        <w:ind w:firstLine="720"/>
        <w:jc w:val="both"/>
      </w:pPr>
      <w:r>
        <w:t>DE MIGUEL, V.; GARLAPPI, L.; UPPAL, R. Optimal versus naïve diversification: how inefficient is the 1/N portfolio strategy? *Review of Financial Studies*, v. 22, n. 5, p. 1915–1953, 2009. Disponível em: https://academic.oup.com/rfs/article/22/5/1915/1598797. Acesso em: 29 abril 2025.</w:t>
      </w:r>
    </w:p>
    <w:p w14:paraId="5DC91EBC" w14:textId="77777777" w:rsidR="001B0057" w:rsidRDefault="001B0057" w:rsidP="001B0057">
      <w:pPr>
        <w:spacing w:after="120"/>
        <w:ind w:firstLine="720"/>
        <w:jc w:val="both"/>
      </w:pPr>
    </w:p>
    <w:p w14:paraId="07AD0577" w14:textId="77777777" w:rsidR="001B0057" w:rsidRDefault="001B0057" w:rsidP="001B0057">
      <w:pPr>
        <w:spacing w:after="120"/>
        <w:ind w:firstLine="720"/>
        <w:jc w:val="both"/>
      </w:pPr>
      <w:r>
        <w:t>GREGORIO, R. Volatilidade do Ibovespa em crises recentes: uma análise estatística. *Revista Brasileira de Finanças*, v. 18, n. 1, p. 75–98, 2020. Disponível em: https://bibliotecadigital.fgv.br/ojs/index.php/rbfin/article/view/83258. Acesso em: 29 abril 2025.</w:t>
      </w:r>
    </w:p>
    <w:p w14:paraId="13B760AD" w14:textId="77777777" w:rsidR="001B0057" w:rsidRDefault="001B0057" w:rsidP="001B0057">
      <w:pPr>
        <w:spacing w:after="120"/>
        <w:ind w:firstLine="720"/>
        <w:jc w:val="both"/>
      </w:pPr>
    </w:p>
    <w:p w14:paraId="7D049A65" w14:textId="77777777" w:rsidR="001B0057" w:rsidRDefault="001B0057" w:rsidP="001B0057">
      <w:pPr>
        <w:spacing w:after="120"/>
        <w:ind w:firstLine="720"/>
        <w:jc w:val="both"/>
      </w:pPr>
      <w:r>
        <w:t>ILMANEN, A. *Investing amid low expected returns: making the most when markets offer the least*. Hoboken: Wiley, 2022. Disponível em: https://www.wiley.com/en-us/Investing+Amid+Low+Expected+Returns%3A+Making+the+Most+When+Markets+Offer+the+Least-p-9781119860198. Acesso em: 13 maio 2025.</w:t>
      </w:r>
    </w:p>
    <w:p w14:paraId="34A414D2" w14:textId="77777777" w:rsidR="001B0057" w:rsidRDefault="001B0057" w:rsidP="001B0057">
      <w:pPr>
        <w:spacing w:after="120"/>
        <w:ind w:firstLine="720"/>
        <w:jc w:val="both"/>
      </w:pPr>
    </w:p>
    <w:p w14:paraId="15BF8725" w14:textId="77777777" w:rsidR="001B0057" w:rsidRDefault="001B0057" w:rsidP="001B0057">
      <w:pPr>
        <w:spacing w:after="120"/>
        <w:ind w:firstLine="720"/>
        <w:jc w:val="both"/>
      </w:pPr>
      <w:r>
        <w:t>KHAN, M.; SHAIKH, S. Stock price analysis and forecasting using Python. *Journal of Financial Innovation*, v. 7, n. 2, p. 25–37, 2022. Disponível em: https://papers.ssrn.com/sol3/papers.cfm?abstract_id=4051293. Acesso em: 1 maio 2025.</w:t>
      </w:r>
    </w:p>
    <w:p w14:paraId="6FB05B86" w14:textId="77777777" w:rsidR="001B0057" w:rsidRDefault="001B0057" w:rsidP="001B0057">
      <w:pPr>
        <w:spacing w:after="120"/>
        <w:ind w:firstLine="720"/>
        <w:jc w:val="both"/>
      </w:pPr>
    </w:p>
    <w:p w14:paraId="5BB40FA6" w14:textId="77777777" w:rsidR="001B0057" w:rsidRDefault="001B0057" w:rsidP="001B0057">
      <w:pPr>
        <w:spacing w:after="120"/>
        <w:ind w:firstLine="720"/>
        <w:jc w:val="both"/>
      </w:pPr>
      <w:r>
        <w:t>MAILLARD, S.; RONCALLI, T.; TEILETCHE, J. On the properties of equally-weighted risk contributions portfolios. *Journal of Portfolio Management*, v. 36, n. 4, p. 60–70, 2010. Disponível em: https://jpm.pm-research.com/content/36/4/60. Acesso em: 29 abril 2025.</w:t>
      </w:r>
    </w:p>
    <w:p w14:paraId="25C949C5" w14:textId="77777777" w:rsidR="001B0057" w:rsidRDefault="001B0057" w:rsidP="001B0057">
      <w:pPr>
        <w:spacing w:after="120"/>
        <w:ind w:firstLine="720"/>
        <w:jc w:val="both"/>
      </w:pPr>
    </w:p>
    <w:p w14:paraId="361FC4B6" w14:textId="77777777" w:rsidR="001B0057" w:rsidRDefault="001B0057" w:rsidP="001B0057">
      <w:pPr>
        <w:spacing w:after="120"/>
        <w:ind w:firstLine="720"/>
        <w:jc w:val="both"/>
      </w:pPr>
      <w:r>
        <w:lastRenderedPageBreak/>
        <w:t>MARKOWITZ, H. Portfolio selection. *Journal of Finance*, v. 7, n. 1, p. 77–91, 1952. Disponível em: https://www.jstor.org/stable/2975974. Acesso em: 29 abril 2025.</w:t>
      </w:r>
    </w:p>
    <w:p w14:paraId="7BCA5228" w14:textId="77777777" w:rsidR="001B0057" w:rsidRDefault="001B0057" w:rsidP="001B0057">
      <w:pPr>
        <w:spacing w:after="120"/>
        <w:ind w:firstLine="720"/>
        <w:jc w:val="both"/>
      </w:pPr>
    </w:p>
    <w:p w14:paraId="1BBEB2C8" w14:textId="77777777" w:rsidR="001B0057" w:rsidRDefault="001B0057" w:rsidP="001B0057">
      <w:pPr>
        <w:spacing w:after="120"/>
        <w:ind w:firstLine="720"/>
        <w:jc w:val="both"/>
      </w:pPr>
      <w:r>
        <w:t>MCKINNEY, W. *Python for Data Analysis: data wrangling with Pandas, NumPy, and IPython*. 2. ed. Sebastopol, CA: O’Reilly Media, 2017.</w:t>
      </w:r>
    </w:p>
    <w:p w14:paraId="7DDD6C02" w14:textId="77777777" w:rsidR="001B0057" w:rsidRDefault="001B0057" w:rsidP="001B0057">
      <w:pPr>
        <w:spacing w:after="120"/>
        <w:ind w:firstLine="720"/>
        <w:jc w:val="both"/>
      </w:pPr>
    </w:p>
    <w:p w14:paraId="32858243" w14:textId="77777777" w:rsidR="001B0057" w:rsidRDefault="001B0057" w:rsidP="001B0057">
      <w:pPr>
        <w:spacing w:after="120"/>
        <w:ind w:firstLine="720"/>
        <w:jc w:val="both"/>
      </w:pPr>
      <w:r>
        <w:t>MCFEDRIES, P. *Python QuickStart Guide: the simplified beginner’s guide to Python programming*. Pittsburgh: ClydeBank Media, 2022.</w:t>
      </w:r>
    </w:p>
    <w:p w14:paraId="46E30FCB" w14:textId="77777777" w:rsidR="001B0057" w:rsidRDefault="001B0057" w:rsidP="001B0057">
      <w:pPr>
        <w:spacing w:after="120"/>
        <w:ind w:firstLine="720"/>
        <w:jc w:val="both"/>
      </w:pPr>
    </w:p>
    <w:p w14:paraId="0FE1B537" w14:textId="77777777" w:rsidR="001B0057" w:rsidRDefault="001B0057" w:rsidP="001B0057">
      <w:pPr>
        <w:spacing w:after="120"/>
        <w:ind w:firstLine="720"/>
        <w:jc w:val="both"/>
      </w:pPr>
      <w:r>
        <w:t>MICHALAK, T.; PAKUŁA, M.; PŁOŃSKA, A. Equal Weight versus Hierarchical Risk Parity Portfolios: a comparative study. *Financial Research Letters*, v. 54, art. 104007, 2024. Disponível em: https://www.sciencedirect.com/science/article/pii/S1544612323003879. Acesso em: 29 abril 2025.</w:t>
      </w:r>
    </w:p>
    <w:p w14:paraId="60F1C9FB" w14:textId="77777777" w:rsidR="001B0057" w:rsidRDefault="001B0057" w:rsidP="001B0057">
      <w:pPr>
        <w:spacing w:after="120"/>
        <w:ind w:firstLine="720"/>
        <w:jc w:val="both"/>
      </w:pPr>
    </w:p>
    <w:p w14:paraId="36DE9B91" w14:textId="77777777" w:rsidR="001B0057" w:rsidRDefault="001B0057" w:rsidP="001B0057">
      <w:pPr>
        <w:spacing w:after="120"/>
        <w:ind w:firstLine="720"/>
        <w:jc w:val="both"/>
      </w:pPr>
      <w:r>
        <w:t>OLIPHANT, T. *Guide to NumPy*. 2. ed. Charleston, SC: CreateSpace, 2015.</w:t>
      </w:r>
    </w:p>
    <w:p w14:paraId="1502ED69" w14:textId="77777777" w:rsidR="001B0057" w:rsidRDefault="001B0057" w:rsidP="001B0057">
      <w:pPr>
        <w:spacing w:after="120"/>
        <w:ind w:firstLine="720"/>
        <w:jc w:val="both"/>
      </w:pPr>
    </w:p>
    <w:p w14:paraId="2C5A7F8E" w14:textId="77777777" w:rsidR="001B0057" w:rsidRDefault="001B0057" w:rsidP="001B0057">
      <w:pPr>
        <w:spacing w:after="120"/>
        <w:ind w:firstLine="720"/>
        <w:jc w:val="both"/>
      </w:pPr>
      <w:r>
        <w:t>PALIT, R.; PRYBUTOK, V. R. A study of Hierarchical Risk Parity in portfolio construction. *Finance &amp; Economics Review*, v. 6, n. 1, p. 1–12, 2024. Disponível em: https://doi.org/10.38157/fer.v6i1.609. Acesso em: 29 abril 2025.</w:t>
      </w:r>
    </w:p>
    <w:p w14:paraId="26DC3D15" w14:textId="77777777" w:rsidR="001B0057" w:rsidRDefault="001B0057" w:rsidP="001B0057">
      <w:pPr>
        <w:spacing w:after="120"/>
        <w:ind w:firstLine="720"/>
        <w:jc w:val="both"/>
      </w:pPr>
    </w:p>
    <w:p w14:paraId="1DEF2AA8" w14:textId="6A2027F1" w:rsidR="00FA72D8" w:rsidRDefault="001B0057" w:rsidP="001B0057">
      <w:pPr>
        <w:spacing w:after="120"/>
        <w:ind w:firstLine="720"/>
        <w:jc w:val="both"/>
        <w:rPr>
          <w:rFonts w:cs="Times New Roman"/>
          <w:szCs w:val="24"/>
          <w:lang w:val="pt-BR"/>
        </w:rPr>
      </w:pPr>
      <w:r>
        <w:t>PEREIRA, C. M.; COLOMBO, C.; FIGUEIREDO, M. V. Impacto de choques políticos no mercado acionário brasileiro: uma análise de eventos. *Revista de Administração Contemporânea*, v. 25, n. 5, p. 743–764, 2021. Disponível em: https://rac.anpad.org.br/index.php/rac/article/view/1617. Acesso em: 29 abril 2025.</w:t>
      </w:r>
    </w:p>
    <w:p w14:paraId="6052F1D7" w14:textId="77777777" w:rsidR="001F4867" w:rsidRDefault="001F4867" w:rsidP="00E74E60">
      <w:pPr>
        <w:spacing w:after="120"/>
        <w:ind w:firstLine="720"/>
        <w:jc w:val="both"/>
        <w:rPr>
          <w:rFonts w:cs="Times New Roman"/>
          <w:szCs w:val="24"/>
          <w:lang w:val="pt-BR"/>
        </w:rPr>
      </w:pPr>
    </w:p>
    <w:p w14:paraId="6C9005DB" w14:textId="77777777" w:rsidR="001B0057" w:rsidRDefault="001B0057" w:rsidP="0092082A">
      <w:pPr>
        <w:jc w:val="center"/>
        <w:rPr>
          <w:b/>
          <w:sz w:val="28"/>
        </w:rPr>
      </w:pPr>
    </w:p>
    <w:p w14:paraId="59EF04F3" w14:textId="6EA9362B" w:rsidR="0092082A" w:rsidRDefault="0092082A" w:rsidP="0092082A">
      <w:pPr>
        <w:jc w:val="center"/>
      </w:pPr>
      <w:r>
        <w:rPr>
          <w:b/>
          <w:sz w:val="28"/>
        </w:rPr>
        <w:lastRenderedPageBreak/>
        <w:t>Cronograma de Atividades do TCC I (6 meses)</w:t>
      </w:r>
    </w:p>
    <w:p w14:paraId="419DC47B" w14:textId="77777777" w:rsidR="0092082A" w:rsidRDefault="0092082A" w:rsidP="0092082A"/>
    <w:tbl>
      <w:tblPr>
        <w:tblStyle w:val="Tabelacomgrade"/>
        <w:tblW w:w="0" w:type="auto"/>
        <w:tblLook w:val="04A0" w:firstRow="1" w:lastRow="0" w:firstColumn="1" w:lastColumn="0" w:noHBand="0" w:noVBand="1"/>
      </w:tblPr>
      <w:tblGrid>
        <w:gridCol w:w="1923"/>
        <w:gridCol w:w="1245"/>
        <w:gridCol w:w="1245"/>
        <w:gridCol w:w="1245"/>
        <w:gridCol w:w="1245"/>
        <w:gridCol w:w="1245"/>
        <w:gridCol w:w="1245"/>
      </w:tblGrid>
      <w:tr w:rsidR="0092082A" w14:paraId="1DE2FBF0" w14:textId="77777777" w:rsidTr="00CA0B90">
        <w:tc>
          <w:tcPr>
            <w:tcW w:w="1341" w:type="dxa"/>
          </w:tcPr>
          <w:p w14:paraId="5C87733B" w14:textId="77777777" w:rsidR="0092082A" w:rsidRDefault="0092082A" w:rsidP="00CA0B90">
            <w:r>
              <w:rPr>
                <w:b/>
              </w:rPr>
              <w:t>Atividades \ Meses</w:t>
            </w:r>
          </w:p>
        </w:tc>
        <w:tc>
          <w:tcPr>
            <w:tcW w:w="1341" w:type="dxa"/>
          </w:tcPr>
          <w:p w14:paraId="535C8263" w14:textId="77777777" w:rsidR="0092082A" w:rsidRDefault="0092082A" w:rsidP="00CA0B90">
            <w:pPr>
              <w:jc w:val="center"/>
            </w:pPr>
            <w:r>
              <w:rPr>
                <w:b/>
              </w:rPr>
              <w:t>Mês 1</w:t>
            </w:r>
          </w:p>
        </w:tc>
        <w:tc>
          <w:tcPr>
            <w:tcW w:w="1341" w:type="dxa"/>
          </w:tcPr>
          <w:p w14:paraId="1F02F5A5" w14:textId="77777777" w:rsidR="0092082A" w:rsidRDefault="0092082A" w:rsidP="00CA0B90">
            <w:pPr>
              <w:jc w:val="center"/>
            </w:pPr>
            <w:r>
              <w:rPr>
                <w:b/>
              </w:rPr>
              <w:t>Mês 2</w:t>
            </w:r>
          </w:p>
        </w:tc>
        <w:tc>
          <w:tcPr>
            <w:tcW w:w="1341" w:type="dxa"/>
          </w:tcPr>
          <w:p w14:paraId="4F968113" w14:textId="77777777" w:rsidR="0092082A" w:rsidRDefault="0092082A" w:rsidP="00CA0B90">
            <w:pPr>
              <w:jc w:val="center"/>
            </w:pPr>
            <w:r>
              <w:rPr>
                <w:b/>
              </w:rPr>
              <w:t>Mês 3</w:t>
            </w:r>
          </w:p>
        </w:tc>
        <w:tc>
          <w:tcPr>
            <w:tcW w:w="1341" w:type="dxa"/>
          </w:tcPr>
          <w:p w14:paraId="5BE29057" w14:textId="77777777" w:rsidR="0092082A" w:rsidRDefault="0092082A" w:rsidP="00CA0B90">
            <w:pPr>
              <w:jc w:val="center"/>
            </w:pPr>
            <w:r>
              <w:rPr>
                <w:b/>
              </w:rPr>
              <w:t>Mês 4</w:t>
            </w:r>
          </w:p>
        </w:tc>
        <w:tc>
          <w:tcPr>
            <w:tcW w:w="1341" w:type="dxa"/>
          </w:tcPr>
          <w:p w14:paraId="1DC83CAA" w14:textId="77777777" w:rsidR="0092082A" w:rsidRDefault="0092082A" w:rsidP="00CA0B90">
            <w:pPr>
              <w:jc w:val="center"/>
            </w:pPr>
            <w:r>
              <w:rPr>
                <w:b/>
              </w:rPr>
              <w:t>Mês 5</w:t>
            </w:r>
          </w:p>
        </w:tc>
        <w:tc>
          <w:tcPr>
            <w:tcW w:w="1341" w:type="dxa"/>
          </w:tcPr>
          <w:p w14:paraId="25CBFE2E" w14:textId="77777777" w:rsidR="0092082A" w:rsidRDefault="0092082A" w:rsidP="00CA0B90">
            <w:pPr>
              <w:jc w:val="center"/>
            </w:pPr>
            <w:r>
              <w:rPr>
                <w:b/>
              </w:rPr>
              <w:t>Mês 6</w:t>
            </w:r>
          </w:p>
        </w:tc>
      </w:tr>
      <w:tr w:rsidR="0092082A" w14:paraId="6A37C863" w14:textId="77777777" w:rsidTr="00CA0B90">
        <w:tc>
          <w:tcPr>
            <w:tcW w:w="1341" w:type="dxa"/>
          </w:tcPr>
          <w:p w14:paraId="27E7D5C5" w14:textId="77777777" w:rsidR="0092082A" w:rsidRDefault="0092082A" w:rsidP="00CA0B90">
            <w:r>
              <w:t>1. Revisão Bibliográfica e Referencial Teórico</w:t>
            </w:r>
          </w:p>
        </w:tc>
        <w:tc>
          <w:tcPr>
            <w:tcW w:w="1341" w:type="dxa"/>
          </w:tcPr>
          <w:p w14:paraId="0400A729" w14:textId="77777777" w:rsidR="0092082A" w:rsidRDefault="0092082A" w:rsidP="00CA0B90">
            <w:r>
              <w:t>X</w:t>
            </w:r>
          </w:p>
        </w:tc>
        <w:tc>
          <w:tcPr>
            <w:tcW w:w="1341" w:type="dxa"/>
          </w:tcPr>
          <w:p w14:paraId="2819730A" w14:textId="77777777" w:rsidR="0092082A" w:rsidRDefault="0092082A" w:rsidP="00CA0B90">
            <w:r>
              <w:t>X</w:t>
            </w:r>
          </w:p>
        </w:tc>
        <w:tc>
          <w:tcPr>
            <w:tcW w:w="1341" w:type="dxa"/>
          </w:tcPr>
          <w:p w14:paraId="735F0160" w14:textId="77777777" w:rsidR="0092082A" w:rsidRDefault="0092082A" w:rsidP="00CA0B90"/>
        </w:tc>
        <w:tc>
          <w:tcPr>
            <w:tcW w:w="1341" w:type="dxa"/>
          </w:tcPr>
          <w:p w14:paraId="1EC4A94D" w14:textId="77777777" w:rsidR="0092082A" w:rsidRDefault="0092082A" w:rsidP="00CA0B90"/>
        </w:tc>
        <w:tc>
          <w:tcPr>
            <w:tcW w:w="1341" w:type="dxa"/>
          </w:tcPr>
          <w:p w14:paraId="799FB853" w14:textId="77777777" w:rsidR="0092082A" w:rsidRDefault="0092082A" w:rsidP="00CA0B90"/>
        </w:tc>
        <w:tc>
          <w:tcPr>
            <w:tcW w:w="1341" w:type="dxa"/>
          </w:tcPr>
          <w:p w14:paraId="7F6F41AF" w14:textId="77777777" w:rsidR="0092082A" w:rsidRDefault="0092082A" w:rsidP="00CA0B90"/>
        </w:tc>
      </w:tr>
      <w:tr w:rsidR="0092082A" w14:paraId="32BF9921" w14:textId="77777777" w:rsidTr="00CA0B90">
        <w:tc>
          <w:tcPr>
            <w:tcW w:w="1341" w:type="dxa"/>
          </w:tcPr>
          <w:p w14:paraId="790F7ADE" w14:textId="77777777" w:rsidR="0092082A" w:rsidRDefault="0092082A" w:rsidP="00CA0B90">
            <w:r>
              <w:t>2. Definição da Amostra de Ativos</w:t>
            </w:r>
          </w:p>
        </w:tc>
        <w:tc>
          <w:tcPr>
            <w:tcW w:w="1341" w:type="dxa"/>
          </w:tcPr>
          <w:p w14:paraId="61E98EFB" w14:textId="77777777" w:rsidR="0092082A" w:rsidRDefault="0092082A" w:rsidP="00CA0B90">
            <w:r>
              <w:t>X</w:t>
            </w:r>
          </w:p>
        </w:tc>
        <w:tc>
          <w:tcPr>
            <w:tcW w:w="1341" w:type="dxa"/>
          </w:tcPr>
          <w:p w14:paraId="581F2898" w14:textId="77777777" w:rsidR="0092082A" w:rsidRDefault="0092082A" w:rsidP="00CA0B90"/>
        </w:tc>
        <w:tc>
          <w:tcPr>
            <w:tcW w:w="1341" w:type="dxa"/>
          </w:tcPr>
          <w:p w14:paraId="3E654143" w14:textId="77777777" w:rsidR="0092082A" w:rsidRDefault="0092082A" w:rsidP="00CA0B90"/>
        </w:tc>
        <w:tc>
          <w:tcPr>
            <w:tcW w:w="1341" w:type="dxa"/>
          </w:tcPr>
          <w:p w14:paraId="4D856C59" w14:textId="77777777" w:rsidR="0092082A" w:rsidRDefault="0092082A" w:rsidP="00CA0B90"/>
        </w:tc>
        <w:tc>
          <w:tcPr>
            <w:tcW w:w="1341" w:type="dxa"/>
          </w:tcPr>
          <w:p w14:paraId="129A7757" w14:textId="77777777" w:rsidR="0092082A" w:rsidRDefault="0092082A" w:rsidP="00CA0B90"/>
        </w:tc>
        <w:tc>
          <w:tcPr>
            <w:tcW w:w="1341" w:type="dxa"/>
          </w:tcPr>
          <w:p w14:paraId="4AE0F263" w14:textId="77777777" w:rsidR="0092082A" w:rsidRDefault="0092082A" w:rsidP="00CA0B90"/>
        </w:tc>
      </w:tr>
      <w:tr w:rsidR="0092082A" w14:paraId="11AA3ACD" w14:textId="77777777" w:rsidTr="00CA0B90">
        <w:tc>
          <w:tcPr>
            <w:tcW w:w="1341" w:type="dxa"/>
          </w:tcPr>
          <w:p w14:paraId="7B6266AB" w14:textId="77777777" w:rsidR="0092082A" w:rsidRDefault="0092082A" w:rsidP="00CA0B90">
            <w:r>
              <w:t>3. Coleta e Tratamento de Dados</w:t>
            </w:r>
          </w:p>
        </w:tc>
        <w:tc>
          <w:tcPr>
            <w:tcW w:w="1341" w:type="dxa"/>
          </w:tcPr>
          <w:p w14:paraId="0909AC9B" w14:textId="77777777" w:rsidR="0092082A" w:rsidRDefault="0092082A" w:rsidP="00CA0B90"/>
        </w:tc>
        <w:tc>
          <w:tcPr>
            <w:tcW w:w="1341" w:type="dxa"/>
          </w:tcPr>
          <w:p w14:paraId="532F5ACC" w14:textId="77777777" w:rsidR="0092082A" w:rsidRDefault="0092082A" w:rsidP="00CA0B90">
            <w:r>
              <w:t>X</w:t>
            </w:r>
          </w:p>
        </w:tc>
        <w:tc>
          <w:tcPr>
            <w:tcW w:w="1341" w:type="dxa"/>
          </w:tcPr>
          <w:p w14:paraId="5ABB2F8E" w14:textId="77777777" w:rsidR="0092082A" w:rsidRDefault="0092082A" w:rsidP="00CA0B90"/>
        </w:tc>
        <w:tc>
          <w:tcPr>
            <w:tcW w:w="1341" w:type="dxa"/>
          </w:tcPr>
          <w:p w14:paraId="5A1C468E" w14:textId="77777777" w:rsidR="0092082A" w:rsidRDefault="0092082A" w:rsidP="00CA0B90"/>
        </w:tc>
        <w:tc>
          <w:tcPr>
            <w:tcW w:w="1341" w:type="dxa"/>
          </w:tcPr>
          <w:p w14:paraId="09CBABFA" w14:textId="77777777" w:rsidR="0092082A" w:rsidRDefault="0092082A" w:rsidP="00CA0B90"/>
        </w:tc>
        <w:tc>
          <w:tcPr>
            <w:tcW w:w="1341" w:type="dxa"/>
          </w:tcPr>
          <w:p w14:paraId="659148FF" w14:textId="77777777" w:rsidR="0092082A" w:rsidRDefault="0092082A" w:rsidP="00CA0B90"/>
        </w:tc>
      </w:tr>
      <w:tr w:rsidR="0092082A" w14:paraId="05690CE3" w14:textId="77777777" w:rsidTr="00CA0B90">
        <w:tc>
          <w:tcPr>
            <w:tcW w:w="1341" w:type="dxa"/>
          </w:tcPr>
          <w:p w14:paraId="4A9E8DFC" w14:textId="77777777" w:rsidR="0092082A" w:rsidRDefault="0092082A" w:rsidP="00CA0B90">
            <w:r>
              <w:t>• Extração de preços via API (yfinance)</w:t>
            </w:r>
          </w:p>
        </w:tc>
        <w:tc>
          <w:tcPr>
            <w:tcW w:w="1341" w:type="dxa"/>
          </w:tcPr>
          <w:p w14:paraId="3FB9C946" w14:textId="77777777" w:rsidR="0092082A" w:rsidRDefault="0092082A" w:rsidP="00CA0B90"/>
        </w:tc>
        <w:tc>
          <w:tcPr>
            <w:tcW w:w="1341" w:type="dxa"/>
          </w:tcPr>
          <w:p w14:paraId="556B5C45" w14:textId="77777777" w:rsidR="0092082A" w:rsidRDefault="0092082A" w:rsidP="00CA0B90">
            <w:r>
              <w:t>X</w:t>
            </w:r>
          </w:p>
        </w:tc>
        <w:tc>
          <w:tcPr>
            <w:tcW w:w="1341" w:type="dxa"/>
          </w:tcPr>
          <w:p w14:paraId="12BF94BE" w14:textId="77777777" w:rsidR="0092082A" w:rsidRDefault="0092082A" w:rsidP="00CA0B90"/>
        </w:tc>
        <w:tc>
          <w:tcPr>
            <w:tcW w:w="1341" w:type="dxa"/>
          </w:tcPr>
          <w:p w14:paraId="5AB9F00C" w14:textId="77777777" w:rsidR="0092082A" w:rsidRDefault="0092082A" w:rsidP="00CA0B90"/>
        </w:tc>
        <w:tc>
          <w:tcPr>
            <w:tcW w:w="1341" w:type="dxa"/>
          </w:tcPr>
          <w:p w14:paraId="2A3AF0F3" w14:textId="77777777" w:rsidR="0092082A" w:rsidRDefault="0092082A" w:rsidP="00CA0B90"/>
        </w:tc>
        <w:tc>
          <w:tcPr>
            <w:tcW w:w="1341" w:type="dxa"/>
          </w:tcPr>
          <w:p w14:paraId="323A6608" w14:textId="77777777" w:rsidR="0092082A" w:rsidRDefault="0092082A" w:rsidP="00CA0B90"/>
        </w:tc>
      </w:tr>
      <w:tr w:rsidR="0092082A" w14:paraId="55FAADF2" w14:textId="77777777" w:rsidTr="00CA0B90">
        <w:tc>
          <w:tcPr>
            <w:tcW w:w="1341" w:type="dxa"/>
          </w:tcPr>
          <w:p w14:paraId="2A201AFC" w14:textId="77777777" w:rsidR="0092082A" w:rsidRDefault="0092082A" w:rsidP="00CA0B90">
            <w:r>
              <w:t>• Cálculo de retornos, volatilidades e covariâncias</w:t>
            </w:r>
          </w:p>
        </w:tc>
        <w:tc>
          <w:tcPr>
            <w:tcW w:w="1341" w:type="dxa"/>
          </w:tcPr>
          <w:p w14:paraId="2CB80A11" w14:textId="77777777" w:rsidR="0092082A" w:rsidRDefault="0092082A" w:rsidP="00CA0B90"/>
        </w:tc>
        <w:tc>
          <w:tcPr>
            <w:tcW w:w="1341" w:type="dxa"/>
          </w:tcPr>
          <w:p w14:paraId="2B6703D2" w14:textId="77777777" w:rsidR="0092082A" w:rsidRDefault="0092082A" w:rsidP="00CA0B90">
            <w:r>
              <w:t>X</w:t>
            </w:r>
          </w:p>
        </w:tc>
        <w:tc>
          <w:tcPr>
            <w:tcW w:w="1341" w:type="dxa"/>
          </w:tcPr>
          <w:p w14:paraId="2A0A5A5E" w14:textId="77777777" w:rsidR="0092082A" w:rsidRDefault="0092082A" w:rsidP="00CA0B90"/>
        </w:tc>
        <w:tc>
          <w:tcPr>
            <w:tcW w:w="1341" w:type="dxa"/>
          </w:tcPr>
          <w:p w14:paraId="6A39A223" w14:textId="77777777" w:rsidR="0092082A" w:rsidRDefault="0092082A" w:rsidP="00CA0B90"/>
        </w:tc>
        <w:tc>
          <w:tcPr>
            <w:tcW w:w="1341" w:type="dxa"/>
          </w:tcPr>
          <w:p w14:paraId="400DF853" w14:textId="77777777" w:rsidR="0092082A" w:rsidRDefault="0092082A" w:rsidP="00CA0B90"/>
        </w:tc>
        <w:tc>
          <w:tcPr>
            <w:tcW w:w="1341" w:type="dxa"/>
          </w:tcPr>
          <w:p w14:paraId="72FC594C" w14:textId="77777777" w:rsidR="0092082A" w:rsidRDefault="0092082A" w:rsidP="00CA0B90"/>
        </w:tc>
      </w:tr>
      <w:tr w:rsidR="0092082A" w14:paraId="3EAD41DC" w14:textId="77777777" w:rsidTr="00CA0B90">
        <w:tc>
          <w:tcPr>
            <w:tcW w:w="1341" w:type="dxa"/>
          </w:tcPr>
          <w:p w14:paraId="0CF00824" w14:textId="77777777" w:rsidR="0092082A" w:rsidRDefault="0092082A" w:rsidP="00CA0B90">
            <w:r>
              <w:t>4. Implementação das Carteiras e Rebalanceamento</w:t>
            </w:r>
          </w:p>
        </w:tc>
        <w:tc>
          <w:tcPr>
            <w:tcW w:w="1341" w:type="dxa"/>
          </w:tcPr>
          <w:p w14:paraId="6F74FDC7" w14:textId="77777777" w:rsidR="0092082A" w:rsidRDefault="0092082A" w:rsidP="00CA0B90"/>
        </w:tc>
        <w:tc>
          <w:tcPr>
            <w:tcW w:w="1341" w:type="dxa"/>
          </w:tcPr>
          <w:p w14:paraId="7638BE0A" w14:textId="77777777" w:rsidR="0092082A" w:rsidRDefault="0092082A" w:rsidP="00CA0B90"/>
        </w:tc>
        <w:tc>
          <w:tcPr>
            <w:tcW w:w="1341" w:type="dxa"/>
          </w:tcPr>
          <w:p w14:paraId="79DF847C" w14:textId="77777777" w:rsidR="0092082A" w:rsidRDefault="0092082A" w:rsidP="00CA0B90">
            <w:r>
              <w:t>X</w:t>
            </w:r>
          </w:p>
        </w:tc>
        <w:tc>
          <w:tcPr>
            <w:tcW w:w="1341" w:type="dxa"/>
          </w:tcPr>
          <w:p w14:paraId="0EEA76D2" w14:textId="77777777" w:rsidR="0092082A" w:rsidRDefault="0092082A" w:rsidP="00CA0B90"/>
        </w:tc>
        <w:tc>
          <w:tcPr>
            <w:tcW w:w="1341" w:type="dxa"/>
          </w:tcPr>
          <w:p w14:paraId="53DD0DCF" w14:textId="77777777" w:rsidR="0092082A" w:rsidRDefault="0092082A" w:rsidP="00CA0B90"/>
        </w:tc>
        <w:tc>
          <w:tcPr>
            <w:tcW w:w="1341" w:type="dxa"/>
          </w:tcPr>
          <w:p w14:paraId="6267AEE4" w14:textId="77777777" w:rsidR="0092082A" w:rsidRDefault="0092082A" w:rsidP="00CA0B90"/>
        </w:tc>
      </w:tr>
      <w:tr w:rsidR="0092082A" w14:paraId="5EFE9CD0" w14:textId="77777777" w:rsidTr="00CA0B90">
        <w:tc>
          <w:tcPr>
            <w:tcW w:w="1341" w:type="dxa"/>
          </w:tcPr>
          <w:p w14:paraId="17C47761" w14:textId="77777777" w:rsidR="0092082A" w:rsidRDefault="0092082A" w:rsidP="00CA0B90">
            <w:r>
              <w:t>• Código Python (pandas, NumPy, cvxpy)</w:t>
            </w:r>
          </w:p>
        </w:tc>
        <w:tc>
          <w:tcPr>
            <w:tcW w:w="1341" w:type="dxa"/>
          </w:tcPr>
          <w:p w14:paraId="672491A3" w14:textId="77777777" w:rsidR="0092082A" w:rsidRDefault="0092082A" w:rsidP="00CA0B90"/>
        </w:tc>
        <w:tc>
          <w:tcPr>
            <w:tcW w:w="1341" w:type="dxa"/>
          </w:tcPr>
          <w:p w14:paraId="00F40C69" w14:textId="77777777" w:rsidR="0092082A" w:rsidRDefault="0092082A" w:rsidP="00CA0B90"/>
        </w:tc>
        <w:tc>
          <w:tcPr>
            <w:tcW w:w="1341" w:type="dxa"/>
          </w:tcPr>
          <w:p w14:paraId="2D8CC4BA" w14:textId="77777777" w:rsidR="0092082A" w:rsidRDefault="0092082A" w:rsidP="00CA0B90">
            <w:r>
              <w:t>X</w:t>
            </w:r>
          </w:p>
        </w:tc>
        <w:tc>
          <w:tcPr>
            <w:tcW w:w="1341" w:type="dxa"/>
          </w:tcPr>
          <w:p w14:paraId="0C63F056" w14:textId="77777777" w:rsidR="0092082A" w:rsidRDefault="0092082A" w:rsidP="00CA0B90"/>
        </w:tc>
        <w:tc>
          <w:tcPr>
            <w:tcW w:w="1341" w:type="dxa"/>
          </w:tcPr>
          <w:p w14:paraId="7107CD46" w14:textId="77777777" w:rsidR="0092082A" w:rsidRDefault="0092082A" w:rsidP="00CA0B90"/>
        </w:tc>
        <w:tc>
          <w:tcPr>
            <w:tcW w:w="1341" w:type="dxa"/>
          </w:tcPr>
          <w:p w14:paraId="535AD733" w14:textId="77777777" w:rsidR="0092082A" w:rsidRDefault="0092082A" w:rsidP="00CA0B90"/>
        </w:tc>
      </w:tr>
      <w:tr w:rsidR="0092082A" w14:paraId="758D3524" w14:textId="77777777" w:rsidTr="00CA0B90">
        <w:tc>
          <w:tcPr>
            <w:tcW w:w="1341" w:type="dxa"/>
          </w:tcPr>
          <w:p w14:paraId="68D2B6DE" w14:textId="77777777" w:rsidR="0092082A" w:rsidRDefault="0092082A" w:rsidP="00CA0B90">
            <w:r>
              <w:lastRenderedPageBreak/>
              <w:t>• Rebalanceamento semestral (jan e jul)</w:t>
            </w:r>
          </w:p>
        </w:tc>
        <w:tc>
          <w:tcPr>
            <w:tcW w:w="1341" w:type="dxa"/>
          </w:tcPr>
          <w:p w14:paraId="76BE64A5" w14:textId="77777777" w:rsidR="0092082A" w:rsidRDefault="0092082A" w:rsidP="00CA0B90"/>
        </w:tc>
        <w:tc>
          <w:tcPr>
            <w:tcW w:w="1341" w:type="dxa"/>
          </w:tcPr>
          <w:p w14:paraId="012813C4" w14:textId="77777777" w:rsidR="0092082A" w:rsidRDefault="0092082A" w:rsidP="00CA0B90"/>
        </w:tc>
        <w:tc>
          <w:tcPr>
            <w:tcW w:w="1341" w:type="dxa"/>
          </w:tcPr>
          <w:p w14:paraId="798B098F" w14:textId="77777777" w:rsidR="0092082A" w:rsidRDefault="0092082A" w:rsidP="00CA0B90">
            <w:r>
              <w:t>X</w:t>
            </w:r>
          </w:p>
        </w:tc>
        <w:tc>
          <w:tcPr>
            <w:tcW w:w="1341" w:type="dxa"/>
          </w:tcPr>
          <w:p w14:paraId="65FABE77" w14:textId="77777777" w:rsidR="0092082A" w:rsidRDefault="0092082A" w:rsidP="00CA0B90"/>
        </w:tc>
        <w:tc>
          <w:tcPr>
            <w:tcW w:w="1341" w:type="dxa"/>
          </w:tcPr>
          <w:p w14:paraId="5F69C8D9" w14:textId="77777777" w:rsidR="0092082A" w:rsidRDefault="0092082A" w:rsidP="00CA0B90"/>
        </w:tc>
        <w:tc>
          <w:tcPr>
            <w:tcW w:w="1341" w:type="dxa"/>
          </w:tcPr>
          <w:p w14:paraId="784B2311" w14:textId="77777777" w:rsidR="0092082A" w:rsidRDefault="0092082A" w:rsidP="00CA0B90"/>
        </w:tc>
      </w:tr>
      <w:tr w:rsidR="0092082A" w14:paraId="69A6DBEB" w14:textId="77777777" w:rsidTr="00CA0B90">
        <w:tc>
          <w:tcPr>
            <w:tcW w:w="1341" w:type="dxa"/>
          </w:tcPr>
          <w:p w14:paraId="453C8A8F" w14:textId="77777777" w:rsidR="0092082A" w:rsidRDefault="0092082A" w:rsidP="00CA0B90">
            <w:r>
              <w:t>5. Cálculo de Métricas e Análise Comparativa</w:t>
            </w:r>
          </w:p>
        </w:tc>
        <w:tc>
          <w:tcPr>
            <w:tcW w:w="1341" w:type="dxa"/>
          </w:tcPr>
          <w:p w14:paraId="3E9C59C1" w14:textId="77777777" w:rsidR="0092082A" w:rsidRDefault="0092082A" w:rsidP="00CA0B90"/>
        </w:tc>
        <w:tc>
          <w:tcPr>
            <w:tcW w:w="1341" w:type="dxa"/>
          </w:tcPr>
          <w:p w14:paraId="0F2C17BC" w14:textId="77777777" w:rsidR="0092082A" w:rsidRDefault="0092082A" w:rsidP="00CA0B90"/>
        </w:tc>
        <w:tc>
          <w:tcPr>
            <w:tcW w:w="1341" w:type="dxa"/>
          </w:tcPr>
          <w:p w14:paraId="299739E0" w14:textId="77777777" w:rsidR="0092082A" w:rsidRDefault="0092082A" w:rsidP="00CA0B90"/>
        </w:tc>
        <w:tc>
          <w:tcPr>
            <w:tcW w:w="1341" w:type="dxa"/>
          </w:tcPr>
          <w:p w14:paraId="29941128" w14:textId="77777777" w:rsidR="0092082A" w:rsidRDefault="0092082A" w:rsidP="00CA0B90">
            <w:r>
              <w:t>X</w:t>
            </w:r>
          </w:p>
        </w:tc>
        <w:tc>
          <w:tcPr>
            <w:tcW w:w="1341" w:type="dxa"/>
          </w:tcPr>
          <w:p w14:paraId="3062E9A6" w14:textId="77777777" w:rsidR="0092082A" w:rsidRDefault="0092082A" w:rsidP="00CA0B90"/>
        </w:tc>
        <w:tc>
          <w:tcPr>
            <w:tcW w:w="1341" w:type="dxa"/>
          </w:tcPr>
          <w:p w14:paraId="5DAA4F08" w14:textId="77777777" w:rsidR="0092082A" w:rsidRDefault="0092082A" w:rsidP="00CA0B90"/>
        </w:tc>
      </w:tr>
      <w:tr w:rsidR="0092082A" w14:paraId="51426DDA" w14:textId="77777777" w:rsidTr="00CA0B90">
        <w:tc>
          <w:tcPr>
            <w:tcW w:w="1341" w:type="dxa"/>
          </w:tcPr>
          <w:p w14:paraId="414FA36F" w14:textId="77777777" w:rsidR="0092082A" w:rsidRDefault="0092082A" w:rsidP="00CA0B90">
            <w:r>
              <w:t>• Sharpe e Sortino Ratio</w:t>
            </w:r>
          </w:p>
        </w:tc>
        <w:tc>
          <w:tcPr>
            <w:tcW w:w="1341" w:type="dxa"/>
          </w:tcPr>
          <w:p w14:paraId="273DA3BB" w14:textId="77777777" w:rsidR="0092082A" w:rsidRDefault="0092082A" w:rsidP="00CA0B90"/>
        </w:tc>
        <w:tc>
          <w:tcPr>
            <w:tcW w:w="1341" w:type="dxa"/>
          </w:tcPr>
          <w:p w14:paraId="02BEFE93" w14:textId="77777777" w:rsidR="0092082A" w:rsidRDefault="0092082A" w:rsidP="00CA0B90"/>
        </w:tc>
        <w:tc>
          <w:tcPr>
            <w:tcW w:w="1341" w:type="dxa"/>
          </w:tcPr>
          <w:p w14:paraId="7439055F" w14:textId="77777777" w:rsidR="0092082A" w:rsidRDefault="0092082A" w:rsidP="00CA0B90"/>
        </w:tc>
        <w:tc>
          <w:tcPr>
            <w:tcW w:w="1341" w:type="dxa"/>
          </w:tcPr>
          <w:p w14:paraId="4A9001A7" w14:textId="77777777" w:rsidR="0092082A" w:rsidRDefault="0092082A" w:rsidP="00CA0B90">
            <w:r>
              <w:t>X</w:t>
            </w:r>
          </w:p>
        </w:tc>
        <w:tc>
          <w:tcPr>
            <w:tcW w:w="1341" w:type="dxa"/>
          </w:tcPr>
          <w:p w14:paraId="119C430E" w14:textId="77777777" w:rsidR="0092082A" w:rsidRDefault="0092082A" w:rsidP="00CA0B90"/>
        </w:tc>
        <w:tc>
          <w:tcPr>
            <w:tcW w:w="1341" w:type="dxa"/>
          </w:tcPr>
          <w:p w14:paraId="32C52C54" w14:textId="77777777" w:rsidR="0092082A" w:rsidRDefault="0092082A" w:rsidP="00CA0B90"/>
        </w:tc>
      </w:tr>
      <w:tr w:rsidR="0092082A" w14:paraId="62CF5268" w14:textId="77777777" w:rsidTr="00CA0B90">
        <w:tc>
          <w:tcPr>
            <w:tcW w:w="1341" w:type="dxa"/>
          </w:tcPr>
          <w:p w14:paraId="7C7D2E24" w14:textId="77777777" w:rsidR="0092082A" w:rsidRDefault="0092082A" w:rsidP="00CA0B90">
            <w:r>
              <w:t>• Gráficos e tabelas comparativas</w:t>
            </w:r>
          </w:p>
        </w:tc>
        <w:tc>
          <w:tcPr>
            <w:tcW w:w="1341" w:type="dxa"/>
          </w:tcPr>
          <w:p w14:paraId="69601522" w14:textId="77777777" w:rsidR="0092082A" w:rsidRDefault="0092082A" w:rsidP="00CA0B90"/>
        </w:tc>
        <w:tc>
          <w:tcPr>
            <w:tcW w:w="1341" w:type="dxa"/>
          </w:tcPr>
          <w:p w14:paraId="2617B582" w14:textId="77777777" w:rsidR="0092082A" w:rsidRDefault="0092082A" w:rsidP="00CA0B90"/>
        </w:tc>
        <w:tc>
          <w:tcPr>
            <w:tcW w:w="1341" w:type="dxa"/>
          </w:tcPr>
          <w:p w14:paraId="769B153D" w14:textId="77777777" w:rsidR="0092082A" w:rsidRDefault="0092082A" w:rsidP="00CA0B90"/>
        </w:tc>
        <w:tc>
          <w:tcPr>
            <w:tcW w:w="1341" w:type="dxa"/>
          </w:tcPr>
          <w:p w14:paraId="368ABD45" w14:textId="77777777" w:rsidR="0092082A" w:rsidRDefault="0092082A" w:rsidP="00CA0B90">
            <w:r>
              <w:t>X</w:t>
            </w:r>
          </w:p>
        </w:tc>
        <w:tc>
          <w:tcPr>
            <w:tcW w:w="1341" w:type="dxa"/>
          </w:tcPr>
          <w:p w14:paraId="038BE081" w14:textId="77777777" w:rsidR="0092082A" w:rsidRDefault="0092082A" w:rsidP="00CA0B90"/>
        </w:tc>
        <w:tc>
          <w:tcPr>
            <w:tcW w:w="1341" w:type="dxa"/>
          </w:tcPr>
          <w:p w14:paraId="28305F93" w14:textId="77777777" w:rsidR="0092082A" w:rsidRDefault="0092082A" w:rsidP="00CA0B90"/>
        </w:tc>
      </w:tr>
      <w:tr w:rsidR="0092082A" w14:paraId="38C1A9C9" w14:textId="77777777" w:rsidTr="00CA0B90">
        <w:tc>
          <w:tcPr>
            <w:tcW w:w="1341" w:type="dxa"/>
          </w:tcPr>
          <w:p w14:paraId="46994EFA" w14:textId="77777777" w:rsidR="0092082A" w:rsidRDefault="0092082A" w:rsidP="00CA0B90">
            <w:r>
              <w:t>6. Redação de Resultados e Discussão</w:t>
            </w:r>
          </w:p>
        </w:tc>
        <w:tc>
          <w:tcPr>
            <w:tcW w:w="1341" w:type="dxa"/>
          </w:tcPr>
          <w:p w14:paraId="02779594" w14:textId="77777777" w:rsidR="0092082A" w:rsidRDefault="0092082A" w:rsidP="00CA0B90"/>
        </w:tc>
        <w:tc>
          <w:tcPr>
            <w:tcW w:w="1341" w:type="dxa"/>
          </w:tcPr>
          <w:p w14:paraId="40B2108E" w14:textId="77777777" w:rsidR="0092082A" w:rsidRDefault="0092082A" w:rsidP="00CA0B90"/>
        </w:tc>
        <w:tc>
          <w:tcPr>
            <w:tcW w:w="1341" w:type="dxa"/>
          </w:tcPr>
          <w:p w14:paraId="0A31DD80" w14:textId="77777777" w:rsidR="0092082A" w:rsidRDefault="0092082A" w:rsidP="00CA0B90"/>
        </w:tc>
        <w:tc>
          <w:tcPr>
            <w:tcW w:w="1341" w:type="dxa"/>
          </w:tcPr>
          <w:p w14:paraId="360B2DAD" w14:textId="77777777" w:rsidR="0092082A" w:rsidRDefault="0092082A" w:rsidP="00CA0B90"/>
        </w:tc>
        <w:tc>
          <w:tcPr>
            <w:tcW w:w="1341" w:type="dxa"/>
          </w:tcPr>
          <w:p w14:paraId="65E405D6" w14:textId="77777777" w:rsidR="0092082A" w:rsidRDefault="0092082A" w:rsidP="00CA0B90">
            <w:r>
              <w:t>X</w:t>
            </w:r>
          </w:p>
        </w:tc>
        <w:tc>
          <w:tcPr>
            <w:tcW w:w="1341" w:type="dxa"/>
          </w:tcPr>
          <w:p w14:paraId="77C0C139" w14:textId="77777777" w:rsidR="0092082A" w:rsidRDefault="0092082A" w:rsidP="00CA0B90"/>
        </w:tc>
      </w:tr>
      <w:tr w:rsidR="0092082A" w14:paraId="1502C417" w14:textId="77777777" w:rsidTr="00CA0B90">
        <w:tc>
          <w:tcPr>
            <w:tcW w:w="1341" w:type="dxa"/>
          </w:tcPr>
          <w:p w14:paraId="789B4415" w14:textId="77777777" w:rsidR="0092082A" w:rsidRDefault="0092082A" w:rsidP="00CA0B90">
            <w:r>
              <w:t>7. Conclusão, Revisão Final e Entrega</w:t>
            </w:r>
          </w:p>
        </w:tc>
        <w:tc>
          <w:tcPr>
            <w:tcW w:w="1341" w:type="dxa"/>
          </w:tcPr>
          <w:p w14:paraId="778FBF14" w14:textId="77777777" w:rsidR="0092082A" w:rsidRDefault="0092082A" w:rsidP="00CA0B90"/>
        </w:tc>
        <w:tc>
          <w:tcPr>
            <w:tcW w:w="1341" w:type="dxa"/>
          </w:tcPr>
          <w:p w14:paraId="60A2605E" w14:textId="77777777" w:rsidR="0092082A" w:rsidRDefault="0092082A" w:rsidP="00CA0B90"/>
        </w:tc>
        <w:tc>
          <w:tcPr>
            <w:tcW w:w="1341" w:type="dxa"/>
          </w:tcPr>
          <w:p w14:paraId="5057EAF6" w14:textId="77777777" w:rsidR="0092082A" w:rsidRDefault="0092082A" w:rsidP="00CA0B90"/>
        </w:tc>
        <w:tc>
          <w:tcPr>
            <w:tcW w:w="1341" w:type="dxa"/>
          </w:tcPr>
          <w:p w14:paraId="57DDC006" w14:textId="77777777" w:rsidR="0092082A" w:rsidRDefault="0092082A" w:rsidP="00CA0B90"/>
        </w:tc>
        <w:tc>
          <w:tcPr>
            <w:tcW w:w="1341" w:type="dxa"/>
          </w:tcPr>
          <w:p w14:paraId="711C8C28" w14:textId="77777777" w:rsidR="0092082A" w:rsidRDefault="0092082A" w:rsidP="00CA0B90"/>
        </w:tc>
        <w:tc>
          <w:tcPr>
            <w:tcW w:w="1341" w:type="dxa"/>
          </w:tcPr>
          <w:p w14:paraId="6F39BC89" w14:textId="77777777" w:rsidR="0092082A" w:rsidRDefault="0092082A" w:rsidP="00CA0B90">
            <w:r>
              <w:t>X</w:t>
            </w:r>
          </w:p>
        </w:tc>
      </w:tr>
    </w:tbl>
    <w:p w14:paraId="2629649F" w14:textId="77777777" w:rsidR="0092082A" w:rsidRDefault="0092082A" w:rsidP="0092082A"/>
    <w:p w14:paraId="7B442FFE" w14:textId="77777777" w:rsidR="004F0C42" w:rsidRDefault="004F0C42" w:rsidP="00E74E60">
      <w:pPr>
        <w:spacing w:after="120"/>
        <w:ind w:firstLine="720"/>
        <w:jc w:val="both"/>
        <w:rPr>
          <w:rFonts w:cs="Times New Roman"/>
          <w:szCs w:val="24"/>
        </w:rPr>
      </w:pPr>
    </w:p>
    <w:p w14:paraId="21B9C396" w14:textId="77777777" w:rsidR="00762E2C" w:rsidRDefault="00762E2C" w:rsidP="00E74E60">
      <w:pPr>
        <w:spacing w:after="120"/>
        <w:ind w:firstLine="720"/>
        <w:jc w:val="both"/>
        <w:rPr>
          <w:rFonts w:cs="Times New Roman"/>
          <w:szCs w:val="24"/>
        </w:rPr>
      </w:pPr>
    </w:p>
    <w:p w14:paraId="31FD0904" w14:textId="77777777" w:rsidR="00762E2C" w:rsidRDefault="00762E2C" w:rsidP="00E74E60">
      <w:pPr>
        <w:spacing w:after="120"/>
        <w:ind w:firstLine="720"/>
        <w:jc w:val="both"/>
        <w:rPr>
          <w:rFonts w:cs="Times New Roman"/>
          <w:szCs w:val="24"/>
        </w:rPr>
      </w:pPr>
    </w:p>
    <w:p w14:paraId="3515DEA4" w14:textId="77777777" w:rsidR="00762E2C" w:rsidRDefault="00762E2C" w:rsidP="00E74E60">
      <w:pPr>
        <w:spacing w:after="120"/>
        <w:ind w:firstLine="720"/>
        <w:jc w:val="both"/>
        <w:rPr>
          <w:rFonts w:cs="Times New Roman"/>
          <w:szCs w:val="24"/>
        </w:rPr>
      </w:pPr>
    </w:p>
    <w:p w14:paraId="7B9B7A0A" w14:textId="77777777" w:rsidR="00762E2C" w:rsidRDefault="00762E2C" w:rsidP="00E74E60">
      <w:pPr>
        <w:spacing w:after="120"/>
        <w:ind w:firstLine="720"/>
        <w:jc w:val="both"/>
        <w:rPr>
          <w:rFonts w:cs="Times New Roman"/>
          <w:szCs w:val="24"/>
        </w:rPr>
      </w:pPr>
    </w:p>
    <w:p w14:paraId="710B6086" w14:textId="77777777" w:rsidR="00762E2C" w:rsidRDefault="00762E2C" w:rsidP="00E74E60">
      <w:pPr>
        <w:spacing w:after="120"/>
        <w:ind w:firstLine="720"/>
        <w:jc w:val="both"/>
        <w:rPr>
          <w:rFonts w:cs="Times New Roman"/>
          <w:szCs w:val="24"/>
        </w:rPr>
      </w:pPr>
    </w:p>
    <w:p w14:paraId="2019A85B" w14:textId="77777777" w:rsidR="00762E2C" w:rsidRDefault="00762E2C" w:rsidP="00474ED2">
      <w:pPr>
        <w:ind w:right="459"/>
        <w:rPr>
          <w:rFonts w:cs="Times New Roman"/>
          <w:szCs w:val="24"/>
        </w:rPr>
      </w:pPr>
    </w:p>
    <w:p w14:paraId="206E0632" w14:textId="74168C84" w:rsidR="00762E2C" w:rsidRPr="001426ED" w:rsidRDefault="00762E2C" w:rsidP="00474ED2">
      <w:pPr>
        <w:ind w:right="459"/>
        <w:rPr>
          <w:b/>
          <w:bCs/>
          <w:sz w:val="28"/>
          <w:szCs w:val="28"/>
          <w:lang w:val="pt-PT"/>
        </w:rPr>
      </w:pPr>
      <w:r w:rsidRPr="001426ED">
        <w:rPr>
          <w:b/>
          <w:bCs/>
          <w:sz w:val="28"/>
          <w:szCs w:val="28"/>
          <w:lang w:val="pt-PT"/>
        </w:rPr>
        <w:lastRenderedPageBreak/>
        <w:t xml:space="preserve">TERMO DE AUTENTICIDADE DO TRABALHO DE CONCLUSÃO DE CURSO </w:t>
      </w:r>
    </w:p>
    <w:p w14:paraId="37F0681C" w14:textId="77777777" w:rsidR="00762E2C" w:rsidRDefault="00762E2C" w:rsidP="00474ED2">
      <w:pPr>
        <w:ind w:left="-540" w:right="459"/>
        <w:rPr>
          <w:b/>
          <w:bCs/>
          <w:sz w:val="32"/>
          <w:szCs w:val="32"/>
          <w:lang w:val="pt-PT"/>
        </w:rPr>
      </w:pPr>
    </w:p>
    <w:p w14:paraId="1CD6B9A3" w14:textId="77777777" w:rsidR="00762E2C" w:rsidRPr="00D406E8" w:rsidRDefault="00762E2C" w:rsidP="00474ED2">
      <w:pPr>
        <w:ind w:left="-540" w:right="459"/>
        <w:rPr>
          <w:b/>
          <w:bCs/>
          <w:sz w:val="32"/>
          <w:szCs w:val="32"/>
          <w:lang w:val="pt-PT"/>
        </w:rPr>
      </w:pPr>
    </w:p>
    <w:p w14:paraId="749C7648" w14:textId="77777777" w:rsidR="00762E2C" w:rsidRPr="004C636B" w:rsidRDefault="00762E2C" w:rsidP="004C636B">
      <w:pPr>
        <w:pStyle w:val="Default"/>
        <w:rPr>
          <w:rFonts w:ascii="Arial" w:hAnsi="Arial" w:cs="Arial"/>
          <w:sz w:val="23"/>
          <w:szCs w:val="23"/>
        </w:rPr>
      </w:pPr>
      <w:r w:rsidRPr="004C636B">
        <w:rPr>
          <w:bCs/>
          <w:sz w:val="30"/>
          <w:szCs w:val="30"/>
          <w:lang w:val="pt-PT"/>
        </w:rPr>
        <w:t xml:space="preserve">Eu, </w:t>
      </w:r>
      <w:r w:rsidRPr="00F66689">
        <w:rPr>
          <w:rFonts w:ascii="Bookman Old Style" w:hAnsi="Bookman Old Style" w:cs="Bookman Old Style"/>
          <w:b/>
          <w:bCs/>
          <w:szCs w:val="32"/>
        </w:rPr>
        <w:fldChar w:fldCharType="begin">
          <w:ffData>
            <w:name w:val="Texto1"/>
            <w:enabled/>
            <w:calcOnExit w:val="0"/>
            <w:textInput>
              <w:format w:val="Maiúsculas"/>
            </w:textInput>
          </w:ffData>
        </w:fldChar>
      </w:r>
      <w:r w:rsidRPr="00F66689">
        <w:rPr>
          <w:rFonts w:ascii="Bookman Old Style" w:hAnsi="Bookman Old Style" w:cs="Bookman Old Style"/>
          <w:b/>
          <w:bCs/>
          <w:szCs w:val="32"/>
        </w:rPr>
        <w:instrText xml:space="preserve"> FORMTEXT </w:instrText>
      </w:r>
      <w:r w:rsidRPr="00F66689">
        <w:rPr>
          <w:rFonts w:ascii="Bookman Old Style" w:hAnsi="Bookman Old Style" w:cs="Bookman Old Style"/>
          <w:b/>
          <w:bCs/>
          <w:szCs w:val="32"/>
        </w:rPr>
      </w:r>
      <w:r w:rsidRPr="00F66689">
        <w:rPr>
          <w:rFonts w:ascii="Bookman Old Style" w:hAnsi="Bookman Old Style" w:cs="Bookman Old Style"/>
          <w:b/>
          <w:bCs/>
          <w:szCs w:val="32"/>
        </w:rPr>
        <w:fldChar w:fldCharType="separate"/>
      </w:r>
      <w:r>
        <w:t>BRUNO GASPARONI BALLERINI</w:t>
      </w:r>
      <w:r w:rsidRPr="00F66689">
        <w:rPr>
          <w:rFonts w:ascii="Bookman Old Style" w:hAnsi="Bookman Old Style" w:cs="Bookman Old Style"/>
          <w:b/>
          <w:bCs/>
          <w:szCs w:val="32"/>
        </w:rPr>
        <w:fldChar w:fldCharType="end"/>
      </w:r>
      <w:r>
        <w:rPr>
          <w:rFonts w:ascii="Arial" w:hAnsi="Arial" w:cs="Arial"/>
          <w:sz w:val="23"/>
          <w:szCs w:val="23"/>
        </w:rPr>
        <w:t xml:space="preserve"> </w:t>
      </w:r>
      <w:r w:rsidRPr="004C636B">
        <w:rPr>
          <w:bCs/>
          <w:sz w:val="30"/>
          <w:szCs w:val="30"/>
        </w:rPr>
        <w:t>a</w:t>
      </w:r>
      <w:r w:rsidRPr="004C636B">
        <w:rPr>
          <w:bCs/>
          <w:sz w:val="30"/>
          <w:szCs w:val="30"/>
          <w:lang w:val="pt-PT"/>
        </w:rPr>
        <w:t xml:space="preserve">luno(a), regularmente  matriculado(a), no Curso de </w:t>
      </w:r>
      <w:r w:rsidRPr="00F66689">
        <w:rPr>
          <w:rFonts w:ascii="Bookman Old Style" w:hAnsi="Bookman Old Style" w:cs="Bookman Old Style"/>
          <w:b/>
          <w:bCs/>
          <w:szCs w:val="32"/>
        </w:rPr>
        <w:fldChar w:fldCharType="begin">
          <w:ffData>
            <w:name w:val="Texto1"/>
            <w:enabled/>
            <w:calcOnExit w:val="0"/>
            <w:textInput>
              <w:format w:val="Maiúsculas"/>
            </w:textInput>
          </w:ffData>
        </w:fldChar>
      </w:r>
      <w:r w:rsidRPr="00F66689">
        <w:rPr>
          <w:rFonts w:ascii="Bookman Old Style" w:hAnsi="Bookman Old Style" w:cs="Bookman Old Style"/>
          <w:b/>
          <w:bCs/>
          <w:szCs w:val="32"/>
        </w:rPr>
        <w:instrText xml:space="preserve"> FORMTEXT </w:instrText>
      </w:r>
      <w:r w:rsidRPr="00F66689">
        <w:rPr>
          <w:rFonts w:ascii="Bookman Old Style" w:hAnsi="Bookman Old Style" w:cs="Bookman Old Style"/>
          <w:b/>
          <w:bCs/>
          <w:szCs w:val="32"/>
        </w:rPr>
      </w:r>
      <w:r w:rsidRPr="00F66689">
        <w:rPr>
          <w:rFonts w:ascii="Bookman Old Style" w:hAnsi="Bookman Old Style" w:cs="Bookman Old Style"/>
          <w:b/>
          <w:bCs/>
          <w:szCs w:val="32"/>
        </w:rPr>
        <w:fldChar w:fldCharType="separate"/>
      </w:r>
      <w:r>
        <w:t>ENGENHARIA DE PRODUÇÃO</w:t>
      </w:r>
      <w:r w:rsidRPr="00F66689">
        <w:rPr>
          <w:rFonts w:ascii="Bookman Old Style" w:hAnsi="Bookman Old Style" w:cs="Bookman Old Style"/>
          <w:b/>
          <w:bCs/>
          <w:szCs w:val="32"/>
        </w:rPr>
        <w:fldChar w:fldCharType="end"/>
      </w:r>
      <w:r w:rsidRPr="004C636B">
        <w:rPr>
          <w:bCs/>
          <w:sz w:val="30"/>
          <w:szCs w:val="30"/>
          <w:lang w:val="pt-PT"/>
        </w:rPr>
        <w:t xml:space="preserve">, na  disciplina do TCC da </w:t>
      </w:r>
      <w:r w:rsidRPr="00F66689">
        <w:rPr>
          <w:rFonts w:ascii="Bookman Old Style" w:hAnsi="Bookman Old Style" w:cs="Bookman Old Style"/>
          <w:b/>
          <w:bCs/>
          <w:szCs w:val="32"/>
        </w:rPr>
        <w:fldChar w:fldCharType="begin">
          <w:ffData>
            <w:name w:val="Texto1"/>
            <w:enabled/>
            <w:calcOnExit w:val="0"/>
            <w:textInput>
              <w:format w:val="Maiúsculas"/>
            </w:textInput>
          </w:ffData>
        </w:fldChar>
      </w:r>
      <w:r w:rsidRPr="00F66689">
        <w:rPr>
          <w:rFonts w:ascii="Bookman Old Style" w:hAnsi="Bookman Old Style" w:cs="Bookman Old Style"/>
          <w:b/>
          <w:bCs/>
          <w:szCs w:val="32"/>
        </w:rPr>
        <w:instrText xml:space="preserve"> FORMTEXT </w:instrText>
      </w:r>
      <w:r w:rsidRPr="00F66689">
        <w:rPr>
          <w:rFonts w:ascii="Bookman Old Style" w:hAnsi="Bookman Old Style" w:cs="Bookman Old Style"/>
          <w:b/>
          <w:bCs/>
          <w:szCs w:val="32"/>
        </w:rPr>
      </w:r>
      <w:r w:rsidRPr="00F66689">
        <w:rPr>
          <w:rFonts w:ascii="Bookman Old Style" w:hAnsi="Bookman Old Style" w:cs="Bookman Old Style"/>
          <w:b/>
          <w:bCs/>
          <w:szCs w:val="32"/>
        </w:rPr>
        <w:fldChar w:fldCharType="separate"/>
      </w:r>
      <w:r>
        <w:t>9</w:t>
      </w:r>
      <w:r w:rsidRPr="00F66689">
        <w:rPr>
          <w:rFonts w:ascii="Bookman Old Style" w:hAnsi="Bookman Old Style" w:cs="Bookman Old Style"/>
          <w:b/>
          <w:bCs/>
          <w:szCs w:val="32"/>
        </w:rPr>
        <w:fldChar w:fldCharType="end"/>
      </w:r>
      <w:r w:rsidRPr="004C636B">
        <w:rPr>
          <w:bCs/>
          <w:sz w:val="30"/>
          <w:szCs w:val="30"/>
          <w:lang w:val="pt-PT"/>
        </w:rPr>
        <w:t xml:space="preserve">ª etapas matrícula nº </w:t>
      </w:r>
      <w:r w:rsidRPr="00F66689">
        <w:rPr>
          <w:rFonts w:ascii="Bookman Old Style" w:hAnsi="Bookman Old Style" w:cs="Bookman Old Style"/>
          <w:b/>
          <w:bCs/>
          <w:szCs w:val="32"/>
        </w:rPr>
        <w:fldChar w:fldCharType="begin">
          <w:ffData>
            <w:name w:val="Texto1"/>
            <w:enabled/>
            <w:calcOnExit w:val="0"/>
            <w:textInput>
              <w:format w:val="Maiúsculas"/>
            </w:textInput>
          </w:ffData>
        </w:fldChar>
      </w:r>
      <w:r w:rsidRPr="00F66689">
        <w:rPr>
          <w:rFonts w:ascii="Bookman Old Style" w:hAnsi="Bookman Old Style" w:cs="Bookman Old Style"/>
          <w:b/>
          <w:bCs/>
          <w:szCs w:val="32"/>
        </w:rPr>
        <w:instrText xml:space="preserve"> FORMTEXT </w:instrText>
      </w:r>
      <w:r w:rsidRPr="00F66689">
        <w:rPr>
          <w:rFonts w:ascii="Bookman Old Style" w:hAnsi="Bookman Old Style" w:cs="Bookman Old Style"/>
          <w:b/>
          <w:bCs/>
          <w:szCs w:val="32"/>
        </w:rPr>
      </w:r>
      <w:r w:rsidRPr="00F66689">
        <w:rPr>
          <w:rFonts w:ascii="Bookman Old Style" w:hAnsi="Bookman Old Style" w:cs="Bookman Old Style"/>
          <w:b/>
          <w:bCs/>
          <w:szCs w:val="32"/>
        </w:rPr>
        <w:fldChar w:fldCharType="separate"/>
      </w:r>
      <w:r>
        <w:t>10387933</w:t>
      </w:r>
      <w:r w:rsidRPr="00F66689">
        <w:rPr>
          <w:rFonts w:ascii="Bookman Old Style" w:hAnsi="Bookman Old Style" w:cs="Bookman Old Style"/>
          <w:b/>
          <w:bCs/>
          <w:szCs w:val="32"/>
        </w:rPr>
        <w:fldChar w:fldCharType="end"/>
      </w:r>
      <w:r w:rsidRPr="004C636B">
        <w:rPr>
          <w:rFonts w:ascii="Arial" w:hAnsi="Arial" w:cs="Arial"/>
          <w:sz w:val="23"/>
          <w:szCs w:val="23"/>
        </w:rPr>
        <w:t xml:space="preserve"> </w:t>
      </w:r>
      <w:r w:rsidRPr="004C636B">
        <w:rPr>
          <w:bCs/>
          <w:sz w:val="30"/>
          <w:szCs w:val="30"/>
          <w:lang w:val="pt-PT"/>
        </w:rPr>
        <w:t>período</w:t>
      </w:r>
      <w:r w:rsidRPr="00F66689">
        <w:rPr>
          <w:rFonts w:ascii="Bookman Old Style" w:hAnsi="Bookman Old Style" w:cs="Bookman Old Style"/>
          <w:b/>
          <w:bCs/>
          <w:szCs w:val="32"/>
        </w:rPr>
        <w:fldChar w:fldCharType="begin">
          <w:ffData>
            <w:name w:val="Texto1"/>
            <w:enabled/>
            <w:calcOnExit w:val="0"/>
            <w:textInput>
              <w:format w:val="Maiúsculas"/>
            </w:textInput>
          </w:ffData>
        </w:fldChar>
      </w:r>
      <w:r w:rsidRPr="00F66689">
        <w:rPr>
          <w:rFonts w:ascii="Bookman Old Style" w:hAnsi="Bookman Old Style" w:cs="Bookman Old Style"/>
          <w:b/>
          <w:bCs/>
          <w:szCs w:val="32"/>
        </w:rPr>
        <w:instrText xml:space="preserve"> FORMTEXT </w:instrText>
      </w:r>
      <w:r w:rsidRPr="00F66689">
        <w:rPr>
          <w:rFonts w:ascii="Bookman Old Style" w:hAnsi="Bookman Old Style" w:cs="Bookman Old Style"/>
          <w:b/>
          <w:bCs/>
          <w:szCs w:val="32"/>
        </w:rPr>
      </w:r>
      <w:r w:rsidRPr="00F66689">
        <w:rPr>
          <w:rFonts w:ascii="Bookman Old Style" w:hAnsi="Bookman Old Style" w:cs="Bookman Old Style"/>
          <w:b/>
          <w:bCs/>
          <w:szCs w:val="32"/>
        </w:rPr>
        <w:fldChar w:fldCharType="separate"/>
      </w:r>
      <w:r>
        <w:t xml:space="preserve"> noturno</w:t>
      </w:r>
      <w:r w:rsidRPr="00F66689">
        <w:rPr>
          <w:rFonts w:ascii="Bookman Old Style" w:hAnsi="Bookman Old Style" w:cs="Bookman Old Style"/>
          <w:b/>
          <w:bCs/>
          <w:szCs w:val="32"/>
        </w:rPr>
        <w:fldChar w:fldCharType="end"/>
      </w:r>
      <w:r w:rsidRPr="004C636B">
        <w:rPr>
          <w:bCs/>
          <w:sz w:val="30"/>
          <w:szCs w:val="30"/>
          <w:lang w:val="pt-PT"/>
        </w:rPr>
        <w:t>, Turma</w:t>
      </w:r>
      <w:r w:rsidRPr="00F66689">
        <w:rPr>
          <w:rFonts w:ascii="Bookman Old Style" w:hAnsi="Bookman Old Style" w:cs="Bookman Old Style"/>
          <w:b/>
          <w:bCs/>
          <w:szCs w:val="32"/>
        </w:rPr>
        <w:fldChar w:fldCharType="begin">
          <w:ffData>
            <w:name w:val="Texto1"/>
            <w:enabled/>
            <w:calcOnExit w:val="0"/>
            <w:textInput>
              <w:format w:val="Maiúsculas"/>
            </w:textInput>
          </w:ffData>
        </w:fldChar>
      </w:r>
      <w:r w:rsidRPr="00F66689">
        <w:rPr>
          <w:rFonts w:ascii="Bookman Old Style" w:hAnsi="Bookman Old Style" w:cs="Bookman Old Style"/>
          <w:b/>
          <w:bCs/>
          <w:szCs w:val="32"/>
        </w:rPr>
        <w:instrText xml:space="preserve"> FORMTEXT </w:instrText>
      </w:r>
      <w:r w:rsidRPr="00F66689">
        <w:rPr>
          <w:rFonts w:ascii="Bookman Old Style" w:hAnsi="Bookman Old Style" w:cs="Bookman Old Style"/>
          <w:b/>
          <w:bCs/>
          <w:szCs w:val="32"/>
        </w:rPr>
      </w:r>
      <w:r w:rsidRPr="00F66689">
        <w:rPr>
          <w:rFonts w:ascii="Bookman Old Style" w:hAnsi="Bookman Old Style" w:cs="Bookman Old Style"/>
          <w:b/>
          <w:bCs/>
          <w:szCs w:val="32"/>
        </w:rPr>
        <w:fldChar w:fldCharType="separate"/>
      </w:r>
      <w:r w:rsidRPr="00EF281B">
        <w:t>201814512.000.09T</w:t>
      </w:r>
      <w:r w:rsidRPr="00F66689">
        <w:rPr>
          <w:rFonts w:ascii="Bookman Old Style" w:hAnsi="Bookman Old Style" w:cs="Bookman Old Style"/>
          <w:b/>
          <w:bCs/>
          <w:szCs w:val="32"/>
        </w:rPr>
        <w:fldChar w:fldCharType="end"/>
      </w:r>
      <w:r w:rsidRPr="004C636B">
        <w:rPr>
          <w:bCs/>
          <w:sz w:val="30"/>
          <w:szCs w:val="30"/>
          <w:lang w:val="pt-PT"/>
        </w:rPr>
        <w:t>,tendo realizado o TCC com o título:</w:t>
      </w:r>
      <w:r w:rsidRPr="004C636B">
        <w:rPr>
          <w:rFonts w:ascii="Bookman Old Style" w:hAnsi="Bookman Old Style" w:cs="Bookman Old Style"/>
          <w:b/>
          <w:bCs/>
          <w:szCs w:val="32"/>
        </w:rPr>
        <w:t xml:space="preserve"> </w:t>
      </w:r>
      <w:r w:rsidRPr="00F66689">
        <w:rPr>
          <w:rFonts w:ascii="Bookman Old Style" w:hAnsi="Bookman Old Style" w:cs="Bookman Old Style"/>
          <w:b/>
          <w:bCs/>
          <w:szCs w:val="32"/>
        </w:rPr>
        <w:fldChar w:fldCharType="begin">
          <w:ffData>
            <w:name w:val="Texto1"/>
            <w:enabled/>
            <w:calcOnExit w:val="0"/>
            <w:textInput>
              <w:format w:val="Maiúsculas"/>
            </w:textInput>
          </w:ffData>
        </w:fldChar>
      </w:r>
      <w:r w:rsidRPr="00F66689">
        <w:rPr>
          <w:rFonts w:ascii="Bookman Old Style" w:hAnsi="Bookman Old Style" w:cs="Bookman Old Style"/>
          <w:b/>
          <w:bCs/>
          <w:szCs w:val="32"/>
        </w:rPr>
        <w:instrText xml:space="preserve"> FORMTEXT </w:instrText>
      </w:r>
      <w:r w:rsidRPr="00F66689">
        <w:rPr>
          <w:rFonts w:ascii="Bookman Old Style" w:hAnsi="Bookman Old Style" w:cs="Bookman Old Style"/>
          <w:b/>
          <w:bCs/>
          <w:szCs w:val="32"/>
        </w:rPr>
      </w:r>
      <w:r w:rsidRPr="00F66689">
        <w:rPr>
          <w:rFonts w:ascii="Bookman Old Style" w:hAnsi="Bookman Old Style" w:cs="Bookman Old Style"/>
          <w:b/>
          <w:bCs/>
          <w:szCs w:val="32"/>
        </w:rPr>
        <w:fldChar w:fldCharType="separate"/>
      </w:r>
      <w:r w:rsidRPr="00EF281B">
        <w:t>COMPARAÇÃO ENTRE MÉTODOS DE ALOCAÇÃO DE CARTEIRAS: MARKOWITZ, EQUAL WEIGHT E RISK PARITY NO MERCADO BRASILEIRO (2018–2019)</w:t>
      </w:r>
      <w:r w:rsidRPr="00F66689">
        <w:rPr>
          <w:rFonts w:ascii="Bookman Old Style" w:hAnsi="Bookman Old Style" w:cs="Bookman Old Style"/>
          <w:b/>
          <w:bCs/>
          <w:szCs w:val="32"/>
        </w:rPr>
        <w:fldChar w:fldCharType="end"/>
      </w:r>
      <w:r w:rsidRPr="004C636B">
        <w:rPr>
          <w:bCs/>
          <w:sz w:val="30"/>
          <w:szCs w:val="30"/>
          <w:lang w:val="pt-PT"/>
        </w:rPr>
        <w:t>, sob a orientação do (a) professor (a):</w:t>
      </w:r>
      <w:r w:rsidRPr="004C636B">
        <w:rPr>
          <w:rFonts w:ascii="Bookman Old Style" w:hAnsi="Bookman Old Style" w:cs="Bookman Old Style"/>
          <w:b/>
          <w:bCs/>
          <w:szCs w:val="32"/>
        </w:rPr>
        <w:t xml:space="preserve"> </w:t>
      </w:r>
      <w:r w:rsidRPr="00F66689">
        <w:rPr>
          <w:rFonts w:ascii="Bookman Old Style" w:hAnsi="Bookman Old Style" w:cs="Bookman Old Style"/>
          <w:b/>
          <w:bCs/>
          <w:szCs w:val="32"/>
        </w:rPr>
        <w:fldChar w:fldCharType="begin">
          <w:ffData>
            <w:name w:val="Texto1"/>
            <w:enabled/>
            <w:calcOnExit w:val="0"/>
            <w:textInput>
              <w:format w:val="Maiúsculas"/>
            </w:textInput>
          </w:ffData>
        </w:fldChar>
      </w:r>
      <w:r w:rsidRPr="00F66689">
        <w:rPr>
          <w:rFonts w:ascii="Bookman Old Style" w:hAnsi="Bookman Old Style" w:cs="Bookman Old Style"/>
          <w:b/>
          <w:bCs/>
          <w:szCs w:val="32"/>
        </w:rPr>
        <w:instrText xml:space="preserve"> FORMTEXT </w:instrText>
      </w:r>
      <w:r w:rsidRPr="00F66689">
        <w:rPr>
          <w:rFonts w:ascii="Bookman Old Style" w:hAnsi="Bookman Old Style" w:cs="Bookman Old Style"/>
          <w:b/>
          <w:bCs/>
          <w:szCs w:val="32"/>
        </w:rPr>
      </w:r>
      <w:r w:rsidRPr="00F66689">
        <w:rPr>
          <w:rFonts w:ascii="Bookman Old Style" w:hAnsi="Bookman Old Style" w:cs="Bookman Old Style"/>
          <w:b/>
          <w:bCs/>
          <w:szCs w:val="32"/>
        </w:rPr>
        <w:fldChar w:fldCharType="separate"/>
      </w:r>
      <w:r w:rsidRPr="00EF281B">
        <w:t>Prof. Dr. Ricardo Antonio Fernandes</w:t>
      </w:r>
      <w:r w:rsidRPr="00F66689">
        <w:rPr>
          <w:rFonts w:ascii="Bookman Old Style" w:hAnsi="Bookman Old Style" w:cs="Bookman Old Style"/>
          <w:b/>
          <w:bCs/>
          <w:szCs w:val="32"/>
        </w:rPr>
        <w:fldChar w:fldCharType="end"/>
      </w:r>
      <w:r w:rsidRPr="004C636B">
        <w:rPr>
          <w:bCs/>
          <w:sz w:val="30"/>
          <w:szCs w:val="30"/>
          <w:lang w:val="pt-PT"/>
        </w:rPr>
        <w:t>, declaro para os devidos fins que tenho pleno conhecimento das regras metodológicas para confecção do Trabalho de Conclusão de Curso (TCC), informando que o realizei  sem plágio de obras literárias ou a utilização de qualquer meio irregular.</w:t>
      </w:r>
    </w:p>
    <w:p w14:paraId="3172A0B8" w14:textId="77777777" w:rsidR="00762E2C" w:rsidRPr="006E606E" w:rsidRDefault="00762E2C" w:rsidP="004C636B">
      <w:pPr>
        <w:ind w:left="180" w:right="459"/>
        <w:jc w:val="both"/>
        <w:rPr>
          <w:b/>
          <w:bCs/>
          <w:sz w:val="30"/>
          <w:szCs w:val="30"/>
          <w:lang w:val="pt-PT"/>
        </w:rPr>
      </w:pPr>
    </w:p>
    <w:p w14:paraId="158C705D" w14:textId="77777777" w:rsidR="00762E2C" w:rsidRPr="004C636B" w:rsidRDefault="00762E2C" w:rsidP="004C636B">
      <w:pPr>
        <w:ind w:left="180" w:right="459"/>
        <w:jc w:val="both"/>
        <w:rPr>
          <w:bCs/>
          <w:color w:val="000000"/>
          <w:sz w:val="30"/>
          <w:szCs w:val="30"/>
          <w:lang w:val="pt-PT"/>
        </w:rPr>
      </w:pPr>
      <w:r w:rsidRPr="004C636B">
        <w:rPr>
          <w:bCs/>
          <w:color w:val="000000"/>
          <w:sz w:val="30"/>
          <w:szCs w:val="30"/>
          <w:lang w:val="pt-PT"/>
        </w:rPr>
        <w:t>Declaro ainda que, estou ciente que caso sejam detectadas irregularidades referentes às citações das fontes e/ou desrespeito às normas técnicas próprias relativas aos direitos autorais de obras utilizadas na confecção do trabalho, serão aplicáveis as sanções legais de natureza civil, penal e administrativa, além da reprovação automática, impedindo a conclusão do curso.</w:t>
      </w:r>
    </w:p>
    <w:p w14:paraId="47BF5822" w14:textId="77777777" w:rsidR="00762E2C" w:rsidRDefault="00762E2C" w:rsidP="00474ED2">
      <w:pPr>
        <w:ind w:left="180" w:right="459"/>
        <w:rPr>
          <w:b/>
          <w:bCs/>
          <w:sz w:val="32"/>
          <w:szCs w:val="32"/>
          <w:lang w:val="pt-PT"/>
        </w:rPr>
      </w:pPr>
    </w:p>
    <w:p w14:paraId="508F9116" w14:textId="7C6BE57C" w:rsidR="00762E2C" w:rsidRPr="00D406E8" w:rsidRDefault="0033660A" w:rsidP="001426ED">
      <w:pPr>
        <w:ind w:right="459"/>
        <w:rPr>
          <w:b/>
          <w:bCs/>
          <w:sz w:val="32"/>
          <w:szCs w:val="32"/>
          <w:lang w:val="pt-PT"/>
        </w:rPr>
      </w:pPr>
      <w:r>
        <w:rPr>
          <w:b/>
          <w:bCs/>
          <w:noProof/>
          <w:sz w:val="32"/>
          <w:szCs w:val="32"/>
          <w:lang w:val="pt-PT"/>
        </w:rPr>
        <mc:AlternateContent>
          <mc:Choice Requires="wpi">
            <w:drawing>
              <wp:anchor distT="0" distB="0" distL="114300" distR="114300" simplePos="0" relativeHeight="251673600" behindDoc="0" locked="0" layoutInCell="1" allowOverlap="1" wp14:anchorId="1C96B62B" wp14:editId="66302B1E">
                <wp:simplePos x="0" y="0"/>
                <wp:positionH relativeFrom="column">
                  <wp:posOffset>1787525</wp:posOffset>
                </wp:positionH>
                <wp:positionV relativeFrom="paragraph">
                  <wp:posOffset>-163830</wp:posOffset>
                </wp:positionV>
                <wp:extent cx="1857735" cy="460800"/>
                <wp:effectExtent l="38100" t="38100" r="9525" b="34925"/>
                <wp:wrapNone/>
                <wp:docPr id="1622251373" name="Tinta 11"/>
                <wp:cNvGraphicFramePr/>
                <a:graphic xmlns:a="http://schemas.openxmlformats.org/drawingml/2006/main">
                  <a:graphicData uri="http://schemas.microsoft.com/office/word/2010/wordprocessingInk">
                    <w14:contentPart bwMode="auto" r:id="rId26">
                      <w14:nvContentPartPr>
                        <w14:cNvContentPartPr/>
                      </w14:nvContentPartPr>
                      <w14:xfrm>
                        <a:off x="0" y="0"/>
                        <a:ext cx="1857735" cy="460800"/>
                      </w14:xfrm>
                    </w14:contentPart>
                  </a:graphicData>
                </a:graphic>
              </wp:anchor>
            </w:drawing>
          </mc:Choice>
          <mc:Fallback>
            <w:pict>
              <v:shape w14:anchorId="5AF09E25" id="Tinta 11" o:spid="_x0000_s1026" type="#_x0000_t75" style="position:absolute;margin-left:140.25pt;margin-top:-13.4pt;width:147.3pt;height:37.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">
                <v:imagedata r:id="rId27" o:title=""/>
              </v:shape>
            </w:pict>
          </mc:Fallback>
        </mc:AlternateContent>
      </w:r>
      <w:r>
        <w:rPr>
          <w:b/>
          <w:bCs/>
          <w:noProof/>
          <w:sz w:val="32"/>
          <w:szCs w:val="32"/>
          <w:lang w:val="pt-PT"/>
        </w:rPr>
        <mc:AlternateContent>
          <mc:Choice Requires="wpi">
            <w:drawing>
              <wp:anchor distT="0" distB="0" distL="114300" distR="114300" simplePos="0" relativeHeight="251664384" behindDoc="0" locked="0" layoutInCell="1" allowOverlap="1" wp14:anchorId="38588E70" wp14:editId="1FE6E676">
                <wp:simplePos x="0" y="0"/>
                <wp:positionH relativeFrom="column">
                  <wp:posOffset>1406575</wp:posOffset>
                </wp:positionH>
                <wp:positionV relativeFrom="paragraph">
                  <wp:posOffset>-1345</wp:posOffset>
                </wp:positionV>
                <wp:extent cx="304560" cy="297000"/>
                <wp:effectExtent l="38100" t="38100" r="19685" b="46355"/>
                <wp:wrapNone/>
                <wp:docPr id="1097025096" name="Tinta 2"/>
                <wp:cNvGraphicFramePr/>
                <a:graphic xmlns:a="http://schemas.openxmlformats.org/drawingml/2006/main">
                  <a:graphicData uri="http://schemas.microsoft.com/office/word/2010/wordprocessingInk">
                    <w14:contentPart bwMode="auto" r:id="rId28">
                      <w14:nvContentPartPr>
                        <w14:cNvContentPartPr/>
                      </w14:nvContentPartPr>
                      <w14:xfrm>
                        <a:off x="0" y="0"/>
                        <a:ext cx="304560" cy="297000"/>
                      </w14:xfrm>
                    </w14:contentPart>
                  </a:graphicData>
                </a:graphic>
              </wp:anchor>
            </w:drawing>
          </mc:Choice>
          <mc:Fallback>
            <w:pict>
              <v:shape w14:anchorId="1A1400A0" id="Tinta 2" o:spid="_x0000_s1026" type="#_x0000_t75" style="position:absolute;margin-left:110.25pt;margin-top:-.6pt;width:25pt;height:24.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">
                <v:imagedata r:id="rId29" o:title=""/>
              </v:shape>
            </w:pict>
          </mc:Fallback>
        </mc:AlternateContent>
      </w:r>
    </w:p>
    <w:p w14:paraId="2EBDEC62" w14:textId="77777777" w:rsidR="00762E2C" w:rsidRPr="004C636B" w:rsidRDefault="00762E2C" w:rsidP="001426ED">
      <w:pPr>
        <w:ind w:left="180" w:right="459"/>
        <w:jc w:val="center"/>
        <w:outlineLvl w:val="0"/>
        <w:rPr>
          <w:bCs/>
          <w:color w:val="000000"/>
          <w:sz w:val="30"/>
          <w:szCs w:val="30"/>
          <w:lang w:val="pt-PT"/>
        </w:rPr>
      </w:pPr>
      <w:bookmarkStart w:id="28" w:name="_Toc198540557"/>
      <w:r w:rsidRPr="004C636B">
        <w:rPr>
          <w:bCs/>
          <w:color w:val="000000"/>
          <w:sz w:val="30"/>
          <w:szCs w:val="30"/>
          <w:lang w:val="pt-PT"/>
        </w:rPr>
        <w:t>Assinatura do(a)  aluno(a)</w:t>
      </w:r>
      <w:bookmarkEnd w:id="28"/>
    </w:p>
    <w:p w14:paraId="47223AF3" w14:textId="77777777" w:rsidR="00762E2C" w:rsidRDefault="00762E2C" w:rsidP="00474ED2">
      <w:pPr>
        <w:ind w:left="180" w:right="459"/>
        <w:outlineLvl w:val="0"/>
        <w:rPr>
          <w:b/>
          <w:sz w:val="32"/>
          <w:szCs w:val="32"/>
          <w:lang w:val="pt-PT"/>
        </w:rPr>
      </w:pPr>
    </w:p>
    <w:p w14:paraId="073C63D5" w14:textId="77777777" w:rsidR="00762E2C" w:rsidRPr="00CE2DF1" w:rsidRDefault="00762E2C" w:rsidP="00474ED2">
      <w:pPr>
        <w:ind w:left="180" w:right="459"/>
        <w:outlineLvl w:val="0"/>
        <w:rPr>
          <w:b/>
          <w:sz w:val="32"/>
          <w:szCs w:val="32"/>
        </w:rPr>
      </w:pPr>
    </w:p>
    <w:p w14:paraId="3E4E7615" w14:textId="4C14A1A2" w:rsidR="00762E2C" w:rsidRDefault="00762E2C" w:rsidP="00762E2C">
      <w:pPr>
        <w:ind w:left="180" w:right="459"/>
        <w:jc w:val="center"/>
        <w:outlineLvl w:val="0"/>
        <w:rPr>
          <w:bCs/>
          <w:color w:val="000000"/>
          <w:sz w:val="30"/>
          <w:szCs w:val="30"/>
          <w:lang w:val="pt-PT"/>
        </w:rPr>
      </w:pPr>
      <w:bookmarkStart w:id="29" w:name="_Toc198540558"/>
      <w:r w:rsidRPr="004C636B">
        <w:rPr>
          <w:bCs/>
          <w:color w:val="000000"/>
          <w:sz w:val="30"/>
          <w:szCs w:val="30"/>
          <w:lang w:val="pt-PT"/>
        </w:rPr>
        <w:t xml:space="preserve">Campinas, </w:t>
      </w:r>
      <w:r w:rsidRPr="004C636B">
        <w:rPr>
          <w:bCs/>
          <w:color w:val="000000"/>
          <w:sz w:val="30"/>
          <w:szCs w:val="30"/>
          <w:lang w:val="pt-PT"/>
        </w:rPr>
        <w:fldChar w:fldCharType="begin"/>
      </w:r>
      <w:r w:rsidRPr="004C636B">
        <w:rPr>
          <w:bCs/>
          <w:color w:val="000000"/>
          <w:sz w:val="30"/>
          <w:szCs w:val="30"/>
          <w:lang w:val="pt-PT"/>
        </w:rPr>
        <w:instrText xml:space="preserve"> TIME \@ "dddd, d' de 'MMMM' de 'yyyy" </w:instrText>
      </w:r>
      <w:r w:rsidRPr="004C636B">
        <w:rPr>
          <w:bCs/>
          <w:color w:val="000000"/>
          <w:sz w:val="30"/>
          <w:szCs w:val="30"/>
          <w:lang w:val="pt-PT"/>
        </w:rPr>
        <w:fldChar w:fldCharType="separate"/>
      </w:r>
      <w:r w:rsidR="00336C80">
        <w:rPr>
          <w:bCs/>
          <w:noProof/>
          <w:color w:val="000000"/>
          <w:sz w:val="30"/>
          <w:szCs w:val="30"/>
          <w:lang w:val="pt-PT"/>
        </w:rPr>
        <w:t>segunda-feira, 19 de maio de 2025</w:t>
      </w:r>
      <w:bookmarkEnd w:id="29"/>
      <w:r w:rsidRPr="004C636B">
        <w:rPr>
          <w:bCs/>
          <w:color w:val="000000"/>
          <w:sz w:val="30"/>
          <w:szCs w:val="30"/>
          <w:lang w:val="pt-PT"/>
        </w:rPr>
        <w:fldChar w:fldCharType="end"/>
      </w:r>
    </w:p>
    <w:p w14:paraId="781C595C" w14:textId="77777777" w:rsidR="00CB76FF" w:rsidRDefault="00CB76FF" w:rsidP="00762E2C">
      <w:pPr>
        <w:ind w:left="180" w:right="459"/>
        <w:jc w:val="center"/>
        <w:outlineLvl w:val="0"/>
        <w:rPr>
          <w:bCs/>
          <w:color w:val="000000"/>
          <w:sz w:val="30"/>
          <w:szCs w:val="30"/>
          <w:lang w:val="pt-PT"/>
        </w:rPr>
      </w:pPr>
    </w:p>
    <w:p w14:paraId="0FA43DC6" w14:textId="77777777" w:rsidR="00CB76FF" w:rsidRDefault="00CB76FF" w:rsidP="00762E2C">
      <w:pPr>
        <w:ind w:left="180" w:right="459"/>
        <w:jc w:val="center"/>
        <w:outlineLvl w:val="0"/>
        <w:rPr>
          <w:bCs/>
          <w:color w:val="000000"/>
          <w:sz w:val="30"/>
          <w:szCs w:val="30"/>
          <w:lang w:val="pt-PT"/>
        </w:rPr>
      </w:pPr>
    </w:p>
    <w:p w14:paraId="4FE84BD5" w14:textId="77777777" w:rsidR="00CB76FF" w:rsidRDefault="00CB76FF" w:rsidP="00762E2C">
      <w:pPr>
        <w:ind w:left="180" w:right="459"/>
        <w:jc w:val="center"/>
        <w:outlineLvl w:val="0"/>
        <w:rPr>
          <w:bCs/>
          <w:color w:val="000000"/>
          <w:sz w:val="30"/>
          <w:szCs w:val="30"/>
          <w:lang w:val="pt-PT"/>
        </w:rPr>
      </w:pPr>
    </w:p>
    <w:p w14:paraId="513BEB4F" w14:textId="77777777" w:rsidR="00CB76FF" w:rsidRDefault="00CB76FF" w:rsidP="00762E2C">
      <w:pPr>
        <w:ind w:left="180" w:right="459"/>
        <w:jc w:val="center"/>
        <w:outlineLvl w:val="0"/>
        <w:rPr>
          <w:bCs/>
          <w:color w:val="000000"/>
          <w:sz w:val="30"/>
          <w:szCs w:val="30"/>
          <w:lang w:val="pt-PT"/>
        </w:rPr>
      </w:pPr>
    </w:p>
    <w:p w14:paraId="771FEEAA" w14:textId="77777777" w:rsidR="00CB76FF" w:rsidRDefault="00CB76FF" w:rsidP="00762E2C">
      <w:pPr>
        <w:ind w:left="180" w:right="459"/>
        <w:jc w:val="center"/>
        <w:outlineLvl w:val="0"/>
        <w:rPr>
          <w:bCs/>
          <w:color w:val="000000"/>
          <w:sz w:val="30"/>
          <w:szCs w:val="30"/>
          <w:lang w:val="pt-PT"/>
        </w:rPr>
      </w:pPr>
    </w:p>
    <w:p w14:paraId="585476C9" w14:textId="77777777" w:rsidR="00CB76FF" w:rsidRDefault="00CB76FF" w:rsidP="00762E2C">
      <w:pPr>
        <w:ind w:left="180" w:right="459"/>
        <w:jc w:val="center"/>
        <w:outlineLvl w:val="0"/>
        <w:rPr>
          <w:bCs/>
          <w:color w:val="000000"/>
          <w:sz w:val="30"/>
          <w:szCs w:val="30"/>
          <w:lang w:val="pt-PT"/>
        </w:rPr>
      </w:pPr>
    </w:p>
    <w:p w14:paraId="1CAC0934" w14:textId="77777777" w:rsidR="00CB76FF" w:rsidRDefault="00CB76FF" w:rsidP="00762E2C">
      <w:pPr>
        <w:ind w:left="180" w:right="459"/>
        <w:jc w:val="center"/>
        <w:outlineLvl w:val="0"/>
        <w:rPr>
          <w:bCs/>
          <w:color w:val="000000"/>
          <w:sz w:val="30"/>
          <w:szCs w:val="30"/>
          <w:lang w:val="pt-PT"/>
        </w:rPr>
      </w:pPr>
    </w:p>
    <w:p w14:paraId="3D3FED8C" w14:textId="77777777" w:rsidR="00CB76FF" w:rsidRDefault="00CB76FF" w:rsidP="00762E2C">
      <w:pPr>
        <w:ind w:left="180" w:right="459"/>
        <w:jc w:val="center"/>
        <w:outlineLvl w:val="0"/>
        <w:rPr>
          <w:bCs/>
          <w:color w:val="000000"/>
          <w:sz w:val="30"/>
          <w:szCs w:val="30"/>
          <w:lang w:val="pt-PT"/>
        </w:rPr>
      </w:pPr>
    </w:p>
    <w:p w14:paraId="186CD9B1" w14:textId="77777777" w:rsidR="00CB76FF" w:rsidRDefault="00CB76FF" w:rsidP="00762E2C">
      <w:pPr>
        <w:ind w:left="180" w:right="459"/>
        <w:jc w:val="center"/>
        <w:outlineLvl w:val="0"/>
        <w:rPr>
          <w:bCs/>
          <w:color w:val="000000"/>
          <w:sz w:val="30"/>
          <w:szCs w:val="30"/>
          <w:lang w:val="pt-PT"/>
        </w:rPr>
      </w:pPr>
    </w:p>
    <w:p w14:paraId="3F546E62" w14:textId="77777777" w:rsidR="00CB76FF" w:rsidRDefault="00CB76FF" w:rsidP="00762E2C">
      <w:pPr>
        <w:ind w:left="180" w:right="459"/>
        <w:jc w:val="center"/>
        <w:outlineLvl w:val="0"/>
        <w:rPr>
          <w:bCs/>
          <w:color w:val="000000"/>
          <w:sz w:val="30"/>
          <w:szCs w:val="30"/>
          <w:lang w:val="pt-PT"/>
        </w:rPr>
      </w:pPr>
    </w:p>
    <w:p w14:paraId="29BB91D2" w14:textId="77777777" w:rsidR="00CB76FF" w:rsidRDefault="00CB76FF" w:rsidP="00762E2C">
      <w:pPr>
        <w:ind w:left="180" w:right="459"/>
        <w:jc w:val="center"/>
        <w:outlineLvl w:val="0"/>
        <w:rPr>
          <w:bCs/>
          <w:color w:val="000000"/>
          <w:sz w:val="30"/>
          <w:szCs w:val="30"/>
          <w:lang w:val="pt-PT"/>
        </w:rPr>
      </w:pPr>
    </w:p>
    <w:p w14:paraId="79EBDAB4" w14:textId="77777777" w:rsidR="00CB76FF" w:rsidRDefault="00CB76FF" w:rsidP="00762E2C">
      <w:pPr>
        <w:ind w:left="180" w:right="459"/>
        <w:jc w:val="center"/>
        <w:outlineLvl w:val="0"/>
        <w:rPr>
          <w:bCs/>
          <w:color w:val="000000"/>
          <w:sz w:val="30"/>
          <w:szCs w:val="30"/>
          <w:lang w:val="pt-PT"/>
        </w:rPr>
      </w:pPr>
    </w:p>
    <w:p w14:paraId="65AB6FF7" w14:textId="77777777" w:rsidR="00CB76FF" w:rsidRDefault="00CB76FF" w:rsidP="00762E2C">
      <w:pPr>
        <w:ind w:left="180" w:right="459"/>
        <w:jc w:val="center"/>
        <w:outlineLvl w:val="0"/>
        <w:rPr>
          <w:bCs/>
          <w:color w:val="000000"/>
          <w:sz w:val="30"/>
          <w:szCs w:val="30"/>
          <w:lang w:val="pt-PT"/>
        </w:rPr>
      </w:pPr>
    </w:p>
    <w:p w14:paraId="19E5B3D7" w14:textId="77777777" w:rsidR="00CB76FF" w:rsidRDefault="00CB76FF" w:rsidP="00762E2C">
      <w:pPr>
        <w:ind w:left="180" w:right="459"/>
        <w:jc w:val="center"/>
        <w:outlineLvl w:val="0"/>
        <w:rPr>
          <w:bCs/>
          <w:color w:val="000000"/>
          <w:sz w:val="30"/>
          <w:szCs w:val="30"/>
          <w:lang w:val="pt-PT"/>
        </w:rPr>
      </w:pPr>
    </w:p>
    <w:p w14:paraId="208025A5" w14:textId="77777777" w:rsidR="00CB76FF" w:rsidRDefault="00CB76FF" w:rsidP="00762E2C">
      <w:pPr>
        <w:ind w:left="180" w:right="459"/>
        <w:jc w:val="center"/>
        <w:outlineLvl w:val="0"/>
        <w:rPr>
          <w:bCs/>
          <w:color w:val="000000"/>
          <w:sz w:val="30"/>
          <w:szCs w:val="30"/>
          <w:lang w:val="pt-PT"/>
        </w:rPr>
      </w:pPr>
    </w:p>
    <w:p w14:paraId="40A3829D" w14:textId="77777777" w:rsidR="00CB76FF" w:rsidRDefault="00CB76FF" w:rsidP="00762E2C">
      <w:pPr>
        <w:ind w:left="180" w:right="459"/>
        <w:jc w:val="center"/>
        <w:outlineLvl w:val="0"/>
        <w:rPr>
          <w:bCs/>
          <w:color w:val="000000"/>
          <w:sz w:val="30"/>
          <w:szCs w:val="30"/>
          <w:lang w:val="pt-PT"/>
        </w:rPr>
      </w:pPr>
    </w:p>
    <w:p w14:paraId="5156E830" w14:textId="77777777" w:rsidR="00CB76FF" w:rsidRDefault="00CB76FF" w:rsidP="00762E2C">
      <w:pPr>
        <w:ind w:left="180" w:right="459"/>
        <w:jc w:val="center"/>
        <w:outlineLvl w:val="0"/>
        <w:rPr>
          <w:bCs/>
          <w:color w:val="000000"/>
          <w:sz w:val="30"/>
          <w:szCs w:val="30"/>
          <w:lang w:val="pt-PT"/>
        </w:rPr>
      </w:pPr>
    </w:p>
    <w:p w14:paraId="08DEE3F8" w14:textId="77777777" w:rsidR="00CB76FF" w:rsidRDefault="00CB76FF" w:rsidP="00762E2C">
      <w:pPr>
        <w:ind w:left="180" w:right="459"/>
        <w:jc w:val="center"/>
        <w:outlineLvl w:val="0"/>
        <w:rPr>
          <w:bCs/>
          <w:color w:val="000000"/>
          <w:sz w:val="30"/>
          <w:szCs w:val="30"/>
          <w:lang w:val="pt-PT"/>
        </w:rPr>
      </w:pPr>
    </w:p>
    <w:p w14:paraId="45E7283A" w14:textId="77777777" w:rsidR="00CB76FF" w:rsidRDefault="00CB76FF" w:rsidP="00762E2C">
      <w:pPr>
        <w:ind w:left="180" w:right="459"/>
        <w:jc w:val="center"/>
        <w:outlineLvl w:val="0"/>
        <w:rPr>
          <w:bCs/>
          <w:color w:val="000000"/>
          <w:sz w:val="30"/>
          <w:szCs w:val="30"/>
          <w:lang w:val="pt-PT"/>
        </w:rPr>
      </w:pPr>
    </w:p>
    <w:p w14:paraId="0746092A" w14:textId="77777777" w:rsidR="00CB76FF" w:rsidRDefault="00CB76FF" w:rsidP="00762E2C">
      <w:pPr>
        <w:ind w:left="180" w:right="459"/>
        <w:jc w:val="center"/>
        <w:outlineLvl w:val="0"/>
        <w:rPr>
          <w:bCs/>
          <w:color w:val="000000"/>
          <w:sz w:val="30"/>
          <w:szCs w:val="30"/>
          <w:lang w:val="pt-PT"/>
        </w:rPr>
      </w:pPr>
    </w:p>
    <w:p w14:paraId="666ABDB0" w14:textId="77777777" w:rsidR="00CB76FF" w:rsidRDefault="00CB76FF" w:rsidP="00762E2C">
      <w:pPr>
        <w:ind w:left="180" w:right="459"/>
        <w:jc w:val="center"/>
        <w:outlineLvl w:val="0"/>
        <w:rPr>
          <w:bCs/>
          <w:color w:val="000000"/>
          <w:sz w:val="30"/>
          <w:szCs w:val="30"/>
          <w:lang w:val="pt-PT"/>
        </w:rPr>
      </w:pPr>
    </w:p>
    <w:p w14:paraId="08F7D2C6" w14:textId="77777777" w:rsidR="00CB76FF" w:rsidRDefault="00CB76FF" w:rsidP="00762E2C">
      <w:pPr>
        <w:ind w:left="180" w:right="459"/>
        <w:jc w:val="center"/>
        <w:outlineLvl w:val="0"/>
        <w:rPr>
          <w:bCs/>
          <w:color w:val="000000"/>
          <w:sz w:val="30"/>
          <w:szCs w:val="30"/>
          <w:lang w:val="pt-PT"/>
        </w:rPr>
      </w:pPr>
    </w:p>
    <w:p w14:paraId="72D9C535" w14:textId="77777777" w:rsidR="00CB76FF" w:rsidRDefault="00CB76FF" w:rsidP="00762E2C">
      <w:pPr>
        <w:ind w:left="180" w:right="459"/>
        <w:jc w:val="center"/>
        <w:outlineLvl w:val="0"/>
        <w:rPr>
          <w:bCs/>
          <w:color w:val="000000"/>
          <w:sz w:val="30"/>
          <w:szCs w:val="30"/>
          <w:lang w:val="pt-PT"/>
        </w:rPr>
      </w:pPr>
    </w:p>
    <w:p w14:paraId="32E122EB" w14:textId="77777777" w:rsidR="00CB76FF" w:rsidRPr="00762E2C" w:rsidRDefault="00CB76FF" w:rsidP="00762E2C">
      <w:pPr>
        <w:ind w:left="180" w:right="459"/>
        <w:jc w:val="center"/>
        <w:outlineLvl w:val="0"/>
        <w:rPr>
          <w:bCs/>
          <w:color w:val="000000"/>
          <w:sz w:val="30"/>
          <w:szCs w:val="30"/>
          <w:lang w:val="pt-PT"/>
        </w:rPr>
      </w:pPr>
    </w:p>
    <w:sectPr w:rsidR="00CB76FF" w:rsidRPr="00762E2C" w:rsidSect="00E74E60">
      <w:headerReference w:type="default" r:id="rId30"/>
      <w:pgSz w:w="12240" w:h="15840"/>
      <w:pgMar w:top="1699" w:right="1138" w:bottom="1699"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0953A" w14:textId="77777777" w:rsidR="00A12812" w:rsidRDefault="00A12812" w:rsidP="00912924">
      <w:pPr>
        <w:spacing w:line="240" w:lineRule="auto"/>
      </w:pPr>
      <w:r>
        <w:separator/>
      </w:r>
    </w:p>
  </w:endnote>
  <w:endnote w:type="continuationSeparator" w:id="0">
    <w:p w14:paraId="083E4E55" w14:textId="77777777" w:rsidR="00A12812" w:rsidRDefault="00A12812" w:rsidP="00912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38C76" w14:textId="77777777" w:rsidR="00A12812" w:rsidRDefault="00A12812" w:rsidP="00912924">
      <w:pPr>
        <w:spacing w:line="240" w:lineRule="auto"/>
      </w:pPr>
      <w:r>
        <w:separator/>
      </w:r>
    </w:p>
  </w:footnote>
  <w:footnote w:type="continuationSeparator" w:id="0">
    <w:p w14:paraId="11B3563C" w14:textId="77777777" w:rsidR="00A12812" w:rsidRDefault="00A12812" w:rsidP="00912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498367"/>
      <w:docPartObj>
        <w:docPartGallery w:val="Page Numbers (Top of Page)"/>
        <w:docPartUnique/>
      </w:docPartObj>
    </w:sdtPr>
    <w:sdtContent>
      <w:p w14:paraId="38BE80E3" w14:textId="77777777" w:rsidR="00851463" w:rsidRDefault="00851463">
        <w:pPr>
          <w:pStyle w:val="Cabealho"/>
          <w:jc w:val="right"/>
        </w:pPr>
      </w:p>
      <w:p w14:paraId="69302C88" w14:textId="604E5923" w:rsidR="00E74E60" w:rsidRDefault="00000000">
        <w:pPr>
          <w:pStyle w:val="Cabealho"/>
          <w:jc w:val="right"/>
        </w:pPr>
      </w:p>
    </w:sdtContent>
  </w:sdt>
  <w:p w14:paraId="59AF4C1C" w14:textId="77777777" w:rsidR="00E74E60" w:rsidRDefault="00E74E6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477945"/>
      <w:docPartObj>
        <w:docPartGallery w:val="Page Numbers (Top of Page)"/>
        <w:docPartUnique/>
      </w:docPartObj>
    </w:sdtPr>
    <w:sdtContent>
      <w:p w14:paraId="7CE57D80" w14:textId="77777777" w:rsidR="00A42E6D" w:rsidRDefault="00A42E6D">
        <w:pPr>
          <w:pStyle w:val="Cabealho"/>
          <w:jc w:val="right"/>
        </w:pPr>
        <w:r>
          <w:fldChar w:fldCharType="begin"/>
        </w:r>
        <w:r>
          <w:instrText>PAGE   \* MERGEFORMAT</w:instrText>
        </w:r>
        <w:r>
          <w:fldChar w:fldCharType="separate"/>
        </w:r>
        <w:r>
          <w:rPr>
            <w:lang w:val="pt-BR"/>
          </w:rPr>
          <w:t>2</w:t>
        </w:r>
        <w:r>
          <w:fldChar w:fldCharType="end"/>
        </w:r>
      </w:p>
    </w:sdtContent>
  </w:sdt>
  <w:p w14:paraId="0B0C9010" w14:textId="77777777" w:rsidR="00A42E6D" w:rsidRDefault="00A42E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9F368FA"/>
    <w:multiLevelType w:val="multilevel"/>
    <w:tmpl w:val="0E7E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D129E"/>
    <w:multiLevelType w:val="multilevel"/>
    <w:tmpl w:val="B53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00331"/>
    <w:multiLevelType w:val="multilevel"/>
    <w:tmpl w:val="23C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16937"/>
    <w:multiLevelType w:val="multilevel"/>
    <w:tmpl w:val="4CA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054B1"/>
    <w:multiLevelType w:val="multilevel"/>
    <w:tmpl w:val="BA90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B16BB"/>
    <w:multiLevelType w:val="multilevel"/>
    <w:tmpl w:val="819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5763B"/>
    <w:multiLevelType w:val="multilevel"/>
    <w:tmpl w:val="0FD8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A6EB5"/>
    <w:multiLevelType w:val="multilevel"/>
    <w:tmpl w:val="EBC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D25AD"/>
    <w:multiLevelType w:val="multilevel"/>
    <w:tmpl w:val="443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50E77"/>
    <w:multiLevelType w:val="multilevel"/>
    <w:tmpl w:val="3386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51BB6"/>
    <w:multiLevelType w:val="multilevel"/>
    <w:tmpl w:val="A60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93662"/>
    <w:multiLevelType w:val="multilevel"/>
    <w:tmpl w:val="249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D4E1F"/>
    <w:multiLevelType w:val="multilevel"/>
    <w:tmpl w:val="5D7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77508"/>
    <w:multiLevelType w:val="multilevel"/>
    <w:tmpl w:val="FA7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57317"/>
    <w:multiLevelType w:val="multilevel"/>
    <w:tmpl w:val="14F0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E1462"/>
    <w:multiLevelType w:val="multilevel"/>
    <w:tmpl w:val="3BB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72A7D"/>
    <w:multiLevelType w:val="multilevel"/>
    <w:tmpl w:val="55F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82D2F"/>
    <w:multiLevelType w:val="multilevel"/>
    <w:tmpl w:val="297A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763D0B"/>
    <w:multiLevelType w:val="multilevel"/>
    <w:tmpl w:val="1D0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946135">
    <w:abstractNumId w:val="8"/>
  </w:num>
  <w:num w:numId="2" w16cid:durableId="2106536763">
    <w:abstractNumId w:val="6"/>
  </w:num>
  <w:num w:numId="3" w16cid:durableId="2054840347">
    <w:abstractNumId w:val="5"/>
  </w:num>
  <w:num w:numId="4" w16cid:durableId="920875527">
    <w:abstractNumId w:val="4"/>
  </w:num>
  <w:num w:numId="5" w16cid:durableId="561602761">
    <w:abstractNumId w:val="7"/>
  </w:num>
  <w:num w:numId="6" w16cid:durableId="1541622724">
    <w:abstractNumId w:val="3"/>
  </w:num>
  <w:num w:numId="7" w16cid:durableId="873929450">
    <w:abstractNumId w:val="2"/>
  </w:num>
  <w:num w:numId="8" w16cid:durableId="304437670">
    <w:abstractNumId w:val="1"/>
  </w:num>
  <w:num w:numId="9" w16cid:durableId="803810775">
    <w:abstractNumId w:val="0"/>
  </w:num>
  <w:num w:numId="10" w16cid:durableId="612592761">
    <w:abstractNumId w:val="19"/>
  </w:num>
  <w:num w:numId="11" w16cid:durableId="698092982">
    <w:abstractNumId w:val="12"/>
  </w:num>
  <w:num w:numId="12" w16cid:durableId="218903620">
    <w:abstractNumId w:val="16"/>
  </w:num>
  <w:num w:numId="13" w16cid:durableId="1805539489">
    <w:abstractNumId w:val="24"/>
  </w:num>
  <w:num w:numId="14" w16cid:durableId="70395914">
    <w:abstractNumId w:val="25"/>
  </w:num>
  <w:num w:numId="15" w16cid:durableId="2020278526">
    <w:abstractNumId w:val="18"/>
  </w:num>
  <w:num w:numId="16" w16cid:durableId="1567228825">
    <w:abstractNumId w:val="21"/>
  </w:num>
  <w:num w:numId="17" w16cid:durableId="175657031">
    <w:abstractNumId w:val="22"/>
  </w:num>
  <w:num w:numId="18" w16cid:durableId="396974692">
    <w:abstractNumId w:val="26"/>
  </w:num>
  <w:num w:numId="19" w16cid:durableId="1623342888">
    <w:abstractNumId w:val="10"/>
  </w:num>
  <w:num w:numId="20" w16cid:durableId="9990908">
    <w:abstractNumId w:val="15"/>
  </w:num>
  <w:num w:numId="21" w16cid:durableId="943152452">
    <w:abstractNumId w:val="27"/>
  </w:num>
  <w:num w:numId="22" w16cid:durableId="1731265414">
    <w:abstractNumId w:val="20"/>
  </w:num>
  <w:num w:numId="23" w16cid:durableId="1690794691">
    <w:abstractNumId w:val="9"/>
  </w:num>
  <w:num w:numId="24" w16cid:durableId="133720119">
    <w:abstractNumId w:val="11"/>
  </w:num>
  <w:num w:numId="25" w16cid:durableId="2054692419">
    <w:abstractNumId w:val="13"/>
  </w:num>
  <w:num w:numId="26" w16cid:durableId="195506310">
    <w:abstractNumId w:val="23"/>
  </w:num>
  <w:num w:numId="27" w16cid:durableId="1787001341">
    <w:abstractNumId w:val="14"/>
  </w:num>
  <w:num w:numId="28" w16cid:durableId="8368477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92D"/>
    <w:rsid w:val="000078D4"/>
    <w:rsid w:val="00017B23"/>
    <w:rsid w:val="00021365"/>
    <w:rsid w:val="00031D4C"/>
    <w:rsid w:val="00034616"/>
    <w:rsid w:val="00037287"/>
    <w:rsid w:val="000546F8"/>
    <w:rsid w:val="0006063C"/>
    <w:rsid w:val="00064CB6"/>
    <w:rsid w:val="0007158D"/>
    <w:rsid w:val="00077AEB"/>
    <w:rsid w:val="00081445"/>
    <w:rsid w:val="000B030A"/>
    <w:rsid w:val="000C5886"/>
    <w:rsid w:val="000D79B6"/>
    <w:rsid w:val="001105E4"/>
    <w:rsid w:val="00111AB7"/>
    <w:rsid w:val="001320DD"/>
    <w:rsid w:val="0015074B"/>
    <w:rsid w:val="001555D7"/>
    <w:rsid w:val="001B0057"/>
    <w:rsid w:val="001C54BD"/>
    <w:rsid w:val="001F4867"/>
    <w:rsid w:val="0020469B"/>
    <w:rsid w:val="0020784B"/>
    <w:rsid w:val="002364AE"/>
    <w:rsid w:val="00242768"/>
    <w:rsid w:val="0025333C"/>
    <w:rsid w:val="0029639D"/>
    <w:rsid w:val="002A3450"/>
    <w:rsid w:val="002D1F47"/>
    <w:rsid w:val="002E6877"/>
    <w:rsid w:val="002F2C39"/>
    <w:rsid w:val="002F5FA0"/>
    <w:rsid w:val="00300914"/>
    <w:rsid w:val="0031755F"/>
    <w:rsid w:val="00326F90"/>
    <w:rsid w:val="0033660A"/>
    <w:rsid w:val="00336C80"/>
    <w:rsid w:val="00351BF8"/>
    <w:rsid w:val="003A25F1"/>
    <w:rsid w:val="003C1DC7"/>
    <w:rsid w:val="003D1D0D"/>
    <w:rsid w:val="0040517B"/>
    <w:rsid w:val="00411C61"/>
    <w:rsid w:val="00432C5D"/>
    <w:rsid w:val="00447763"/>
    <w:rsid w:val="0048654D"/>
    <w:rsid w:val="00487F30"/>
    <w:rsid w:val="00492787"/>
    <w:rsid w:val="004B1A81"/>
    <w:rsid w:val="004B54A6"/>
    <w:rsid w:val="004E7F2A"/>
    <w:rsid w:val="004F0C42"/>
    <w:rsid w:val="00530C3F"/>
    <w:rsid w:val="00531101"/>
    <w:rsid w:val="00552CAD"/>
    <w:rsid w:val="0056511F"/>
    <w:rsid w:val="005659A0"/>
    <w:rsid w:val="00577634"/>
    <w:rsid w:val="005B5342"/>
    <w:rsid w:val="005D470E"/>
    <w:rsid w:val="005F5CD3"/>
    <w:rsid w:val="0062452E"/>
    <w:rsid w:val="00691AD0"/>
    <w:rsid w:val="006B19AE"/>
    <w:rsid w:val="006C1A11"/>
    <w:rsid w:val="006E462C"/>
    <w:rsid w:val="006E5486"/>
    <w:rsid w:val="006F194C"/>
    <w:rsid w:val="007111A6"/>
    <w:rsid w:val="00713004"/>
    <w:rsid w:val="007561B8"/>
    <w:rsid w:val="00757EF9"/>
    <w:rsid w:val="00762E2C"/>
    <w:rsid w:val="00764480"/>
    <w:rsid w:val="00785348"/>
    <w:rsid w:val="007A070B"/>
    <w:rsid w:val="007A3147"/>
    <w:rsid w:val="007C34E6"/>
    <w:rsid w:val="007D13E2"/>
    <w:rsid w:val="007E3A14"/>
    <w:rsid w:val="007F5DC6"/>
    <w:rsid w:val="008079E9"/>
    <w:rsid w:val="00810D5C"/>
    <w:rsid w:val="008446FD"/>
    <w:rsid w:val="00851463"/>
    <w:rsid w:val="008B585F"/>
    <w:rsid w:val="008D17EA"/>
    <w:rsid w:val="008F4DA7"/>
    <w:rsid w:val="00912924"/>
    <w:rsid w:val="0092082A"/>
    <w:rsid w:val="009869D4"/>
    <w:rsid w:val="00995D0C"/>
    <w:rsid w:val="009A2413"/>
    <w:rsid w:val="009B42DA"/>
    <w:rsid w:val="009C18F9"/>
    <w:rsid w:val="009C755C"/>
    <w:rsid w:val="009E2A55"/>
    <w:rsid w:val="009F550D"/>
    <w:rsid w:val="009F7E0E"/>
    <w:rsid w:val="00A029A6"/>
    <w:rsid w:val="00A049E9"/>
    <w:rsid w:val="00A12812"/>
    <w:rsid w:val="00A2634A"/>
    <w:rsid w:val="00A40D61"/>
    <w:rsid w:val="00A42E6D"/>
    <w:rsid w:val="00A50781"/>
    <w:rsid w:val="00A51839"/>
    <w:rsid w:val="00A65E49"/>
    <w:rsid w:val="00A74316"/>
    <w:rsid w:val="00A860E0"/>
    <w:rsid w:val="00A96F25"/>
    <w:rsid w:val="00AA1D8D"/>
    <w:rsid w:val="00AA510E"/>
    <w:rsid w:val="00B24133"/>
    <w:rsid w:val="00B30C59"/>
    <w:rsid w:val="00B47730"/>
    <w:rsid w:val="00B5241B"/>
    <w:rsid w:val="00B70CEC"/>
    <w:rsid w:val="00BA2B42"/>
    <w:rsid w:val="00C42FFE"/>
    <w:rsid w:val="00C6532C"/>
    <w:rsid w:val="00C65CBD"/>
    <w:rsid w:val="00C81CA4"/>
    <w:rsid w:val="00C84A56"/>
    <w:rsid w:val="00CA0CBF"/>
    <w:rsid w:val="00CB0664"/>
    <w:rsid w:val="00CB76FF"/>
    <w:rsid w:val="00CD3406"/>
    <w:rsid w:val="00D1278A"/>
    <w:rsid w:val="00D43AD0"/>
    <w:rsid w:val="00D807CB"/>
    <w:rsid w:val="00DB1F94"/>
    <w:rsid w:val="00DB42D3"/>
    <w:rsid w:val="00DF7C69"/>
    <w:rsid w:val="00E12AAA"/>
    <w:rsid w:val="00E27C7E"/>
    <w:rsid w:val="00E32D43"/>
    <w:rsid w:val="00E67C3E"/>
    <w:rsid w:val="00E74E60"/>
    <w:rsid w:val="00E80B92"/>
    <w:rsid w:val="00EB2935"/>
    <w:rsid w:val="00F22C3D"/>
    <w:rsid w:val="00F30152"/>
    <w:rsid w:val="00F34540"/>
    <w:rsid w:val="00F374D3"/>
    <w:rsid w:val="00F4198F"/>
    <w:rsid w:val="00F44B27"/>
    <w:rsid w:val="00F5349E"/>
    <w:rsid w:val="00FA72D8"/>
    <w:rsid w:val="00FB1753"/>
    <w:rsid w:val="00FC693F"/>
    <w:rsid w:val="00FF6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156138"/>
  <w14:defaultImageDpi w14:val="330"/>
  <w15:docId w15:val="{4E35936F-9A1F-4A52-A938-1029BDD1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line="360" w:lineRule="auto"/>
    </w:pPr>
    <w:rPr>
      <w:rFonts w:ascii="Times New Roman" w:eastAsia="Times New Roman" w:hAnsi="Times New Roman"/>
      <w:sz w:val="24"/>
    </w:rPr>
  </w:style>
  <w:style w:type="paragraph" w:styleId="Ttulo1">
    <w:name w:val="heading 1"/>
    <w:basedOn w:val="Normal"/>
    <w:next w:val="Normal"/>
    <w:link w:val="Ttulo1Char"/>
    <w:uiPriority w:val="9"/>
    <w:qFormat/>
    <w:rsid w:val="007561B8"/>
    <w:pPr>
      <w:keepNext/>
      <w:keepLines/>
      <w:spacing w:before="480" w:after="120"/>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uiPriority w:val="9"/>
    <w:unhideWhenUsed/>
    <w:qFormat/>
    <w:rsid w:val="007561B8"/>
    <w:pPr>
      <w:keepNext/>
      <w:keepLines/>
      <w:spacing w:before="200" w:after="120"/>
      <w:outlineLvl w:val="1"/>
    </w:pPr>
    <w:rPr>
      <w:rFonts w:asciiTheme="majorHAnsi" w:eastAsiaTheme="majorEastAsia" w:hAnsiTheme="majorHAnsi" w:cstheme="majorBidi"/>
      <w:b/>
      <w:bCs/>
      <w:color w:val="000000" w:themeColor="text1"/>
      <w:szCs w:val="26"/>
    </w:rPr>
  </w:style>
  <w:style w:type="paragraph" w:styleId="Ttulo3">
    <w:name w:val="heading 3"/>
    <w:basedOn w:val="Normal"/>
    <w:next w:val="Normal"/>
    <w:link w:val="Ttulo3Char"/>
    <w:uiPriority w:val="9"/>
    <w:unhideWhenUsed/>
    <w:qFormat/>
    <w:rsid w:val="00FC693F"/>
    <w:pPr>
      <w:keepNext/>
      <w:keepLines/>
      <w:spacing w:before="200" w:after="1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7561B8"/>
    <w:rPr>
      <w:rFonts w:ascii="Times New Roman" w:eastAsiaTheme="majorEastAsia" w:hAnsi="Times New Roman" w:cstheme="majorBidi"/>
      <w:b/>
      <w:bCs/>
      <w:caps/>
      <w:color w:val="000000" w:themeColor="text1"/>
      <w:sz w:val="28"/>
      <w:szCs w:val="28"/>
    </w:rPr>
  </w:style>
  <w:style w:type="character" w:customStyle="1" w:styleId="Ttulo2Char">
    <w:name w:val="Título 2 Char"/>
    <w:basedOn w:val="Fontepargpadro"/>
    <w:link w:val="Ttulo2"/>
    <w:uiPriority w:val="9"/>
    <w:rsid w:val="007561B8"/>
    <w:rPr>
      <w:rFonts w:asciiTheme="majorHAnsi" w:eastAsiaTheme="majorEastAsia" w:hAnsiTheme="majorHAnsi" w:cstheme="majorBidi"/>
      <w:b/>
      <w:bCs/>
      <w:color w:val="000000" w:themeColor="text1"/>
      <w:sz w:val="24"/>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1"/>
    <w:unhideWhenUsed/>
    <w:qFormat/>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4F0C42"/>
    <w:pPr>
      <w:spacing w:after="100"/>
    </w:pPr>
  </w:style>
  <w:style w:type="character" w:styleId="Hyperlink">
    <w:name w:val="Hyperlink"/>
    <w:basedOn w:val="Fontepargpadro"/>
    <w:uiPriority w:val="99"/>
    <w:unhideWhenUsed/>
    <w:rsid w:val="004F0C42"/>
    <w:rPr>
      <w:color w:val="0000FF" w:themeColor="hyperlink"/>
      <w:u w:val="single"/>
    </w:rPr>
  </w:style>
  <w:style w:type="character" w:styleId="MenoPendente">
    <w:name w:val="Unresolved Mention"/>
    <w:basedOn w:val="Fontepargpadro"/>
    <w:uiPriority w:val="99"/>
    <w:semiHidden/>
    <w:unhideWhenUsed/>
    <w:rsid w:val="00912924"/>
    <w:rPr>
      <w:color w:val="605E5C"/>
      <w:shd w:val="clear" w:color="auto" w:fill="E1DFDD"/>
    </w:rPr>
  </w:style>
  <w:style w:type="paragraph" w:styleId="Sumrio2">
    <w:name w:val="toc 2"/>
    <w:basedOn w:val="Normal"/>
    <w:next w:val="Normal"/>
    <w:autoRedefine/>
    <w:uiPriority w:val="39"/>
    <w:unhideWhenUsed/>
    <w:rsid w:val="00A50781"/>
    <w:pPr>
      <w:spacing w:after="100" w:line="259" w:lineRule="auto"/>
      <w:ind w:left="220"/>
    </w:pPr>
    <w:rPr>
      <w:rFonts w:asciiTheme="minorHAnsi" w:eastAsiaTheme="minorEastAsia" w:hAnsiTheme="minorHAnsi" w:cs="Times New Roman"/>
      <w:sz w:val="22"/>
      <w:lang w:val="pt-BR" w:eastAsia="pt-BR"/>
    </w:rPr>
  </w:style>
  <w:style w:type="paragraph" w:styleId="Sumrio3">
    <w:name w:val="toc 3"/>
    <w:basedOn w:val="Normal"/>
    <w:next w:val="Normal"/>
    <w:autoRedefine/>
    <w:uiPriority w:val="39"/>
    <w:unhideWhenUsed/>
    <w:rsid w:val="00A50781"/>
    <w:pPr>
      <w:spacing w:after="100" w:line="259" w:lineRule="auto"/>
      <w:ind w:left="440"/>
    </w:pPr>
    <w:rPr>
      <w:rFonts w:asciiTheme="minorHAnsi" w:eastAsiaTheme="minorEastAsia" w:hAnsiTheme="minorHAnsi" w:cs="Times New Roman"/>
      <w:sz w:val="22"/>
      <w:lang w:val="pt-BR" w:eastAsia="pt-BR"/>
    </w:rPr>
  </w:style>
  <w:style w:type="paragraph" w:customStyle="1" w:styleId="Default">
    <w:name w:val="Default"/>
    <w:rsid w:val="00762E2C"/>
    <w:pPr>
      <w:autoSpaceDE w:val="0"/>
      <w:autoSpaceDN w:val="0"/>
      <w:adjustRightInd w:val="0"/>
      <w:spacing w:after="0" w:line="240" w:lineRule="auto"/>
    </w:pPr>
    <w:rPr>
      <w:rFonts w:ascii="Times New Roman" w:eastAsia="Times New Roman" w:hAnsi="Times New Roman" w:cs="Times New Roman"/>
      <w:color w:val="000000"/>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065724">
      <w:bodyDiv w:val="1"/>
      <w:marLeft w:val="0"/>
      <w:marRight w:val="0"/>
      <w:marTop w:val="0"/>
      <w:marBottom w:val="0"/>
      <w:divBdr>
        <w:top w:val="none" w:sz="0" w:space="0" w:color="auto"/>
        <w:left w:val="none" w:sz="0" w:space="0" w:color="auto"/>
        <w:bottom w:val="none" w:sz="0" w:space="0" w:color="auto"/>
        <w:right w:val="none" w:sz="0" w:space="0" w:color="auto"/>
      </w:divBdr>
    </w:div>
    <w:div w:id="232281882">
      <w:bodyDiv w:val="1"/>
      <w:marLeft w:val="0"/>
      <w:marRight w:val="0"/>
      <w:marTop w:val="0"/>
      <w:marBottom w:val="0"/>
      <w:divBdr>
        <w:top w:val="none" w:sz="0" w:space="0" w:color="auto"/>
        <w:left w:val="none" w:sz="0" w:space="0" w:color="auto"/>
        <w:bottom w:val="none" w:sz="0" w:space="0" w:color="auto"/>
        <w:right w:val="none" w:sz="0" w:space="0" w:color="auto"/>
      </w:divBdr>
    </w:div>
    <w:div w:id="322854597">
      <w:bodyDiv w:val="1"/>
      <w:marLeft w:val="0"/>
      <w:marRight w:val="0"/>
      <w:marTop w:val="0"/>
      <w:marBottom w:val="0"/>
      <w:divBdr>
        <w:top w:val="none" w:sz="0" w:space="0" w:color="auto"/>
        <w:left w:val="none" w:sz="0" w:space="0" w:color="auto"/>
        <w:bottom w:val="none" w:sz="0" w:space="0" w:color="auto"/>
        <w:right w:val="none" w:sz="0" w:space="0" w:color="auto"/>
      </w:divBdr>
    </w:div>
    <w:div w:id="373430368">
      <w:bodyDiv w:val="1"/>
      <w:marLeft w:val="0"/>
      <w:marRight w:val="0"/>
      <w:marTop w:val="0"/>
      <w:marBottom w:val="0"/>
      <w:divBdr>
        <w:top w:val="none" w:sz="0" w:space="0" w:color="auto"/>
        <w:left w:val="none" w:sz="0" w:space="0" w:color="auto"/>
        <w:bottom w:val="none" w:sz="0" w:space="0" w:color="auto"/>
        <w:right w:val="none" w:sz="0" w:space="0" w:color="auto"/>
      </w:divBdr>
    </w:div>
    <w:div w:id="417487460">
      <w:bodyDiv w:val="1"/>
      <w:marLeft w:val="0"/>
      <w:marRight w:val="0"/>
      <w:marTop w:val="0"/>
      <w:marBottom w:val="0"/>
      <w:divBdr>
        <w:top w:val="none" w:sz="0" w:space="0" w:color="auto"/>
        <w:left w:val="none" w:sz="0" w:space="0" w:color="auto"/>
        <w:bottom w:val="none" w:sz="0" w:space="0" w:color="auto"/>
        <w:right w:val="none" w:sz="0" w:space="0" w:color="auto"/>
      </w:divBdr>
    </w:div>
    <w:div w:id="449205288">
      <w:bodyDiv w:val="1"/>
      <w:marLeft w:val="0"/>
      <w:marRight w:val="0"/>
      <w:marTop w:val="0"/>
      <w:marBottom w:val="0"/>
      <w:divBdr>
        <w:top w:val="none" w:sz="0" w:space="0" w:color="auto"/>
        <w:left w:val="none" w:sz="0" w:space="0" w:color="auto"/>
        <w:bottom w:val="none" w:sz="0" w:space="0" w:color="auto"/>
        <w:right w:val="none" w:sz="0" w:space="0" w:color="auto"/>
      </w:divBdr>
      <w:divsChild>
        <w:div w:id="198515511">
          <w:marLeft w:val="0"/>
          <w:marRight w:val="0"/>
          <w:marTop w:val="0"/>
          <w:marBottom w:val="0"/>
          <w:divBdr>
            <w:top w:val="none" w:sz="0" w:space="0" w:color="auto"/>
            <w:left w:val="none" w:sz="0" w:space="0" w:color="auto"/>
            <w:bottom w:val="none" w:sz="0" w:space="0" w:color="auto"/>
            <w:right w:val="none" w:sz="0" w:space="0" w:color="auto"/>
          </w:divBdr>
          <w:divsChild>
            <w:div w:id="2772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004">
      <w:bodyDiv w:val="1"/>
      <w:marLeft w:val="0"/>
      <w:marRight w:val="0"/>
      <w:marTop w:val="0"/>
      <w:marBottom w:val="0"/>
      <w:divBdr>
        <w:top w:val="none" w:sz="0" w:space="0" w:color="auto"/>
        <w:left w:val="none" w:sz="0" w:space="0" w:color="auto"/>
        <w:bottom w:val="none" w:sz="0" w:space="0" w:color="auto"/>
        <w:right w:val="none" w:sz="0" w:space="0" w:color="auto"/>
      </w:divBdr>
    </w:div>
    <w:div w:id="544105671">
      <w:bodyDiv w:val="1"/>
      <w:marLeft w:val="0"/>
      <w:marRight w:val="0"/>
      <w:marTop w:val="0"/>
      <w:marBottom w:val="0"/>
      <w:divBdr>
        <w:top w:val="none" w:sz="0" w:space="0" w:color="auto"/>
        <w:left w:val="none" w:sz="0" w:space="0" w:color="auto"/>
        <w:bottom w:val="none" w:sz="0" w:space="0" w:color="auto"/>
        <w:right w:val="none" w:sz="0" w:space="0" w:color="auto"/>
      </w:divBdr>
    </w:div>
    <w:div w:id="544220736">
      <w:bodyDiv w:val="1"/>
      <w:marLeft w:val="0"/>
      <w:marRight w:val="0"/>
      <w:marTop w:val="0"/>
      <w:marBottom w:val="0"/>
      <w:divBdr>
        <w:top w:val="none" w:sz="0" w:space="0" w:color="auto"/>
        <w:left w:val="none" w:sz="0" w:space="0" w:color="auto"/>
        <w:bottom w:val="none" w:sz="0" w:space="0" w:color="auto"/>
        <w:right w:val="none" w:sz="0" w:space="0" w:color="auto"/>
      </w:divBdr>
    </w:div>
    <w:div w:id="553198991">
      <w:bodyDiv w:val="1"/>
      <w:marLeft w:val="0"/>
      <w:marRight w:val="0"/>
      <w:marTop w:val="0"/>
      <w:marBottom w:val="0"/>
      <w:divBdr>
        <w:top w:val="none" w:sz="0" w:space="0" w:color="auto"/>
        <w:left w:val="none" w:sz="0" w:space="0" w:color="auto"/>
        <w:bottom w:val="none" w:sz="0" w:space="0" w:color="auto"/>
        <w:right w:val="none" w:sz="0" w:space="0" w:color="auto"/>
      </w:divBdr>
    </w:div>
    <w:div w:id="606697557">
      <w:bodyDiv w:val="1"/>
      <w:marLeft w:val="0"/>
      <w:marRight w:val="0"/>
      <w:marTop w:val="0"/>
      <w:marBottom w:val="0"/>
      <w:divBdr>
        <w:top w:val="none" w:sz="0" w:space="0" w:color="auto"/>
        <w:left w:val="none" w:sz="0" w:space="0" w:color="auto"/>
        <w:bottom w:val="none" w:sz="0" w:space="0" w:color="auto"/>
        <w:right w:val="none" w:sz="0" w:space="0" w:color="auto"/>
      </w:divBdr>
    </w:div>
    <w:div w:id="667170765">
      <w:bodyDiv w:val="1"/>
      <w:marLeft w:val="0"/>
      <w:marRight w:val="0"/>
      <w:marTop w:val="0"/>
      <w:marBottom w:val="0"/>
      <w:divBdr>
        <w:top w:val="none" w:sz="0" w:space="0" w:color="auto"/>
        <w:left w:val="none" w:sz="0" w:space="0" w:color="auto"/>
        <w:bottom w:val="none" w:sz="0" w:space="0" w:color="auto"/>
        <w:right w:val="none" w:sz="0" w:space="0" w:color="auto"/>
      </w:divBdr>
    </w:div>
    <w:div w:id="716857586">
      <w:bodyDiv w:val="1"/>
      <w:marLeft w:val="0"/>
      <w:marRight w:val="0"/>
      <w:marTop w:val="0"/>
      <w:marBottom w:val="0"/>
      <w:divBdr>
        <w:top w:val="none" w:sz="0" w:space="0" w:color="auto"/>
        <w:left w:val="none" w:sz="0" w:space="0" w:color="auto"/>
        <w:bottom w:val="none" w:sz="0" w:space="0" w:color="auto"/>
        <w:right w:val="none" w:sz="0" w:space="0" w:color="auto"/>
      </w:divBdr>
    </w:div>
    <w:div w:id="751202812">
      <w:bodyDiv w:val="1"/>
      <w:marLeft w:val="0"/>
      <w:marRight w:val="0"/>
      <w:marTop w:val="0"/>
      <w:marBottom w:val="0"/>
      <w:divBdr>
        <w:top w:val="none" w:sz="0" w:space="0" w:color="auto"/>
        <w:left w:val="none" w:sz="0" w:space="0" w:color="auto"/>
        <w:bottom w:val="none" w:sz="0" w:space="0" w:color="auto"/>
        <w:right w:val="none" w:sz="0" w:space="0" w:color="auto"/>
      </w:divBdr>
    </w:div>
    <w:div w:id="790513508">
      <w:bodyDiv w:val="1"/>
      <w:marLeft w:val="0"/>
      <w:marRight w:val="0"/>
      <w:marTop w:val="0"/>
      <w:marBottom w:val="0"/>
      <w:divBdr>
        <w:top w:val="none" w:sz="0" w:space="0" w:color="auto"/>
        <w:left w:val="none" w:sz="0" w:space="0" w:color="auto"/>
        <w:bottom w:val="none" w:sz="0" w:space="0" w:color="auto"/>
        <w:right w:val="none" w:sz="0" w:space="0" w:color="auto"/>
      </w:divBdr>
    </w:div>
    <w:div w:id="885869311">
      <w:bodyDiv w:val="1"/>
      <w:marLeft w:val="0"/>
      <w:marRight w:val="0"/>
      <w:marTop w:val="0"/>
      <w:marBottom w:val="0"/>
      <w:divBdr>
        <w:top w:val="none" w:sz="0" w:space="0" w:color="auto"/>
        <w:left w:val="none" w:sz="0" w:space="0" w:color="auto"/>
        <w:bottom w:val="none" w:sz="0" w:space="0" w:color="auto"/>
        <w:right w:val="none" w:sz="0" w:space="0" w:color="auto"/>
      </w:divBdr>
    </w:div>
    <w:div w:id="901017846">
      <w:bodyDiv w:val="1"/>
      <w:marLeft w:val="0"/>
      <w:marRight w:val="0"/>
      <w:marTop w:val="0"/>
      <w:marBottom w:val="0"/>
      <w:divBdr>
        <w:top w:val="none" w:sz="0" w:space="0" w:color="auto"/>
        <w:left w:val="none" w:sz="0" w:space="0" w:color="auto"/>
        <w:bottom w:val="none" w:sz="0" w:space="0" w:color="auto"/>
        <w:right w:val="none" w:sz="0" w:space="0" w:color="auto"/>
      </w:divBdr>
    </w:div>
    <w:div w:id="1007445114">
      <w:bodyDiv w:val="1"/>
      <w:marLeft w:val="0"/>
      <w:marRight w:val="0"/>
      <w:marTop w:val="0"/>
      <w:marBottom w:val="0"/>
      <w:divBdr>
        <w:top w:val="none" w:sz="0" w:space="0" w:color="auto"/>
        <w:left w:val="none" w:sz="0" w:space="0" w:color="auto"/>
        <w:bottom w:val="none" w:sz="0" w:space="0" w:color="auto"/>
        <w:right w:val="none" w:sz="0" w:space="0" w:color="auto"/>
      </w:divBdr>
    </w:div>
    <w:div w:id="1103767650">
      <w:bodyDiv w:val="1"/>
      <w:marLeft w:val="0"/>
      <w:marRight w:val="0"/>
      <w:marTop w:val="0"/>
      <w:marBottom w:val="0"/>
      <w:divBdr>
        <w:top w:val="none" w:sz="0" w:space="0" w:color="auto"/>
        <w:left w:val="none" w:sz="0" w:space="0" w:color="auto"/>
        <w:bottom w:val="none" w:sz="0" w:space="0" w:color="auto"/>
        <w:right w:val="none" w:sz="0" w:space="0" w:color="auto"/>
      </w:divBdr>
    </w:div>
    <w:div w:id="1113331360">
      <w:bodyDiv w:val="1"/>
      <w:marLeft w:val="0"/>
      <w:marRight w:val="0"/>
      <w:marTop w:val="0"/>
      <w:marBottom w:val="0"/>
      <w:divBdr>
        <w:top w:val="none" w:sz="0" w:space="0" w:color="auto"/>
        <w:left w:val="none" w:sz="0" w:space="0" w:color="auto"/>
        <w:bottom w:val="none" w:sz="0" w:space="0" w:color="auto"/>
        <w:right w:val="none" w:sz="0" w:space="0" w:color="auto"/>
      </w:divBdr>
    </w:div>
    <w:div w:id="1179806542">
      <w:bodyDiv w:val="1"/>
      <w:marLeft w:val="0"/>
      <w:marRight w:val="0"/>
      <w:marTop w:val="0"/>
      <w:marBottom w:val="0"/>
      <w:divBdr>
        <w:top w:val="none" w:sz="0" w:space="0" w:color="auto"/>
        <w:left w:val="none" w:sz="0" w:space="0" w:color="auto"/>
        <w:bottom w:val="none" w:sz="0" w:space="0" w:color="auto"/>
        <w:right w:val="none" w:sz="0" w:space="0" w:color="auto"/>
      </w:divBdr>
    </w:div>
    <w:div w:id="1202937757">
      <w:bodyDiv w:val="1"/>
      <w:marLeft w:val="0"/>
      <w:marRight w:val="0"/>
      <w:marTop w:val="0"/>
      <w:marBottom w:val="0"/>
      <w:divBdr>
        <w:top w:val="none" w:sz="0" w:space="0" w:color="auto"/>
        <w:left w:val="none" w:sz="0" w:space="0" w:color="auto"/>
        <w:bottom w:val="none" w:sz="0" w:space="0" w:color="auto"/>
        <w:right w:val="none" w:sz="0" w:space="0" w:color="auto"/>
      </w:divBdr>
    </w:div>
    <w:div w:id="1360427757">
      <w:bodyDiv w:val="1"/>
      <w:marLeft w:val="0"/>
      <w:marRight w:val="0"/>
      <w:marTop w:val="0"/>
      <w:marBottom w:val="0"/>
      <w:divBdr>
        <w:top w:val="none" w:sz="0" w:space="0" w:color="auto"/>
        <w:left w:val="none" w:sz="0" w:space="0" w:color="auto"/>
        <w:bottom w:val="none" w:sz="0" w:space="0" w:color="auto"/>
        <w:right w:val="none" w:sz="0" w:space="0" w:color="auto"/>
      </w:divBdr>
    </w:div>
    <w:div w:id="1375885204">
      <w:bodyDiv w:val="1"/>
      <w:marLeft w:val="0"/>
      <w:marRight w:val="0"/>
      <w:marTop w:val="0"/>
      <w:marBottom w:val="0"/>
      <w:divBdr>
        <w:top w:val="none" w:sz="0" w:space="0" w:color="auto"/>
        <w:left w:val="none" w:sz="0" w:space="0" w:color="auto"/>
        <w:bottom w:val="none" w:sz="0" w:space="0" w:color="auto"/>
        <w:right w:val="none" w:sz="0" w:space="0" w:color="auto"/>
      </w:divBdr>
    </w:div>
    <w:div w:id="1396781641">
      <w:bodyDiv w:val="1"/>
      <w:marLeft w:val="0"/>
      <w:marRight w:val="0"/>
      <w:marTop w:val="0"/>
      <w:marBottom w:val="0"/>
      <w:divBdr>
        <w:top w:val="none" w:sz="0" w:space="0" w:color="auto"/>
        <w:left w:val="none" w:sz="0" w:space="0" w:color="auto"/>
        <w:bottom w:val="none" w:sz="0" w:space="0" w:color="auto"/>
        <w:right w:val="none" w:sz="0" w:space="0" w:color="auto"/>
      </w:divBdr>
    </w:div>
    <w:div w:id="1410420112">
      <w:bodyDiv w:val="1"/>
      <w:marLeft w:val="0"/>
      <w:marRight w:val="0"/>
      <w:marTop w:val="0"/>
      <w:marBottom w:val="0"/>
      <w:divBdr>
        <w:top w:val="none" w:sz="0" w:space="0" w:color="auto"/>
        <w:left w:val="none" w:sz="0" w:space="0" w:color="auto"/>
        <w:bottom w:val="none" w:sz="0" w:space="0" w:color="auto"/>
        <w:right w:val="none" w:sz="0" w:space="0" w:color="auto"/>
      </w:divBdr>
    </w:div>
    <w:div w:id="1438406712">
      <w:bodyDiv w:val="1"/>
      <w:marLeft w:val="0"/>
      <w:marRight w:val="0"/>
      <w:marTop w:val="0"/>
      <w:marBottom w:val="0"/>
      <w:divBdr>
        <w:top w:val="none" w:sz="0" w:space="0" w:color="auto"/>
        <w:left w:val="none" w:sz="0" w:space="0" w:color="auto"/>
        <w:bottom w:val="none" w:sz="0" w:space="0" w:color="auto"/>
        <w:right w:val="none" w:sz="0" w:space="0" w:color="auto"/>
      </w:divBdr>
    </w:div>
    <w:div w:id="1438597835">
      <w:bodyDiv w:val="1"/>
      <w:marLeft w:val="0"/>
      <w:marRight w:val="0"/>
      <w:marTop w:val="0"/>
      <w:marBottom w:val="0"/>
      <w:divBdr>
        <w:top w:val="none" w:sz="0" w:space="0" w:color="auto"/>
        <w:left w:val="none" w:sz="0" w:space="0" w:color="auto"/>
        <w:bottom w:val="none" w:sz="0" w:space="0" w:color="auto"/>
        <w:right w:val="none" w:sz="0" w:space="0" w:color="auto"/>
      </w:divBdr>
    </w:div>
    <w:div w:id="1447039768">
      <w:bodyDiv w:val="1"/>
      <w:marLeft w:val="0"/>
      <w:marRight w:val="0"/>
      <w:marTop w:val="0"/>
      <w:marBottom w:val="0"/>
      <w:divBdr>
        <w:top w:val="none" w:sz="0" w:space="0" w:color="auto"/>
        <w:left w:val="none" w:sz="0" w:space="0" w:color="auto"/>
        <w:bottom w:val="none" w:sz="0" w:space="0" w:color="auto"/>
        <w:right w:val="none" w:sz="0" w:space="0" w:color="auto"/>
      </w:divBdr>
    </w:div>
    <w:div w:id="1454052738">
      <w:bodyDiv w:val="1"/>
      <w:marLeft w:val="0"/>
      <w:marRight w:val="0"/>
      <w:marTop w:val="0"/>
      <w:marBottom w:val="0"/>
      <w:divBdr>
        <w:top w:val="none" w:sz="0" w:space="0" w:color="auto"/>
        <w:left w:val="none" w:sz="0" w:space="0" w:color="auto"/>
        <w:bottom w:val="none" w:sz="0" w:space="0" w:color="auto"/>
        <w:right w:val="none" w:sz="0" w:space="0" w:color="auto"/>
      </w:divBdr>
    </w:div>
    <w:div w:id="1492793272">
      <w:bodyDiv w:val="1"/>
      <w:marLeft w:val="0"/>
      <w:marRight w:val="0"/>
      <w:marTop w:val="0"/>
      <w:marBottom w:val="0"/>
      <w:divBdr>
        <w:top w:val="none" w:sz="0" w:space="0" w:color="auto"/>
        <w:left w:val="none" w:sz="0" w:space="0" w:color="auto"/>
        <w:bottom w:val="none" w:sz="0" w:space="0" w:color="auto"/>
        <w:right w:val="none" w:sz="0" w:space="0" w:color="auto"/>
      </w:divBdr>
    </w:div>
    <w:div w:id="1516965238">
      <w:bodyDiv w:val="1"/>
      <w:marLeft w:val="0"/>
      <w:marRight w:val="0"/>
      <w:marTop w:val="0"/>
      <w:marBottom w:val="0"/>
      <w:divBdr>
        <w:top w:val="none" w:sz="0" w:space="0" w:color="auto"/>
        <w:left w:val="none" w:sz="0" w:space="0" w:color="auto"/>
        <w:bottom w:val="none" w:sz="0" w:space="0" w:color="auto"/>
        <w:right w:val="none" w:sz="0" w:space="0" w:color="auto"/>
      </w:divBdr>
    </w:div>
    <w:div w:id="1556118425">
      <w:bodyDiv w:val="1"/>
      <w:marLeft w:val="0"/>
      <w:marRight w:val="0"/>
      <w:marTop w:val="0"/>
      <w:marBottom w:val="0"/>
      <w:divBdr>
        <w:top w:val="none" w:sz="0" w:space="0" w:color="auto"/>
        <w:left w:val="none" w:sz="0" w:space="0" w:color="auto"/>
        <w:bottom w:val="none" w:sz="0" w:space="0" w:color="auto"/>
        <w:right w:val="none" w:sz="0" w:space="0" w:color="auto"/>
      </w:divBdr>
    </w:div>
    <w:div w:id="1604923556">
      <w:bodyDiv w:val="1"/>
      <w:marLeft w:val="0"/>
      <w:marRight w:val="0"/>
      <w:marTop w:val="0"/>
      <w:marBottom w:val="0"/>
      <w:divBdr>
        <w:top w:val="none" w:sz="0" w:space="0" w:color="auto"/>
        <w:left w:val="none" w:sz="0" w:space="0" w:color="auto"/>
        <w:bottom w:val="none" w:sz="0" w:space="0" w:color="auto"/>
        <w:right w:val="none" w:sz="0" w:space="0" w:color="auto"/>
      </w:divBdr>
    </w:div>
    <w:div w:id="1625040196">
      <w:bodyDiv w:val="1"/>
      <w:marLeft w:val="0"/>
      <w:marRight w:val="0"/>
      <w:marTop w:val="0"/>
      <w:marBottom w:val="0"/>
      <w:divBdr>
        <w:top w:val="none" w:sz="0" w:space="0" w:color="auto"/>
        <w:left w:val="none" w:sz="0" w:space="0" w:color="auto"/>
        <w:bottom w:val="none" w:sz="0" w:space="0" w:color="auto"/>
        <w:right w:val="none" w:sz="0" w:space="0" w:color="auto"/>
      </w:divBdr>
    </w:div>
    <w:div w:id="1639415573">
      <w:bodyDiv w:val="1"/>
      <w:marLeft w:val="0"/>
      <w:marRight w:val="0"/>
      <w:marTop w:val="0"/>
      <w:marBottom w:val="0"/>
      <w:divBdr>
        <w:top w:val="none" w:sz="0" w:space="0" w:color="auto"/>
        <w:left w:val="none" w:sz="0" w:space="0" w:color="auto"/>
        <w:bottom w:val="none" w:sz="0" w:space="0" w:color="auto"/>
        <w:right w:val="none" w:sz="0" w:space="0" w:color="auto"/>
      </w:divBdr>
    </w:div>
    <w:div w:id="1698775860">
      <w:bodyDiv w:val="1"/>
      <w:marLeft w:val="0"/>
      <w:marRight w:val="0"/>
      <w:marTop w:val="0"/>
      <w:marBottom w:val="0"/>
      <w:divBdr>
        <w:top w:val="none" w:sz="0" w:space="0" w:color="auto"/>
        <w:left w:val="none" w:sz="0" w:space="0" w:color="auto"/>
        <w:bottom w:val="none" w:sz="0" w:space="0" w:color="auto"/>
        <w:right w:val="none" w:sz="0" w:space="0" w:color="auto"/>
      </w:divBdr>
      <w:divsChild>
        <w:div w:id="61955525">
          <w:marLeft w:val="0"/>
          <w:marRight w:val="0"/>
          <w:marTop w:val="0"/>
          <w:marBottom w:val="0"/>
          <w:divBdr>
            <w:top w:val="none" w:sz="0" w:space="0" w:color="auto"/>
            <w:left w:val="none" w:sz="0" w:space="0" w:color="auto"/>
            <w:bottom w:val="none" w:sz="0" w:space="0" w:color="auto"/>
            <w:right w:val="none" w:sz="0" w:space="0" w:color="auto"/>
          </w:divBdr>
          <w:divsChild>
            <w:div w:id="94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79464">
      <w:bodyDiv w:val="1"/>
      <w:marLeft w:val="0"/>
      <w:marRight w:val="0"/>
      <w:marTop w:val="0"/>
      <w:marBottom w:val="0"/>
      <w:divBdr>
        <w:top w:val="none" w:sz="0" w:space="0" w:color="auto"/>
        <w:left w:val="none" w:sz="0" w:space="0" w:color="auto"/>
        <w:bottom w:val="none" w:sz="0" w:space="0" w:color="auto"/>
        <w:right w:val="none" w:sz="0" w:space="0" w:color="auto"/>
      </w:divBdr>
    </w:div>
    <w:div w:id="1708023379">
      <w:bodyDiv w:val="1"/>
      <w:marLeft w:val="0"/>
      <w:marRight w:val="0"/>
      <w:marTop w:val="0"/>
      <w:marBottom w:val="0"/>
      <w:divBdr>
        <w:top w:val="none" w:sz="0" w:space="0" w:color="auto"/>
        <w:left w:val="none" w:sz="0" w:space="0" w:color="auto"/>
        <w:bottom w:val="none" w:sz="0" w:space="0" w:color="auto"/>
        <w:right w:val="none" w:sz="0" w:space="0" w:color="auto"/>
      </w:divBdr>
    </w:div>
    <w:div w:id="1741706545">
      <w:bodyDiv w:val="1"/>
      <w:marLeft w:val="0"/>
      <w:marRight w:val="0"/>
      <w:marTop w:val="0"/>
      <w:marBottom w:val="0"/>
      <w:divBdr>
        <w:top w:val="none" w:sz="0" w:space="0" w:color="auto"/>
        <w:left w:val="none" w:sz="0" w:space="0" w:color="auto"/>
        <w:bottom w:val="none" w:sz="0" w:space="0" w:color="auto"/>
        <w:right w:val="none" w:sz="0" w:space="0" w:color="auto"/>
      </w:divBdr>
      <w:divsChild>
        <w:div w:id="1784106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8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8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80580">
      <w:bodyDiv w:val="1"/>
      <w:marLeft w:val="0"/>
      <w:marRight w:val="0"/>
      <w:marTop w:val="0"/>
      <w:marBottom w:val="0"/>
      <w:divBdr>
        <w:top w:val="none" w:sz="0" w:space="0" w:color="auto"/>
        <w:left w:val="none" w:sz="0" w:space="0" w:color="auto"/>
        <w:bottom w:val="none" w:sz="0" w:space="0" w:color="auto"/>
        <w:right w:val="none" w:sz="0" w:space="0" w:color="auto"/>
      </w:divBdr>
    </w:div>
    <w:div w:id="1789466297">
      <w:bodyDiv w:val="1"/>
      <w:marLeft w:val="0"/>
      <w:marRight w:val="0"/>
      <w:marTop w:val="0"/>
      <w:marBottom w:val="0"/>
      <w:divBdr>
        <w:top w:val="none" w:sz="0" w:space="0" w:color="auto"/>
        <w:left w:val="none" w:sz="0" w:space="0" w:color="auto"/>
        <w:bottom w:val="none" w:sz="0" w:space="0" w:color="auto"/>
        <w:right w:val="none" w:sz="0" w:space="0" w:color="auto"/>
      </w:divBdr>
    </w:div>
    <w:div w:id="1812405642">
      <w:bodyDiv w:val="1"/>
      <w:marLeft w:val="0"/>
      <w:marRight w:val="0"/>
      <w:marTop w:val="0"/>
      <w:marBottom w:val="0"/>
      <w:divBdr>
        <w:top w:val="none" w:sz="0" w:space="0" w:color="auto"/>
        <w:left w:val="none" w:sz="0" w:space="0" w:color="auto"/>
        <w:bottom w:val="none" w:sz="0" w:space="0" w:color="auto"/>
        <w:right w:val="none" w:sz="0" w:space="0" w:color="auto"/>
      </w:divBdr>
    </w:div>
    <w:div w:id="1908149463">
      <w:bodyDiv w:val="1"/>
      <w:marLeft w:val="0"/>
      <w:marRight w:val="0"/>
      <w:marTop w:val="0"/>
      <w:marBottom w:val="0"/>
      <w:divBdr>
        <w:top w:val="none" w:sz="0" w:space="0" w:color="auto"/>
        <w:left w:val="none" w:sz="0" w:space="0" w:color="auto"/>
        <w:bottom w:val="none" w:sz="0" w:space="0" w:color="auto"/>
        <w:right w:val="none" w:sz="0" w:space="0" w:color="auto"/>
      </w:divBdr>
    </w:div>
    <w:div w:id="2058046382">
      <w:bodyDiv w:val="1"/>
      <w:marLeft w:val="0"/>
      <w:marRight w:val="0"/>
      <w:marTop w:val="0"/>
      <w:marBottom w:val="0"/>
      <w:divBdr>
        <w:top w:val="none" w:sz="0" w:space="0" w:color="auto"/>
        <w:left w:val="none" w:sz="0" w:space="0" w:color="auto"/>
        <w:bottom w:val="none" w:sz="0" w:space="0" w:color="auto"/>
        <w:right w:val="none" w:sz="0" w:space="0" w:color="auto"/>
      </w:divBdr>
      <w:divsChild>
        <w:div w:id="501971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40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745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28492">
      <w:bodyDiv w:val="1"/>
      <w:marLeft w:val="0"/>
      <w:marRight w:val="0"/>
      <w:marTop w:val="0"/>
      <w:marBottom w:val="0"/>
      <w:divBdr>
        <w:top w:val="none" w:sz="0" w:space="0" w:color="auto"/>
        <w:left w:val="none" w:sz="0" w:space="0" w:color="auto"/>
        <w:bottom w:val="none" w:sz="0" w:space="0" w:color="auto"/>
        <w:right w:val="none" w:sz="0" w:space="0" w:color="auto"/>
      </w:divBdr>
    </w:div>
    <w:div w:id="2127036795">
      <w:bodyDiv w:val="1"/>
      <w:marLeft w:val="0"/>
      <w:marRight w:val="0"/>
      <w:marTop w:val="0"/>
      <w:marBottom w:val="0"/>
      <w:divBdr>
        <w:top w:val="none" w:sz="0" w:space="0" w:color="auto"/>
        <w:left w:val="none" w:sz="0" w:space="0" w:color="auto"/>
        <w:bottom w:val="none" w:sz="0" w:space="0" w:color="auto"/>
        <w:right w:val="none" w:sz="0" w:space="0" w:color="auto"/>
      </w:divBdr>
    </w:div>
    <w:div w:id="2138446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dmoodle.mackenzie.br/pluginfile.php/955777/mod_assign/intro/Protocolo%20de%20Entrega%20TCC.doc" TargetMode="External"/><Relationship Id="rId18" Type="http://schemas.openxmlformats.org/officeDocument/2006/relationships/hyperlink" Target="https://eadmoodle.mackenzie.br/pluginfile.php/955777/mod_assign/intro/Protocolo%20de%20Entrega%20TCC.doc" TargetMode="External"/><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admoodle.mackenzie.br/pluginfile.php/955777/mod_assign/intro/Protocolo%20de%20Entrega%20TCC.doc" TargetMode="External"/><Relationship Id="rId17" Type="http://schemas.openxmlformats.org/officeDocument/2006/relationships/hyperlink" Target="https://eadmoodle.mackenzie.br/pluginfile.php/955777/mod_assign/intro/Protocolo%20de%20Entrega%20TCC.doc"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admoodle.mackenzie.br/pluginfile.php/955777/mod_assign/intro/Protocolo%20de%20Entrega%20TCC.doc" TargetMode="External"/><Relationship Id="rId20" Type="http://schemas.openxmlformats.org/officeDocument/2006/relationships/customXml" Target="ink/ink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dmoodle.mackenzie.br/pluginfile.php/955777/mod_assign/intro/Protocolo%20de%20Entrega%20TCC.doc"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dmoodle.mackenzie.br/pluginfile.php/955777/mod_assign/intro/Protocolo%20de%20Entrega%20TCC.doc" TargetMode="External"/><Relationship Id="rId23" Type="http://schemas.openxmlformats.org/officeDocument/2006/relationships/image" Target="media/image6.png"/><Relationship Id="rId28" Type="http://schemas.openxmlformats.org/officeDocument/2006/relationships/customXml" Target="ink/ink3.xml"/><Relationship Id="rId10" Type="http://schemas.openxmlformats.org/officeDocument/2006/relationships/hyperlink" Target="https://eadmoodle.mackenzie.br/pluginfile.php/955777/mod_assign/intro/Protocolo%20de%20Entrega%20TCC.doc"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dmoodle.mackenzie.br/pluginfile.php/955777/mod_assign/intro/Protocolo%20de%20Entrega%20TCC.doc"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9T12:46:05.714"/>
    </inkml:context>
    <inkml:brush xml:id="br0">
      <inkml:brushProperty name="width" value="0.035" units="cm"/>
      <inkml:brushProperty name="height" value="0.035" units="cm"/>
    </inkml:brush>
  </inkml:definitions>
  <inkml:trace contextRef="#ctx0" brushRef="#br0">1 1669 24575,'1'-5'0,"0"0"0,0 1 0,1-1 0,0 1 0,0-1 0,0 1 0,4-7 0,9-18 0,-6-13 0,-1-1 0,-2 0 0,-3 0 0,-1 0 0,-4-52 0,1 29 0,8-73 0,-6 121 0,1 0 0,1 0 0,0 0 0,2 0 0,0 1 0,1-1 0,0 1 0,16-27 0,10-12 0,-25 41 0,1 0 0,1 1 0,0 0 0,1 0 0,0 1 0,1 0 0,1 1 0,21-19 0,-15 19 0,0 0 0,1 1 0,0 1 0,1 1 0,0 0 0,1 2 0,-1 0 0,1 2 0,0 0 0,1 1 0,-1 1 0,1 1 0,-1 1 0,1 1 0,25 4 0,-42-4 0,0 1 0,0 0 0,0 0 0,0 1 0,0 0 0,-1 0 0,1 0 0,-1 0 0,1 0 0,-1 1 0,0 0 0,0 0 0,0 0 0,-1 0 0,1 1 0,-1 0 0,1-1 0,-1 1 0,5 9 0,1 4 0,-1 0 0,-1 0 0,11 36 0,-9-25 0,2 4 0,-1 0 0,-2 1 0,-1-1 0,3 40 0,-10-63 0,0 1 0,0-1 0,-1 0 0,0 0 0,-1 0 0,0 0 0,0 0 0,-7 15 0,7-18 0,-1-1 0,0 0 0,-1 1 0,0-1 0,1-1 0,-2 1 0,1 0 0,0-1 0,-1 0 0,0 0 0,0 0 0,0-1 0,0 0 0,-8 4 0,-27 10 0,-50 14 0,-22 8 0,105-36 0,-19 7 0,22-5 0,13-3 0,174-2 0,-2 0 0,-176 1 0,0 0 0,1 0 0,-1 0 0,0 1 0,0-1 0,0 1 0,0 1 0,0-1 0,-1 1 0,1-1 0,-1 2 0,1-1 0,-1 0 0,0 1 0,0 0 0,-1-1 0,1 2 0,-1-1 0,0 0 0,0 1 0,0-1 0,0 1 0,-1 0 0,0 0 0,0 0 0,0 0 0,1 10 0,3 13 0,0 0 0,-3 1 0,2 55 0,-5-67 0,1 3 0,-1-1 0,-1 0 0,0 1 0,-2-1 0,0 0 0,-8 27 0,8-39 0,1-1 0,-1 1 0,-1-1 0,1 0 0,-1 0 0,0 0 0,0 0 0,-1-1 0,1 1 0,-1-1 0,-1 0 0,1-1 0,-1 1 0,1-1 0,-1 0 0,0-1 0,-1 1 0,1-1 0,-1 0 0,-10 3 0,-20 3 0,1-2 0,-1-1 0,-72 2 0,-116-13 0,198 4 0,-19-2 0,-68-14 0,141 13 0,30 2 0,-6 2 0,0 2 0,0 2 0,0 2 0,-1 3 0,88 27 0,-106-25 0,1 0 0,0-2 0,1-2 0,44 5 0,-67-11 0,0-1 0,1 0 0,-1-1 0,1 0 0,-1 0 0,0-1 0,0-1 0,0 0 0,0 0 0,0-1 0,-1-1 0,1 1 0,-1-2 0,0 1 0,-1-2 0,16-12 0,6-8 0,-1-2 0,-2-2 0,-1 0 0,42-64 0,-45 56 0,-9 17 0,-1-1 0,-1 0 0,-1-1 0,10-30 0,-4-16 0,-13 49 0,0-1 0,1 1 0,2 0 0,9-20 0,-17 40 0,1 0 0,-1 0 0,1 0 0,-1 0 0,1 0 0,-1 0 0,1 0 0,0 1 0,-1-1 0,1 0 0,0 1 0,0-1 0,-1 0 0,1 1 0,0-1 0,0 1 0,0-1 0,0 1 0,0-1 0,0 1 0,0 0 0,0 0 0,0-1 0,0 1 0,0 0 0,0 0 0,0 0 0,0 0 0,1 0 0,1 1 0,-1 0 0,0 0 0,1 0 0,-1 0 0,0 1 0,0-1 0,0 0 0,0 1 0,0 0 0,0-1 0,2 4 0,5 7 0,0-1 0,-1 1 0,7 14 0,-5-7 0,-1 1 0,-1 0 0,0 1 0,-2 0 0,7 35 0,2 107 0,-13-131 0,-2-29 0,0 1 0,0 0 0,0 0 0,1 0 0,0-1 0,0 1 0,0 0 0,0-1 0,0 1 0,1-1 0,-1 1 0,1-1 0,0 0 0,0 1 0,1-1 0,-1 0 0,0 0 0,1-1 0,0 1 0,0-1 0,5 4 0,-4-4 0,0 0 0,1-1 0,-1 1 0,1-1 0,0 0 0,-1-1 0,1 1 0,0-1 0,-1 0 0,1 0 0,0 0 0,-1-1 0,1 0 0,0 0 0,-1 0 0,1 0 0,5-3 0,13-7 0,0-1 0,-1-1 0,0-1 0,-1-1 0,0-1 0,-2 0 0,30-33 0,-27 24 0,-2-1 0,0 0 0,-2-2 0,24-48 0,-37 66 0,-1 1 0,1-1 0,-2 0 0,0-1 0,0 1 0,-1 0 0,0-1 0,0 0 0,-1 1 0,-1-1 0,-1-13 0,1 24 0,0 0 0,0 0 0,0 1 0,0-1 0,0 0 0,0 0 0,0 0 0,0 1 0,0-1 0,0 0 0,0 0 0,-1 0 0,1 1 0,0-1 0,0 0 0,0 0 0,0 0 0,-1 0 0,1 1 0,0-1 0,0 0 0,0 0 0,0 0 0,-1 0 0,1 0 0,0 0 0,0 0 0,-1 0 0,1 0 0,0 1 0,0-1 0,0 0 0,-1 0 0,1 0 0,0 0 0,0 0 0,-1 0 0,1 0 0,0-1 0,0 1 0,0 0 0,-1 0 0,1 0 0,0 0 0,0 0 0,-1 0 0,1 0 0,0 0 0,0-1 0,0 1 0,0 0 0,-1 0 0,1 0 0,0 0 0,0 0 0,0-1 0,0 1 0,0 0 0,-1 0 0,1 0 0,0-1 0,0 1 0,0 0 0,-9 19 0,-3 23 0,2 2 0,2 0 0,2 0 0,2 0 0,1 0 0,6 74 0,-3-113 0,1 0 0,-1 1 0,1-1 0,0 0 0,0 0 0,0 0 0,1-1 0,0 1 0,0 0 0,0 0 0,0-1 0,1 0 0,0 1 0,0-1 0,0 0 0,5 5 0,-4-6 0,-1-1 0,0 0 0,1 0 0,0 0 0,-1 0 0,1-1 0,0 0 0,0 1 0,0-1 0,0-1 0,0 1 0,0 0 0,0-1 0,0 0 0,0 0 0,0 0 0,0-1 0,0 1 0,0-1 0,0 0 0,5-2 0,4-1 0,0-2 0,-1 0 0,1 0 0,-1-1 0,-1-1 0,1 0 0,-1 0 0,18-18 0,6-11 0,32-40 0,-58 65 0,0 0 0,-1-1 0,-1 0 0,0-1 0,0 0 0,-2 0 0,0 0 0,0 0 0,-1-1 0,-1 0 0,-1 0 0,2-18 0,-6 71 0,1 1 0,7 51 0,-4-76 0,0 0 0,1 0 0,0-1 0,1 1 0,0-1 0,1 1 0,1-1 0,0-1 0,1 1 0,16 22 0,-22-33 0,1 0 0,-1-1 0,1 1 0,-1-1 0,1 1 0,-1-1 0,1 0 0,0 1 0,0-1 0,0 0 0,-1 0 0,1 0 0,0 0 0,0-1 0,1 1 0,-1-1 0,4 1 0,-5-1 0,1 0 0,-1 0 0,1-1 0,0 1 0,-1-1 0,1 1 0,-1-1 0,1 0 0,-1 1 0,0-1 0,1 0 0,-1 0 0,0 0 0,1 0 0,-1 0 0,0-1 0,0 1 0,1-2 0,5-8 0,0 0 0,-1-1 0,-1 1 0,8-26 0,-1 6 0,2 7 0,0 1 0,35-44 0,12-19 0,-47 65 0,0 1 0,2 0 0,0 1 0,21-18 0,-36 36 0,0 0 0,-1 0 0,1 0 0,0 1 0,0-1 0,0 0 0,0 1 0,0-1 0,0 1 0,0-1 0,0 1 0,0-1 0,1 1 0,-1 0 0,0 0 0,0 0 0,0-1 0,0 1 0,0 0 0,1 0 0,-1 1 0,0-1 0,0 0 0,0 0 0,0 0 0,0 1 0,1-1 0,-1 1 0,0-1 0,0 1 0,0-1 0,0 1 0,0-1 0,0 1 0,-1 0 0,1 0 0,0 0 0,0-1 0,0 1 0,-1 0 0,1 0 0,0 0 0,-1 0 0,1 0 0,-1 0 0,1 0 0,-1 0 0,0 0 0,1 2 0,4 8 0,-1 0 0,0 1 0,4 18 0,-7-28 0,10 88 0,-10-70 0,1 0 0,1 0 0,9 35 0,-11-52 0,0-1 0,-1 0 0,1 0 0,0 0 0,0 0 0,0 0 0,0 0 0,1 0 0,-1 0 0,0 0 0,1 0 0,0 0 0,-1-1 0,1 1 0,0-1 0,2 2 0,-2-2 0,-1-1 0,0 1 0,1-1 0,-1 0 0,0 0 0,1 0 0,-1 0 0,0 0 0,1 0 0,-1 0 0,0 0 0,1 0 0,-1-1 0,0 1 0,1-1 0,-1 1 0,0-1 0,0 1 0,0-1 0,3-1 0,4-5 0,1 0 0,-1-1 0,0 0 0,-1 0 0,10-14 0,-11 15 0,70-96 0,81-93 0,-157 195 0,8-7 0,0 1 0,0-1 0,0 1 0,10-6 0,-17 12 0,1 0 0,-1 0 0,0 0 0,1 1 0,-1-1 0,1 0 0,-1 1 0,1-1 0,-1 1 0,1-1 0,-1 1 0,1 0 0,0-1 0,-1 1 0,1 0 0,-1 0 0,1 0 0,0 0 0,-1 1 0,1-1 0,-1 0 0,1 1 0,-1-1 0,1 1 0,-1-1 0,1 1 0,-1 0 0,1 0 0,-1-1 0,0 1 0,1 0 0,-1 0 0,0 0 0,0 1 0,2 1 0,5 10 0,-1 0 0,0 0 0,-1 0 0,0 1 0,-1 0 0,-1 1 0,0-1 0,3 27 0,-1 7 0,-2 67 0,-6-62 0,0-37 0,1-1 0,1 0 0,0 0 0,1 1 0,5 26 0,-5-41 0,-1 0 0,1 0 0,-1 0 0,1 0 0,0-1 0,-1 1 0,1 0 0,0-1 0,0 1 0,-1 0 0,1-1 0,0 1 0,0-1 0,0 1 0,0-1 0,0 1 0,0-1 0,0 0 0,0 1 0,0-1 0,0 0 0,0 0 0,0 0 0,0 0 0,0 0 0,0 0 0,0 0 0,0 0 0,0 0 0,0 0 0,0 0 0,0-1 0,0 1 0,0 0 0,-1-1 0,3 0 0,44-20 0,-33 14 0,13-4-1365,-2 1-5461</inkml:trace>
  <inkml:trace contextRef="#ctx0" brushRef="#br0" timeOffset="1550.35">4048 1111 24575,'-12'1'0,"0"1"0,-1-1 0,1 2 0,0 0 0,0 0 0,0 1 0,-12 7 0,-77 43 0,85-45 0,2 1 0,-1 1 0,1 0 0,0 1 0,1 0 0,-16 21 0,23-25 0,0 1 0,1-1 0,0 1 0,0 0 0,1 0 0,0 0 0,1 1 0,0 0 0,0-1 0,1 1 0,0 0 0,0 20 0,2-10 0,0 1 0,1-1 0,1 1 0,1-1 0,9 30 0,-8-38 0,1 0 0,0 0 0,1-1 0,0 0 0,1 0 0,0-1 0,0 0 0,1 0 0,1 0 0,11 9 0,-11-10 0,4 4 0,2-1 0,-1 0 0,28 16 0,-40-26 0,1 0 0,1 0 0,-1-1 0,0 1 0,0-1 0,0 0 0,1 0 0,-1 0 0,1 0 0,-1-1 0,1 1 0,-1-1 0,1 0 0,-1 0 0,1 0 0,-1 0 0,1-1 0,-1 0 0,1 1 0,-1-1 0,0 0 0,1-1 0,-1 1 0,0-1 0,0 1 0,4-4 0,5-6 0,-1-1 0,0 0 0,-1-1 0,0 0 0,-1 0 0,-1-1 0,0-1 0,-1 1 0,0-1 0,-1 0 0,-1-1 0,0 0 0,3-27 0,2-17 0,-3-1 0,0-75 0,-7 129 0,1-6 0,-1-1 0,-1 1 0,0-1 0,0 1 0,-7-25 0,8 36 0,-1 0 0,0 0 0,0 0 0,0 0 0,0 0 0,0 0 0,-1 0 0,1 0 0,0 1 0,-1-1 0,0 0 0,1 1 0,-1 0 0,0-1 0,1 1 0,-1 0 0,-3-2 0,2 2 0,0 1 0,0-1 0,0 1 0,-1-1 0,1 1 0,0 0 0,0 0 0,0 1 0,0-1 0,0 1 0,0-1 0,0 1 0,0 0 0,0 0 0,0 0 0,-3 2 0,1 0 0,0 0 0,0 1 0,1-1 0,-1 1 0,1 0 0,0 0 0,0 0 0,0 0 0,1 1 0,-1-1 0,1 1 0,0 0 0,1 0 0,-1 0 0,1 1 0,0-1 0,-2 8 0,2-6 0,0 0 0,1 0 0,-1 1 0,2-1 0,-1 0 0,1 1 0,0-1 0,0 1 0,1-1 0,0 0 0,0 1 0,1-1 0,3 8 0,-3-11 0,0-1 0,0 0 0,1 0 0,0-1 0,-1 1 0,1 0 0,0-1 0,0 0 0,0 1 0,1-1 0,-1 0 0,0-1 0,1 1 0,-1-1 0,1 1 0,0-1 0,-1 0 0,1 0 0,0-1 0,7 1 0,10 1 0,-1-1 0,30-2 0,-34-1 0,-1-1 0,1-1 0,-1-1 0,0 0 0,0 0 0,-1-2 0,0 0 0,0 0 0,0-2 0,14-10 0,29-16 0,-10 8-273,0-2 0,-2-2 0,-1-2 0,66-65 0,-88 72-6553</inkml:trace>
  <inkml:trace contextRef="#ctx0" brushRef="#br0" timeOffset="2973.41">5821 557 24575,'-1'-2'0,"0"-1"0,-1 0 0,0 1 0,0-1 0,0 1 0,0-1 0,0 1 0,0 0 0,-1 0 0,1 0 0,-1 0 0,1 1 0,-1-1 0,0 1 0,1-1 0,-1 1 0,-5-2 0,0-1 0,-17-8 0,-1 2 0,0 0 0,-1 2 0,0 0 0,0 2 0,0 1 0,-1 1 0,0 2 0,0 1 0,0 1 0,-29 3 0,-6 5 0,2 2 0,-1 3 0,-109 38 0,163-49 0,1 1 0,0 0 0,-1 0 0,1 1 0,1 0 0,-1 0 0,-11 10 0,14-11 0,1 1 0,0 1 0,0-1 0,0 0 0,0 1 0,1-1 0,-1 1 0,1 0 0,0 0 0,1 0 0,-1 0 0,0 10 0,-7 53 0,4 1 0,7 129 0,1-78 0,-3-40 0,9 180 0,-5-227 0,2 1 0,1-1 0,1-1 0,2 1 0,25 55 0,-12-40 0,3-1 0,1 0 0,3-2 0,1-2 0,2-1 0,2-1 0,73 65 0,-100-100 0,1 1 0,0-1 0,0-1 0,1 0 0,-1 0 0,1-1 0,0 0 0,0 0 0,1-1 0,-1-1 0,0 0 0,1 0 0,16 0 0,-12-3 0,-1 0 0,1 0 0,-1-2 0,0 0 0,0-1 0,0 0 0,0-1 0,24-12 0,1-6 0,-1-2 0,-1-2 0,-1-1 0,-2-1 0,39-43 0,-56 54 0,33-31 0,61-82 0,-100 116 0,0 0 0,-2 0 0,0-1 0,0 0 0,-2-1 0,0 0 0,-1 0 0,0 0 0,-2-1 0,6-34 0,-10 49 0,0 0 0,1-1 0,-1 1 0,0 0 0,-1 0 0,1 0 0,0 0 0,-1 0 0,0 0 0,0 0 0,0 0 0,0 0 0,0 0 0,0 0 0,-1 0 0,0 0 0,1 1 0,-1-1 0,0 1 0,0-1 0,0 1 0,-1 0 0,1 0 0,0 0 0,-1 0 0,0 0 0,1 1 0,-1-1 0,0 1 0,0 0 0,0-1 0,0 1 0,0 0 0,0 1 0,0-1 0,0 1 0,0-1 0,0 1 0,0 0 0,-4 0 0,-15 1 0,1 0 0,-1 2 0,1 0 0,-36 11 0,39-9 0,-118 43-1365,114-41-5461</inkml:trace>
  <inkml:trace contextRef="#ctx0" brushRef="#br0" timeOffset="3452.22">6562 1587 24575,'0'5'0,"0"5"0,0 6 0,0 5 0,0 3 0,0-2-8191</inkml:trace>
  <inkml:trace contextRef="#ctx0" brushRef="#br0" timeOffset="5147.1">6801 1905 24575,'1'-6'0,"0"0"0,1 0 0,-1 0 0,1 0 0,1 0 0,-1 0 0,1 1 0,4-8 0,8-17 0,0-8 0,-2-1 0,-2 0 0,-1-1 0,-2-1 0,5-81 0,-3-15 0,45-217 0,-15 121 0,62-384 0,-99 598 0,1 0 0,0 0 0,11-26 0,-13 41 0,0-1 0,0 1 0,0 0 0,0 0 0,1 0 0,0 0 0,0 1 0,0-1 0,4-3 0,-6 6 0,1 0 0,-1 0 0,1 0 0,-1 0 0,1 1 0,-1-1 0,1 0 0,0 1 0,-1-1 0,1 1 0,0 0 0,0-1 0,-1 1 0,1 0 0,0 0 0,0 0 0,-1 0 0,1 0 0,0 1 0,0-1 0,-1 0 0,1 1 0,3 1 0,0 1 0,1 0 0,-1 1 0,0-1 0,0 1 0,0 0 0,0 1 0,-1-1 0,8 11 0,27 43 0,-30-43 0,-1 1 0,-1 1 0,0 0 0,-1 0 0,-1 0 0,-1 0 0,0 1 0,2 29 0,-3 16 0,-6 72 0,0-43 0,3-61 0,-1-1 0,-1 1 0,-1-1 0,-2 0 0,-1 0 0,-2 0 0,-18 48 0,23-72 0,-1-1 0,1 1 0,-1-1 0,0 0 0,-1 0 0,-7 7 0,1-1 0,11-11 0,-1 0 0,1 0 0,0 0 0,0 1 0,0-1 0,0 0 0,0 0 0,0 0 0,0 0 0,0 0 0,0 0 0,0 1 0,0-1 0,0 0 0,0 0 0,0 0 0,0 0 0,0 0 0,0 1 0,0-1 0,0 0 0,0 0 0,0 0 0,0 0 0,0 0 0,0 1 0,0-1 0,0 0 0,0 0 0,0 0 0,0 0 0,0 0 0,0 1 0,0-1 0,0 0 0,0 0 0,0 0 0,1 0 0,-1 0 0,0 0 0,0 0 0,0 0 0,0 0 0,0 1 0,0-1 0,1 0 0,-1 0 0,0 0 0,0 0 0,0 0 0,0 0 0,0 0 0,1 0 0,-1 0 0,0 0 0,0 0 0,0 0 0,0 0 0,1 0 0,17 2 0,21-3 0,-37 1 0,19-1 0,-8-1 0,1 1 0,0 1 0,-1 0 0,1 1 0,20 4 0,-30-3 0,0-1 0,-1 0 0,1 1 0,-1-1 0,1 1 0,-1 0 0,1 1 0,-1-1 0,0 0 0,0 1 0,0 0 0,0-1 0,-1 1 0,1 0 0,-1 1 0,0-1 0,0 0 0,0 1 0,0-1 0,0 1 0,-1-1 0,0 1 0,2 7 0,3 22 0,-2 0 0,-1 0 0,-2 0 0,-1 0 0,-5 34 0,1 26 0,5 10 0,-4 86 0,2-180 0,0 0 0,0 0 0,-1 0 0,-1 0 0,0 0 0,0-1 0,0 1 0,-1-1 0,0 0 0,-1 0 0,0 0 0,0 0 0,-1-1 0,1 0 0,-13 10 0,6-6 0,-1-2 0,0 0 0,-1 0 0,0-1 0,0-1 0,-1-1 0,-30 10 0,-27 12 85,-19 5-1535,67-27-5376</inkml:trace>
  <inkml:trace contextRef="#ctx0" brushRef="#br0" timeOffset="5627.58">7990 1877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9T12:45:45.311"/>
    </inkml:context>
    <inkml:brush xml:id="br0">
      <inkml:brushProperty name="width" value="0.035" units="cm"/>
      <inkml:brushProperty name="height" value="0.035" units="cm"/>
    </inkml:brush>
  </inkml:definitions>
  <inkml:trace contextRef="#ctx0" brushRef="#br0">1 1249 24575,'1'-2'0,"0"0"0,1 0 0,-1 0 0,0 0 0,1 0 0,0 0 0,-1 0 0,1 1 0,0-1 0,0 1 0,0-1 0,0 1 0,0 0 0,0-1 0,4 0 0,11-10 0,-12 7 0,0 0 0,0 0 0,0-1 0,-1 0 0,0 0 0,0 0 0,0-1 0,-1 1 0,0-1 0,0 0 0,-1 0 0,3-11 0,-2 0 0,-1-1 0,-1 0 0,-2-26 0,1 25 0,0 0 0,1 0 0,5-29 0,-5 45 0,1-1 0,0 1 0,0 0 0,0-1 0,0 1 0,1 0 0,0 0 0,0 0 0,0 1 0,0-1 0,1 1 0,-1 0 0,1-1 0,0 2 0,0-1 0,0 0 0,0 1 0,0 0 0,8-3 0,-6 2 0,0 1 0,0 0 0,0 0 0,0 1 0,1 0 0,-1 0 0,0 0 0,1 1 0,-1 0 0,0 0 0,1 1 0,-1-1 0,0 1 0,11 4 0,-14-4 0,-1 1 0,1-1 0,-1 1 0,1 0 0,-1 0 0,0 1 0,1-1 0,-1 0 0,-1 1 0,1-1 0,0 1 0,0-1 0,-1 1 0,0 0 0,1 0 0,-1 0 0,0 0 0,0 0 0,-1 0 0,1 0 0,-1 0 0,1 5 0,0 11 0,0 0 0,-3 31 0,0-27 0,2-16 0,-1 4 0,1 0 0,0 0 0,1 0 0,0 0 0,0 0 0,4 12 0,-4-20 0,0 0 0,1-1 0,-1 1 0,0 0 0,1-1 0,0 1 0,0-1 0,0 1 0,0-1 0,0 0 0,0 0 0,1 0 0,-1 0 0,1 0 0,-1-1 0,1 1 0,0-1 0,-1 0 0,1 1 0,0-1 0,0 0 0,0-1 0,0 1 0,0-1 0,0 1 0,6-1 0,1 1 0,1 0 0,0-1 0,0 0 0,0-1 0,-1 0 0,1-1 0,19-5 0,-25 5 0,0 0 0,0-1 0,0 1 0,0-1 0,-1 0 0,1 0 0,-1-1 0,1 1 0,-1-1 0,0 0 0,-1 0 0,1-1 0,-1 1 0,0-1 0,0 0 0,5-9 0,16-62 0,-20 59 0,1 1 0,12-31 0,-17 47 0,0 0 0,0 0 0,0 0 0,0 1 0,0-1 0,0 0 0,0 0 0,0 0 0,0 0 0,0 0 0,0 0 0,0 0 0,0 1 0,0-1 0,0 0 0,0 0 0,0 0 0,0 0 0,0 0 0,0 0 0,0 0 0,0 1 0,0-1 0,0 0 0,0 0 0,0 0 0,0 0 0,0 0 0,0 0 0,0 0 0,0 1 0,0-1 0,0 0 0,0 0 0,1 0 0,-1 0 0,0 0 0,0 0 0,0 0 0,0 0 0,0 0 0,0 0 0,0 0 0,0 0 0,1 0 0,-1 1 0,0-1 0,0 0 0,0 0 0,0 0 0,0 0 0,0 0 0,0 0 0,1 0 0,-1 0 0,0 0 0,0 0 0,0 0 0,0 0 0,0-1 0,0 1 0,0 0 0,1 0 0,-1 0 0,0 0 0,0 0 0,0 0 0,0 0 0,0 0 0,3 20 0,0 21 0,-5 4 0,0-32 0,1 0 0,1 0 0,0 0 0,0 0 0,2 1 0,0-1 0,3 13 0,-4-24 0,0 0 0,0 1 0,0-1 0,0 0 0,0 0 0,0 0 0,1-1 0,-1 1 0,1 0 0,-1 0 0,1-1 0,0 1 0,-1-1 0,1 0 0,0 1 0,0-1 0,0 0 0,0 0 0,0 0 0,0 0 0,1-1 0,-1 1 0,0 0 0,0-1 0,1 0 0,-1 1 0,0-1 0,1 0 0,-1 0 0,0 0 0,0-1 0,1 1 0,-1-1 0,4 0 0,-1-1 0,0 0 0,1 0 0,-2 0 0,1 0 0,0-1 0,0 0 0,-1 0 0,1 0 0,-1 0 0,0-1 0,0 0 0,0 1 0,5-8 0,-2-4 0,0 0 0,0 0 0,-2 0 0,0 0 0,0-1 0,-2 0 0,4-31 0,-8 73 0,-1-8 0,1 1 0,1-1 0,1 1 0,1 0 0,4 23 0,-4-37 0,-1 0 0,1 0 0,0-1 0,0 1 0,0 0 0,1-1 0,0 0 0,0 0 0,0 0 0,0 0 0,0 0 0,1-1 0,0 1 0,0-1 0,0 0 0,0 0 0,0 0 0,0-1 0,1 1 0,-1-1 0,1 0 0,0-1 0,0 1 0,9 1 0,-3 0 0,0-1 0,0-1 0,0 0 0,1 0 0,-1-1 0,0-1 0,0 0 0,1 0 0,15-5 0,-22 5 0,0-1 0,0 0 0,0 0 0,-1-1 0,1 1 0,-1-1 0,0 0 0,1 0 0,-1 0 0,-1-1 0,1 0 0,0 1 0,-1-1 0,0-1 0,0 1 0,0 0 0,0-1 0,-1 1 0,0-1 0,0 0 0,0 0 0,1-7 0,10-51 0,-11 47 0,0 0 0,2 1 0,0-1 0,9-22 0,-5 18 0,18-36 0,-25 54 0,0 0 0,0 0 0,0 0 0,1 0 0,-1 0 0,1 0 0,-1 1 0,1-1 0,-1 1 0,1-1 0,0 1 0,0-1 0,0 1 0,0 0 0,0 0 0,0 0 0,0 0 0,0 0 0,1 0 0,1 0 0,-2 1 0,-1 1 0,0-1 0,1 1 0,-1-1 0,0 1 0,1 0 0,-1-1 0,0 1 0,0 0 0,0 0 0,0 0 0,0 0 0,0 0 0,0 0 0,0 0 0,0 0 0,0 0 0,-1 0 0,1 0 0,0 1 0,-1-1 0,1 0 0,-1 0 0,1 1 0,-1-1 0,0 1 0,0-1 0,1 0 0,-1 1 0,0 1 0,3 49 0,-3-46 0,-3 177 0,3-278 0,1-103 0,-1 194 0,1 1 0,0-1 0,-1 0 0,1 1 0,0-1 0,1 1 0,-1 0 0,0-1 0,1 1 0,0 0 0,0 0 0,0 0 0,0 0 0,1 0 0,-1 0 0,1 1 0,-1-1 0,1 1 0,0 0 0,0-1 0,0 2 0,0-1 0,0 0 0,1 0 0,-1 1 0,1 0 0,-1 0 0,1 0 0,-1 0 0,1 0 0,-1 1 0,1-1 0,0 1 0,-1 0 0,1 0 0,0 1 0,-1-1 0,1 1 0,-1 0 0,1-1 0,-1 2 0,1-1 0,5 3 0,-6-2 0,0 0 0,0 0 0,-1 0 0,1 0 0,0 0 0,-1 1 0,0-1 0,0 1 0,1 0 0,-1 0 0,-1-1 0,1 1 0,0 1 0,-1-1 0,0 0 0,0 0 0,0 0 0,0 1 0,0-1 0,0 0 0,-1 7 0,2 9 0,-2 1 0,-2 33 0,0-26 0,2-8 0,2 1 0,0-1 0,6 24 0,3 43 0,-11-68-111,0-14 22,0 1-1,-1 0 1,2 0-1,-1-1 0,0 1 1,1 0-1,0 0 1,0-1-1,1 1 0,-1-1 1,1 1-1,0-1 1,4 7-1,5 1-6736</inkml:trace>
  <inkml:trace contextRef="#ctx0" brushRef="#br0" timeOffset="1533.12">1985 772 24575,'-17'2'0,"0"0"0,0 1 0,0 1 0,0 1 0,0 0 0,1 1 0,0 1 0,0 0 0,0 1 0,1 1 0,1 0 0,-24 20 0,34-24 0,-1 1 0,1-1 0,1 1 0,-1 0 0,1 0 0,0 0 0,0 0 0,1 0 0,0 1 0,0-1 0,0 1 0,1-1 0,0 1 0,0 0 0,1 10 0,0 0 0,0 0 0,1 1 0,1-1 0,8 32 0,-6-39 0,-1-1 0,1 0 0,1 0 0,0 0 0,0 0 0,1-1 0,0 0 0,0 0 0,1-1 0,0 0 0,0 0 0,0 0 0,1-1 0,0 0 0,1-1 0,-1 1 0,1-2 0,0 1 0,0-1 0,1-1 0,-1 0 0,1 0 0,-1-1 0,1 0 0,0 0 0,0-1 0,0-1 0,0 1 0,0-2 0,0 1 0,0-1 0,13-4 0,-19 3 0,1 1 0,-1-2 0,0 1 0,0 0 0,0-1 0,-1 0 0,1 0 0,0 0 0,-1 0 0,0 0 0,0-1 0,0 1 0,0-1 0,-1 0 0,1 0 0,-1 0 0,0 0 0,0-1 0,0 1 0,-1 0 0,0-1 0,1 1 0,-2-1 0,2-6 0,0-13 0,0-1 0,-1 0 0,-5-36 0,2 23 0,1 19 0,0 0 0,-1-1 0,-2 1 0,-9-36 0,11 52 0,1-1 0,-1 0 0,1 1 0,-1-1 0,0 1 0,0 0 0,-1 0 0,1-1 0,-1 1 0,1 1 0,-1-1 0,0 0 0,-6-3 0,7 5 0,-1 0 0,0 0 0,1 0 0,-1 0 0,0 1 0,0-1 0,0 1 0,1 0 0,-1 0 0,0 0 0,0 0 0,0 0 0,0 1 0,1-1 0,-1 1 0,0 0 0,0 0 0,1 0 0,-1 0 0,0 0 0,-3 3 0,1-1 0,0 1 0,1 0 0,-1 0 0,1 0 0,-1 1 0,1 0 0,1 0 0,-1 0 0,1 0 0,0 0 0,0 1 0,0 0 0,1-1 0,0 1 0,0 0 0,-2 9 0,2-5 0,0 0 0,0 0 0,1 1 0,0-1 0,0 1 0,2-1 0,-1 1 0,1-1 0,2 11 0,-2-18 0,0 0 0,0-1 0,1 1 0,-1 0 0,0-1 0,1 1 0,-1-1 0,1 1 0,0-1 0,0 0 0,0 1 0,0-1 0,0 0 0,1-1 0,-1 1 0,1 0 0,-1-1 0,5 3 0,-1-2 0,1 1 0,0-1 0,-1 0 0,1-1 0,0 0 0,0 0 0,11 0 0,3-1 0,0-2 0,0 0 0,0-1 0,26-8 0,-15-1 0,0-1 0,-1-1 0,54-34 0,20-9 0,-28 21-682,77-50-1,-124 66-6143</inkml:trace>
  <inkml:trace contextRef="#ctx0" brushRef="#br0" timeOffset="3502.15">3547 219 24575,'0'-3'0,"1"0"0,-1 0 0,0 0 0,0 0 0,-1 0 0,1 0 0,-1 0 0,1 0 0,-1 0 0,0 0 0,0 0 0,0 0 0,-1 1 0,1-1 0,-1 0 0,1 1 0,-1-1 0,0 1 0,0-1 0,0 1 0,0 0 0,-1 0 0,1 0 0,0 0 0,-1 0 0,0 1 0,1-1 0,-1 1 0,0-1 0,0 1 0,1 0 0,-1 0 0,0 1 0,0-1 0,0 0 0,0 1 0,0 0 0,-1 0 0,1 0 0,0 0 0,-3 1 0,-5-1 0,0 1 0,0 1 0,0 0 0,0 1 0,0 0 0,0 1 0,1 0 0,0 0 0,-1 1 0,2 0 0,-1 1 0,1 0 0,-15 13 0,3-1 0,1 1 0,1 1 0,1 0 0,-22 32 0,31-37 0,0 0 0,1 1 0,1-1 0,0 1 0,1 1 0,1-1 0,-7 35 0,5 6 0,-1 63 0,2-21 0,3-70 0,2 1 0,2 30 0,0-47 0,1 0 0,1 0 0,0 0 0,0 0 0,2-1 0,10 24 0,-2-8 0,-7-15 0,0 0 0,1 0 0,16 21 0,-20-30 0,0 0 0,1-1 0,0 1 0,-1-1 0,1 0 0,1 0 0,-1-1 0,0 1 0,1-1 0,-1 0 0,1 0 0,-1 0 0,1 0 0,0-1 0,5 1 0,27 2 0,1-2 0,-1-1 0,0-2 0,1-2 0,-1-1 0,0-2 0,44-12 0,-67 14 0,0 0 0,0 0 0,0-2 0,-1 0 0,1 0 0,-1-1 0,-1-1 0,0 0 0,0 0 0,0-2 0,-1 1 0,0-1 0,-1-1 0,-1 0 0,1 0 0,-2-1 0,1 0 0,9-20 0,10-15 0,-15 27 0,20-42 0,-31 57 0,0 0 0,0 0 0,-1 0 0,0 0 0,1 0 0,-2 0 0,1-1 0,-1 1 0,1 0 0,-1 0 0,-1 0 0,1-1 0,-1 1 0,-1-6 0,1 8 0,-1 1 0,1-1 0,0 1 0,-1 0 0,0 0 0,1-1 0,-1 1 0,0 0 0,0 1 0,0-1 0,0 0 0,0 1 0,-1-1 0,1 1 0,0-1 0,-1 1 0,1 0 0,-1 0 0,0 0 0,1 1 0,-1-1 0,0 0 0,1 1 0,-4 0 0,-10-2 0,0 1 0,-31 3 0,28-1 0,-5 1 0,0 2 0,0 0 0,1 1 0,-44 16 0,46-10-1365,5 1-5461</inkml:trace>
  <inkml:trace contextRef="#ctx0" brushRef="#br0" timeOffset="3916.69">3995 1012 24575,'0'0'-8191</inkml:trace>
  <inkml:trace contextRef="#ctx0" brushRef="#br0" timeOffset="6089.82">4393 1252 24575,'0'-902'0,"1"887"0,0 0 0,1 0 0,0 0 0,2 1 0,-1-1 0,2 1 0,8-19 0,53-91 0,-48 94 0,-16 25 0,1 1 0,0 0 0,-1 0 0,1 1 0,1-1 0,-1 1 0,0-1 0,1 1 0,0 0 0,0 0 0,0 1 0,0-1 0,0 1 0,0 0 0,1 0 0,-1 0 0,1 1 0,-1-1 0,1 1 0,-1 0 0,1 1 0,0-1 0,0 1 0,0 0 0,-1 0 0,1 0 0,0 1 0,0-1 0,5 3 0,-2-1 0,-1 0 0,0 1 0,0 0 0,0 0 0,0 1 0,0 0 0,0 0 0,-1 1 0,0 0 0,0 0 0,0 0 0,-1 1 0,0-1 0,0 1 0,0 1 0,-1-1 0,5 9 0,11 33 0,-1 2 0,-3 0 0,16 89 0,-17-74 0,-12-53 0,0 1 0,-1-1 0,-1 1 0,0 0 0,0 0 0,-1 0 0,-3 17 0,2-23 0,-1 0 0,0-1 0,-1 1 0,1-1 0,-1 0 0,-1 0 0,1 0 0,-1 0 0,0 0 0,0-1 0,0 0 0,-1 0 0,0 0 0,0 0 0,-9 5 0,-4 3 0,-1-2 0,-1 0 0,-22 9 0,23-13 0,2 2 0,-1 0 0,1 1 0,-26 20 0,42-29 0,-1 0 0,1 0 0,0 0 0,0 0 0,0 0 0,0 0 0,0 0 0,0 0 0,0 0 0,0 1 0,1-1 0,-1 0 0,0 1 0,1-1 0,-1 0 0,1 1 0,-1-1 0,1 3 0,0-4 0,0 1 0,0 0 0,1-1 0,-1 1 0,1 0 0,-1-1 0,0 1 0,1-1 0,-1 1 0,1-1 0,-1 1 0,1-1 0,0 1 0,-1-1 0,1 1 0,-1-1 0,1 0 0,0 1 0,-1-1 0,1 0 0,0 1 0,-1-1 0,1 0 0,0 0 0,1 0 0,5 1 0,0 0 0,1 0 0,-1-1 0,0 0 0,12-2 0,0-3 0,-1 0 0,-1-1 0,1 0 0,-1-2 0,0 0 0,22-14 0,-25 13 0,1 0 0,0 1 0,1 1 0,-1 1 0,1 0 0,0 1 0,1 0 0,19-2 0,-32 7 0,-1 0 0,0-1 0,1 1 0,-1 1 0,0-1 0,1 0 0,-1 1 0,0 0 0,0-1 0,0 1 0,1 1 0,-1-1 0,0 0 0,0 1 0,0-1 0,-1 1 0,1 0 0,0 0 0,-1 0 0,1 0 0,-1 1 0,0-1 0,0 1 0,1-1 0,-2 1 0,1 0 0,0 0 0,-1 0 0,1 0 0,-1 0 0,0 0 0,0 0 0,1 5 0,2 10 0,-2 0 0,0 1 0,-1-1 0,-3 36 0,1-26 0,0 2 0,1-8 0,0 0 0,-2 0 0,-7 35 0,7-49 0,-1-1 0,0 0 0,0 0 0,0 0 0,-1 0 0,0 0 0,0 0 0,0-1 0,-1 0 0,0 0 0,0 0 0,-1-1 0,0 0 0,-7 5 0,-6 4 17,-1-2 0,-1-1 1,0 0-1,-1-2 0,1 0 0,-46 11 0,32-12-388,-1-2-1,-1-1 1,-63-1 0,77-4-6455</inkml:trace>
  <inkml:trace contextRef="#ctx0" brushRef="#br0" timeOffset="6360.01">5160 1144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9T12:45:41.324"/>
    </inkml:context>
    <inkml:brush xml:id="br0">
      <inkml:brushProperty name="width" value="0.035" units="cm"/>
      <inkml:brushProperty name="height" value="0.035" units="cm"/>
    </inkml:brush>
  </inkml:definitions>
  <inkml:trace contextRef="#ctx0" brushRef="#br0">1 825 24575,'3'-4'0,"0"1"0,-1-1 0,1 0 0,-1 0 0,0 0 0,0 0 0,0 0 0,-1 0 0,0 0 0,1-1 0,-1 1 0,-1-1 0,1-4 0,2-65 0,-3 54 0,0-14 0,0-16 0,9-66 0,-7 98 0,2 1 0,0-1 0,1 1 0,1 1 0,0-1 0,1 1 0,14-23 0,17-36 0,-32 61 0,0 0 0,2 0 0,-1 0 0,2 1 0,-1 0 0,2 1 0,16-18 0,-5 11 0,-6 5 0,0 1 0,28-19 0,-36 27 0,1 1 0,0 1 0,0-1 0,0 1 0,1 1 0,-1-1 0,1 1 0,-1 1 0,12-1 0,17-1 0,0 2 0,0 1 0,0 2 0,64 11 0,-90-11 0,0 1 0,0 0 0,0 0 0,-1 1 0,0 1 0,1 0 0,-2 0 0,1 1 0,-1 0 0,1 1 0,-2 0 0,1 0 0,-1 1 0,0 0 0,-1 0 0,1 1 0,-2 0 0,1 1 0,8 17 0,-13-24 0,-1 1 0,0-1 0,1 1 0,-1-1 0,0 1 0,-1-1 0,1 1 0,-1-1 0,1 1 0,-1 0 0,0-1 0,-1 1 0,1-1 0,0 1 0,-1 0 0,0-1 0,0 1 0,0-1 0,0 1 0,-3 3 0,1-2 0,-1 0 0,0 0 0,0 0 0,0 0 0,-1 0 0,0-1 0,0 0 0,0 0 0,0 0 0,-9 4 0,-13 5 0,0-2 0,0-1 0,-55 14 0,76-23 0,-44 9 0,0-1 0,-1-4 0,-67 1 0,184-17 0,60-7 0,-115 17 0,0 1 0,1 0 0,-1 0 0,0 1 0,0 1 0,0 0 0,18 5 0,-26-5 0,1-1 0,-1 1 0,0 0 0,0 0 0,0 1 0,0-1 0,0 1 0,0-1 0,0 1 0,-1 0 0,1 0 0,-1 0 0,0 0 0,0 1 0,0-1 0,-1 0 0,1 1 0,-1-1 0,1 1 0,-1 0 0,0-1 0,-1 1 0,1 0 0,-1 0 0,0 7 0,0-5 0,-1 0 0,0 0 0,0 0 0,0 0 0,-1 0 0,0 0 0,0 0 0,0-1 0,-1 1 0,0-1 0,0 0 0,-1 0 0,1 0 0,-1 0 0,0 0 0,0-1 0,-1 0 0,1 0 0,-1 0 0,0 0 0,-7 3 0,-7 6 0,0-2 0,-1-1 0,-1 0 0,-31 10 0,16-9-195,-1-2 0,0-1 0,0-2 0,-1-1 0,1-2 0,-45-3 0,59 0-6631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6505</Words>
  <Characters>35127</Characters>
  <Application>Microsoft Office Word</Application>
  <DocSecurity>0</DocSecurity>
  <Lines>292</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Bruno Gasparini Ballerini</cp:lastModifiedBy>
  <cp:revision>57</cp:revision>
  <cp:lastPrinted>2025-05-19T13:30:00Z</cp:lastPrinted>
  <dcterms:created xsi:type="dcterms:W3CDTF">2025-04-29T22:47:00Z</dcterms:created>
  <dcterms:modified xsi:type="dcterms:W3CDTF">2025-05-19T13:31:00Z</dcterms:modified>
  <cp:category/>
</cp:coreProperties>
</file>