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F56CA" w14:textId="552108CE" w:rsidR="002772E8" w:rsidRPr="00BE1CB5" w:rsidRDefault="00553AE3" w:rsidP="001B2296">
      <w:pPr>
        <w:spacing w:after="0"/>
        <w:jc w:val="both"/>
        <w:rPr>
          <w:rFonts w:ascii="Arial" w:hAnsi="Arial" w:cs="Arial"/>
          <w:b/>
          <w:bCs/>
          <w:color w:val="000000" w:themeColor="text1"/>
        </w:rPr>
      </w:pPr>
      <w:r w:rsidRPr="00BE1CB5">
        <w:rPr>
          <w:rFonts w:ascii="Arial" w:hAnsi="Arial" w:cs="Arial"/>
          <w:b/>
          <w:bCs/>
          <w:color w:val="000000" w:themeColor="text1"/>
        </w:rPr>
        <w:t>Team</w:t>
      </w:r>
      <w:r w:rsidR="001B2296" w:rsidRPr="00BE1CB5">
        <w:rPr>
          <w:rFonts w:ascii="Arial" w:hAnsi="Arial" w:cs="Arial"/>
          <w:b/>
          <w:bCs/>
          <w:color w:val="000000" w:themeColor="text1"/>
        </w:rPr>
        <w:t xml:space="preserve"> </w:t>
      </w:r>
      <w:r w:rsidRPr="00BE1CB5">
        <w:rPr>
          <w:rFonts w:ascii="Arial" w:hAnsi="Arial" w:cs="Arial"/>
          <w:b/>
          <w:bCs/>
          <w:color w:val="000000" w:themeColor="text1"/>
        </w:rPr>
        <w:t>Ron</w:t>
      </w:r>
    </w:p>
    <w:p w14:paraId="11A4BBE9" w14:textId="165EA8DE" w:rsidR="00553AE3" w:rsidRPr="00BE1CB5" w:rsidRDefault="00553AE3" w:rsidP="001B2296">
      <w:pPr>
        <w:spacing w:after="0"/>
        <w:jc w:val="both"/>
        <w:rPr>
          <w:rFonts w:ascii="Arial" w:hAnsi="Arial" w:cs="Arial"/>
          <w:color w:val="000000" w:themeColor="text1"/>
        </w:rPr>
      </w:pPr>
      <w:r w:rsidRPr="00BE1CB5">
        <w:rPr>
          <w:rFonts w:ascii="Arial" w:hAnsi="Arial" w:cs="Arial"/>
          <w:b/>
          <w:bCs/>
          <w:color w:val="000000" w:themeColor="text1"/>
        </w:rPr>
        <w:t>Project Title:</w:t>
      </w:r>
      <w:r w:rsidRPr="00BE1CB5">
        <w:rPr>
          <w:rFonts w:ascii="Arial" w:hAnsi="Arial" w:cs="Arial"/>
          <w:color w:val="000000" w:themeColor="text1"/>
        </w:rPr>
        <w:t xml:space="preserve"> </w:t>
      </w:r>
      <w:proofErr w:type="spellStart"/>
      <w:r w:rsidR="00296262">
        <w:rPr>
          <w:rFonts w:ascii="Arial" w:hAnsi="Arial" w:cs="Arial"/>
          <w:color w:val="000000" w:themeColor="text1"/>
        </w:rPr>
        <w:t>MatchMentor</w:t>
      </w:r>
      <w:proofErr w:type="spellEnd"/>
    </w:p>
    <w:p w14:paraId="6F4872E5" w14:textId="37C70615" w:rsidR="00553AE3" w:rsidRPr="00BE1CB5" w:rsidRDefault="00553AE3" w:rsidP="001B2296">
      <w:pPr>
        <w:spacing w:after="0"/>
        <w:jc w:val="both"/>
        <w:rPr>
          <w:rFonts w:ascii="Arial" w:hAnsi="Arial" w:cs="Arial"/>
          <w:color w:val="000000" w:themeColor="text1"/>
        </w:rPr>
      </w:pPr>
      <w:r w:rsidRPr="00BE1CB5">
        <w:rPr>
          <w:rFonts w:ascii="Arial" w:hAnsi="Arial" w:cs="Arial"/>
          <w:b/>
          <w:bCs/>
          <w:color w:val="000000" w:themeColor="text1"/>
        </w:rPr>
        <w:t xml:space="preserve">Members: </w:t>
      </w:r>
      <w:r w:rsidRPr="00BE1CB5">
        <w:rPr>
          <w:rFonts w:ascii="Arial" w:hAnsi="Arial" w:cs="Arial"/>
          <w:color w:val="000000" w:themeColor="text1"/>
        </w:rPr>
        <w:t xml:space="preserve">Nallos, Hezron A. </w:t>
      </w:r>
    </w:p>
    <w:p w14:paraId="1F315E8D" w14:textId="77777777" w:rsidR="001B2296" w:rsidRPr="00BE1CB5" w:rsidRDefault="001B2296" w:rsidP="001B2296">
      <w:pPr>
        <w:spacing w:after="0"/>
        <w:jc w:val="both"/>
        <w:rPr>
          <w:rFonts w:ascii="Arial" w:hAnsi="Arial" w:cs="Arial"/>
          <w:color w:val="000000" w:themeColor="text1"/>
        </w:rPr>
      </w:pPr>
    </w:p>
    <w:p w14:paraId="2027F352" w14:textId="77777777" w:rsidR="00AC67E7" w:rsidRPr="00BE1CB5" w:rsidRDefault="00553AE3" w:rsidP="001B2296">
      <w:pPr>
        <w:jc w:val="both"/>
        <w:rPr>
          <w:rFonts w:ascii="Arial" w:hAnsi="Arial" w:cs="Arial"/>
          <w:b/>
          <w:bCs/>
          <w:color w:val="000000" w:themeColor="text1"/>
        </w:rPr>
      </w:pPr>
      <w:r w:rsidRPr="00BE1CB5">
        <w:rPr>
          <w:rFonts w:ascii="Arial" w:hAnsi="Arial" w:cs="Arial"/>
          <w:b/>
          <w:bCs/>
          <w:color w:val="000000" w:themeColor="text1"/>
        </w:rPr>
        <w:t xml:space="preserve">Overview: </w:t>
      </w:r>
    </w:p>
    <w:p w14:paraId="57CE44CB" w14:textId="60AB8D8D" w:rsidR="00AC67E7" w:rsidRPr="00AC67E7" w:rsidRDefault="00AC67E7" w:rsidP="001B2296">
      <w:pPr>
        <w:jc w:val="both"/>
        <w:rPr>
          <w:rFonts w:ascii="Arial" w:hAnsi="Arial" w:cs="Arial"/>
          <w:color w:val="000000" w:themeColor="text1"/>
        </w:rPr>
      </w:pPr>
      <w:r w:rsidRPr="00BE1CB5">
        <w:rPr>
          <w:rFonts w:ascii="Arial" w:hAnsi="Arial" w:cs="Arial"/>
          <w:color w:val="000000" w:themeColor="text1"/>
        </w:rPr>
        <w:tab/>
      </w:r>
      <w:r w:rsidRPr="00AC67E7">
        <w:rPr>
          <w:rFonts w:ascii="Arial" w:hAnsi="Arial" w:cs="Arial"/>
          <w:color w:val="000000" w:themeColor="text1"/>
          <w:lang w:eastAsia="en-PH"/>
        </w:rPr>
        <w:t xml:space="preserve">In today’s fast-paced educational environment, students often struggle to find adequate academic support, particularly in subjects they find challenging. Many students face difficulties understanding course materials, leading to poor academic performance and increased stress. This problem is </w:t>
      </w:r>
      <w:r w:rsidR="3375B8C0" w:rsidRPr="00BE1CB5">
        <w:rPr>
          <w:rFonts w:ascii="Arial" w:hAnsi="Arial" w:cs="Arial"/>
          <w:color w:val="000000" w:themeColor="text1"/>
          <w:lang w:eastAsia="en-PH"/>
        </w:rPr>
        <w:t>made worse</w:t>
      </w:r>
      <w:r w:rsidRPr="00AC67E7">
        <w:rPr>
          <w:rFonts w:ascii="Arial" w:hAnsi="Arial" w:cs="Arial"/>
          <w:color w:val="000000" w:themeColor="text1"/>
          <w:lang w:eastAsia="en-PH"/>
        </w:rPr>
        <w:t xml:space="preserve"> by the limited availability of personalized tutoring services and the difficulties students face in identifying qualified tutors who can address their specific learning needs.</w:t>
      </w:r>
    </w:p>
    <w:p w14:paraId="1F31F40B" w14:textId="359FDDCE" w:rsidR="00AC67E7" w:rsidRPr="00AC67E7" w:rsidRDefault="00AC67E7" w:rsidP="001B2296">
      <w:pPr>
        <w:jc w:val="both"/>
        <w:rPr>
          <w:rFonts w:ascii="Arial" w:hAnsi="Arial" w:cs="Arial"/>
          <w:color w:val="000000" w:themeColor="text1"/>
          <w:lang w:eastAsia="en-PH"/>
        </w:rPr>
      </w:pPr>
      <w:r w:rsidRPr="00BE1CB5">
        <w:rPr>
          <w:rFonts w:ascii="Arial" w:hAnsi="Arial" w:cs="Arial"/>
          <w:color w:val="000000" w:themeColor="text1"/>
          <w:lang w:eastAsia="en-PH"/>
        </w:rPr>
        <w:tab/>
      </w:r>
      <w:r w:rsidRPr="00AC67E7">
        <w:rPr>
          <w:rFonts w:ascii="Arial" w:hAnsi="Arial" w:cs="Arial"/>
          <w:color w:val="000000" w:themeColor="text1"/>
          <w:lang w:eastAsia="en-PH"/>
        </w:rPr>
        <w:t>A lack of accessible tutoring options can create significant barriers to academic success. Students may feel overwhelmed and isolated, unable to seek help in a timely and effective manner. This can result in lower grades, reduced confidence, and a negative overall school experience. Additionally, without a reliable way to find and connect with tutors, students may spend excessive time searching for help, further detracting from their study time and academic focus.</w:t>
      </w:r>
    </w:p>
    <w:p w14:paraId="340C701B" w14:textId="77777777" w:rsidR="00AC67E7" w:rsidRPr="00BE1CB5" w:rsidRDefault="00AC67E7" w:rsidP="001B2296">
      <w:pPr>
        <w:jc w:val="both"/>
        <w:rPr>
          <w:rFonts w:ascii="Arial" w:hAnsi="Arial" w:cs="Arial"/>
          <w:b/>
          <w:bCs/>
          <w:color w:val="000000" w:themeColor="text1"/>
          <w:lang w:eastAsia="en-PH"/>
        </w:rPr>
      </w:pPr>
      <w:r w:rsidRPr="00AC67E7">
        <w:rPr>
          <w:rFonts w:ascii="Arial" w:hAnsi="Arial" w:cs="Arial"/>
          <w:b/>
          <w:bCs/>
          <w:color w:val="000000" w:themeColor="text1"/>
          <w:lang w:eastAsia="en-PH"/>
        </w:rPr>
        <w:t>Solving the Problem:</w:t>
      </w:r>
    </w:p>
    <w:p w14:paraId="5A6C0ABC" w14:textId="23118E74" w:rsidR="00AC67E7" w:rsidRPr="00AC67E7" w:rsidRDefault="001B2296" w:rsidP="001B2296">
      <w:pPr>
        <w:jc w:val="both"/>
        <w:rPr>
          <w:rFonts w:ascii="Arial" w:hAnsi="Arial" w:cs="Arial"/>
          <w:color w:val="000000" w:themeColor="text1"/>
          <w:lang w:eastAsia="en-PH"/>
        </w:rPr>
      </w:pPr>
      <w:r w:rsidRPr="00BE1CB5">
        <w:rPr>
          <w:rFonts w:ascii="Arial" w:hAnsi="Arial" w:cs="Arial"/>
          <w:color w:val="000000" w:themeColor="text1"/>
          <w:lang w:eastAsia="en-PH"/>
        </w:rPr>
        <w:tab/>
      </w:r>
      <w:r w:rsidR="00AC67E7" w:rsidRPr="00AC67E7">
        <w:rPr>
          <w:rFonts w:ascii="Arial" w:hAnsi="Arial" w:cs="Arial"/>
          <w:color w:val="000000" w:themeColor="text1"/>
          <w:lang w:eastAsia="en-PH"/>
        </w:rPr>
        <w:t>To address these challenges, the team proposes the development of a comprehensive solution named “</w:t>
      </w:r>
      <w:proofErr w:type="spellStart"/>
      <w:r w:rsidR="00296262">
        <w:rPr>
          <w:rFonts w:ascii="Arial" w:hAnsi="Arial" w:cs="Arial"/>
          <w:color w:val="000000" w:themeColor="text1"/>
          <w:lang w:eastAsia="en-PH"/>
        </w:rPr>
        <w:t>MatchMentor</w:t>
      </w:r>
      <w:proofErr w:type="spellEnd"/>
      <w:r w:rsidR="00AC67E7" w:rsidRPr="00AC67E7">
        <w:rPr>
          <w:rFonts w:ascii="Arial" w:hAnsi="Arial" w:cs="Arial"/>
          <w:color w:val="000000" w:themeColor="text1"/>
          <w:lang w:eastAsia="en-PH"/>
        </w:rPr>
        <w:t xml:space="preserve">.” This platform aims to connect students with qualified tutors in various subjects, providing personalized academic support and enhancing the overall learning experience. </w:t>
      </w:r>
      <w:proofErr w:type="spellStart"/>
      <w:r w:rsidR="00296262">
        <w:rPr>
          <w:rFonts w:ascii="Arial" w:hAnsi="Arial" w:cs="Arial"/>
          <w:color w:val="000000" w:themeColor="text1"/>
          <w:lang w:eastAsia="en-PH"/>
        </w:rPr>
        <w:t>MatchMentor</w:t>
      </w:r>
      <w:proofErr w:type="spellEnd"/>
      <w:r w:rsidR="00AC67E7" w:rsidRPr="00AC67E7">
        <w:rPr>
          <w:rFonts w:ascii="Arial" w:hAnsi="Arial" w:cs="Arial"/>
          <w:color w:val="000000" w:themeColor="text1"/>
          <w:lang w:eastAsia="en-PH"/>
        </w:rPr>
        <w:t xml:space="preserve"> leverages technology to create a seamless, user-friendly platform where students can easily find and schedule tutoring sessions, ensuring they receive the help they need when they need it.</w:t>
      </w:r>
    </w:p>
    <w:p w14:paraId="7DE4A5BC" w14:textId="5CE87CE8" w:rsidR="00AC67E7" w:rsidRPr="00AC67E7" w:rsidRDefault="001B2296" w:rsidP="001B2296">
      <w:pPr>
        <w:jc w:val="both"/>
        <w:rPr>
          <w:rFonts w:ascii="Arial" w:hAnsi="Arial" w:cs="Arial"/>
          <w:color w:val="000000" w:themeColor="text1"/>
          <w:lang w:eastAsia="en-PH"/>
        </w:rPr>
      </w:pPr>
      <w:r w:rsidRPr="00BE1CB5">
        <w:rPr>
          <w:rFonts w:ascii="Arial" w:hAnsi="Arial" w:cs="Arial"/>
          <w:color w:val="000000" w:themeColor="text1"/>
          <w:lang w:eastAsia="en-PH"/>
        </w:rPr>
        <w:tab/>
      </w:r>
      <w:r w:rsidR="00AC67E7" w:rsidRPr="00AC67E7">
        <w:rPr>
          <w:rFonts w:ascii="Arial" w:hAnsi="Arial" w:cs="Arial"/>
          <w:color w:val="000000" w:themeColor="text1"/>
          <w:lang w:eastAsia="en-PH"/>
        </w:rPr>
        <w:t xml:space="preserve">To ensure the platform meets students' needs, the team will survey 20 respondents, with 5 students from each major department: Mathematics, Science, Humanities, and Engineering. This ensures fair representation. The survey will ask about pre-planned features and their usefulness. Based on the feedback, the team will refine these features and create a prototype that aligns with student preferences, ensuring </w:t>
      </w:r>
      <w:proofErr w:type="spellStart"/>
      <w:r w:rsidR="00296262">
        <w:rPr>
          <w:rFonts w:ascii="Arial" w:hAnsi="Arial" w:cs="Arial"/>
          <w:color w:val="000000" w:themeColor="text1"/>
          <w:lang w:eastAsia="en-PH"/>
        </w:rPr>
        <w:t>MatchMentor</w:t>
      </w:r>
      <w:proofErr w:type="spellEnd"/>
      <w:r w:rsidR="00AC67E7" w:rsidRPr="00AC67E7">
        <w:rPr>
          <w:rFonts w:ascii="Arial" w:hAnsi="Arial" w:cs="Arial"/>
          <w:color w:val="000000" w:themeColor="text1"/>
          <w:lang w:eastAsia="en-PH"/>
        </w:rPr>
        <w:t xml:space="preserve"> effectively addresses the challenges faced by the student community.</w:t>
      </w:r>
    </w:p>
    <w:p w14:paraId="4D17AFD5" w14:textId="77777777" w:rsidR="001B2296" w:rsidRPr="00BE1CB5" w:rsidRDefault="00AC67E7" w:rsidP="001B2296">
      <w:pPr>
        <w:jc w:val="both"/>
        <w:rPr>
          <w:rFonts w:ascii="Arial" w:hAnsi="Arial" w:cs="Arial"/>
          <w:b/>
          <w:bCs/>
          <w:color w:val="000000" w:themeColor="text1"/>
          <w:lang w:eastAsia="en-PH"/>
        </w:rPr>
      </w:pPr>
      <w:r w:rsidRPr="00AC67E7">
        <w:rPr>
          <w:rFonts w:ascii="Arial" w:hAnsi="Arial" w:cs="Arial"/>
          <w:b/>
          <w:bCs/>
          <w:color w:val="000000" w:themeColor="text1"/>
          <w:lang w:eastAsia="en-PH"/>
        </w:rPr>
        <w:t xml:space="preserve">The Application: </w:t>
      </w:r>
    </w:p>
    <w:p w14:paraId="107052C7" w14:textId="1CD121C0" w:rsidR="001B2296" w:rsidRPr="00BE1CB5" w:rsidRDefault="00801AD6" w:rsidP="00801AD6">
      <w:pPr>
        <w:ind w:left="66"/>
        <w:jc w:val="both"/>
        <w:rPr>
          <w:rFonts w:ascii="Arial" w:hAnsi="Arial" w:cs="Arial"/>
          <w:color w:val="000000" w:themeColor="text1"/>
          <w:lang w:eastAsia="en-PH"/>
        </w:rPr>
      </w:pPr>
      <w:r w:rsidRPr="00BE1CB5">
        <w:rPr>
          <w:rFonts w:ascii="Arial" w:hAnsi="Arial" w:cs="Arial"/>
          <w:color w:val="000000" w:themeColor="text1"/>
          <w:lang w:eastAsia="en-PH"/>
        </w:rPr>
        <w:tab/>
      </w:r>
      <w:r w:rsidR="001B2296" w:rsidRPr="00BE1CB5">
        <w:rPr>
          <w:rFonts w:ascii="Arial" w:hAnsi="Arial" w:cs="Arial"/>
          <w:b/>
          <w:bCs/>
          <w:color w:val="000000" w:themeColor="text1"/>
          <w:lang w:eastAsia="en-PH"/>
        </w:rPr>
        <w:t>Application Name:</w:t>
      </w:r>
      <w:r w:rsidR="001B2296" w:rsidRPr="00BE1CB5">
        <w:rPr>
          <w:rFonts w:ascii="Arial" w:hAnsi="Arial" w:cs="Arial"/>
          <w:color w:val="000000" w:themeColor="text1"/>
          <w:lang w:eastAsia="en-PH"/>
        </w:rPr>
        <w:t xml:space="preserve"> </w:t>
      </w:r>
      <w:r w:rsidR="00296262">
        <w:rPr>
          <w:rFonts w:ascii="Arial" w:hAnsi="Arial" w:cs="Arial"/>
          <w:color w:val="000000" w:themeColor="text1"/>
          <w:lang w:eastAsia="en-PH"/>
        </w:rPr>
        <w:t>MM (</w:t>
      </w:r>
      <w:proofErr w:type="spellStart"/>
      <w:r w:rsidR="00296262">
        <w:rPr>
          <w:rFonts w:ascii="Arial" w:hAnsi="Arial" w:cs="Arial"/>
          <w:color w:val="000000" w:themeColor="text1"/>
          <w:lang w:eastAsia="en-PH"/>
        </w:rPr>
        <w:t>MatchMentor</w:t>
      </w:r>
      <w:proofErr w:type="spellEnd"/>
      <w:r w:rsidR="00296262">
        <w:rPr>
          <w:rFonts w:ascii="Arial" w:hAnsi="Arial" w:cs="Arial"/>
          <w:color w:val="000000" w:themeColor="text1"/>
          <w:lang w:eastAsia="en-PH"/>
        </w:rPr>
        <w:t>)</w:t>
      </w:r>
    </w:p>
    <w:p w14:paraId="2FC88284" w14:textId="58C777C2" w:rsidR="00801AD6" w:rsidRPr="00BE1CB5" w:rsidRDefault="00801AD6" w:rsidP="00801AD6">
      <w:pPr>
        <w:ind w:left="66"/>
        <w:jc w:val="both"/>
        <w:rPr>
          <w:rFonts w:ascii="Arial" w:hAnsi="Arial" w:cs="Arial"/>
          <w:b/>
          <w:bCs/>
          <w:color w:val="000000" w:themeColor="text1"/>
          <w:lang w:eastAsia="en-PH"/>
        </w:rPr>
      </w:pPr>
      <w:r w:rsidRPr="00BE1CB5">
        <w:rPr>
          <w:rFonts w:ascii="Arial" w:hAnsi="Arial" w:cs="Arial"/>
          <w:b/>
          <w:bCs/>
          <w:color w:val="000000" w:themeColor="text1"/>
          <w:lang w:eastAsia="en-PH"/>
        </w:rPr>
        <w:tab/>
        <w:t xml:space="preserve">What the Application is: </w:t>
      </w:r>
    </w:p>
    <w:p w14:paraId="3B157CAF" w14:textId="04B5CE08" w:rsidR="00801AD6" w:rsidRDefault="00801AD6" w:rsidP="00801AD6">
      <w:pPr>
        <w:ind w:left="66"/>
        <w:jc w:val="both"/>
        <w:rPr>
          <w:rFonts w:ascii="Arial" w:hAnsi="Arial" w:cs="Arial"/>
          <w:color w:val="000000" w:themeColor="text1"/>
          <w:lang w:eastAsia="en-PH"/>
        </w:rPr>
      </w:pPr>
      <w:r w:rsidRPr="00BE1CB5">
        <w:rPr>
          <w:rFonts w:ascii="Arial" w:hAnsi="Arial" w:cs="Arial"/>
          <w:color w:val="000000" w:themeColor="text1"/>
          <w:lang w:eastAsia="en-PH"/>
        </w:rPr>
        <w:tab/>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is an application being developed by </w:t>
      </w:r>
      <w:r w:rsidR="00ED56FA">
        <w:rPr>
          <w:rFonts w:ascii="Arial" w:hAnsi="Arial" w:cs="Arial"/>
          <w:color w:val="000000" w:themeColor="text1"/>
          <w:lang w:eastAsia="en-PH"/>
        </w:rPr>
        <w:t>Ron</w:t>
      </w:r>
      <w:r w:rsidR="00AC67E7" w:rsidRPr="00BE1CB5">
        <w:rPr>
          <w:rFonts w:ascii="Arial" w:hAnsi="Arial" w:cs="Arial"/>
          <w:color w:val="000000" w:themeColor="text1"/>
          <w:lang w:eastAsia="en-PH"/>
        </w:rPr>
        <w:t xml:space="preserve">, a dedicated team of first-year Bachelor of Science in </w:t>
      </w:r>
      <w:r w:rsidRPr="00BE1CB5">
        <w:rPr>
          <w:rFonts w:ascii="Arial" w:hAnsi="Arial" w:cs="Arial"/>
          <w:color w:val="000000" w:themeColor="text1"/>
          <w:lang w:eastAsia="en-PH"/>
        </w:rPr>
        <w:t>Information System</w:t>
      </w:r>
      <w:r w:rsidR="00AC67E7" w:rsidRPr="00BE1CB5">
        <w:rPr>
          <w:rFonts w:ascii="Arial" w:hAnsi="Arial" w:cs="Arial"/>
          <w:color w:val="000000" w:themeColor="text1"/>
          <w:lang w:eastAsia="en-PH"/>
        </w:rPr>
        <w:t xml:space="preserve"> students. Recognizing the challenges students face with accessing academic support,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aims to bridge the gap between students and qualified tutors, empowering students to achieve their academic goals.</w:t>
      </w:r>
      <w:r w:rsidRPr="00BE1CB5">
        <w:rPr>
          <w:rFonts w:ascii="Arial" w:hAnsi="Arial" w:cs="Arial"/>
          <w:color w:val="000000" w:themeColor="text1"/>
          <w:lang w:eastAsia="en-PH"/>
        </w:rPr>
        <w:t xml:space="preserve"> </w:t>
      </w:r>
      <w:r w:rsidR="00AC67E7" w:rsidRPr="00BE1CB5">
        <w:rPr>
          <w:rFonts w:ascii="Arial" w:hAnsi="Arial" w:cs="Arial"/>
          <w:color w:val="000000" w:themeColor="text1"/>
          <w:lang w:eastAsia="en-PH"/>
        </w:rPr>
        <w:t xml:space="preserve">The name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emphasizes the primary goal of the platform</w:t>
      </w:r>
      <w:r w:rsidR="00431568">
        <w:rPr>
          <w:rFonts w:ascii="Arial" w:hAnsi="Arial" w:cs="Arial"/>
          <w:color w:val="000000" w:themeColor="text1"/>
          <w:lang w:eastAsia="en-PH"/>
        </w:rPr>
        <w:t xml:space="preserve">, </w:t>
      </w:r>
      <w:r w:rsidR="00AC67E7" w:rsidRPr="00BE1CB5">
        <w:rPr>
          <w:rFonts w:ascii="Arial" w:hAnsi="Arial" w:cs="Arial"/>
          <w:color w:val="000000" w:themeColor="text1"/>
          <w:lang w:eastAsia="en-PH"/>
        </w:rPr>
        <w:t>connecting students with tutors. It highlights the platform's function of creating meaningful connections between students seeking help and tutors offering their expertise, fostering a supportive and collaborative academic environment.</w:t>
      </w:r>
    </w:p>
    <w:p w14:paraId="7B0F862F" w14:textId="77777777" w:rsidR="00ED56FA" w:rsidRPr="00BE1CB5" w:rsidRDefault="00ED56FA" w:rsidP="00801AD6">
      <w:pPr>
        <w:ind w:left="66"/>
        <w:jc w:val="both"/>
        <w:rPr>
          <w:rFonts w:ascii="Arial" w:hAnsi="Arial" w:cs="Arial"/>
          <w:color w:val="000000" w:themeColor="text1"/>
          <w:lang w:eastAsia="en-PH"/>
        </w:rPr>
      </w:pPr>
    </w:p>
    <w:p w14:paraId="51555073" w14:textId="77777777" w:rsidR="00801AD6" w:rsidRPr="00BE1CB5" w:rsidRDefault="00AC67E7"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lastRenderedPageBreak/>
        <w:t>Features:</w:t>
      </w:r>
    </w:p>
    <w:p w14:paraId="32DA2BAD" w14:textId="1B3271E4" w:rsidR="00801AD6" w:rsidRPr="00BE1CB5" w:rsidRDefault="00801AD6"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Find Tutors:</w:t>
      </w:r>
      <w:r w:rsidR="00AC67E7" w:rsidRPr="00BE1CB5">
        <w:rPr>
          <w:rFonts w:ascii="Arial" w:hAnsi="Arial" w:cs="Arial"/>
          <w:color w:val="000000" w:themeColor="text1"/>
          <w:lang w:eastAsia="en-PH"/>
        </w:rPr>
        <w:t xml:space="preserve">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provides a searchable database of qualified tutors across various subjects. Students can filter tutors based on expertise, availability, and reviews, ensuring they find the right match for their needs.</w:t>
      </w:r>
    </w:p>
    <w:p w14:paraId="668F97A4" w14:textId="547892D8" w:rsidR="00801AD6" w:rsidRPr="00BE1CB5" w:rsidRDefault="00801AD6"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Book Sessions:</w:t>
      </w:r>
      <w:r w:rsidR="00AC67E7" w:rsidRPr="00BE1CB5">
        <w:rPr>
          <w:rFonts w:ascii="Arial" w:hAnsi="Arial" w:cs="Arial"/>
          <w:color w:val="000000" w:themeColor="text1"/>
          <w:lang w:eastAsia="en-PH"/>
        </w:rPr>
        <w:t xml:space="preserve"> The app offers an easy-to-use scheduling system, allowing students to book tutoring sessions at convenient times. This flexibility ensures students can receive help without disrupting their study schedules.</w:t>
      </w:r>
    </w:p>
    <w:p w14:paraId="666EBCCF" w14:textId="5B620FBC" w:rsidR="00801AD6" w:rsidRPr="00BE1CB5" w:rsidRDefault="00801AD6"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Access Resources:</w:t>
      </w:r>
      <w:r w:rsidR="00AC67E7" w:rsidRPr="00BE1CB5">
        <w:rPr>
          <w:rFonts w:ascii="Arial" w:hAnsi="Arial" w:cs="Arial"/>
          <w:color w:val="000000" w:themeColor="text1"/>
          <w:lang w:eastAsia="en-PH"/>
        </w:rPr>
        <w:t xml:space="preserve">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offers a curated list of academic resources, including study guides, practice exercises, and online tutorials. These resources complement tutoring sessions and provide additional support for students.</w:t>
      </w:r>
    </w:p>
    <w:p w14:paraId="1FF4454D" w14:textId="779507FC" w:rsidR="00801AD6" w:rsidRPr="00BE1CB5" w:rsidRDefault="00801AD6"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Rate and Review:</w:t>
      </w:r>
      <w:r w:rsidR="00AC67E7" w:rsidRPr="00BE1CB5">
        <w:rPr>
          <w:rFonts w:ascii="Arial" w:hAnsi="Arial" w:cs="Arial"/>
          <w:color w:val="000000" w:themeColor="text1"/>
          <w:lang w:eastAsia="en-PH"/>
        </w:rPr>
        <w:t xml:space="preserve"> After each session, students can rate and review their tutors. This feedback system helps maintain high-quality tutoring services and assists other students in making informed choices.</w:t>
      </w:r>
    </w:p>
    <w:p w14:paraId="7B4382D3" w14:textId="2B605199" w:rsidR="00801AD6" w:rsidRPr="00BE1CB5" w:rsidRDefault="00801AD6"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Messaging System:</w:t>
      </w:r>
      <w:r w:rsidR="00AC67E7" w:rsidRPr="00BE1CB5">
        <w:rPr>
          <w:rFonts w:ascii="Arial" w:hAnsi="Arial" w:cs="Arial"/>
          <w:color w:val="000000" w:themeColor="text1"/>
          <w:lang w:eastAsia="en-PH"/>
        </w:rPr>
        <w:t xml:space="preserve"> The platform includes a messaging system for students and tutors to communicate directly. This feature facilitates easy clarification of doubts and ensures smooth coordination for upcoming sessions.</w:t>
      </w:r>
    </w:p>
    <w:p w14:paraId="7BA7C05B" w14:textId="763FF7C5" w:rsidR="00801AD6" w:rsidRPr="00BE1CB5" w:rsidRDefault="00801AD6"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 xml:space="preserve">Overall Benefits: </w:t>
      </w:r>
      <w:r w:rsidR="00AC67E7" w:rsidRPr="00BE1CB5">
        <w:rPr>
          <w:rFonts w:ascii="Arial" w:hAnsi="Arial" w:cs="Arial"/>
          <w:color w:val="000000" w:themeColor="text1"/>
          <w:lang w:eastAsia="en-PH"/>
        </w:rPr>
        <w:t xml:space="preserve">By addressing the issues of limited access to academic support,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aims to create a more supportive and effective learning environment for students. With easy access to qualified tutors, a flexible scheduling system, and comprehensive academic resources,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empowers students to succeed academically and reduce the stress associated with challenging subjects.</w:t>
      </w:r>
    </w:p>
    <w:p w14:paraId="3C301637" w14:textId="07A8E3E2" w:rsidR="00801AD6" w:rsidRPr="00BE1CB5" w:rsidRDefault="00AC67E7"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 xml:space="preserve">Questions about </w:t>
      </w:r>
      <w:r w:rsidR="00D25DF5" w:rsidRPr="00BE1CB5">
        <w:rPr>
          <w:rFonts w:ascii="Arial" w:hAnsi="Arial" w:cs="Arial"/>
          <w:b/>
          <w:bCs/>
          <w:color w:val="000000" w:themeColor="text1"/>
          <w:lang w:eastAsia="en-PH"/>
        </w:rPr>
        <w:t>the Application</w:t>
      </w:r>
      <w:r w:rsidRPr="00BE1CB5">
        <w:rPr>
          <w:rFonts w:ascii="Arial" w:hAnsi="Arial" w:cs="Arial"/>
          <w:b/>
          <w:bCs/>
          <w:color w:val="000000" w:themeColor="text1"/>
          <w:lang w:eastAsia="en-PH"/>
        </w:rPr>
        <w:t>:</w:t>
      </w:r>
    </w:p>
    <w:p w14:paraId="756A4A2E" w14:textId="06F0F4CE" w:rsidR="00801AD6" w:rsidRPr="00BE1CB5" w:rsidRDefault="00D25DF5" w:rsidP="00801AD6">
      <w:pPr>
        <w:ind w:left="66"/>
        <w:jc w:val="both"/>
        <w:rPr>
          <w:rFonts w:ascii="Arial" w:hAnsi="Arial" w:cs="Arial"/>
          <w:b/>
          <w:bCs/>
          <w:color w:val="000000" w:themeColor="text1"/>
          <w:lang w:eastAsia="en-PH"/>
        </w:rPr>
      </w:pPr>
      <w:r w:rsidRPr="00BE1CB5">
        <w:rPr>
          <w:rFonts w:ascii="Arial" w:hAnsi="Arial" w:cs="Arial"/>
          <w:b/>
          <w:bCs/>
          <w:i/>
          <w:iCs/>
          <w:color w:val="000000" w:themeColor="text1"/>
          <w:lang w:eastAsia="en-PH"/>
        </w:rPr>
        <w:tab/>
      </w:r>
      <w:r w:rsidR="00AC67E7" w:rsidRPr="00BE1CB5">
        <w:rPr>
          <w:rFonts w:ascii="Arial" w:hAnsi="Arial" w:cs="Arial"/>
          <w:b/>
          <w:bCs/>
          <w:i/>
          <w:iCs/>
          <w:color w:val="000000" w:themeColor="text1"/>
          <w:lang w:eastAsia="en-PH"/>
        </w:rPr>
        <w:t xml:space="preserve">Who are the potential users? </w:t>
      </w:r>
    </w:p>
    <w:p w14:paraId="40D6CF01" w14:textId="2641F1B5" w:rsidR="00801AD6" w:rsidRPr="00BE1CB5" w:rsidRDefault="00D25DF5" w:rsidP="00801AD6">
      <w:pPr>
        <w:ind w:left="66"/>
        <w:jc w:val="both"/>
        <w:rPr>
          <w:rFonts w:ascii="Arial" w:hAnsi="Arial" w:cs="Arial"/>
          <w:color w:val="000000" w:themeColor="text1"/>
          <w:lang w:eastAsia="en-PH"/>
        </w:rPr>
      </w:pPr>
      <w:r w:rsidRPr="00BE1CB5">
        <w:rPr>
          <w:rFonts w:ascii="Arial" w:hAnsi="Arial" w:cs="Arial"/>
          <w:color w:val="000000" w:themeColor="text1"/>
          <w:lang w:eastAsia="en-PH"/>
        </w:rPr>
        <w:tab/>
      </w:r>
      <w:r w:rsidR="00AC67E7" w:rsidRPr="00BE1CB5">
        <w:rPr>
          <w:rFonts w:ascii="Arial" w:hAnsi="Arial" w:cs="Arial"/>
          <w:color w:val="000000" w:themeColor="text1"/>
          <w:lang w:eastAsia="en-PH"/>
        </w:rPr>
        <w:t xml:space="preserve">The potential users of the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platform are students from various academic disciplines who seek personalized tutoring support. Whether they are struggling with specific subjects or aiming to enhance their understanding of course materials,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provides a unified platform tailored to their needs.</w:t>
      </w:r>
    </w:p>
    <w:p w14:paraId="21E1A72A" w14:textId="79A2A64C" w:rsidR="00D25DF5" w:rsidRPr="00BE1CB5" w:rsidRDefault="00D25DF5" w:rsidP="00801AD6">
      <w:pPr>
        <w:ind w:left="66"/>
        <w:jc w:val="both"/>
        <w:rPr>
          <w:rFonts w:ascii="Arial" w:hAnsi="Arial" w:cs="Arial"/>
          <w:b/>
          <w:bCs/>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 xml:space="preserve">What tasks do they seek to perform? </w:t>
      </w:r>
    </w:p>
    <w:p w14:paraId="3165C420" w14:textId="122E3573" w:rsidR="00801AD6" w:rsidRPr="00BE1CB5" w:rsidRDefault="00D25DF5" w:rsidP="00801AD6">
      <w:pPr>
        <w:ind w:left="66"/>
        <w:jc w:val="both"/>
        <w:rPr>
          <w:rFonts w:ascii="Arial" w:hAnsi="Arial" w:cs="Arial"/>
          <w:b/>
          <w:bCs/>
          <w:color w:val="000000" w:themeColor="text1"/>
          <w:lang w:eastAsia="en-PH"/>
        </w:rPr>
      </w:pPr>
      <w:r w:rsidRPr="00BE1CB5">
        <w:rPr>
          <w:rFonts w:ascii="Arial" w:hAnsi="Arial" w:cs="Arial"/>
          <w:color w:val="000000" w:themeColor="text1"/>
          <w:lang w:eastAsia="en-PH"/>
        </w:rPr>
        <w:tab/>
      </w:r>
      <w:r w:rsidR="00AC67E7" w:rsidRPr="00BE1CB5">
        <w:rPr>
          <w:rFonts w:ascii="Arial" w:hAnsi="Arial" w:cs="Arial"/>
          <w:color w:val="000000" w:themeColor="text1"/>
          <w:lang w:eastAsia="en-PH"/>
        </w:rPr>
        <w:t>The platform encourages students to find and connect with qualified tutors, schedule tutoring sessions, and access additional academic resources to support their learning.</w:t>
      </w:r>
    </w:p>
    <w:p w14:paraId="39186842" w14:textId="6FD2A3DF" w:rsidR="00801AD6" w:rsidRPr="00BE1CB5" w:rsidRDefault="00D25DF5" w:rsidP="00801AD6">
      <w:pPr>
        <w:ind w:left="66"/>
        <w:jc w:val="both"/>
        <w:rPr>
          <w:rFonts w:ascii="Arial" w:hAnsi="Arial" w:cs="Arial"/>
          <w:b/>
          <w:bCs/>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 xml:space="preserve">What functionality should any system provide to these users? </w:t>
      </w:r>
    </w:p>
    <w:p w14:paraId="5E8B346D" w14:textId="3721271F" w:rsidR="00801AD6" w:rsidRPr="00BE1CB5" w:rsidRDefault="00D25DF5" w:rsidP="00801AD6">
      <w:pPr>
        <w:ind w:left="66"/>
        <w:jc w:val="both"/>
        <w:rPr>
          <w:rFonts w:ascii="Arial" w:hAnsi="Arial" w:cs="Arial"/>
          <w:color w:val="000000" w:themeColor="text1"/>
          <w:lang w:eastAsia="en-PH"/>
        </w:rPr>
      </w:pPr>
      <w:r w:rsidRPr="00BE1CB5">
        <w:rPr>
          <w:rFonts w:ascii="Arial" w:hAnsi="Arial" w:cs="Arial"/>
          <w:color w:val="000000" w:themeColor="text1"/>
          <w:lang w:eastAsia="en-PH"/>
        </w:rPr>
        <w:tab/>
      </w:r>
      <w:r w:rsidR="00AC67E7" w:rsidRPr="00BE1CB5">
        <w:rPr>
          <w:rFonts w:ascii="Arial" w:hAnsi="Arial" w:cs="Arial"/>
          <w:color w:val="000000" w:themeColor="text1"/>
          <w:lang w:eastAsia="en-PH"/>
        </w:rPr>
        <w:t>The platform’s main function is to provide a user-friendly interface for students to search for</w:t>
      </w:r>
      <w:r w:rsidRPr="00BE1CB5">
        <w:rPr>
          <w:rFonts w:ascii="Arial" w:hAnsi="Arial" w:cs="Arial"/>
          <w:color w:val="000000" w:themeColor="text1"/>
          <w:lang w:eastAsia="en-PH"/>
        </w:rPr>
        <w:t xml:space="preserve"> </w:t>
      </w:r>
      <w:r w:rsidR="00AC67E7" w:rsidRPr="00BE1CB5">
        <w:rPr>
          <w:rFonts w:ascii="Arial" w:hAnsi="Arial" w:cs="Arial"/>
          <w:color w:val="000000" w:themeColor="text1"/>
          <w:lang w:eastAsia="en-PH"/>
        </w:rPr>
        <w:t>tutors, book sessions, access study materials, and communicate with tutors efficiently.</w:t>
      </w:r>
    </w:p>
    <w:p w14:paraId="425A1C7F" w14:textId="7EE5A25C" w:rsidR="00D25DF5" w:rsidRPr="00BE1CB5" w:rsidRDefault="00D25DF5" w:rsidP="00801AD6">
      <w:pPr>
        <w:ind w:left="66"/>
        <w:jc w:val="both"/>
        <w:rPr>
          <w:rFonts w:ascii="Arial" w:hAnsi="Arial" w:cs="Arial"/>
          <w:b/>
          <w:bCs/>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b/>
          <w:bCs/>
          <w:color w:val="000000" w:themeColor="text1"/>
          <w:lang w:eastAsia="en-PH"/>
        </w:rPr>
        <w:t xml:space="preserve">What constraints will be placed on your eventual design? </w:t>
      </w:r>
    </w:p>
    <w:p w14:paraId="75C37C0B" w14:textId="6F1BA958" w:rsidR="00801AD6" w:rsidRDefault="00D25DF5" w:rsidP="00801AD6">
      <w:pPr>
        <w:ind w:left="66"/>
        <w:jc w:val="both"/>
        <w:rPr>
          <w:rFonts w:ascii="Arial" w:hAnsi="Arial" w:cs="Arial"/>
          <w:color w:val="000000" w:themeColor="text1"/>
          <w:lang w:eastAsia="en-PH"/>
        </w:rPr>
      </w:pPr>
      <w:r w:rsidRPr="00BE1CB5">
        <w:rPr>
          <w:rFonts w:ascii="Arial" w:hAnsi="Arial" w:cs="Arial"/>
          <w:b/>
          <w:bCs/>
          <w:color w:val="000000" w:themeColor="text1"/>
          <w:lang w:eastAsia="en-PH"/>
        </w:rPr>
        <w:tab/>
      </w:r>
      <w:r w:rsidR="00AC67E7" w:rsidRPr="00BE1CB5">
        <w:rPr>
          <w:rFonts w:ascii="Arial" w:hAnsi="Arial" w:cs="Arial"/>
          <w:color w:val="000000" w:themeColor="text1"/>
          <w:lang w:eastAsia="en-PH"/>
        </w:rPr>
        <w:t xml:space="preserve">Although </w:t>
      </w:r>
      <w:proofErr w:type="spellStart"/>
      <w:r w:rsidR="00296262">
        <w:rPr>
          <w:rFonts w:ascii="Arial" w:hAnsi="Arial" w:cs="Arial"/>
          <w:color w:val="000000" w:themeColor="text1"/>
          <w:lang w:eastAsia="en-PH"/>
        </w:rPr>
        <w:t>MatchMentor</w:t>
      </w:r>
      <w:proofErr w:type="spellEnd"/>
      <w:r w:rsidR="00AC67E7" w:rsidRPr="00BE1CB5">
        <w:rPr>
          <w:rFonts w:ascii="Arial" w:hAnsi="Arial" w:cs="Arial"/>
          <w:color w:val="000000" w:themeColor="text1"/>
          <w:lang w:eastAsia="en-PH"/>
        </w:rPr>
        <w:t xml:space="preserve"> does not require proof of enrollment at a specific institution, the platform is primarily intended for students</w:t>
      </w:r>
      <w:r w:rsidR="0099523E">
        <w:rPr>
          <w:rFonts w:ascii="Arial" w:hAnsi="Arial" w:cs="Arial"/>
          <w:b/>
          <w:bCs/>
          <w:color w:val="000000" w:themeColor="text1"/>
          <w:lang w:eastAsia="en-PH"/>
        </w:rPr>
        <w:t xml:space="preserve"> </w:t>
      </w:r>
      <w:r w:rsidR="00AC67E7" w:rsidRPr="00BE1CB5">
        <w:rPr>
          <w:rFonts w:ascii="Arial" w:hAnsi="Arial" w:cs="Arial"/>
          <w:color w:val="000000" w:themeColor="text1"/>
          <w:lang w:eastAsia="en-PH"/>
        </w:rPr>
        <w:t>seeking academic support. Outsiders can still access the website but are encouraged to keep topics related to academic tutoring.</w:t>
      </w:r>
    </w:p>
    <w:p w14:paraId="50A9C5C0" w14:textId="77777777" w:rsidR="0099523E" w:rsidRPr="00BE1CB5" w:rsidRDefault="0099523E" w:rsidP="00801AD6">
      <w:pPr>
        <w:ind w:left="66"/>
        <w:jc w:val="both"/>
        <w:rPr>
          <w:rFonts w:ascii="Arial" w:hAnsi="Arial" w:cs="Arial"/>
          <w:b/>
          <w:bCs/>
          <w:color w:val="000000" w:themeColor="text1"/>
          <w:lang w:eastAsia="en-PH"/>
        </w:rPr>
      </w:pPr>
    </w:p>
    <w:p w14:paraId="6E722913" w14:textId="77777777" w:rsidR="00801AD6" w:rsidRPr="00BE1CB5" w:rsidRDefault="00AC67E7" w:rsidP="00801AD6">
      <w:pPr>
        <w:ind w:left="66"/>
        <w:jc w:val="both"/>
        <w:rPr>
          <w:rFonts w:ascii="Arial" w:hAnsi="Arial" w:cs="Arial"/>
          <w:b/>
          <w:bCs/>
          <w:color w:val="000000" w:themeColor="text1"/>
          <w:lang w:eastAsia="en-PH"/>
        </w:rPr>
      </w:pPr>
      <w:r w:rsidRPr="00BE1CB5">
        <w:rPr>
          <w:rFonts w:ascii="Arial" w:hAnsi="Arial" w:cs="Arial"/>
          <w:b/>
          <w:bCs/>
          <w:color w:val="000000" w:themeColor="text1"/>
          <w:lang w:eastAsia="en-PH"/>
        </w:rPr>
        <w:lastRenderedPageBreak/>
        <w:t xml:space="preserve">What criteria should be used to judge if your design is a success or not? </w:t>
      </w:r>
    </w:p>
    <w:p w14:paraId="23F99139" w14:textId="777C38C8" w:rsidR="00AC67E7" w:rsidRPr="00BE1CB5" w:rsidRDefault="00D25DF5" w:rsidP="00801AD6">
      <w:pPr>
        <w:ind w:left="66"/>
        <w:jc w:val="both"/>
        <w:rPr>
          <w:rFonts w:ascii="Arial" w:hAnsi="Arial" w:cs="Arial"/>
          <w:color w:val="000000" w:themeColor="text1"/>
          <w:lang w:eastAsia="en-PH"/>
        </w:rPr>
      </w:pPr>
      <w:r w:rsidRPr="00BE1CB5">
        <w:rPr>
          <w:rFonts w:ascii="Arial" w:hAnsi="Arial" w:cs="Arial"/>
          <w:color w:val="000000" w:themeColor="text1"/>
          <w:lang w:eastAsia="en-PH"/>
        </w:rPr>
        <w:tab/>
      </w:r>
      <w:r w:rsidR="00AC67E7" w:rsidRPr="00BE1CB5">
        <w:rPr>
          <w:rFonts w:ascii="Arial" w:hAnsi="Arial" w:cs="Arial"/>
          <w:color w:val="000000" w:themeColor="text1"/>
          <w:lang w:eastAsia="en-PH"/>
        </w:rPr>
        <w:t>The team’s program should be able to successfully pass the following criteria:</w:t>
      </w:r>
    </w:p>
    <w:p w14:paraId="3844F30D" w14:textId="77777777" w:rsidR="00AC67E7" w:rsidRPr="00BE1CB5" w:rsidRDefault="00AC67E7" w:rsidP="00D25DF5">
      <w:pPr>
        <w:pStyle w:val="ListParagraph"/>
        <w:numPr>
          <w:ilvl w:val="0"/>
          <w:numId w:val="10"/>
        </w:numPr>
        <w:jc w:val="both"/>
        <w:rPr>
          <w:rFonts w:ascii="Arial" w:hAnsi="Arial" w:cs="Arial"/>
          <w:color w:val="000000" w:themeColor="text1"/>
          <w:lang w:eastAsia="en-PH"/>
        </w:rPr>
      </w:pPr>
      <w:r w:rsidRPr="00BE1CB5">
        <w:rPr>
          <w:rFonts w:ascii="Arial" w:hAnsi="Arial" w:cs="Arial"/>
          <w:color w:val="000000" w:themeColor="text1"/>
          <w:lang w:eastAsia="en-PH"/>
        </w:rPr>
        <w:t>The user should be able to navigate the platform with ease and little to no struggle.</w:t>
      </w:r>
    </w:p>
    <w:p w14:paraId="482D0E2B" w14:textId="77777777" w:rsidR="00AC67E7" w:rsidRPr="00BE1CB5" w:rsidRDefault="00AC67E7" w:rsidP="00D25DF5">
      <w:pPr>
        <w:pStyle w:val="ListParagraph"/>
        <w:numPr>
          <w:ilvl w:val="0"/>
          <w:numId w:val="10"/>
        </w:numPr>
        <w:jc w:val="both"/>
        <w:rPr>
          <w:rFonts w:ascii="Arial" w:hAnsi="Arial" w:cs="Arial"/>
          <w:color w:val="000000" w:themeColor="text1"/>
          <w:lang w:eastAsia="en-PH"/>
        </w:rPr>
      </w:pPr>
      <w:r w:rsidRPr="00BE1CB5">
        <w:rPr>
          <w:rFonts w:ascii="Arial" w:hAnsi="Arial" w:cs="Arial"/>
          <w:color w:val="000000" w:themeColor="text1"/>
          <w:lang w:eastAsia="en-PH"/>
        </w:rPr>
        <w:t>The user should find it convenient and effective to book tutoring sessions.</w:t>
      </w:r>
    </w:p>
    <w:p w14:paraId="0385564D" w14:textId="77777777" w:rsidR="00AC67E7" w:rsidRPr="00BE1CB5" w:rsidRDefault="00AC67E7" w:rsidP="00D25DF5">
      <w:pPr>
        <w:pStyle w:val="ListParagraph"/>
        <w:numPr>
          <w:ilvl w:val="0"/>
          <w:numId w:val="10"/>
        </w:numPr>
        <w:jc w:val="both"/>
        <w:rPr>
          <w:rFonts w:ascii="Arial" w:hAnsi="Arial" w:cs="Arial"/>
          <w:color w:val="000000" w:themeColor="text1"/>
          <w:lang w:eastAsia="en-PH"/>
        </w:rPr>
      </w:pPr>
      <w:r w:rsidRPr="00BE1CB5">
        <w:rPr>
          <w:rFonts w:ascii="Arial" w:hAnsi="Arial" w:cs="Arial"/>
          <w:color w:val="000000" w:themeColor="text1"/>
          <w:lang w:eastAsia="en-PH"/>
        </w:rPr>
        <w:t>The user should have access to high-quality tutoring services and academic resources.</w:t>
      </w:r>
    </w:p>
    <w:p w14:paraId="2D4C70CF" w14:textId="77777777" w:rsidR="00AC67E7" w:rsidRPr="00BE1CB5" w:rsidRDefault="00AC67E7" w:rsidP="00D25DF5">
      <w:pPr>
        <w:pStyle w:val="ListParagraph"/>
        <w:numPr>
          <w:ilvl w:val="0"/>
          <w:numId w:val="10"/>
        </w:numPr>
        <w:jc w:val="both"/>
        <w:rPr>
          <w:rFonts w:ascii="Arial" w:hAnsi="Arial" w:cs="Arial"/>
          <w:color w:val="000000" w:themeColor="text1"/>
          <w:lang w:eastAsia="en-PH"/>
        </w:rPr>
      </w:pPr>
      <w:r w:rsidRPr="00BE1CB5">
        <w:rPr>
          <w:rFonts w:ascii="Arial" w:hAnsi="Arial" w:cs="Arial"/>
          <w:color w:val="000000" w:themeColor="text1"/>
          <w:lang w:eastAsia="en-PH"/>
        </w:rPr>
        <w:t>The user should experience improved academic performance and reduced stress as a result of using the platform.</w:t>
      </w:r>
    </w:p>
    <w:p w14:paraId="45907FD9" w14:textId="77777777" w:rsidR="00E36271" w:rsidRPr="00BE1CB5" w:rsidRDefault="00E36271" w:rsidP="009C124C">
      <w:pPr>
        <w:pStyle w:val="ListParagraph"/>
        <w:ind w:left="1080"/>
        <w:jc w:val="both"/>
        <w:rPr>
          <w:rFonts w:ascii="Arial" w:hAnsi="Arial" w:cs="Arial"/>
          <w:color w:val="000000" w:themeColor="text1"/>
          <w:lang w:eastAsia="en-PH"/>
        </w:rPr>
      </w:pPr>
    </w:p>
    <w:p w14:paraId="11A49552" w14:textId="34527ED5" w:rsidR="00553AE3" w:rsidRPr="00BE1CB5" w:rsidRDefault="00E36271" w:rsidP="001B2296">
      <w:pPr>
        <w:jc w:val="both"/>
        <w:rPr>
          <w:rFonts w:ascii="Arial" w:hAnsi="Arial" w:cs="Arial"/>
          <w:color w:val="000000" w:themeColor="text1"/>
        </w:rPr>
      </w:pPr>
      <w:r w:rsidRPr="00BE1CB5">
        <w:rPr>
          <w:rFonts w:ascii="Arial" w:hAnsi="Arial" w:cs="Arial"/>
          <w:noProof/>
          <w:color w:val="000000" w:themeColor="text1"/>
          <w:lang w:eastAsia="en-PH"/>
        </w:rPr>
        <w:drawing>
          <wp:anchor distT="0" distB="0" distL="114300" distR="114300" simplePos="0" relativeHeight="251658240" behindDoc="0" locked="0" layoutInCell="1" allowOverlap="1" wp14:anchorId="40A2E3B9" wp14:editId="1BA57C73">
            <wp:simplePos x="0" y="0"/>
            <wp:positionH relativeFrom="margin">
              <wp:align>center</wp:align>
            </wp:positionH>
            <wp:positionV relativeFrom="paragraph">
              <wp:posOffset>350001</wp:posOffset>
            </wp:positionV>
            <wp:extent cx="3650416" cy="6248053"/>
            <wp:effectExtent l="0" t="0" r="7620" b="635"/>
            <wp:wrapNone/>
            <wp:docPr id="19979242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24234" name="Picture 1" descr="A diagram of a company&#10;&#10;Description automatically generated"/>
                    <pic:cNvPicPr/>
                  </pic:nvPicPr>
                  <pic:blipFill rotWithShape="1">
                    <a:blip r:embed="rId10" cstate="print">
                      <a:extLst>
                        <a:ext uri="{28A0092B-C50C-407E-A947-70E740481C1C}">
                          <a14:useLocalDpi xmlns:a14="http://schemas.microsoft.com/office/drawing/2010/main" val="0"/>
                        </a:ext>
                      </a:extLst>
                    </a:blip>
                    <a:srcRect l="38578" t="1716" b="1556"/>
                    <a:stretch/>
                  </pic:blipFill>
                  <pic:spPr bwMode="auto">
                    <a:xfrm>
                      <a:off x="0" y="0"/>
                      <a:ext cx="3650416" cy="62480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CB5">
        <w:rPr>
          <w:rFonts w:ascii="Arial" w:hAnsi="Arial" w:cs="Arial"/>
          <w:b/>
          <w:bCs/>
          <w:color w:val="000000" w:themeColor="text1"/>
        </w:rPr>
        <w:t xml:space="preserve">Approach: </w:t>
      </w:r>
    </w:p>
    <w:sectPr w:rsidR="00553AE3" w:rsidRPr="00BE1C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33EDA" w14:textId="77777777" w:rsidR="00A5185E" w:rsidRDefault="00A5185E" w:rsidP="00553AE3">
      <w:pPr>
        <w:spacing w:after="0" w:line="240" w:lineRule="auto"/>
      </w:pPr>
      <w:r>
        <w:separator/>
      </w:r>
    </w:p>
  </w:endnote>
  <w:endnote w:type="continuationSeparator" w:id="0">
    <w:p w14:paraId="4308184C" w14:textId="77777777" w:rsidR="00A5185E" w:rsidRDefault="00A5185E" w:rsidP="00553AE3">
      <w:pPr>
        <w:spacing w:after="0" w:line="240" w:lineRule="auto"/>
      </w:pPr>
      <w:r>
        <w:continuationSeparator/>
      </w:r>
    </w:p>
  </w:endnote>
  <w:endnote w:type="continuationNotice" w:id="1">
    <w:p w14:paraId="0E8BB446" w14:textId="77777777" w:rsidR="00A5185E" w:rsidRDefault="00A518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3B6F0" w14:textId="77777777" w:rsidR="00A5185E" w:rsidRDefault="00A5185E" w:rsidP="00553AE3">
      <w:pPr>
        <w:spacing w:after="0" w:line="240" w:lineRule="auto"/>
      </w:pPr>
      <w:r>
        <w:separator/>
      </w:r>
    </w:p>
  </w:footnote>
  <w:footnote w:type="continuationSeparator" w:id="0">
    <w:p w14:paraId="26B2C933" w14:textId="77777777" w:rsidR="00A5185E" w:rsidRDefault="00A5185E" w:rsidP="00553AE3">
      <w:pPr>
        <w:spacing w:after="0" w:line="240" w:lineRule="auto"/>
      </w:pPr>
      <w:r>
        <w:continuationSeparator/>
      </w:r>
    </w:p>
  </w:footnote>
  <w:footnote w:type="continuationNotice" w:id="1">
    <w:p w14:paraId="5344E77C" w14:textId="77777777" w:rsidR="00A5185E" w:rsidRDefault="00A518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16F77"/>
    <w:multiLevelType w:val="multilevel"/>
    <w:tmpl w:val="E846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F5C7A"/>
    <w:multiLevelType w:val="multilevel"/>
    <w:tmpl w:val="F966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47B67"/>
    <w:multiLevelType w:val="hybridMultilevel"/>
    <w:tmpl w:val="CFC08610"/>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86"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D55ACE"/>
    <w:multiLevelType w:val="hybridMultilevel"/>
    <w:tmpl w:val="D946EF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E733319"/>
    <w:multiLevelType w:val="hybridMultilevel"/>
    <w:tmpl w:val="8A50C17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3">
      <w:start w:val="1"/>
      <w:numFmt w:val="bullet"/>
      <w:lvlText w:val="o"/>
      <w:lvlJc w:val="left"/>
      <w:pPr>
        <w:ind w:left="1494"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8F7B46"/>
    <w:multiLevelType w:val="hybridMultilevel"/>
    <w:tmpl w:val="FB5467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3E8375D"/>
    <w:multiLevelType w:val="hybridMultilevel"/>
    <w:tmpl w:val="59E2C23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44C7B6C"/>
    <w:multiLevelType w:val="multilevel"/>
    <w:tmpl w:val="589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1678C"/>
    <w:multiLevelType w:val="hybridMultilevel"/>
    <w:tmpl w:val="78468C5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8D60118"/>
    <w:multiLevelType w:val="hybridMultilevel"/>
    <w:tmpl w:val="438474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67295469">
    <w:abstractNumId w:val="1"/>
  </w:num>
  <w:num w:numId="2" w16cid:durableId="1128161995">
    <w:abstractNumId w:val="0"/>
  </w:num>
  <w:num w:numId="3" w16cid:durableId="1145198602">
    <w:abstractNumId w:val="7"/>
  </w:num>
  <w:num w:numId="4" w16cid:durableId="1725324190">
    <w:abstractNumId w:val="9"/>
  </w:num>
  <w:num w:numId="5" w16cid:durableId="1799488422">
    <w:abstractNumId w:val="3"/>
  </w:num>
  <w:num w:numId="6" w16cid:durableId="392511721">
    <w:abstractNumId w:val="8"/>
  </w:num>
  <w:num w:numId="7" w16cid:durableId="1610702515">
    <w:abstractNumId w:val="5"/>
  </w:num>
  <w:num w:numId="8" w16cid:durableId="716664943">
    <w:abstractNumId w:val="4"/>
  </w:num>
  <w:num w:numId="9" w16cid:durableId="1590775701">
    <w:abstractNumId w:val="2"/>
  </w:num>
  <w:num w:numId="10" w16cid:durableId="1587572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E3"/>
    <w:rsid w:val="00183E65"/>
    <w:rsid w:val="001B2296"/>
    <w:rsid w:val="001D1B8C"/>
    <w:rsid w:val="0021772D"/>
    <w:rsid w:val="002772E8"/>
    <w:rsid w:val="00296262"/>
    <w:rsid w:val="002E6394"/>
    <w:rsid w:val="00406C68"/>
    <w:rsid w:val="00431568"/>
    <w:rsid w:val="00522FD4"/>
    <w:rsid w:val="00537CA3"/>
    <w:rsid w:val="00546F5F"/>
    <w:rsid w:val="00553AE3"/>
    <w:rsid w:val="006606ED"/>
    <w:rsid w:val="00771326"/>
    <w:rsid w:val="00786302"/>
    <w:rsid w:val="00801AD6"/>
    <w:rsid w:val="00833395"/>
    <w:rsid w:val="0099523E"/>
    <w:rsid w:val="009C124C"/>
    <w:rsid w:val="00A5185E"/>
    <w:rsid w:val="00AC67E7"/>
    <w:rsid w:val="00AD063A"/>
    <w:rsid w:val="00B27B63"/>
    <w:rsid w:val="00BE1CB5"/>
    <w:rsid w:val="00D25DF5"/>
    <w:rsid w:val="00D40F23"/>
    <w:rsid w:val="00D72503"/>
    <w:rsid w:val="00D94E61"/>
    <w:rsid w:val="00DA5835"/>
    <w:rsid w:val="00E36271"/>
    <w:rsid w:val="00ED56FA"/>
    <w:rsid w:val="00F0668D"/>
    <w:rsid w:val="00F6232B"/>
    <w:rsid w:val="0B2CEE40"/>
    <w:rsid w:val="1313C2CD"/>
    <w:rsid w:val="3375B8C0"/>
    <w:rsid w:val="671B7E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E779"/>
  <w15:chartTrackingRefBased/>
  <w15:docId w15:val="{65785D4D-1C45-4259-B8D8-896CA190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E3"/>
    <w:rPr>
      <w:rFonts w:eastAsiaTheme="majorEastAsia" w:cstheme="majorBidi"/>
      <w:color w:val="272727" w:themeColor="text1" w:themeTint="D8"/>
    </w:rPr>
  </w:style>
  <w:style w:type="paragraph" w:styleId="Title">
    <w:name w:val="Title"/>
    <w:basedOn w:val="Normal"/>
    <w:next w:val="Normal"/>
    <w:link w:val="TitleChar"/>
    <w:uiPriority w:val="10"/>
    <w:qFormat/>
    <w:rsid w:val="00553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E3"/>
    <w:pPr>
      <w:spacing w:before="160"/>
      <w:jc w:val="center"/>
    </w:pPr>
    <w:rPr>
      <w:i/>
      <w:iCs/>
      <w:color w:val="404040" w:themeColor="text1" w:themeTint="BF"/>
    </w:rPr>
  </w:style>
  <w:style w:type="character" w:customStyle="1" w:styleId="QuoteChar">
    <w:name w:val="Quote Char"/>
    <w:basedOn w:val="DefaultParagraphFont"/>
    <w:link w:val="Quote"/>
    <w:uiPriority w:val="29"/>
    <w:rsid w:val="00553AE3"/>
    <w:rPr>
      <w:i/>
      <w:iCs/>
      <w:color w:val="404040" w:themeColor="text1" w:themeTint="BF"/>
    </w:rPr>
  </w:style>
  <w:style w:type="paragraph" w:styleId="ListParagraph">
    <w:name w:val="List Paragraph"/>
    <w:basedOn w:val="Normal"/>
    <w:uiPriority w:val="34"/>
    <w:qFormat/>
    <w:rsid w:val="00553AE3"/>
    <w:pPr>
      <w:ind w:left="720"/>
      <w:contextualSpacing/>
    </w:pPr>
  </w:style>
  <w:style w:type="character" w:styleId="IntenseEmphasis">
    <w:name w:val="Intense Emphasis"/>
    <w:basedOn w:val="DefaultParagraphFont"/>
    <w:uiPriority w:val="21"/>
    <w:qFormat/>
    <w:rsid w:val="00553AE3"/>
    <w:rPr>
      <w:i/>
      <w:iCs/>
      <w:color w:val="0F4761" w:themeColor="accent1" w:themeShade="BF"/>
    </w:rPr>
  </w:style>
  <w:style w:type="paragraph" w:styleId="IntenseQuote">
    <w:name w:val="Intense Quote"/>
    <w:basedOn w:val="Normal"/>
    <w:next w:val="Normal"/>
    <w:link w:val="IntenseQuoteChar"/>
    <w:uiPriority w:val="30"/>
    <w:qFormat/>
    <w:rsid w:val="00553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E3"/>
    <w:rPr>
      <w:i/>
      <w:iCs/>
      <w:color w:val="0F4761" w:themeColor="accent1" w:themeShade="BF"/>
    </w:rPr>
  </w:style>
  <w:style w:type="character" w:styleId="IntenseReference">
    <w:name w:val="Intense Reference"/>
    <w:basedOn w:val="DefaultParagraphFont"/>
    <w:uiPriority w:val="32"/>
    <w:qFormat/>
    <w:rsid w:val="00553AE3"/>
    <w:rPr>
      <w:b/>
      <w:bCs/>
      <w:smallCaps/>
      <w:color w:val="0F4761" w:themeColor="accent1" w:themeShade="BF"/>
      <w:spacing w:val="5"/>
    </w:rPr>
  </w:style>
  <w:style w:type="paragraph" w:styleId="Header">
    <w:name w:val="header"/>
    <w:basedOn w:val="Normal"/>
    <w:link w:val="HeaderChar"/>
    <w:uiPriority w:val="99"/>
    <w:unhideWhenUsed/>
    <w:rsid w:val="00553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E3"/>
  </w:style>
  <w:style w:type="paragraph" w:styleId="Footer">
    <w:name w:val="footer"/>
    <w:basedOn w:val="Normal"/>
    <w:link w:val="FooterChar"/>
    <w:uiPriority w:val="99"/>
    <w:unhideWhenUsed/>
    <w:rsid w:val="00553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E3"/>
  </w:style>
  <w:style w:type="paragraph" w:styleId="NormalWeb">
    <w:name w:val="Normal (Web)"/>
    <w:basedOn w:val="Normal"/>
    <w:uiPriority w:val="99"/>
    <w:semiHidden/>
    <w:unhideWhenUsed/>
    <w:rsid w:val="00AC67E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AC6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084715">
      <w:bodyDiv w:val="1"/>
      <w:marLeft w:val="0"/>
      <w:marRight w:val="0"/>
      <w:marTop w:val="0"/>
      <w:marBottom w:val="0"/>
      <w:divBdr>
        <w:top w:val="none" w:sz="0" w:space="0" w:color="auto"/>
        <w:left w:val="none" w:sz="0" w:space="0" w:color="auto"/>
        <w:bottom w:val="none" w:sz="0" w:space="0" w:color="auto"/>
        <w:right w:val="none" w:sz="0" w:space="0" w:color="auto"/>
      </w:divBdr>
    </w:div>
    <w:div w:id="135168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40898864428340B2B4C005F8BDD3EC" ma:contentTypeVersion="15" ma:contentTypeDescription="Create a new document." ma:contentTypeScope="" ma:versionID="77e887141a3d904652f516b01007b790">
  <xsd:schema xmlns:xsd="http://www.w3.org/2001/XMLSchema" xmlns:xs="http://www.w3.org/2001/XMLSchema" xmlns:p="http://schemas.microsoft.com/office/2006/metadata/properties" xmlns:ns3="5bec6d9f-8f05-42bc-a802-5a83775d48ff" xmlns:ns4="5c21df93-48c4-4368-9315-f03a3981ad04" targetNamespace="http://schemas.microsoft.com/office/2006/metadata/properties" ma:root="true" ma:fieldsID="7632913510fb0e385a0b6bc0170b4300" ns3:_="" ns4:_="">
    <xsd:import namespace="5bec6d9f-8f05-42bc-a802-5a83775d48ff"/>
    <xsd:import namespace="5c21df93-48c4-4368-9315-f03a3981ad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c6d9f-8f05-42bc-a802-5a83775d4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21df93-48c4-4368-9315-f03a3981ad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ec6d9f-8f05-42bc-a802-5a83775d48ff" xsi:nil="true"/>
  </documentManagement>
</p:properties>
</file>

<file path=customXml/itemProps1.xml><?xml version="1.0" encoding="utf-8"?>
<ds:datastoreItem xmlns:ds="http://schemas.openxmlformats.org/officeDocument/2006/customXml" ds:itemID="{F4E72891-5DC6-418D-81BD-3D721F445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c6d9f-8f05-42bc-a802-5a83775d48ff"/>
    <ds:schemaRef ds:uri="5c21df93-48c4-4368-9315-f03a3981a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DDC94-BEE0-4E19-9F37-9544EEC6B50E}">
  <ds:schemaRefs>
    <ds:schemaRef ds:uri="http://schemas.microsoft.com/sharepoint/v3/contenttype/forms"/>
  </ds:schemaRefs>
</ds:datastoreItem>
</file>

<file path=customXml/itemProps3.xml><?xml version="1.0" encoding="utf-8"?>
<ds:datastoreItem xmlns:ds="http://schemas.openxmlformats.org/officeDocument/2006/customXml" ds:itemID="{54DA096A-A197-46B5-8E61-FB1A1AF1DB0C}">
  <ds:schemaRefs>
    <ds:schemaRef ds:uri="http://schemas.microsoft.com/office/2006/metadata/properties"/>
    <ds:schemaRef ds:uri="http://schemas.microsoft.com/office/infopath/2007/PartnerControls"/>
    <ds:schemaRef ds:uri="5bec6d9f-8f05-42bc-a802-5a83775d48ff"/>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Hezron A. Nallos</dc:creator>
  <cp:keywords/>
  <dc:description/>
  <cp:lastModifiedBy>Hezron A. Nallos</cp:lastModifiedBy>
  <cp:revision>12</cp:revision>
  <cp:lastPrinted>2024-07-04T10:59:00Z</cp:lastPrinted>
  <dcterms:created xsi:type="dcterms:W3CDTF">2024-07-04T09:47:00Z</dcterms:created>
  <dcterms:modified xsi:type="dcterms:W3CDTF">2024-07-04T13:28:00Z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0x010100CB40898864428340B2B4C005F8BDD3EC</vt:lpwstr>
  </property>
</Properties>
</file>