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76E" w:rsidRDefault="0039176E" w:rsidP="0039176E">
      <w:pPr>
        <w:pStyle w:val="Retraitcorpsdetexte"/>
        <w:ind w:left="0"/>
        <w:rPr>
          <w:b/>
          <w:color w:val="000080"/>
        </w:rPr>
      </w:pPr>
      <w:r>
        <w:rPr>
          <w:noProof/>
        </w:rPr>
        <mc:AlternateContent>
          <mc:Choice Requires="wps">
            <w:drawing>
              <wp:anchor distT="0" distB="0" distL="114300" distR="114300" simplePos="0" relativeHeight="251668480" behindDoc="0" locked="0" layoutInCell="1" allowOverlap="1">
                <wp:simplePos x="0" y="0"/>
                <wp:positionH relativeFrom="column">
                  <wp:posOffset>5715</wp:posOffset>
                </wp:positionH>
                <wp:positionV relativeFrom="paragraph">
                  <wp:posOffset>104140</wp:posOffset>
                </wp:positionV>
                <wp:extent cx="6629400" cy="412115"/>
                <wp:effectExtent l="0" t="0" r="19050" b="10160"/>
                <wp:wrapSquare wrapText="bothSides"/>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29400" cy="412115"/>
                        </a:xfrm>
                        <a:prstGeom prst="rect">
                          <a:avLst/>
                        </a:prstGeom>
                        <a:solidFill>
                          <a:sysClr val="window" lastClr="FFFFFF"/>
                        </a:solidFill>
                        <a:ln w="25400" cap="flat" cmpd="sng" algn="ctr">
                          <a:solidFill>
                            <a:sysClr val="windowText" lastClr="000000"/>
                          </a:solidFill>
                          <a:prstDash val="solid"/>
                        </a:ln>
                        <a:effectLst/>
                      </wps:spPr>
                      <wps:txbx>
                        <w:txbxContent>
                          <w:p w:rsidR="0039176E" w:rsidRPr="0095013C" w:rsidRDefault="0039176E" w:rsidP="0039176E">
                            <w:pPr>
                              <w:pStyle w:val="Titre1"/>
                              <w:shd w:val="clear" w:color="auto" w:fill="D6E3BC"/>
                              <w:rPr>
                                <w:caps/>
                                <w:sz w:val="40"/>
                                <w:szCs w:val="40"/>
                              </w:rPr>
                            </w:pPr>
                            <w:r>
                              <w:rPr>
                                <w:caps/>
                                <w:sz w:val="40"/>
                                <w:szCs w:val="40"/>
                              </w:rPr>
                              <w:t xml:space="preserve">TP </w:t>
                            </w:r>
                            <w:r w:rsidRPr="0095013C">
                              <w:rPr>
                                <w:caps/>
                                <w:sz w:val="40"/>
                                <w:szCs w:val="40"/>
                              </w:rPr>
                              <w:t>MPSI 2</w:t>
                            </w:r>
                            <w:r>
                              <w:rPr>
                                <w:caps/>
                                <w:sz w:val="40"/>
                                <w:szCs w:val="40"/>
                              </w:rPr>
                              <w:tab/>
                            </w:r>
                            <w:r>
                              <w:rPr>
                                <w:caps/>
                                <w:sz w:val="40"/>
                                <w:szCs w:val="40"/>
                              </w:rPr>
                              <w:tab/>
                              <w:t>MESURES DE CHAMPS MAGNETIQUES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8" o:spid="_x0000_s1026" type="#_x0000_t202" style="position:absolute;left:0;text-align:left;margin-left:.45pt;margin-top:8.2pt;width:522pt;height:3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" fillcolor="window" strokecolor="windowText" strokeweight="2pt">
                <v:path arrowok="t"/>
                <v:textbox style="mso-fit-shape-to-text:t">
                  <w:txbxContent>
                    <w:p w:rsidR="0039176E" w:rsidRPr="0095013C" w:rsidRDefault="0039176E" w:rsidP="0039176E">
                      <w:pPr>
                        <w:pStyle w:val="Titre1"/>
                        <w:shd w:val="clear" w:color="auto" w:fill="D6E3BC"/>
                        <w:rPr>
                          <w:caps/>
                          <w:sz w:val="40"/>
                          <w:szCs w:val="40"/>
                        </w:rPr>
                      </w:pPr>
                      <w:r>
                        <w:rPr>
                          <w:caps/>
                          <w:sz w:val="40"/>
                          <w:szCs w:val="40"/>
                        </w:rPr>
                        <w:t xml:space="preserve">TP </w:t>
                      </w:r>
                      <w:r w:rsidRPr="0095013C">
                        <w:rPr>
                          <w:caps/>
                          <w:sz w:val="40"/>
                          <w:szCs w:val="40"/>
                        </w:rPr>
                        <w:t>MPSI 2</w:t>
                      </w:r>
                      <w:r>
                        <w:rPr>
                          <w:caps/>
                          <w:sz w:val="40"/>
                          <w:szCs w:val="40"/>
                        </w:rPr>
                        <w:tab/>
                      </w:r>
                      <w:r>
                        <w:rPr>
                          <w:caps/>
                          <w:sz w:val="40"/>
                          <w:szCs w:val="40"/>
                        </w:rPr>
                        <w:tab/>
                        <w:t>MESURES DE CHAMPS MAGNETIQUES</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5715</wp:posOffset>
                </wp:positionH>
                <wp:positionV relativeFrom="paragraph">
                  <wp:posOffset>104140</wp:posOffset>
                </wp:positionV>
                <wp:extent cx="6629400" cy="408940"/>
                <wp:effectExtent l="0" t="0" r="19050" b="10160"/>
                <wp:wrapNone/>
                <wp:docPr id="7" name="Rectangle à coins arrondi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9400" cy="4089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7" o:spid="_x0000_s1026" style="position:absolute;margin-left:.45pt;margin-top:8.2pt;width:522pt;height:3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" filled="f" strokecolor="#385d8a" strokeweight="2pt">
                <v:path arrowok="t"/>
              </v:round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-100965</wp:posOffset>
                </wp:positionH>
                <wp:positionV relativeFrom="paragraph">
                  <wp:posOffset>817245</wp:posOffset>
                </wp:positionV>
                <wp:extent cx="287655" cy="329565"/>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7655" cy="329565"/>
                        </a:xfrm>
                        <a:prstGeom prst="rect">
                          <a:avLst/>
                        </a:prstGeom>
                        <a:noFill/>
                        <a:ln>
                          <a:noFill/>
                        </a:ln>
                        <a:effectLst/>
                      </wps:spPr>
                      <wps:txbx>
                        <w:txbxContent>
                          <w:p w:rsidR="0039176E" w:rsidRPr="0095013C" w:rsidRDefault="0039176E" w:rsidP="0039176E">
                            <w:pPr>
                              <w:rPr>
                                <w:b/>
                                <w:i/>
                                <w:spacing w:val="10"/>
                                <w:sz w:val="32"/>
                                <w:szCs w:val="32"/>
                                <w:u w:val="singl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 id="Zone de texte 4" o:spid="_x0000_s1027" type="#_x0000_t202" style="position:absolute;left:0;text-align:left;margin-left:-7.95pt;margin-top:64.35pt;width:22.65pt;height:25.9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" filled="f" stroked="f">
                <v:path arrowok="t"/>
                <v:textbox style="mso-fit-shape-to-text:t">
                  <w:txbxContent>
                    <w:p w:rsidR="0039176E" w:rsidRPr="0095013C" w:rsidRDefault="0039176E" w:rsidP="0039176E">
                      <w:pPr>
                        <w:rPr>
                          <w:b/>
                          <w:i/>
                          <w:spacing w:val="10"/>
                          <w:sz w:val="32"/>
                          <w:szCs w:val="32"/>
                          <w:u w:val="single"/>
                        </w:rPr>
                      </w:pPr>
                    </w:p>
                  </w:txbxContent>
                </v:textbox>
              </v:shape>
            </w:pict>
          </mc:Fallback>
        </mc:AlternateContent>
      </w:r>
    </w:p>
    <w:p w:rsidR="00F72FC8" w:rsidRDefault="00F72FC8" w:rsidP="00F72FC8">
      <w:pPr>
        <w:pStyle w:val="NormalWeb"/>
        <w:shd w:val="clear" w:color="auto" w:fill="E6E6FF"/>
        <w:spacing w:before="0" w:beforeAutospacing="0" w:after="0"/>
        <w:ind w:left="-11" w:firstLine="11"/>
        <w:jc w:val="center"/>
      </w:pPr>
      <w:r>
        <w:rPr>
          <w:b/>
          <w:bCs/>
          <w:u w:val="single"/>
        </w:rPr>
        <w:t>Se fixer des objectifs :</w:t>
      </w:r>
    </w:p>
    <w:p w:rsidR="0039176E" w:rsidRPr="00F72FC8" w:rsidRDefault="0039176E" w:rsidP="0039176E">
      <w:pPr>
        <w:rPr>
          <w:b/>
          <w:sz w:val="16"/>
          <w:szCs w:val="16"/>
          <w:u w:val="single"/>
        </w:rPr>
      </w:pPr>
    </w:p>
    <w:p w:rsidR="0039176E" w:rsidRPr="00350875" w:rsidRDefault="0039176E" w:rsidP="0039176E">
      <w:pPr>
        <w:rPr>
          <w:sz w:val="22"/>
          <w:szCs w:val="22"/>
        </w:rPr>
      </w:pPr>
      <w:r>
        <w:rPr>
          <w:sz w:val="22"/>
          <w:szCs w:val="22"/>
        </w:rPr>
        <w:tab/>
        <w:t>Mesurer différents ordres de grandeurs de champs magnétiques par différentes méthodes.</w:t>
      </w:r>
    </w:p>
    <w:p w:rsidR="0039176E" w:rsidRPr="0039176E" w:rsidRDefault="0039176E" w:rsidP="0039176E">
      <w:pPr>
        <w:rPr>
          <w:sz w:val="10"/>
          <w:szCs w:val="10"/>
        </w:rPr>
      </w:pPr>
    </w:p>
    <w:p w:rsidR="0039176E" w:rsidRPr="0039176E" w:rsidRDefault="0085098B" w:rsidP="0085098B">
      <w:pPr>
        <w:pStyle w:val="Titre5"/>
        <w:keepLines w:val="0"/>
        <w:spacing w:before="0"/>
        <w:rPr>
          <w:rFonts w:ascii="Times New Roman" w:hAnsi="Times New Roman" w:cs="Times New Roman"/>
          <w:b/>
          <w:color w:val="auto"/>
          <w:u w:val="single"/>
        </w:rPr>
      </w:pPr>
      <w:r>
        <w:rPr>
          <w:rFonts w:ascii="Times New Roman" w:hAnsi="Times New Roman" w:cs="Times New Roman"/>
          <w:b/>
          <w:color w:val="auto"/>
          <w:u w:val="single"/>
        </w:rPr>
        <w:t xml:space="preserve">I - </w:t>
      </w:r>
      <w:r w:rsidR="0039176E" w:rsidRPr="0039176E">
        <w:rPr>
          <w:rFonts w:ascii="Times New Roman" w:hAnsi="Times New Roman" w:cs="Times New Roman"/>
          <w:b/>
          <w:color w:val="auto"/>
          <w:u w:val="single"/>
        </w:rPr>
        <w:t>Les bobines de HELMOTZ :</w:t>
      </w:r>
    </w:p>
    <w:p w:rsidR="0039176E" w:rsidRPr="0039176E" w:rsidRDefault="0039176E" w:rsidP="0039176E">
      <w:pPr>
        <w:rPr>
          <w:sz w:val="10"/>
          <w:szCs w:val="10"/>
        </w:rPr>
      </w:pPr>
    </w:p>
    <w:p w:rsidR="0039176E" w:rsidRDefault="0039176E" w:rsidP="0039176E">
      <w:pPr>
        <w:rPr>
          <w:sz w:val="22"/>
          <w:szCs w:val="22"/>
        </w:rPr>
      </w:pPr>
      <w:r w:rsidRPr="00350875">
        <w:rPr>
          <w:sz w:val="22"/>
          <w:szCs w:val="22"/>
        </w:rPr>
        <w:t>Nous allons étudier le champ magnétique créé par deux bobines identiques espacées d’une</w:t>
      </w:r>
      <w:r>
        <w:rPr>
          <w:sz w:val="22"/>
          <w:szCs w:val="22"/>
        </w:rPr>
        <w:t xml:space="preserve"> distance </w:t>
      </w:r>
      <w:proofErr w:type="spellStart"/>
      <w:r>
        <w:rPr>
          <w:sz w:val="22"/>
          <w:szCs w:val="22"/>
        </w:rPr>
        <w:t>d égale</w:t>
      </w:r>
      <w:proofErr w:type="spellEnd"/>
      <w:r>
        <w:rPr>
          <w:sz w:val="22"/>
          <w:szCs w:val="22"/>
        </w:rPr>
        <w:t xml:space="preserve"> à leur rayon.</w:t>
      </w:r>
    </w:p>
    <w:p w:rsidR="00F72FC8" w:rsidRPr="00F72FC8" w:rsidRDefault="00F72FC8" w:rsidP="00F72FC8">
      <w:pPr>
        <w:pStyle w:val="NormalWeb"/>
        <w:shd w:val="clear" w:color="auto" w:fill="E6E6FF"/>
        <w:spacing w:before="0" w:beforeAutospacing="0" w:after="0"/>
        <w:ind w:hanging="11"/>
        <w:jc w:val="center"/>
      </w:pPr>
      <w:r>
        <w:rPr>
          <w:b/>
          <w:bCs/>
          <w:u w:val="single"/>
        </w:rPr>
        <w:t>Réaliser :</w:t>
      </w:r>
    </w:p>
    <w:p w:rsidR="00F72FC8" w:rsidRPr="00F72FC8" w:rsidRDefault="00F72FC8" w:rsidP="0039176E">
      <w:pPr>
        <w:ind w:firstLine="284"/>
        <w:rPr>
          <w:b/>
          <w:sz w:val="10"/>
          <w:szCs w:val="10"/>
        </w:rPr>
      </w:pPr>
    </w:p>
    <w:p w:rsidR="0039176E" w:rsidRPr="00350875" w:rsidRDefault="00F72FC8" w:rsidP="0039176E">
      <w:pPr>
        <w:ind w:firstLine="284"/>
        <w:rPr>
          <w:sz w:val="22"/>
          <w:szCs w:val="22"/>
        </w:rPr>
      </w:pPr>
      <w:r>
        <w:rPr>
          <w:b/>
          <w:sz w:val="22"/>
          <w:szCs w:val="22"/>
        </w:rPr>
        <w:t xml:space="preserve">- </w:t>
      </w:r>
      <w:r w:rsidR="0039176E" w:rsidRPr="00350875">
        <w:rPr>
          <w:b/>
          <w:sz w:val="22"/>
          <w:szCs w:val="22"/>
        </w:rPr>
        <w:t>Espacer</w:t>
      </w:r>
      <w:r w:rsidR="0039176E" w:rsidRPr="00350875">
        <w:rPr>
          <w:sz w:val="22"/>
          <w:szCs w:val="22"/>
        </w:rPr>
        <w:t xml:space="preserve"> les deux bobines de  d = R = 6,5 cm.</w:t>
      </w:r>
    </w:p>
    <w:p w:rsidR="0039176E" w:rsidRPr="00350875" w:rsidRDefault="0039176E" w:rsidP="0039176E">
      <w:pPr>
        <w:ind w:left="560" w:hanging="276"/>
        <w:rPr>
          <w:sz w:val="22"/>
          <w:szCs w:val="22"/>
        </w:rPr>
      </w:pPr>
      <w:r w:rsidRPr="00350875">
        <w:rPr>
          <w:sz w:val="22"/>
          <w:szCs w:val="22"/>
        </w:rPr>
        <w:t>-</w:t>
      </w:r>
      <w:r>
        <w:rPr>
          <w:b/>
          <w:sz w:val="22"/>
          <w:szCs w:val="22"/>
        </w:rPr>
        <w:t xml:space="preserve"> </w:t>
      </w:r>
      <w:r w:rsidRPr="00350875">
        <w:rPr>
          <w:b/>
          <w:sz w:val="22"/>
          <w:szCs w:val="22"/>
        </w:rPr>
        <w:t>Les brancher</w:t>
      </w:r>
      <w:r w:rsidRPr="00350875">
        <w:rPr>
          <w:sz w:val="22"/>
          <w:szCs w:val="22"/>
        </w:rPr>
        <w:t xml:space="preserve"> en série pour obtenir des champs</w:t>
      </w:r>
      <w:r>
        <w:rPr>
          <w:sz w:val="22"/>
          <w:szCs w:val="22"/>
        </w:rPr>
        <w:t xml:space="preserve"> </w:t>
      </w:r>
      <m:oMath>
        <m:acc>
          <m:accPr>
            <m:chr m:val="⃗"/>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e>
        </m:acc>
      </m:oMath>
      <w:r w:rsidRPr="00350875">
        <w:rPr>
          <w:sz w:val="22"/>
          <w:szCs w:val="22"/>
        </w:rPr>
        <w:t xml:space="preserve"> et</w:t>
      </w:r>
      <w:r>
        <w:rPr>
          <w:sz w:val="22"/>
          <w:szCs w:val="22"/>
        </w:rPr>
        <w:t xml:space="preserve"> </w:t>
      </w:r>
      <m:oMath>
        <m:acc>
          <m:accPr>
            <m:chr m:val="⃗"/>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2</m:t>
                </m:r>
              </m:sub>
            </m:sSub>
          </m:e>
        </m:acc>
      </m:oMath>
      <w:r w:rsidRPr="00350875">
        <w:rPr>
          <w:sz w:val="22"/>
          <w:szCs w:val="22"/>
        </w:rPr>
        <w:t xml:space="preserve"> de même sens : </w:t>
      </w:r>
      <w:r w:rsidRPr="00350875">
        <w:rPr>
          <w:b/>
          <w:sz w:val="22"/>
          <w:szCs w:val="22"/>
        </w:rPr>
        <w:t>Expliquer</w:t>
      </w:r>
      <w:r w:rsidRPr="00350875">
        <w:rPr>
          <w:sz w:val="22"/>
          <w:szCs w:val="22"/>
        </w:rPr>
        <w:t xml:space="preserve"> la démarche expérimentale en quelques lignes.</w:t>
      </w:r>
    </w:p>
    <w:p w:rsidR="0039176E" w:rsidRPr="00350875" w:rsidRDefault="0039176E" w:rsidP="0039176E">
      <w:pPr>
        <w:ind w:firstLine="284"/>
        <w:rPr>
          <w:sz w:val="22"/>
          <w:szCs w:val="22"/>
        </w:rPr>
      </w:pPr>
      <w:r w:rsidRPr="00350875">
        <w:rPr>
          <w:sz w:val="22"/>
          <w:szCs w:val="22"/>
        </w:rPr>
        <w:t>-</w:t>
      </w:r>
      <w:r>
        <w:rPr>
          <w:b/>
          <w:sz w:val="22"/>
          <w:szCs w:val="22"/>
        </w:rPr>
        <w:t xml:space="preserve"> </w:t>
      </w:r>
      <w:r w:rsidRPr="00350875">
        <w:rPr>
          <w:b/>
          <w:sz w:val="22"/>
          <w:szCs w:val="22"/>
        </w:rPr>
        <w:t>Fixer</w:t>
      </w:r>
      <w:r w:rsidRPr="00350875">
        <w:rPr>
          <w:sz w:val="22"/>
          <w:szCs w:val="22"/>
        </w:rPr>
        <w:t xml:space="preserve"> I = 2 A </w:t>
      </w:r>
      <w:proofErr w:type="gramStart"/>
      <w:r w:rsidRPr="00350875">
        <w:rPr>
          <w:sz w:val="22"/>
          <w:szCs w:val="22"/>
        </w:rPr>
        <w:t>( ne</w:t>
      </w:r>
      <w:proofErr w:type="gramEnd"/>
      <w:r w:rsidRPr="00350875">
        <w:rPr>
          <w:sz w:val="22"/>
          <w:szCs w:val="22"/>
        </w:rPr>
        <w:t xml:space="preserve"> pas changer ).</w:t>
      </w:r>
    </w:p>
    <w:p w:rsidR="0039176E" w:rsidRPr="00350875" w:rsidRDefault="0039176E" w:rsidP="0039176E">
      <w:pPr>
        <w:ind w:left="560" w:hanging="276"/>
        <w:rPr>
          <w:sz w:val="22"/>
          <w:szCs w:val="22"/>
        </w:rPr>
      </w:pPr>
      <w:r w:rsidRPr="00350875">
        <w:rPr>
          <w:sz w:val="22"/>
          <w:szCs w:val="22"/>
        </w:rPr>
        <w:t>-</w:t>
      </w:r>
      <w:r>
        <w:rPr>
          <w:b/>
          <w:sz w:val="22"/>
          <w:szCs w:val="22"/>
        </w:rPr>
        <w:t xml:space="preserve"> </w:t>
      </w:r>
      <w:r w:rsidRPr="00350875">
        <w:rPr>
          <w:b/>
          <w:sz w:val="22"/>
          <w:szCs w:val="22"/>
        </w:rPr>
        <w:t xml:space="preserve">Placer </w:t>
      </w:r>
      <w:r w:rsidRPr="00350875">
        <w:rPr>
          <w:sz w:val="22"/>
          <w:szCs w:val="22"/>
        </w:rPr>
        <w:t xml:space="preserve">la sonde au centre de la bobine de gauche ( x = 0 ), puis </w:t>
      </w:r>
      <w:r w:rsidRPr="00350875">
        <w:rPr>
          <w:b/>
          <w:sz w:val="22"/>
          <w:szCs w:val="22"/>
        </w:rPr>
        <w:t>explorer</w:t>
      </w:r>
      <w:r w:rsidRPr="00350875">
        <w:rPr>
          <w:sz w:val="22"/>
          <w:szCs w:val="22"/>
        </w:rPr>
        <w:t xml:space="preserve"> le champ pour différentes valeurs de x et  c</w:t>
      </w:r>
      <w:r w:rsidRPr="00350875">
        <w:rPr>
          <w:b/>
          <w:sz w:val="22"/>
          <w:szCs w:val="22"/>
        </w:rPr>
        <w:t>ompléter</w:t>
      </w:r>
      <w:r w:rsidRPr="00350875">
        <w:rPr>
          <w:sz w:val="22"/>
          <w:szCs w:val="22"/>
        </w:rPr>
        <w:t xml:space="preserve"> le tableau :</w:t>
      </w:r>
    </w:p>
    <w:p w:rsidR="0039176E" w:rsidRPr="0039176E" w:rsidRDefault="0039176E" w:rsidP="0039176E">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7"/>
        <w:gridCol w:w="627"/>
        <w:gridCol w:w="627"/>
        <w:gridCol w:w="626"/>
        <w:gridCol w:w="627"/>
        <w:gridCol w:w="627"/>
        <w:gridCol w:w="626"/>
        <w:gridCol w:w="627"/>
        <w:gridCol w:w="627"/>
        <w:gridCol w:w="626"/>
        <w:gridCol w:w="627"/>
        <w:gridCol w:w="646"/>
        <w:gridCol w:w="646"/>
        <w:gridCol w:w="646"/>
        <w:gridCol w:w="646"/>
      </w:tblGrid>
      <w:tr w:rsidR="0039176E" w:rsidTr="008B2349">
        <w:tc>
          <w:tcPr>
            <w:tcW w:w="927" w:type="dxa"/>
          </w:tcPr>
          <w:p w:rsidR="0039176E" w:rsidRDefault="0039176E" w:rsidP="008B2349">
            <w:r>
              <w:t>x (cm)</w:t>
            </w:r>
          </w:p>
        </w:tc>
        <w:tc>
          <w:tcPr>
            <w:tcW w:w="627" w:type="dxa"/>
          </w:tcPr>
          <w:p w:rsidR="0039176E" w:rsidRDefault="0039176E" w:rsidP="008B2349">
            <w:pPr>
              <w:jc w:val="center"/>
            </w:pPr>
            <w:r>
              <w:t>0</w:t>
            </w:r>
          </w:p>
        </w:tc>
        <w:tc>
          <w:tcPr>
            <w:tcW w:w="627" w:type="dxa"/>
          </w:tcPr>
          <w:p w:rsidR="0039176E" w:rsidRDefault="0039176E" w:rsidP="008B2349">
            <w:pPr>
              <w:jc w:val="center"/>
            </w:pPr>
            <w:r>
              <w:t>1</w:t>
            </w:r>
          </w:p>
        </w:tc>
        <w:tc>
          <w:tcPr>
            <w:tcW w:w="626" w:type="dxa"/>
          </w:tcPr>
          <w:p w:rsidR="0039176E" w:rsidRDefault="0039176E" w:rsidP="008B2349">
            <w:pPr>
              <w:jc w:val="center"/>
            </w:pPr>
            <w:r>
              <w:t>2</w:t>
            </w:r>
          </w:p>
        </w:tc>
        <w:tc>
          <w:tcPr>
            <w:tcW w:w="627" w:type="dxa"/>
          </w:tcPr>
          <w:p w:rsidR="0039176E" w:rsidRDefault="0039176E" w:rsidP="008B2349">
            <w:pPr>
              <w:jc w:val="center"/>
            </w:pPr>
            <w:r>
              <w:t>3</w:t>
            </w:r>
          </w:p>
        </w:tc>
        <w:tc>
          <w:tcPr>
            <w:tcW w:w="627" w:type="dxa"/>
          </w:tcPr>
          <w:p w:rsidR="0039176E" w:rsidRDefault="0039176E" w:rsidP="008B2349">
            <w:pPr>
              <w:jc w:val="center"/>
            </w:pPr>
            <w:r>
              <w:t>4</w:t>
            </w:r>
          </w:p>
        </w:tc>
        <w:tc>
          <w:tcPr>
            <w:tcW w:w="626" w:type="dxa"/>
          </w:tcPr>
          <w:p w:rsidR="0039176E" w:rsidRDefault="0039176E" w:rsidP="008B2349">
            <w:pPr>
              <w:jc w:val="center"/>
            </w:pPr>
            <w:r>
              <w:t>5</w:t>
            </w:r>
          </w:p>
        </w:tc>
        <w:tc>
          <w:tcPr>
            <w:tcW w:w="627" w:type="dxa"/>
          </w:tcPr>
          <w:p w:rsidR="0039176E" w:rsidRDefault="0039176E" w:rsidP="008B2349">
            <w:pPr>
              <w:jc w:val="center"/>
            </w:pPr>
            <w:r>
              <w:t>6</w:t>
            </w:r>
          </w:p>
        </w:tc>
        <w:tc>
          <w:tcPr>
            <w:tcW w:w="627" w:type="dxa"/>
          </w:tcPr>
          <w:p w:rsidR="0039176E" w:rsidRDefault="0039176E" w:rsidP="008B2349">
            <w:pPr>
              <w:jc w:val="center"/>
            </w:pPr>
            <w:r>
              <w:t>7</w:t>
            </w:r>
          </w:p>
        </w:tc>
        <w:tc>
          <w:tcPr>
            <w:tcW w:w="626" w:type="dxa"/>
          </w:tcPr>
          <w:p w:rsidR="0039176E" w:rsidRDefault="0039176E" w:rsidP="008B2349">
            <w:pPr>
              <w:jc w:val="center"/>
            </w:pPr>
            <w:r>
              <w:t>8</w:t>
            </w:r>
          </w:p>
        </w:tc>
        <w:tc>
          <w:tcPr>
            <w:tcW w:w="627" w:type="dxa"/>
          </w:tcPr>
          <w:p w:rsidR="0039176E" w:rsidRDefault="0039176E" w:rsidP="008B2349">
            <w:pPr>
              <w:jc w:val="center"/>
            </w:pPr>
            <w:r>
              <w:t>9</w:t>
            </w:r>
          </w:p>
        </w:tc>
        <w:tc>
          <w:tcPr>
            <w:tcW w:w="646" w:type="dxa"/>
          </w:tcPr>
          <w:p w:rsidR="0039176E" w:rsidRDefault="0039176E" w:rsidP="008B2349">
            <w:pPr>
              <w:jc w:val="center"/>
            </w:pPr>
            <w:r>
              <w:t>10</w:t>
            </w:r>
          </w:p>
        </w:tc>
        <w:tc>
          <w:tcPr>
            <w:tcW w:w="646" w:type="dxa"/>
          </w:tcPr>
          <w:p w:rsidR="0039176E" w:rsidRDefault="0039176E" w:rsidP="008B2349">
            <w:pPr>
              <w:jc w:val="center"/>
            </w:pPr>
            <w:r>
              <w:t>11</w:t>
            </w:r>
          </w:p>
        </w:tc>
        <w:tc>
          <w:tcPr>
            <w:tcW w:w="646" w:type="dxa"/>
          </w:tcPr>
          <w:p w:rsidR="0039176E" w:rsidRDefault="0039176E" w:rsidP="008B2349">
            <w:pPr>
              <w:jc w:val="center"/>
            </w:pPr>
            <w:r>
              <w:t>12</w:t>
            </w:r>
          </w:p>
        </w:tc>
        <w:tc>
          <w:tcPr>
            <w:tcW w:w="646" w:type="dxa"/>
          </w:tcPr>
          <w:p w:rsidR="0039176E" w:rsidRDefault="0039176E" w:rsidP="008B2349">
            <w:pPr>
              <w:jc w:val="center"/>
            </w:pPr>
            <w:r>
              <w:t>13</w:t>
            </w:r>
          </w:p>
        </w:tc>
      </w:tr>
      <w:tr w:rsidR="0039176E" w:rsidTr="008B2349">
        <w:tc>
          <w:tcPr>
            <w:tcW w:w="927" w:type="dxa"/>
          </w:tcPr>
          <w:p w:rsidR="0039176E" w:rsidRDefault="0039176E" w:rsidP="008B2349">
            <w:r>
              <w:t>B (</w:t>
            </w:r>
            <w:proofErr w:type="spellStart"/>
            <w:r>
              <w:t>mT</w:t>
            </w:r>
            <w:proofErr w:type="spellEnd"/>
            <w:r>
              <w:t>)</w:t>
            </w:r>
          </w:p>
        </w:tc>
        <w:tc>
          <w:tcPr>
            <w:tcW w:w="627" w:type="dxa"/>
          </w:tcPr>
          <w:p w:rsidR="0039176E" w:rsidRDefault="0039176E" w:rsidP="008B2349">
            <w:pPr>
              <w:jc w:val="center"/>
            </w:pPr>
          </w:p>
        </w:tc>
        <w:tc>
          <w:tcPr>
            <w:tcW w:w="627" w:type="dxa"/>
          </w:tcPr>
          <w:p w:rsidR="0039176E" w:rsidRDefault="0039176E" w:rsidP="008B2349">
            <w:pPr>
              <w:jc w:val="center"/>
            </w:pPr>
          </w:p>
        </w:tc>
        <w:tc>
          <w:tcPr>
            <w:tcW w:w="626" w:type="dxa"/>
          </w:tcPr>
          <w:p w:rsidR="0039176E" w:rsidRDefault="0039176E" w:rsidP="008B2349">
            <w:pPr>
              <w:jc w:val="center"/>
            </w:pPr>
          </w:p>
        </w:tc>
        <w:tc>
          <w:tcPr>
            <w:tcW w:w="627" w:type="dxa"/>
          </w:tcPr>
          <w:p w:rsidR="0039176E" w:rsidRDefault="0039176E" w:rsidP="008B2349">
            <w:pPr>
              <w:jc w:val="center"/>
            </w:pPr>
          </w:p>
        </w:tc>
        <w:tc>
          <w:tcPr>
            <w:tcW w:w="627" w:type="dxa"/>
          </w:tcPr>
          <w:p w:rsidR="0039176E" w:rsidRDefault="0039176E" w:rsidP="008B2349">
            <w:pPr>
              <w:jc w:val="center"/>
            </w:pPr>
          </w:p>
        </w:tc>
        <w:tc>
          <w:tcPr>
            <w:tcW w:w="626" w:type="dxa"/>
          </w:tcPr>
          <w:p w:rsidR="0039176E" w:rsidRDefault="0039176E" w:rsidP="008B2349">
            <w:pPr>
              <w:jc w:val="center"/>
            </w:pPr>
          </w:p>
        </w:tc>
        <w:tc>
          <w:tcPr>
            <w:tcW w:w="627" w:type="dxa"/>
          </w:tcPr>
          <w:p w:rsidR="0039176E" w:rsidRDefault="0039176E" w:rsidP="008B2349">
            <w:pPr>
              <w:jc w:val="center"/>
            </w:pPr>
          </w:p>
        </w:tc>
        <w:tc>
          <w:tcPr>
            <w:tcW w:w="627" w:type="dxa"/>
          </w:tcPr>
          <w:p w:rsidR="0039176E" w:rsidRDefault="0039176E" w:rsidP="008B2349">
            <w:pPr>
              <w:jc w:val="center"/>
            </w:pPr>
          </w:p>
        </w:tc>
        <w:tc>
          <w:tcPr>
            <w:tcW w:w="626" w:type="dxa"/>
          </w:tcPr>
          <w:p w:rsidR="0039176E" w:rsidRDefault="0039176E" w:rsidP="008B2349">
            <w:pPr>
              <w:jc w:val="center"/>
            </w:pPr>
          </w:p>
        </w:tc>
        <w:tc>
          <w:tcPr>
            <w:tcW w:w="627" w:type="dxa"/>
          </w:tcPr>
          <w:p w:rsidR="0039176E" w:rsidRDefault="0039176E" w:rsidP="008B2349">
            <w:pPr>
              <w:jc w:val="center"/>
            </w:pPr>
          </w:p>
        </w:tc>
        <w:tc>
          <w:tcPr>
            <w:tcW w:w="646" w:type="dxa"/>
          </w:tcPr>
          <w:p w:rsidR="0039176E" w:rsidRDefault="0039176E" w:rsidP="008B2349">
            <w:pPr>
              <w:jc w:val="center"/>
            </w:pPr>
          </w:p>
        </w:tc>
        <w:tc>
          <w:tcPr>
            <w:tcW w:w="646" w:type="dxa"/>
          </w:tcPr>
          <w:p w:rsidR="0039176E" w:rsidRDefault="0039176E" w:rsidP="008B2349">
            <w:pPr>
              <w:jc w:val="center"/>
            </w:pPr>
          </w:p>
        </w:tc>
        <w:tc>
          <w:tcPr>
            <w:tcW w:w="646" w:type="dxa"/>
          </w:tcPr>
          <w:p w:rsidR="0039176E" w:rsidRDefault="0039176E" w:rsidP="008B2349">
            <w:pPr>
              <w:jc w:val="center"/>
            </w:pPr>
          </w:p>
        </w:tc>
        <w:tc>
          <w:tcPr>
            <w:tcW w:w="646" w:type="dxa"/>
          </w:tcPr>
          <w:p w:rsidR="0039176E" w:rsidRDefault="0039176E" w:rsidP="008B2349">
            <w:pPr>
              <w:jc w:val="center"/>
            </w:pPr>
          </w:p>
        </w:tc>
      </w:tr>
    </w:tbl>
    <w:p w:rsidR="00F72FC8" w:rsidRDefault="00F72FC8" w:rsidP="0039176E">
      <w:pPr>
        <w:ind w:firstLine="284"/>
      </w:pPr>
    </w:p>
    <w:p w:rsidR="00F72FC8" w:rsidRDefault="00F72FC8" w:rsidP="00F72FC8">
      <w:pPr>
        <w:pStyle w:val="NormalWeb"/>
        <w:shd w:val="clear" w:color="auto" w:fill="E6E6FF"/>
        <w:spacing w:before="0" w:beforeAutospacing="0" w:after="0"/>
        <w:ind w:hanging="11"/>
        <w:jc w:val="center"/>
      </w:pPr>
      <w:r>
        <w:rPr>
          <w:b/>
          <w:bCs/>
          <w:u w:val="single"/>
        </w:rPr>
        <w:t>Valider et conclure :</w:t>
      </w:r>
    </w:p>
    <w:p w:rsidR="00F72FC8" w:rsidRPr="00F72FC8" w:rsidRDefault="00F72FC8" w:rsidP="0039176E">
      <w:pPr>
        <w:ind w:firstLine="284"/>
        <w:rPr>
          <w:b/>
          <w:sz w:val="10"/>
          <w:szCs w:val="10"/>
        </w:rPr>
      </w:pPr>
    </w:p>
    <w:p w:rsidR="0039176E" w:rsidRPr="0039176E" w:rsidRDefault="0039176E" w:rsidP="0039176E">
      <w:pPr>
        <w:ind w:firstLine="284"/>
        <w:rPr>
          <w:sz w:val="22"/>
          <w:szCs w:val="22"/>
        </w:rPr>
      </w:pPr>
      <w:r w:rsidRPr="0039176E">
        <w:rPr>
          <w:sz w:val="22"/>
          <w:szCs w:val="22"/>
        </w:rPr>
        <w:t xml:space="preserve">Tracer </w:t>
      </w:r>
      <w:r w:rsidR="00222B07">
        <w:rPr>
          <w:sz w:val="22"/>
          <w:szCs w:val="22"/>
        </w:rPr>
        <w:t xml:space="preserve">B = </w:t>
      </w:r>
      <w:r w:rsidR="00222B07" w:rsidRPr="00222B07">
        <w:rPr>
          <w:i/>
          <w:sz w:val="22"/>
          <w:szCs w:val="22"/>
        </w:rPr>
        <w:t>f</w:t>
      </w:r>
      <w:r w:rsidR="00222B07">
        <w:rPr>
          <w:sz w:val="22"/>
          <w:szCs w:val="22"/>
        </w:rPr>
        <w:t xml:space="preserve"> (x</w:t>
      </w:r>
      <w:r w:rsidRPr="0039176E">
        <w:rPr>
          <w:sz w:val="22"/>
          <w:szCs w:val="22"/>
        </w:rPr>
        <w:t>)</w:t>
      </w:r>
      <w:r w:rsidR="00222B07">
        <w:rPr>
          <w:sz w:val="22"/>
          <w:szCs w:val="22"/>
        </w:rPr>
        <w:t xml:space="preserve"> sous </w:t>
      </w:r>
      <w:proofErr w:type="spellStart"/>
      <w:r w:rsidR="00222B07">
        <w:rPr>
          <w:sz w:val="22"/>
          <w:szCs w:val="22"/>
        </w:rPr>
        <w:t>régre</w:t>
      </w:r>
      <w:r w:rsidRPr="0039176E">
        <w:rPr>
          <w:sz w:val="22"/>
          <w:szCs w:val="22"/>
        </w:rPr>
        <w:t>ssi</w:t>
      </w:r>
      <w:proofErr w:type="spellEnd"/>
      <w:r w:rsidRPr="0039176E">
        <w:rPr>
          <w:sz w:val="22"/>
          <w:szCs w:val="22"/>
        </w:rPr>
        <w:t xml:space="preserve"> ou </w:t>
      </w:r>
      <w:proofErr w:type="spellStart"/>
      <w:r w:rsidRPr="0039176E">
        <w:rPr>
          <w:sz w:val="22"/>
          <w:szCs w:val="22"/>
        </w:rPr>
        <w:t>latispro</w:t>
      </w:r>
      <w:proofErr w:type="spellEnd"/>
      <w:r w:rsidRPr="0039176E">
        <w:rPr>
          <w:sz w:val="22"/>
          <w:szCs w:val="22"/>
        </w:rPr>
        <w:t>.</w:t>
      </w:r>
    </w:p>
    <w:p w:rsidR="0039176E" w:rsidRPr="0039176E" w:rsidRDefault="0039176E" w:rsidP="0039176E">
      <w:pPr>
        <w:ind w:firstLine="284"/>
        <w:rPr>
          <w:sz w:val="22"/>
          <w:szCs w:val="22"/>
        </w:rPr>
      </w:pPr>
      <w:r w:rsidRPr="0039176E">
        <w:rPr>
          <w:sz w:val="22"/>
          <w:szCs w:val="22"/>
        </w:rPr>
        <w:t>-</w:t>
      </w:r>
      <w:r>
        <w:rPr>
          <w:sz w:val="22"/>
          <w:szCs w:val="22"/>
        </w:rPr>
        <w:t xml:space="preserve"> </w:t>
      </w:r>
      <w:r w:rsidRPr="0039176E">
        <w:rPr>
          <w:sz w:val="22"/>
          <w:szCs w:val="22"/>
        </w:rPr>
        <w:t xml:space="preserve">Que dire du champ </w:t>
      </w:r>
      <m:oMath>
        <m:acc>
          <m:accPr>
            <m:chr m:val="⃗"/>
            <m:ctrlPr>
              <w:rPr>
                <w:rFonts w:ascii="Cambria Math" w:hAnsi="Cambria Math"/>
                <w:i/>
                <w:sz w:val="22"/>
                <w:szCs w:val="22"/>
              </w:rPr>
            </m:ctrlPr>
          </m:accPr>
          <m:e>
            <m:r>
              <w:rPr>
                <w:rFonts w:ascii="Cambria Math" w:hAnsi="Cambria Math"/>
                <w:sz w:val="22"/>
                <w:szCs w:val="22"/>
              </w:rPr>
              <m:t>B</m:t>
            </m:r>
          </m:e>
        </m:acc>
      </m:oMath>
      <w:r w:rsidRPr="0039176E">
        <w:rPr>
          <w:sz w:val="22"/>
          <w:szCs w:val="22"/>
        </w:rPr>
        <w:t xml:space="preserve"> entre les bobines ?</w:t>
      </w:r>
    </w:p>
    <w:p w:rsidR="0039176E" w:rsidRPr="0039176E" w:rsidRDefault="0039176E" w:rsidP="0039176E">
      <w:pPr>
        <w:ind w:firstLine="284"/>
        <w:rPr>
          <w:sz w:val="22"/>
          <w:szCs w:val="22"/>
        </w:rPr>
      </w:pPr>
      <w:r w:rsidRPr="0039176E">
        <w:rPr>
          <w:sz w:val="22"/>
          <w:szCs w:val="22"/>
        </w:rPr>
        <w:t>-</w:t>
      </w:r>
      <w:r>
        <w:rPr>
          <w:sz w:val="22"/>
          <w:szCs w:val="22"/>
        </w:rPr>
        <w:t xml:space="preserve"> </w:t>
      </w:r>
      <w:r w:rsidRPr="0039176E">
        <w:rPr>
          <w:sz w:val="22"/>
          <w:szCs w:val="22"/>
        </w:rPr>
        <w:t>Faire varier d pour avoir d ≠ R, le champ est-il encore uniforme entre les bobines ?</w:t>
      </w:r>
    </w:p>
    <w:p w:rsidR="0039176E" w:rsidRPr="0039176E" w:rsidRDefault="0039176E" w:rsidP="0039176E">
      <w:pPr>
        <w:ind w:firstLine="284"/>
        <w:rPr>
          <w:sz w:val="22"/>
          <w:szCs w:val="22"/>
        </w:rPr>
      </w:pPr>
      <w:r>
        <w:rPr>
          <w:sz w:val="22"/>
          <w:szCs w:val="22"/>
        </w:rPr>
        <w:t xml:space="preserve">- </w:t>
      </w:r>
      <w:r w:rsidRPr="0039176E">
        <w:rPr>
          <w:sz w:val="22"/>
          <w:szCs w:val="22"/>
        </w:rPr>
        <w:t>Si les bobines étaient parcourues par des courants de sens contraires, que dire de</w:t>
      </w:r>
      <w:r>
        <w:rPr>
          <w:sz w:val="22"/>
          <w:szCs w:val="22"/>
        </w:rPr>
        <w:t xml:space="preserve"> </w:t>
      </w:r>
      <m:oMath>
        <m:acc>
          <m:accPr>
            <m:chr m:val="⃗"/>
            <m:ctrlPr>
              <w:rPr>
                <w:rFonts w:ascii="Cambria Math" w:hAnsi="Cambria Math"/>
                <w:i/>
                <w:sz w:val="22"/>
                <w:szCs w:val="22"/>
              </w:rPr>
            </m:ctrlPr>
          </m:accPr>
          <m:e>
            <m:r>
              <w:rPr>
                <w:rFonts w:ascii="Cambria Math" w:hAnsi="Cambria Math"/>
                <w:sz w:val="22"/>
                <w:szCs w:val="22"/>
              </w:rPr>
              <m:t>B</m:t>
            </m:r>
          </m:e>
        </m:acc>
      </m:oMath>
      <w:r w:rsidRPr="0039176E">
        <w:rPr>
          <w:sz w:val="22"/>
          <w:szCs w:val="22"/>
        </w:rPr>
        <w:t xml:space="preserve"> entre les bobines ?</w:t>
      </w:r>
    </w:p>
    <w:p w:rsidR="0039176E" w:rsidRPr="0039176E" w:rsidRDefault="0039176E" w:rsidP="0039176E">
      <w:pPr>
        <w:ind w:left="708"/>
        <w:rPr>
          <w:sz w:val="16"/>
          <w:szCs w:val="16"/>
        </w:rPr>
      </w:pPr>
    </w:p>
    <w:p w:rsidR="0039176E" w:rsidRPr="000B3300" w:rsidRDefault="0039176E" w:rsidP="0039176E">
      <w:pPr>
        <w:pStyle w:val="Titre4"/>
        <w:spacing w:before="0"/>
        <w:rPr>
          <w:rFonts w:ascii="Times New Roman" w:hAnsi="Times New Roman" w:cs="Times New Roman"/>
          <w:i w:val="0"/>
          <w:color w:val="auto"/>
          <w:u w:val="single"/>
        </w:rPr>
      </w:pPr>
      <w:r w:rsidRPr="000B3300">
        <w:rPr>
          <w:rFonts w:ascii="Times New Roman" w:hAnsi="Times New Roman" w:cs="Times New Roman"/>
          <w:i w:val="0"/>
          <w:color w:val="auto"/>
          <w:u w:val="single"/>
        </w:rPr>
        <w:t>II - Mesure du champ magnétique terrestre :</w:t>
      </w:r>
    </w:p>
    <w:p w:rsidR="000B3300" w:rsidRDefault="000B3300" w:rsidP="000B3300">
      <w:pPr>
        <w:pStyle w:val="Titre5"/>
        <w:keepLines w:val="0"/>
        <w:spacing w:before="0"/>
        <w:ind w:left="720"/>
      </w:pPr>
    </w:p>
    <w:p w:rsidR="00F72FC8" w:rsidRDefault="00F72FC8" w:rsidP="00F72FC8">
      <w:pPr>
        <w:pStyle w:val="NormalWeb"/>
        <w:shd w:val="clear" w:color="auto" w:fill="E6E6FF"/>
        <w:spacing w:before="0" w:beforeAutospacing="0" w:after="0"/>
        <w:ind w:hanging="11"/>
        <w:jc w:val="center"/>
      </w:pPr>
      <w:r>
        <w:rPr>
          <w:b/>
          <w:bCs/>
          <w:u w:val="single"/>
        </w:rPr>
        <w:t>S'approprier :</w:t>
      </w:r>
    </w:p>
    <w:p w:rsidR="00F72FC8" w:rsidRPr="00F72FC8" w:rsidRDefault="00F72FC8" w:rsidP="0039176E">
      <w:pPr>
        <w:rPr>
          <w:sz w:val="10"/>
          <w:szCs w:val="10"/>
        </w:rPr>
      </w:pPr>
      <w:r>
        <w:rPr>
          <w:b/>
          <w:sz w:val="10"/>
          <w:szCs w:val="10"/>
        </w:rPr>
        <w:tab/>
      </w:r>
      <w:r>
        <w:rPr>
          <w:b/>
          <w:sz w:val="10"/>
          <w:szCs w:val="10"/>
        </w:rPr>
        <w:tab/>
      </w:r>
      <w:r>
        <w:rPr>
          <w:b/>
          <w:sz w:val="10"/>
          <w:szCs w:val="10"/>
        </w:rPr>
        <w:tab/>
      </w:r>
      <w:r>
        <w:rPr>
          <w:b/>
          <w:sz w:val="10"/>
          <w:szCs w:val="10"/>
        </w:rPr>
        <w:tab/>
      </w:r>
    </w:p>
    <w:p w:rsidR="0039176E" w:rsidRPr="00F72FC8" w:rsidRDefault="0039176E" w:rsidP="00F72FC8">
      <w:pPr>
        <w:ind w:firstLine="708"/>
        <w:rPr>
          <w:sz w:val="22"/>
          <w:szCs w:val="22"/>
        </w:rPr>
      </w:pPr>
      <w:r w:rsidRPr="00F72FC8">
        <w:rPr>
          <w:sz w:val="22"/>
          <w:szCs w:val="22"/>
        </w:rPr>
        <w:t>En première approximation le champ magnétique terrestre équivaut à celui d’un aimant droit  situé au centre de la Terre et dont le pôle Sud se trouverait dans l’hémisphère Nord.</w:t>
      </w:r>
    </w:p>
    <w:p w:rsidR="0039176E" w:rsidRPr="00F72FC8" w:rsidRDefault="0039176E" w:rsidP="0039176E">
      <w:pPr>
        <w:rPr>
          <w:sz w:val="22"/>
          <w:szCs w:val="22"/>
        </w:rPr>
      </w:pPr>
      <w:r w:rsidRPr="00F72FC8">
        <w:rPr>
          <w:sz w:val="22"/>
          <w:szCs w:val="22"/>
        </w:rPr>
        <w:t>L’axe de cet aimant est incliné sur l’axe des pôles géographiques d’un angle voisin de 11,5°.</w:t>
      </w:r>
    </w:p>
    <w:p w:rsidR="0039176E" w:rsidRPr="00F72FC8" w:rsidRDefault="0039176E" w:rsidP="0039176E">
      <w:pPr>
        <w:rPr>
          <w:sz w:val="22"/>
          <w:szCs w:val="22"/>
        </w:rPr>
      </w:pPr>
      <w:r w:rsidRPr="00F72FC8">
        <w:rPr>
          <w:sz w:val="22"/>
          <w:szCs w:val="22"/>
        </w:rPr>
        <w:t>L’intensité du champ mag</w:t>
      </w:r>
      <w:r w:rsidR="00C44A74">
        <w:rPr>
          <w:sz w:val="22"/>
          <w:szCs w:val="22"/>
        </w:rPr>
        <w:t>nétique terrestre vaut environ 5</w:t>
      </w:r>
      <w:r w:rsidRPr="00F72FC8">
        <w:rPr>
          <w:sz w:val="22"/>
          <w:szCs w:val="22"/>
        </w:rPr>
        <w:t>.10</w:t>
      </w:r>
      <w:r w:rsidRPr="00F72FC8">
        <w:rPr>
          <w:sz w:val="22"/>
          <w:szCs w:val="22"/>
          <w:vertAlign w:val="superscript"/>
        </w:rPr>
        <w:t>-5</w:t>
      </w:r>
      <w:r w:rsidRPr="00F72FC8">
        <w:rPr>
          <w:sz w:val="22"/>
          <w:szCs w:val="22"/>
        </w:rPr>
        <w:t xml:space="preserve"> T.</w:t>
      </w:r>
    </w:p>
    <w:p w:rsidR="0039176E" w:rsidRPr="00F72FC8" w:rsidRDefault="00C7021D" w:rsidP="0039176E">
      <w:pPr>
        <w:rPr>
          <w:sz w:val="22"/>
          <w:szCs w:val="22"/>
        </w:rPr>
      </w:pPr>
      <w:r>
        <w:rPr>
          <w:noProof/>
        </w:rPr>
        <w:drawing>
          <wp:anchor distT="0" distB="0" distL="114300" distR="114300" simplePos="0" relativeHeight="251672576" behindDoc="0" locked="0" layoutInCell="0" allowOverlap="1" wp14:anchorId="43F93358" wp14:editId="4A33905C">
            <wp:simplePos x="0" y="0"/>
            <wp:positionH relativeFrom="column">
              <wp:posOffset>667385</wp:posOffset>
            </wp:positionH>
            <wp:positionV relativeFrom="paragraph">
              <wp:posOffset>513080</wp:posOffset>
            </wp:positionV>
            <wp:extent cx="5403850" cy="3237230"/>
            <wp:effectExtent l="0" t="0" r="6350" b="127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clrChange>
                        <a:clrFrom>
                          <a:srgbClr val="FFFCF6"/>
                        </a:clrFrom>
                        <a:clrTo>
                          <a:srgbClr val="FFFCF6">
                            <a:alpha val="0"/>
                          </a:srgbClr>
                        </a:clrTo>
                      </a:clrChange>
                      <a:lum bright="-6000" contrast="18000"/>
                      <a:extLst>
                        <a:ext uri="{28A0092B-C50C-407E-A947-70E740481C1C}">
                          <a14:useLocalDpi xmlns:a14="http://schemas.microsoft.com/office/drawing/2010/main" val="0"/>
                        </a:ext>
                      </a:extLst>
                    </a:blip>
                    <a:srcRect/>
                    <a:stretch>
                      <a:fillRect/>
                    </a:stretch>
                  </pic:blipFill>
                  <pic:spPr bwMode="auto">
                    <a:xfrm>
                      <a:off x="0" y="0"/>
                      <a:ext cx="5403850" cy="3237230"/>
                    </a:xfrm>
                    <a:prstGeom prst="rect">
                      <a:avLst/>
                    </a:prstGeom>
                    <a:noFill/>
                    <a:ln>
                      <a:noFill/>
                    </a:ln>
                  </pic:spPr>
                </pic:pic>
              </a:graphicData>
            </a:graphic>
            <wp14:sizeRelH relativeFrom="page">
              <wp14:pctWidth>0</wp14:pctWidth>
            </wp14:sizeRelH>
            <wp14:sizeRelV relativeFrom="page">
              <wp14:pctHeight>0</wp14:pctHeight>
            </wp14:sizeRelV>
          </wp:anchor>
        </w:drawing>
      </w:r>
      <w:r w:rsidR="0039176E" w:rsidRPr="00F72FC8">
        <w:rPr>
          <w:sz w:val="22"/>
          <w:szCs w:val="22"/>
        </w:rPr>
        <w:t xml:space="preserve">Le champ magnétique terrestre est contenu dans un plan vertical passant par les pôles magnétiques terrestres appelé </w:t>
      </w:r>
      <w:r w:rsidR="0039176E" w:rsidRPr="00F72FC8">
        <w:rPr>
          <w:sz w:val="22"/>
          <w:szCs w:val="22"/>
          <w:u w:val="single"/>
        </w:rPr>
        <w:t>plan méridien magnétique</w:t>
      </w:r>
      <w:r w:rsidR="0039176E" w:rsidRPr="00F72FC8">
        <w:rPr>
          <w:sz w:val="22"/>
          <w:szCs w:val="22"/>
        </w:rPr>
        <w:t xml:space="preserve">. Sa direction fait avec l’horizontal un </w:t>
      </w:r>
      <w:r w:rsidR="0039176E" w:rsidRPr="00F72FC8">
        <w:rPr>
          <w:sz w:val="22"/>
          <w:szCs w:val="22"/>
          <w:u w:val="single"/>
        </w:rPr>
        <w:t>angle i appelé inclinaison</w:t>
      </w:r>
      <w:r w:rsidR="0039176E" w:rsidRPr="00F72FC8">
        <w:rPr>
          <w:sz w:val="22"/>
          <w:szCs w:val="22"/>
        </w:rPr>
        <w:t xml:space="preserve"> dont la valeur est voisine de 60°.</w:t>
      </w:r>
    </w:p>
    <w:p w:rsidR="0039176E" w:rsidRDefault="0039176E" w:rsidP="00F72FC8">
      <w:pPr>
        <w:ind w:firstLine="360"/>
        <w:rPr>
          <w:sz w:val="22"/>
          <w:szCs w:val="22"/>
        </w:rPr>
      </w:pPr>
      <w:r w:rsidRPr="00F72FC8">
        <w:rPr>
          <w:sz w:val="22"/>
          <w:szCs w:val="22"/>
        </w:rPr>
        <w:lastRenderedPageBreak/>
        <w:t>L’aiguille aimantée d’une boussole disposée horizontalement n’est sensible qu’à la composante horizontale</w:t>
      </w:r>
      <w:r w:rsidR="00F72FC8">
        <w:rPr>
          <w:sz w:val="22"/>
          <w:szCs w:val="22"/>
        </w:rPr>
        <w:t xml:space="preserve"> </w:t>
      </w:r>
      <m:oMath>
        <m:acc>
          <m:accPr>
            <m:chr m:val="⃗"/>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h</m:t>
                </m:r>
              </m:sub>
            </m:sSub>
          </m:e>
        </m:acc>
      </m:oMath>
      <w:r w:rsidRPr="00F72FC8">
        <w:rPr>
          <w:sz w:val="22"/>
          <w:szCs w:val="22"/>
        </w:rPr>
        <w:t xml:space="preserve">  du champ magnétique terrestre.</w:t>
      </w:r>
    </w:p>
    <w:p w:rsidR="0085098B" w:rsidRPr="0085098B" w:rsidRDefault="0085098B" w:rsidP="00F72FC8">
      <w:pPr>
        <w:ind w:firstLine="360"/>
        <w:rPr>
          <w:sz w:val="10"/>
          <w:szCs w:val="10"/>
        </w:rPr>
      </w:pPr>
    </w:p>
    <w:p w:rsidR="0085098B" w:rsidRPr="00C7021D" w:rsidRDefault="0085098B" w:rsidP="0085098B">
      <w:pPr>
        <w:ind w:firstLine="360"/>
        <w:rPr>
          <w:sz w:val="22"/>
          <w:szCs w:val="22"/>
        </w:rPr>
      </w:pPr>
      <w:r w:rsidRPr="00C7021D">
        <w:rPr>
          <w:sz w:val="22"/>
          <w:szCs w:val="22"/>
        </w:rPr>
        <w:t xml:space="preserve">On admet </w:t>
      </w:r>
      <w:r>
        <w:rPr>
          <w:sz w:val="22"/>
          <w:szCs w:val="22"/>
        </w:rPr>
        <w:t>que</w:t>
      </w:r>
      <w:r w:rsidRPr="00C7021D">
        <w:rPr>
          <w:sz w:val="22"/>
          <w:szCs w:val="22"/>
        </w:rPr>
        <w:t xml:space="preserve"> le champ magnétique créé au centre d’</w:t>
      </w:r>
      <w:r>
        <w:rPr>
          <w:sz w:val="22"/>
          <w:szCs w:val="22"/>
        </w:rPr>
        <w:t>une bobine plate peut se mettre sous la forme :</w:t>
      </w:r>
    </w:p>
    <w:p w:rsidR="0085098B" w:rsidRDefault="0085098B" w:rsidP="0085098B">
      <w:pPr>
        <w:rPr>
          <w:sz w:val="22"/>
          <w:szCs w:val="22"/>
          <w:vertAlign w:val="subscript"/>
        </w:rPr>
      </w:pPr>
      <m:oMath>
        <m:r>
          <w:rPr>
            <w:rFonts w:ascii="Cambria Math" w:hAnsi="Cambria Math"/>
            <w:sz w:val="22"/>
            <w:szCs w:val="22"/>
          </w:rPr>
          <m:t>B=</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0</m:t>
                </m:r>
              </m:sub>
            </m:sSub>
            <m:r>
              <w:rPr>
                <w:rFonts w:ascii="Cambria Math" w:hAnsi="Cambria Math"/>
                <w:sz w:val="22"/>
                <w:szCs w:val="22"/>
              </w:rPr>
              <m:t>NI</m:t>
            </m:r>
          </m:num>
          <m:den>
            <m:r>
              <w:rPr>
                <w:rFonts w:ascii="Cambria Math" w:hAnsi="Cambria Math"/>
                <w:sz w:val="22"/>
                <w:szCs w:val="22"/>
              </w:rPr>
              <m:t>2R</m:t>
            </m:r>
          </m:den>
        </m:f>
      </m:oMath>
      <w:r w:rsidRPr="00C7021D">
        <w:rPr>
          <w:sz w:val="22"/>
          <w:szCs w:val="22"/>
        </w:rPr>
        <w:t xml:space="preserve"> où N le nombre de spires du </w:t>
      </w:r>
      <w:proofErr w:type="gramStart"/>
      <w:r w:rsidRPr="00C7021D">
        <w:rPr>
          <w:sz w:val="22"/>
          <w:szCs w:val="22"/>
        </w:rPr>
        <w:t>solénoïde ,</w:t>
      </w:r>
      <w:proofErr w:type="gramEnd"/>
      <w:r w:rsidRPr="00C7021D">
        <w:rPr>
          <w:sz w:val="22"/>
          <w:szCs w:val="22"/>
        </w:rPr>
        <w:t xml:space="preserve"> R son  rayon, I l’intensité du courant qui la traverse et </w:t>
      </w:r>
      <w:r w:rsidRPr="00C7021D">
        <w:rPr>
          <w:sz w:val="22"/>
          <w:szCs w:val="22"/>
        </w:rPr>
        <w:sym w:font="Symbol" w:char="F06D"/>
      </w:r>
      <w:r w:rsidRPr="00C7021D">
        <w:rPr>
          <w:sz w:val="22"/>
          <w:szCs w:val="22"/>
          <w:vertAlign w:val="subscript"/>
        </w:rPr>
        <w:t>0</w:t>
      </w:r>
    </w:p>
    <w:p w:rsidR="0085098B" w:rsidRDefault="0085098B" w:rsidP="0085098B">
      <w:pPr>
        <w:rPr>
          <w:sz w:val="22"/>
          <w:szCs w:val="22"/>
        </w:rPr>
      </w:pPr>
      <w:r w:rsidRPr="00C7021D">
        <w:rPr>
          <w:sz w:val="22"/>
          <w:szCs w:val="22"/>
        </w:rPr>
        <w:t xml:space="preserve"> </w:t>
      </w:r>
      <w:proofErr w:type="gramStart"/>
      <w:r w:rsidRPr="00C7021D">
        <w:rPr>
          <w:sz w:val="22"/>
          <w:szCs w:val="22"/>
        </w:rPr>
        <w:t>est</w:t>
      </w:r>
      <w:proofErr w:type="gramEnd"/>
      <w:r w:rsidRPr="00C7021D">
        <w:rPr>
          <w:sz w:val="22"/>
          <w:szCs w:val="22"/>
        </w:rPr>
        <w:t xml:space="preserve"> </w:t>
      </w:r>
      <w:r w:rsidR="00C44A74">
        <w:rPr>
          <w:sz w:val="22"/>
          <w:szCs w:val="22"/>
        </w:rPr>
        <w:t>la perméabilité du vide (</w:t>
      </w:r>
      <w:r w:rsidRPr="00C7021D">
        <w:rPr>
          <w:sz w:val="22"/>
          <w:szCs w:val="22"/>
        </w:rPr>
        <w:sym w:font="Symbol" w:char="F06D"/>
      </w:r>
      <w:r w:rsidRPr="00C7021D">
        <w:rPr>
          <w:sz w:val="22"/>
          <w:szCs w:val="22"/>
          <w:vertAlign w:val="subscript"/>
        </w:rPr>
        <w:t>0</w:t>
      </w:r>
      <w:r w:rsidRPr="00C7021D">
        <w:rPr>
          <w:sz w:val="22"/>
          <w:szCs w:val="22"/>
        </w:rPr>
        <w:t xml:space="preserve"> = 4.</w:t>
      </w:r>
      <w:r w:rsidRPr="00C7021D">
        <w:rPr>
          <w:sz w:val="22"/>
          <w:szCs w:val="22"/>
        </w:rPr>
        <w:sym w:font="Symbol" w:char="F070"/>
      </w:r>
      <w:r w:rsidRPr="00C7021D">
        <w:rPr>
          <w:sz w:val="22"/>
          <w:szCs w:val="22"/>
        </w:rPr>
        <w:t>.10</w:t>
      </w:r>
      <w:r w:rsidRPr="00C7021D">
        <w:rPr>
          <w:sz w:val="22"/>
          <w:szCs w:val="22"/>
          <w:vertAlign w:val="superscript"/>
        </w:rPr>
        <w:t>-7</w:t>
      </w:r>
      <w:r w:rsidRPr="00C7021D">
        <w:rPr>
          <w:sz w:val="22"/>
          <w:szCs w:val="22"/>
        </w:rPr>
        <w:t xml:space="preserve"> S.I) pour le champ magnétique créé au centre d’une bobine plate.</w:t>
      </w:r>
    </w:p>
    <w:p w:rsidR="00F72FC8" w:rsidRPr="00C7021D" w:rsidRDefault="00F72FC8" w:rsidP="00F72FC8">
      <w:pPr>
        <w:ind w:firstLine="360"/>
        <w:rPr>
          <w:sz w:val="10"/>
          <w:szCs w:val="10"/>
        </w:rPr>
      </w:pPr>
    </w:p>
    <w:p w:rsidR="00C7021D" w:rsidRDefault="00C7021D" w:rsidP="00C7021D">
      <w:pPr>
        <w:pStyle w:val="NormalWeb"/>
        <w:shd w:val="clear" w:color="auto" w:fill="E6E6FF"/>
        <w:spacing w:before="0" w:beforeAutospacing="0" w:after="0"/>
        <w:ind w:hanging="11"/>
        <w:jc w:val="center"/>
      </w:pPr>
      <w:r>
        <w:rPr>
          <w:b/>
          <w:bCs/>
          <w:u w:val="single"/>
        </w:rPr>
        <w:t>Réaliser</w:t>
      </w:r>
      <w:r w:rsidR="0085098B">
        <w:rPr>
          <w:b/>
          <w:bCs/>
          <w:u w:val="single"/>
        </w:rPr>
        <w:t xml:space="preserve"> et valider</w:t>
      </w:r>
      <w:r>
        <w:rPr>
          <w:b/>
          <w:bCs/>
          <w:u w:val="single"/>
        </w:rPr>
        <w:t> :</w:t>
      </w:r>
    </w:p>
    <w:p w:rsidR="00C7021D" w:rsidRDefault="00C7021D" w:rsidP="00C7021D">
      <w:pPr>
        <w:ind w:left="360"/>
        <w:rPr>
          <w:sz w:val="10"/>
          <w:szCs w:val="10"/>
        </w:rPr>
      </w:pPr>
    </w:p>
    <w:p w:rsidR="0039176E" w:rsidRPr="0085098B" w:rsidRDefault="00C7021D" w:rsidP="002E64C4">
      <w:pPr>
        <w:rPr>
          <w:sz w:val="22"/>
          <w:szCs w:val="22"/>
        </w:rPr>
      </w:pPr>
      <w:r w:rsidRPr="00C7021D">
        <w:rPr>
          <w:sz w:val="22"/>
          <w:szCs w:val="22"/>
        </w:rPr>
        <w:t>On dispose</w:t>
      </w:r>
      <w:r w:rsidR="0039176E" w:rsidRPr="00C7021D">
        <w:rPr>
          <w:sz w:val="22"/>
          <w:szCs w:val="22"/>
        </w:rPr>
        <w:t xml:space="preserve"> </w:t>
      </w:r>
      <w:r w:rsidRPr="00C7021D">
        <w:rPr>
          <w:sz w:val="22"/>
          <w:szCs w:val="22"/>
        </w:rPr>
        <w:t xml:space="preserve"> d’</w:t>
      </w:r>
      <w:r w:rsidR="0039176E" w:rsidRPr="00C7021D">
        <w:rPr>
          <w:sz w:val="22"/>
          <w:szCs w:val="22"/>
        </w:rPr>
        <w:t>un dispositif consistant en une bobine plate et d'une simple boussole fixée en son centre. Il faut ajuster l'intensité afin d'avoir la boussole à 45° de sa position d'équilibre hors champ magnétique.</w:t>
      </w:r>
    </w:p>
    <w:p w:rsidR="0039176E" w:rsidRPr="0085098B" w:rsidRDefault="0039176E" w:rsidP="002E64C4">
      <w:pPr>
        <w:rPr>
          <w:sz w:val="22"/>
          <w:szCs w:val="22"/>
        </w:rPr>
      </w:pPr>
      <w:r w:rsidRPr="0085098B">
        <w:rPr>
          <w:sz w:val="22"/>
          <w:szCs w:val="22"/>
        </w:rPr>
        <w:t xml:space="preserve">Mesurer I et en </w:t>
      </w:r>
      <w:proofErr w:type="gramStart"/>
      <w:r w:rsidRPr="0085098B">
        <w:rPr>
          <w:sz w:val="22"/>
          <w:szCs w:val="22"/>
        </w:rPr>
        <w:t xml:space="preserve">déduire </w:t>
      </w:r>
      <w:proofErr w:type="gramEnd"/>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h</m:t>
            </m:r>
          </m:sub>
        </m:sSub>
      </m:oMath>
      <w:r w:rsidRPr="0085098B">
        <w:rPr>
          <w:sz w:val="22"/>
          <w:szCs w:val="22"/>
        </w:rPr>
        <w:t>.</w:t>
      </w:r>
    </w:p>
    <w:p w:rsidR="0085098B" w:rsidRPr="0085098B" w:rsidRDefault="0085098B" w:rsidP="0085098B">
      <w:pPr>
        <w:pStyle w:val="Titre1"/>
        <w:tabs>
          <w:tab w:val="left" w:pos="708"/>
        </w:tabs>
        <w:rPr>
          <w:b/>
          <w:i w:val="0"/>
          <w:sz w:val="10"/>
          <w:szCs w:val="10"/>
          <w:u w:val="single"/>
        </w:rPr>
      </w:pPr>
    </w:p>
    <w:p w:rsidR="0085098B" w:rsidRDefault="0085098B" w:rsidP="0085098B">
      <w:pPr>
        <w:pStyle w:val="Titre1"/>
        <w:tabs>
          <w:tab w:val="left" w:pos="708"/>
        </w:tabs>
        <w:rPr>
          <w:b/>
          <w:i w:val="0"/>
          <w:sz w:val="24"/>
          <w:szCs w:val="24"/>
          <w:u w:val="single"/>
        </w:rPr>
      </w:pPr>
      <w:r w:rsidRPr="0085098B">
        <w:rPr>
          <w:b/>
          <w:i w:val="0"/>
          <w:sz w:val="24"/>
          <w:szCs w:val="24"/>
          <w:u w:val="single"/>
        </w:rPr>
        <w:t>III - Champ magnétique à l’intérieur d’un solénoïde :</w:t>
      </w:r>
    </w:p>
    <w:p w:rsidR="00C44A74" w:rsidRDefault="00C44A74" w:rsidP="00C44A74"/>
    <w:p w:rsidR="00C44A74" w:rsidRDefault="00C44A74" w:rsidP="00C44A74">
      <w:pPr>
        <w:pStyle w:val="NormalWeb"/>
        <w:shd w:val="clear" w:color="auto" w:fill="E6E6FF"/>
        <w:spacing w:before="0" w:beforeAutospacing="0" w:after="0"/>
        <w:ind w:hanging="11"/>
        <w:jc w:val="center"/>
      </w:pPr>
      <w:r>
        <w:rPr>
          <w:b/>
          <w:bCs/>
          <w:u w:val="single"/>
        </w:rPr>
        <w:t>S'approprier :</w:t>
      </w:r>
    </w:p>
    <w:p w:rsidR="00C44A74" w:rsidRDefault="00C44A74" w:rsidP="00C44A74">
      <w:pPr>
        <w:jc w:val="both"/>
        <w:rPr>
          <w:b/>
          <w:sz w:val="16"/>
          <w:szCs w:val="16"/>
        </w:rPr>
      </w:pPr>
    </w:p>
    <w:p w:rsidR="00C44A74" w:rsidRPr="00C44A74" w:rsidRDefault="00C44A74" w:rsidP="006F0B6F">
      <w:pPr>
        <w:ind w:firstLine="708"/>
        <w:rPr>
          <w:sz w:val="22"/>
          <w:szCs w:val="22"/>
        </w:rPr>
      </w:pPr>
      <w:r>
        <w:rPr>
          <w:sz w:val="22"/>
          <w:szCs w:val="22"/>
        </w:rPr>
        <w:t>On admet que pour un soléno</w:t>
      </w:r>
      <w:r w:rsidR="006F0B6F">
        <w:rPr>
          <w:sz w:val="22"/>
          <w:szCs w:val="22"/>
        </w:rPr>
        <w:t xml:space="preserve">ïde de longueur L et constitué de N spires, parcouru par un courant d’intensité I, on a, </w:t>
      </w:r>
      <m:oMath>
        <m:r>
          <w:rPr>
            <w:rFonts w:ascii="Cambria Math" w:hAnsi="Cambria Math"/>
            <w:sz w:val="22"/>
            <w:szCs w:val="22"/>
          </w:rPr>
          <m:t>B=</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0</m:t>
                </m:r>
              </m:sub>
            </m:sSub>
            <m:r>
              <w:rPr>
                <w:rFonts w:ascii="Cambria Math" w:hAnsi="Cambria Math"/>
                <w:sz w:val="22"/>
                <w:szCs w:val="22"/>
              </w:rPr>
              <m:t>NI</m:t>
            </m:r>
          </m:num>
          <m:den>
            <m:r>
              <w:rPr>
                <w:rFonts w:ascii="Cambria Math" w:hAnsi="Cambria Math"/>
                <w:sz w:val="22"/>
                <w:szCs w:val="22"/>
              </w:rPr>
              <m:t>L</m:t>
            </m:r>
          </m:den>
        </m:f>
      </m:oMath>
      <w:r w:rsidR="006F0B6F">
        <w:rPr>
          <w:sz w:val="22"/>
          <w:szCs w:val="22"/>
        </w:rPr>
        <w:t xml:space="preserve"> où </w:t>
      </w:r>
      <m:oMath>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0</m:t>
            </m:r>
          </m:sub>
        </m:sSub>
      </m:oMath>
      <w:r w:rsidR="006F0B6F">
        <w:rPr>
          <w:sz w:val="22"/>
          <w:szCs w:val="22"/>
        </w:rPr>
        <w:t xml:space="preserve"> </w:t>
      </w:r>
      <w:r w:rsidR="006F0B6F" w:rsidRPr="00C7021D">
        <w:rPr>
          <w:sz w:val="22"/>
          <w:szCs w:val="22"/>
        </w:rPr>
        <w:t xml:space="preserve">est </w:t>
      </w:r>
      <w:r w:rsidR="006F0B6F">
        <w:rPr>
          <w:sz w:val="22"/>
          <w:szCs w:val="22"/>
        </w:rPr>
        <w:t>la perméabilité du vide.</w:t>
      </w:r>
    </w:p>
    <w:p w:rsidR="0085098B" w:rsidRDefault="0085098B" w:rsidP="0085098B">
      <w:pPr>
        <w:jc w:val="both"/>
        <w:rPr>
          <w:sz w:val="10"/>
          <w:szCs w:val="10"/>
        </w:rPr>
      </w:pPr>
    </w:p>
    <w:p w:rsidR="0085098B" w:rsidRPr="006F0B6F" w:rsidRDefault="0085098B" w:rsidP="006F0B6F">
      <w:pPr>
        <w:pStyle w:val="NormalWeb"/>
        <w:shd w:val="clear" w:color="auto" w:fill="E6E6FF"/>
        <w:spacing w:before="0" w:beforeAutospacing="0" w:after="0"/>
        <w:ind w:hanging="11"/>
        <w:jc w:val="center"/>
      </w:pPr>
      <w:r>
        <w:rPr>
          <w:b/>
          <w:bCs/>
          <w:u w:val="single"/>
        </w:rPr>
        <w:t>Réaliser et valider :</w:t>
      </w:r>
    </w:p>
    <w:p w:rsidR="0085098B" w:rsidRDefault="0085098B" w:rsidP="0085098B">
      <w:pPr>
        <w:jc w:val="both"/>
        <w:rPr>
          <w:sz w:val="10"/>
          <w:szCs w:val="10"/>
        </w:rPr>
      </w:pPr>
    </w:p>
    <w:p w:rsidR="0085098B" w:rsidRPr="006F0B6F" w:rsidRDefault="0085098B" w:rsidP="0085098B">
      <w:pPr>
        <w:pStyle w:val="Titre2"/>
        <w:numPr>
          <w:ilvl w:val="0"/>
          <w:numId w:val="27"/>
        </w:numPr>
        <w:jc w:val="left"/>
        <w:rPr>
          <w:sz w:val="22"/>
          <w:szCs w:val="22"/>
          <w:u w:val="single"/>
        </w:rPr>
      </w:pPr>
      <w:r w:rsidRPr="006F0B6F">
        <w:rPr>
          <w:sz w:val="22"/>
          <w:szCs w:val="22"/>
          <w:u w:val="single"/>
        </w:rPr>
        <w:t>Uniformité du champ magnétique :</w:t>
      </w:r>
    </w:p>
    <w:p w:rsidR="0085098B" w:rsidRPr="0085098B" w:rsidRDefault="0085098B" w:rsidP="0085098B">
      <w:pPr>
        <w:ind w:left="1080"/>
        <w:jc w:val="both"/>
        <w:rPr>
          <w:sz w:val="10"/>
          <w:szCs w:val="10"/>
          <w:u w:val="single"/>
        </w:rPr>
      </w:pPr>
    </w:p>
    <w:p w:rsidR="0085098B" w:rsidRPr="0085098B" w:rsidRDefault="0085098B" w:rsidP="0085098B">
      <w:pPr>
        <w:ind w:left="1080"/>
        <w:jc w:val="both"/>
        <w:rPr>
          <w:sz w:val="22"/>
          <w:szCs w:val="22"/>
          <w:u w:val="single"/>
        </w:rPr>
      </w:pPr>
      <w:r w:rsidRPr="0085098B">
        <w:rPr>
          <w:sz w:val="22"/>
          <w:szCs w:val="22"/>
          <w:u w:val="single"/>
        </w:rPr>
        <w:t>Dispositif expérimental :</w:t>
      </w:r>
    </w:p>
    <w:p w:rsidR="0085098B" w:rsidRPr="0085098B" w:rsidRDefault="0085098B" w:rsidP="0085098B">
      <w:pPr>
        <w:jc w:val="both"/>
        <w:rPr>
          <w:sz w:val="22"/>
          <w:szCs w:val="22"/>
        </w:rPr>
      </w:pPr>
      <w:r w:rsidRPr="0085098B">
        <w:rPr>
          <w:sz w:val="22"/>
          <w:szCs w:val="22"/>
        </w:rPr>
        <w:t>U</w:t>
      </w:r>
      <w:r>
        <w:rPr>
          <w:sz w:val="22"/>
          <w:szCs w:val="22"/>
        </w:rPr>
        <w:t>n générateur de courant continu</w:t>
      </w:r>
      <w:r w:rsidRPr="0085098B">
        <w:rPr>
          <w:sz w:val="22"/>
          <w:szCs w:val="22"/>
        </w:rPr>
        <w:t xml:space="preserve"> réglable est monté en série avec un solénoïde long et un ampèremètre. </w:t>
      </w:r>
    </w:p>
    <w:p w:rsidR="0085098B" w:rsidRPr="0085098B" w:rsidRDefault="0085098B" w:rsidP="0085098B">
      <w:pPr>
        <w:jc w:val="both"/>
        <w:rPr>
          <w:sz w:val="22"/>
          <w:szCs w:val="22"/>
        </w:rPr>
      </w:pPr>
      <w:r w:rsidRPr="0085098B">
        <w:rPr>
          <w:sz w:val="22"/>
          <w:szCs w:val="22"/>
        </w:rPr>
        <w:t xml:space="preserve">La sonde de Hall coulisse sur son support et permet de mesurer la valeur de B en différents points de l’axe du solénoïde. </w:t>
      </w:r>
    </w:p>
    <w:p w:rsidR="0085098B" w:rsidRPr="0085098B" w:rsidRDefault="0085098B" w:rsidP="0085098B">
      <w:pPr>
        <w:jc w:val="both"/>
        <w:rPr>
          <w:sz w:val="22"/>
          <w:szCs w:val="22"/>
        </w:rPr>
      </w:pPr>
      <w:r>
        <w:rPr>
          <w:sz w:val="22"/>
          <w:szCs w:val="22"/>
        </w:rPr>
        <w:t>Sélectionner la composan</w:t>
      </w:r>
      <w:r w:rsidRPr="0085098B">
        <w:rPr>
          <w:sz w:val="22"/>
          <w:szCs w:val="22"/>
        </w:rPr>
        <w:t>te du champ magnétique à mesurer (B</w:t>
      </w:r>
      <w:r w:rsidRPr="0085098B">
        <w:rPr>
          <w:sz w:val="22"/>
          <w:szCs w:val="22"/>
          <w:vertAlign w:val="subscript"/>
        </w:rPr>
        <w:t>X</w:t>
      </w:r>
      <w:r w:rsidRPr="0085098B">
        <w:rPr>
          <w:sz w:val="22"/>
          <w:szCs w:val="22"/>
        </w:rPr>
        <w:t xml:space="preserve"> ou B</w:t>
      </w:r>
      <w:r w:rsidRPr="0085098B">
        <w:rPr>
          <w:sz w:val="22"/>
          <w:szCs w:val="22"/>
          <w:vertAlign w:val="subscript"/>
        </w:rPr>
        <w:t>Z</w:t>
      </w:r>
      <w:r w:rsidRPr="0085098B">
        <w:rPr>
          <w:sz w:val="22"/>
          <w:szCs w:val="22"/>
        </w:rPr>
        <w:t xml:space="preserve">). </w:t>
      </w:r>
    </w:p>
    <w:p w:rsidR="0085098B" w:rsidRPr="0085098B" w:rsidRDefault="0085098B" w:rsidP="0085098B">
      <w:pPr>
        <w:jc w:val="both"/>
        <w:rPr>
          <w:b/>
          <w:sz w:val="22"/>
          <w:szCs w:val="22"/>
        </w:rPr>
      </w:pPr>
      <w:proofErr w:type="spellStart"/>
      <w:r w:rsidRPr="0085098B">
        <w:rPr>
          <w:b/>
          <w:sz w:val="22"/>
          <w:szCs w:val="22"/>
          <w:u w:val="single"/>
        </w:rPr>
        <w:t>Rq</w:t>
      </w:r>
      <w:proofErr w:type="spellEnd"/>
      <w:r w:rsidRPr="0085098B">
        <w:rPr>
          <w:b/>
          <w:sz w:val="22"/>
          <w:szCs w:val="22"/>
          <w:u w:val="single"/>
        </w:rPr>
        <w:t> </w:t>
      </w:r>
      <w:r w:rsidRPr="0085098B">
        <w:rPr>
          <w:b/>
          <w:sz w:val="22"/>
          <w:szCs w:val="22"/>
        </w:rPr>
        <w:t xml:space="preserve">: la sonde de Hall doit être perpendiculaire aux lignes de champ. </w:t>
      </w:r>
    </w:p>
    <w:p w:rsidR="0085098B" w:rsidRPr="0085098B" w:rsidRDefault="0085098B" w:rsidP="0085098B">
      <w:pPr>
        <w:ind w:left="1080"/>
        <w:jc w:val="both"/>
        <w:rPr>
          <w:sz w:val="10"/>
          <w:szCs w:val="10"/>
          <w:u w:val="single"/>
        </w:rPr>
      </w:pPr>
    </w:p>
    <w:p w:rsidR="0085098B" w:rsidRPr="0085098B" w:rsidRDefault="0085098B" w:rsidP="0085098B">
      <w:pPr>
        <w:ind w:left="1080"/>
        <w:jc w:val="both"/>
        <w:rPr>
          <w:sz w:val="22"/>
          <w:szCs w:val="22"/>
          <w:u w:val="single"/>
        </w:rPr>
      </w:pPr>
      <w:r w:rsidRPr="0085098B">
        <w:rPr>
          <w:sz w:val="22"/>
          <w:szCs w:val="22"/>
          <w:u w:val="single"/>
        </w:rPr>
        <w:t>Protocole expérimental :</w:t>
      </w:r>
    </w:p>
    <w:p w:rsidR="0085098B" w:rsidRPr="0085098B" w:rsidRDefault="0085098B" w:rsidP="0085098B">
      <w:pPr>
        <w:jc w:val="both"/>
        <w:rPr>
          <w:sz w:val="10"/>
          <w:szCs w:val="10"/>
        </w:rPr>
      </w:pPr>
    </w:p>
    <w:p w:rsidR="0085098B" w:rsidRPr="0085098B" w:rsidRDefault="0085098B" w:rsidP="0085098B">
      <w:pPr>
        <w:ind w:firstLine="708"/>
        <w:jc w:val="both"/>
        <w:rPr>
          <w:sz w:val="22"/>
          <w:szCs w:val="22"/>
        </w:rPr>
      </w:pPr>
      <w:r>
        <w:rPr>
          <w:sz w:val="22"/>
          <w:szCs w:val="22"/>
        </w:rPr>
        <w:t>On oriente</w:t>
      </w:r>
      <w:r w:rsidRPr="0085098B">
        <w:rPr>
          <w:sz w:val="22"/>
          <w:szCs w:val="22"/>
        </w:rPr>
        <w:t xml:space="preserve"> l’axe du solénoïde positivement de la gauche vers la droite. Donner à la distance entre le centre O du solénoïde et la sonde de Hall des valeurs, notées x, comprises entre 0 et 200 </w:t>
      </w:r>
      <w:proofErr w:type="spellStart"/>
      <w:r w:rsidRPr="0085098B">
        <w:rPr>
          <w:sz w:val="22"/>
          <w:szCs w:val="22"/>
        </w:rPr>
        <w:t>mm.</w:t>
      </w:r>
      <w:proofErr w:type="spellEnd"/>
      <w:r w:rsidRPr="0085098B">
        <w:rPr>
          <w:sz w:val="22"/>
          <w:szCs w:val="22"/>
        </w:rPr>
        <w:t xml:space="preserve"> </w:t>
      </w:r>
    </w:p>
    <w:p w:rsidR="0085098B" w:rsidRPr="0085098B" w:rsidRDefault="0085098B" w:rsidP="0085098B">
      <w:pPr>
        <w:jc w:val="both"/>
        <w:rPr>
          <w:sz w:val="22"/>
          <w:szCs w:val="22"/>
        </w:rPr>
      </w:pPr>
      <w:r w:rsidRPr="0085098B">
        <w:rPr>
          <w:sz w:val="22"/>
          <w:szCs w:val="22"/>
        </w:rPr>
        <w:t xml:space="preserve">Faire le zéro </w:t>
      </w:r>
      <w:r>
        <w:rPr>
          <w:sz w:val="22"/>
          <w:szCs w:val="22"/>
        </w:rPr>
        <w:t>après avoir placé</w:t>
      </w:r>
      <w:r w:rsidRPr="0085098B">
        <w:rPr>
          <w:sz w:val="22"/>
          <w:szCs w:val="22"/>
        </w:rPr>
        <w:t xml:space="preserve"> la sonde au centre de la bobine (x = 0), générateur éteint. </w:t>
      </w:r>
    </w:p>
    <w:p w:rsidR="0085098B" w:rsidRPr="0085098B" w:rsidRDefault="0085098B" w:rsidP="0085098B">
      <w:pPr>
        <w:jc w:val="both"/>
        <w:rPr>
          <w:sz w:val="22"/>
          <w:szCs w:val="22"/>
        </w:rPr>
      </w:pPr>
      <w:r w:rsidRPr="0085098B">
        <w:rPr>
          <w:sz w:val="22"/>
          <w:szCs w:val="22"/>
        </w:rPr>
        <w:t xml:space="preserve">Régler le générateur de façon à ce que l’intensité du courant circulant dans la bobine soit proche de 2 A. </w:t>
      </w:r>
    </w:p>
    <w:p w:rsidR="0085098B" w:rsidRPr="0085098B" w:rsidRDefault="0085098B" w:rsidP="0085098B">
      <w:pPr>
        <w:jc w:val="both"/>
        <w:rPr>
          <w:sz w:val="22"/>
          <w:szCs w:val="22"/>
        </w:rPr>
      </w:pPr>
      <w:r w:rsidRPr="0085098B">
        <w:rPr>
          <w:sz w:val="22"/>
          <w:szCs w:val="22"/>
        </w:rPr>
        <w:t xml:space="preserve">Pour chaque valeur de x, relever la valeur de B indiqué par le tesla mètre. </w:t>
      </w:r>
    </w:p>
    <w:p w:rsidR="0085098B" w:rsidRPr="0085098B" w:rsidRDefault="0085098B" w:rsidP="0085098B">
      <w:pPr>
        <w:jc w:val="both"/>
        <w:rPr>
          <w:sz w:val="22"/>
          <w:szCs w:val="22"/>
        </w:rPr>
      </w:pPr>
      <w:r w:rsidRPr="0085098B">
        <w:rPr>
          <w:sz w:val="22"/>
          <w:szCs w:val="22"/>
        </w:rPr>
        <w:t>Tracer la courbe représentant B en fonction de x. Dans quel domaine de x a-t-on un champ constant à 10% près ?</w:t>
      </w:r>
    </w:p>
    <w:p w:rsidR="0085098B" w:rsidRPr="0085098B" w:rsidRDefault="0085098B" w:rsidP="0085098B">
      <w:pPr>
        <w:jc w:val="both"/>
        <w:rPr>
          <w:sz w:val="10"/>
          <w:szCs w:val="10"/>
        </w:rPr>
      </w:pPr>
    </w:p>
    <w:p w:rsidR="0085098B" w:rsidRPr="0085098B" w:rsidRDefault="0085098B" w:rsidP="0085098B">
      <w:pPr>
        <w:pStyle w:val="Titre2"/>
        <w:numPr>
          <w:ilvl w:val="0"/>
          <w:numId w:val="27"/>
        </w:numPr>
        <w:jc w:val="left"/>
        <w:rPr>
          <w:sz w:val="22"/>
          <w:szCs w:val="22"/>
          <w:u w:val="single"/>
        </w:rPr>
      </w:pPr>
      <w:r w:rsidRPr="0085098B">
        <w:rPr>
          <w:sz w:val="22"/>
          <w:szCs w:val="22"/>
          <w:u w:val="single"/>
        </w:rPr>
        <w:t>Champ magnétique au centre et nombre de spires :</w:t>
      </w:r>
    </w:p>
    <w:p w:rsidR="0085098B" w:rsidRPr="0085098B" w:rsidRDefault="0085098B" w:rsidP="0085098B">
      <w:pPr>
        <w:ind w:left="1080"/>
        <w:jc w:val="both"/>
        <w:rPr>
          <w:sz w:val="10"/>
          <w:szCs w:val="10"/>
          <w:u w:val="single"/>
        </w:rPr>
      </w:pPr>
    </w:p>
    <w:p w:rsidR="0085098B" w:rsidRPr="0085098B" w:rsidRDefault="0085098B" w:rsidP="0085098B">
      <w:pPr>
        <w:ind w:left="1080"/>
        <w:jc w:val="both"/>
        <w:rPr>
          <w:sz w:val="22"/>
          <w:szCs w:val="22"/>
          <w:u w:val="single"/>
        </w:rPr>
      </w:pPr>
      <w:r w:rsidRPr="0085098B">
        <w:rPr>
          <w:sz w:val="22"/>
          <w:szCs w:val="22"/>
          <w:u w:val="single"/>
        </w:rPr>
        <w:t>Dispositif expérimental :</w:t>
      </w:r>
    </w:p>
    <w:p w:rsidR="0085098B" w:rsidRPr="0085098B" w:rsidRDefault="0085098B" w:rsidP="0085098B">
      <w:pPr>
        <w:pStyle w:val="Corpsdetexte"/>
        <w:rPr>
          <w:sz w:val="22"/>
          <w:szCs w:val="22"/>
        </w:rPr>
      </w:pPr>
      <w:r w:rsidRPr="0085098B">
        <w:rPr>
          <w:sz w:val="22"/>
          <w:szCs w:val="22"/>
        </w:rPr>
        <w:t xml:space="preserve">Vous disposez d’un solénoïde dont vous pouvez doubler le nombre de spires N, que vous brancherez en série avec un générateur de courant réglable et un ampèremètre. </w:t>
      </w:r>
    </w:p>
    <w:p w:rsidR="0085098B" w:rsidRPr="0085098B" w:rsidRDefault="0085098B" w:rsidP="0085098B">
      <w:pPr>
        <w:ind w:left="1080"/>
        <w:jc w:val="both"/>
        <w:rPr>
          <w:sz w:val="22"/>
          <w:szCs w:val="22"/>
          <w:u w:val="single"/>
        </w:rPr>
      </w:pPr>
      <w:r w:rsidRPr="0085098B">
        <w:rPr>
          <w:sz w:val="22"/>
          <w:szCs w:val="22"/>
          <w:u w:val="single"/>
        </w:rPr>
        <w:t>Protocole expérimental :</w:t>
      </w:r>
    </w:p>
    <w:p w:rsidR="0085098B" w:rsidRPr="0085098B" w:rsidRDefault="0085098B" w:rsidP="0085098B">
      <w:pPr>
        <w:jc w:val="both"/>
        <w:rPr>
          <w:sz w:val="22"/>
          <w:szCs w:val="22"/>
        </w:rPr>
      </w:pPr>
      <w:r w:rsidRPr="0085098B">
        <w:rPr>
          <w:sz w:val="22"/>
          <w:szCs w:val="22"/>
        </w:rPr>
        <w:t xml:space="preserve">Placer la sonde au centre du solénoïde et faire le zéro, générateur éteint. </w:t>
      </w:r>
    </w:p>
    <w:p w:rsidR="0085098B" w:rsidRPr="0085098B" w:rsidRDefault="0085098B" w:rsidP="0085098B">
      <w:pPr>
        <w:jc w:val="both"/>
        <w:rPr>
          <w:sz w:val="22"/>
          <w:szCs w:val="22"/>
        </w:rPr>
      </w:pPr>
      <w:r w:rsidRPr="0085098B">
        <w:rPr>
          <w:sz w:val="22"/>
          <w:szCs w:val="22"/>
        </w:rPr>
        <w:t xml:space="preserve">Régler le générateur de façon à ce que l’intensité du courant circulant dans la bobine soit proche de 2 A. Noter sa valeur. Vérifier la valeur de l’intensité avant chaque mesure. </w:t>
      </w:r>
    </w:p>
    <w:p w:rsidR="0085098B" w:rsidRPr="0085098B" w:rsidRDefault="0085098B" w:rsidP="0085098B">
      <w:pPr>
        <w:jc w:val="both"/>
        <w:rPr>
          <w:sz w:val="22"/>
          <w:szCs w:val="22"/>
        </w:rPr>
      </w:pPr>
      <w:r w:rsidRPr="0085098B">
        <w:rPr>
          <w:sz w:val="22"/>
          <w:szCs w:val="22"/>
        </w:rPr>
        <w:t>Pour les deux valeurs de N (200 et 400), mesurer la valeur de B cor</w:t>
      </w:r>
      <w:r w:rsidR="006F0B6F">
        <w:rPr>
          <w:sz w:val="22"/>
          <w:szCs w:val="22"/>
        </w:rPr>
        <w:t>respondante. Noter la longueur L</w:t>
      </w:r>
      <w:r w:rsidRPr="0085098B">
        <w:rPr>
          <w:sz w:val="22"/>
          <w:szCs w:val="22"/>
        </w:rPr>
        <w:t xml:space="preserve"> du solénoïde. En déduire la valeur de </w:t>
      </w:r>
      <w:r w:rsidRPr="0085098B">
        <w:rPr>
          <w:sz w:val="22"/>
          <w:szCs w:val="22"/>
        </w:rPr>
        <w:sym w:font="Symbol" w:char="F06D"/>
      </w:r>
      <w:r w:rsidRPr="0085098B">
        <w:rPr>
          <w:sz w:val="22"/>
          <w:szCs w:val="22"/>
          <w:vertAlign w:val="subscript"/>
        </w:rPr>
        <w:t>0.</w:t>
      </w:r>
    </w:p>
    <w:p w:rsidR="00490D2E" w:rsidRPr="00222B07" w:rsidRDefault="00490D2E" w:rsidP="00B650CE">
      <w:pPr>
        <w:jc w:val="both"/>
        <w:rPr>
          <w:iCs/>
          <w:sz w:val="10"/>
          <w:szCs w:val="10"/>
        </w:rPr>
      </w:pPr>
    </w:p>
    <w:p w:rsidR="00222B07" w:rsidRDefault="00222B07" w:rsidP="00222B07">
      <w:pPr>
        <w:pStyle w:val="Titre2"/>
        <w:numPr>
          <w:ilvl w:val="0"/>
          <w:numId w:val="27"/>
        </w:numPr>
        <w:jc w:val="left"/>
        <w:rPr>
          <w:sz w:val="22"/>
          <w:szCs w:val="22"/>
          <w:u w:val="single"/>
        </w:rPr>
      </w:pPr>
      <w:r w:rsidRPr="00222B07">
        <w:rPr>
          <w:sz w:val="22"/>
          <w:szCs w:val="22"/>
          <w:u w:val="single"/>
        </w:rPr>
        <w:t>Champ magnétique au centre et intensité du courant :</w:t>
      </w:r>
    </w:p>
    <w:p w:rsidR="00222B07" w:rsidRPr="00222B07" w:rsidRDefault="00222B07" w:rsidP="00222B07">
      <w:pPr>
        <w:rPr>
          <w:sz w:val="10"/>
          <w:szCs w:val="10"/>
        </w:rPr>
      </w:pPr>
    </w:p>
    <w:p w:rsidR="00222B07" w:rsidRPr="00222B07" w:rsidRDefault="00222B07" w:rsidP="00222B07">
      <w:pPr>
        <w:ind w:left="1080"/>
        <w:jc w:val="both"/>
        <w:rPr>
          <w:sz w:val="22"/>
          <w:szCs w:val="22"/>
          <w:u w:val="single"/>
        </w:rPr>
      </w:pPr>
      <w:r w:rsidRPr="00222B07">
        <w:rPr>
          <w:sz w:val="22"/>
          <w:szCs w:val="22"/>
          <w:u w:val="single"/>
        </w:rPr>
        <w:t>Dispositif expérimental :</w:t>
      </w:r>
    </w:p>
    <w:p w:rsidR="00222B07" w:rsidRPr="00222B07" w:rsidRDefault="00222B07" w:rsidP="00222B07">
      <w:pPr>
        <w:jc w:val="both"/>
        <w:rPr>
          <w:sz w:val="22"/>
          <w:szCs w:val="22"/>
        </w:rPr>
      </w:pPr>
      <w:r w:rsidRPr="00222B07">
        <w:rPr>
          <w:sz w:val="22"/>
          <w:szCs w:val="22"/>
        </w:rPr>
        <w:t xml:space="preserve">Pour cette expérience, vous utiliserez le nombre de spires maximum dont dispose le solénoïde (2x200), que vous brancherez en série avec un générateur de courant continue réglable et un ampèremètre. </w:t>
      </w:r>
    </w:p>
    <w:p w:rsidR="00222B07" w:rsidRPr="00222B07" w:rsidRDefault="00222B07" w:rsidP="00222B07">
      <w:pPr>
        <w:ind w:left="1080"/>
        <w:jc w:val="both"/>
        <w:rPr>
          <w:sz w:val="10"/>
          <w:szCs w:val="10"/>
          <w:u w:val="single"/>
        </w:rPr>
      </w:pPr>
    </w:p>
    <w:p w:rsidR="00222B07" w:rsidRPr="00222B07" w:rsidRDefault="00222B07" w:rsidP="00222B07">
      <w:pPr>
        <w:ind w:left="1080"/>
        <w:jc w:val="both"/>
        <w:rPr>
          <w:sz w:val="22"/>
          <w:szCs w:val="22"/>
          <w:u w:val="single"/>
        </w:rPr>
      </w:pPr>
      <w:r w:rsidRPr="00222B07">
        <w:rPr>
          <w:sz w:val="22"/>
          <w:szCs w:val="22"/>
          <w:u w:val="single"/>
        </w:rPr>
        <w:t>Protocole expérimental :</w:t>
      </w:r>
    </w:p>
    <w:p w:rsidR="00222B07" w:rsidRPr="00222B07" w:rsidRDefault="00222B07" w:rsidP="00222B07">
      <w:pPr>
        <w:jc w:val="both"/>
        <w:rPr>
          <w:sz w:val="22"/>
          <w:szCs w:val="22"/>
        </w:rPr>
      </w:pPr>
      <w:r w:rsidRPr="00222B07">
        <w:rPr>
          <w:sz w:val="22"/>
          <w:szCs w:val="22"/>
        </w:rPr>
        <w:t xml:space="preserve">Tracer la courbe représentant B en fonction de I. En déduire la valeur de </w:t>
      </w:r>
      <w:r w:rsidRPr="00222B07">
        <w:rPr>
          <w:sz w:val="22"/>
          <w:szCs w:val="22"/>
        </w:rPr>
        <w:sym w:font="Symbol" w:char="F06D"/>
      </w:r>
      <w:r w:rsidRPr="00222B07">
        <w:rPr>
          <w:sz w:val="22"/>
          <w:szCs w:val="22"/>
          <w:vertAlign w:val="subscript"/>
        </w:rPr>
        <w:t>0.</w:t>
      </w:r>
    </w:p>
    <w:p w:rsidR="00222B07" w:rsidRPr="0085098B" w:rsidRDefault="00222B07" w:rsidP="00B650CE">
      <w:pPr>
        <w:jc w:val="both"/>
        <w:rPr>
          <w:iCs/>
          <w:sz w:val="22"/>
          <w:szCs w:val="22"/>
        </w:rPr>
      </w:pPr>
    </w:p>
    <w:p w:rsidR="00490D2E" w:rsidRDefault="00490D2E" w:rsidP="00B650CE">
      <w:pPr>
        <w:jc w:val="both"/>
        <w:rPr>
          <w:i/>
          <w:iCs/>
          <w:sz w:val="22"/>
          <w:szCs w:val="22"/>
        </w:rPr>
      </w:pPr>
    </w:p>
    <w:p w:rsidR="00490D2E" w:rsidRDefault="00490D2E" w:rsidP="00B650CE">
      <w:pPr>
        <w:jc w:val="both"/>
        <w:rPr>
          <w:i/>
          <w:iCs/>
          <w:sz w:val="22"/>
          <w:szCs w:val="22"/>
        </w:rPr>
      </w:pPr>
    </w:p>
    <w:p w:rsidR="00B650CE" w:rsidRDefault="00B650CE" w:rsidP="00B650CE">
      <w:pPr>
        <w:jc w:val="both"/>
        <w:rPr>
          <w:i/>
          <w:iCs/>
          <w:sz w:val="22"/>
          <w:szCs w:val="22"/>
        </w:rPr>
      </w:pPr>
    </w:p>
    <w:p w:rsidR="00B650CE" w:rsidRDefault="00B650CE" w:rsidP="00B650CE">
      <w:pPr>
        <w:jc w:val="both"/>
        <w:rPr>
          <w:rFonts w:ascii="Arial" w:hAnsi="Arial" w:cs="Arial"/>
          <w:sz w:val="20"/>
        </w:rPr>
      </w:pPr>
    </w:p>
    <w:p w:rsidR="009D680C" w:rsidRDefault="009D680C" w:rsidP="006D20EE">
      <w:pPr>
        <w:tabs>
          <w:tab w:val="num" w:pos="426"/>
        </w:tabs>
        <w:autoSpaceDE w:val="0"/>
        <w:autoSpaceDN w:val="0"/>
        <w:ind w:right="-19"/>
        <w:jc w:val="both"/>
        <w:rPr>
          <w:b/>
          <w:sz w:val="10"/>
          <w:szCs w:val="10"/>
          <w:u w:val="single"/>
        </w:rPr>
      </w:pPr>
    </w:p>
    <w:p w:rsidR="009D680C" w:rsidRDefault="009D680C" w:rsidP="009D680C">
      <w:pPr>
        <w:jc w:val="both"/>
        <w:rPr>
          <w:bCs/>
        </w:rPr>
      </w:pPr>
    </w:p>
    <w:p w:rsidR="00A121A2" w:rsidRPr="002E64C4" w:rsidRDefault="00A121A2" w:rsidP="00A121A2">
      <w:pPr>
        <w:pStyle w:val="Titre6"/>
        <w:spacing w:before="0"/>
        <w:rPr>
          <w:rFonts w:ascii="Times New Roman" w:hAnsi="Times New Roman" w:cs="Times New Roman"/>
          <w:b/>
          <w:i w:val="0"/>
          <w:color w:val="auto"/>
          <w:u w:val="single"/>
        </w:rPr>
      </w:pPr>
      <w:r w:rsidRPr="002E64C4">
        <w:rPr>
          <w:rFonts w:ascii="Times New Roman" w:hAnsi="Times New Roman" w:cs="Times New Roman"/>
          <w:b/>
          <w:i w:val="0"/>
          <w:color w:val="auto"/>
          <w:u w:val="single"/>
        </w:rPr>
        <w:lastRenderedPageBreak/>
        <w:t>IV - La balance de Cotton :</w:t>
      </w:r>
    </w:p>
    <w:p w:rsidR="00A121A2" w:rsidRPr="00A121A2" w:rsidRDefault="00A121A2" w:rsidP="00A121A2">
      <w:pPr>
        <w:rPr>
          <w:sz w:val="10"/>
          <w:szCs w:val="10"/>
          <w:u w:val="single"/>
        </w:rPr>
      </w:pPr>
    </w:p>
    <w:p w:rsidR="00A121A2" w:rsidRDefault="00A121A2" w:rsidP="00A121A2">
      <w:pPr>
        <w:pStyle w:val="NormalWeb"/>
        <w:shd w:val="clear" w:color="auto" w:fill="E6E6FF"/>
        <w:spacing w:before="0" w:beforeAutospacing="0" w:after="0"/>
        <w:ind w:hanging="11"/>
        <w:jc w:val="center"/>
      </w:pPr>
      <w:r>
        <w:rPr>
          <w:b/>
          <w:bCs/>
          <w:u w:val="single"/>
        </w:rPr>
        <w:t>S'approprier :</w:t>
      </w:r>
    </w:p>
    <w:p w:rsidR="00A121A2" w:rsidRPr="00A121A2" w:rsidRDefault="00A121A2" w:rsidP="00A121A2">
      <w:pPr>
        <w:jc w:val="both"/>
        <w:rPr>
          <w:sz w:val="10"/>
          <w:szCs w:val="10"/>
        </w:rPr>
      </w:pPr>
    </w:p>
    <w:p w:rsidR="00A121A2" w:rsidRDefault="00A121A2" w:rsidP="00A121A2">
      <w:pPr>
        <w:ind w:firstLine="708"/>
        <w:jc w:val="both"/>
        <w:rPr>
          <w:snapToGrid w:val="0"/>
          <w:color w:val="000000"/>
          <w:w w:val="0"/>
          <w:sz w:val="0"/>
          <w:szCs w:val="0"/>
          <w:u w:color="000000"/>
          <w:bdr w:val="none" w:sz="0" w:space="0" w:color="000000"/>
          <w:shd w:val="clear" w:color="000000" w:fill="000000"/>
          <w:lang w:eastAsia="x-none" w:bidi="x-none"/>
        </w:rPr>
      </w:pPr>
      <w:r w:rsidRPr="00A121A2">
        <w:rPr>
          <w:sz w:val="22"/>
          <w:szCs w:val="22"/>
        </w:rPr>
        <w:t>La balance de Cotton est un dispositif permettant de mesurer des champs magnétiques. Un circuit parcouru par un courant est placé dans le camp magnétique créé par un aimant en U. Il subit alors une force de Laplace.</w:t>
      </w:r>
      <w:r w:rsidR="0062346B" w:rsidRPr="0062346B">
        <w:rPr>
          <w:snapToGrid w:val="0"/>
          <w:color w:val="000000"/>
          <w:w w:val="0"/>
          <w:sz w:val="0"/>
          <w:szCs w:val="0"/>
          <w:u w:color="000000"/>
          <w:bdr w:val="none" w:sz="0" w:space="0" w:color="000000"/>
          <w:shd w:val="clear" w:color="000000" w:fill="000000"/>
          <w:lang w:val="x-none" w:eastAsia="x-none" w:bidi="x-none"/>
        </w:rPr>
        <w:t xml:space="preserve"> </w:t>
      </w:r>
    </w:p>
    <w:p w:rsidR="0062346B" w:rsidRDefault="0062346B" w:rsidP="00A121A2">
      <w:pPr>
        <w:ind w:firstLine="708"/>
        <w:jc w:val="both"/>
        <w:rPr>
          <w:snapToGrid w:val="0"/>
          <w:color w:val="000000"/>
          <w:w w:val="0"/>
          <w:sz w:val="0"/>
          <w:szCs w:val="0"/>
          <w:u w:color="000000"/>
          <w:bdr w:val="none" w:sz="0" w:space="0" w:color="000000"/>
          <w:shd w:val="clear" w:color="000000" w:fill="000000"/>
          <w:lang w:eastAsia="x-none" w:bidi="x-none"/>
        </w:rPr>
      </w:pPr>
    </w:p>
    <w:p w:rsidR="0062346B" w:rsidRDefault="0062346B" w:rsidP="00A121A2">
      <w:pPr>
        <w:ind w:firstLine="708"/>
        <w:jc w:val="both"/>
        <w:rPr>
          <w:snapToGrid w:val="0"/>
          <w:color w:val="000000"/>
          <w:w w:val="0"/>
          <w:sz w:val="0"/>
          <w:szCs w:val="0"/>
          <w:u w:color="000000"/>
          <w:bdr w:val="none" w:sz="0" w:space="0" w:color="000000"/>
          <w:shd w:val="clear" w:color="000000" w:fill="000000"/>
          <w:lang w:eastAsia="x-none" w:bidi="x-none"/>
        </w:rPr>
      </w:pPr>
    </w:p>
    <w:p w:rsidR="0062346B" w:rsidRDefault="0062346B" w:rsidP="00A121A2">
      <w:pPr>
        <w:ind w:firstLine="708"/>
        <w:jc w:val="both"/>
        <w:rPr>
          <w:snapToGrid w:val="0"/>
          <w:color w:val="000000"/>
          <w:w w:val="0"/>
          <w:sz w:val="0"/>
          <w:szCs w:val="0"/>
          <w:u w:color="000000"/>
          <w:bdr w:val="none" w:sz="0" w:space="0" w:color="000000"/>
          <w:shd w:val="clear" w:color="000000" w:fill="000000"/>
          <w:lang w:eastAsia="x-none" w:bidi="x-none"/>
        </w:rPr>
      </w:pPr>
    </w:p>
    <w:p w:rsidR="0062346B" w:rsidRDefault="002D794B" w:rsidP="00A121A2">
      <w:pPr>
        <w:ind w:firstLine="708"/>
        <w:jc w:val="both"/>
        <w:rPr>
          <w:snapToGrid w:val="0"/>
          <w:color w:val="000000"/>
          <w:w w:val="0"/>
          <w:sz w:val="0"/>
          <w:szCs w:val="0"/>
          <w:u w:color="000000"/>
          <w:bdr w:val="none" w:sz="0" w:space="0" w:color="000000"/>
          <w:shd w:val="clear" w:color="000000" w:fill="000000"/>
          <w:lang w:eastAsia="x-none" w:bidi="x-none"/>
        </w:rPr>
      </w:pPr>
      <w:r>
        <w:rPr>
          <w:noProof/>
          <w:sz w:val="22"/>
          <w:szCs w:val="22"/>
        </w:rPr>
        <w:drawing>
          <wp:anchor distT="0" distB="0" distL="114300" distR="114300" simplePos="0" relativeHeight="251674624" behindDoc="0" locked="0" layoutInCell="1" allowOverlap="1" wp14:anchorId="59A07093" wp14:editId="7B0B8A58">
            <wp:simplePos x="0" y="0"/>
            <wp:positionH relativeFrom="column">
              <wp:posOffset>2288540</wp:posOffset>
            </wp:positionH>
            <wp:positionV relativeFrom="paragraph">
              <wp:posOffset>635</wp:posOffset>
            </wp:positionV>
            <wp:extent cx="4157980" cy="2937510"/>
            <wp:effectExtent l="0" t="0" r="0" b="0"/>
            <wp:wrapSquare wrapText="bothSides"/>
            <wp:docPr id="12" name="Image 12" descr="C:\Users\SEVEN\Documents\Scanned Documents\Imprimante epson\balance de cotton 220180620_153906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SEVEN\Documents\Scanned Documents\Imprimante epson\balance de cotton 220180620_1539063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7980" cy="29375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346B" w:rsidRDefault="0062346B" w:rsidP="00A121A2">
      <w:pPr>
        <w:ind w:firstLine="708"/>
        <w:jc w:val="both"/>
        <w:rPr>
          <w:snapToGrid w:val="0"/>
          <w:color w:val="000000"/>
          <w:w w:val="0"/>
          <w:sz w:val="0"/>
          <w:szCs w:val="0"/>
          <w:u w:color="000000"/>
          <w:bdr w:val="none" w:sz="0" w:space="0" w:color="000000"/>
          <w:shd w:val="clear" w:color="000000" w:fill="000000"/>
          <w:lang w:eastAsia="x-none" w:bidi="x-none"/>
        </w:rPr>
      </w:pPr>
    </w:p>
    <w:p w:rsidR="0062346B" w:rsidRDefault="0062346B" w:rsidP="00A121A2">
      <w:pPr>
        <w:ind w:firstLine="708"/>
        <w:jc w:val="both"/>
        <w:rPr>
          <w:sz w:val="22"/>
          <w:szCs w:val="22"/>
        </w:rPr>
      </w:pPr>
    </w:p>
    <w:p w:rsidR="0062346B" w:rsidRDefault="002D794B" w:rsidP="00A121A2">
      <w:pPr>
        <w:ind w:firstLine="708"/>
        <w:jc w:val="both"/>
        <w:rPr>
          <w:sz w:val="22"/>
          <w:szCs w:val="22"/>
        </w:rPr>
      </w:pPr>
      <w:r>
        <w:rPr>
          <w:noProof/>
        </w:rPr>
        <w:drawing>
          <wp:anchor distT="0" distB="0" distL="114300" distR="114300" simplePos="0" relativeHeight="251675648" behindDoc="0" locked="0" layoutInCell="1" allowOverlap="1" wp14:anchorId="6CB40A1E" wp14:editId="51F51B08">
            <wp:simplePos x="0" y="0"/>
            <wp:positionH relativeFrom="column">
              <wp:posOffset>200025</wp:posOffset>
            </wp:positionH>
            <wp:positionV relativeFrom="paragraph">
              <wp:posOffset>103505</wp:posOffset>
            </wp:positionV>
            <wp:extent cx="1562100" cy="1915160"/>
            <wp:effectExtent l="0" t="0" r="0" b="8890"/>
            <wp:wrapSquare wrapText="bothSides"/>
            <wp:docPr id="13" name="Image 13"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ficher l’image sour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2100" cy="19151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346B" w:rsidRDefault="0062346B" w:rsidP="00A121A2">
      <w:pPr>
        <w:ind w:firstLine="708"/>
        <w:jc w:val="both"/>
        <w:rPr>
          <w:sz w:val="22"/>
          <w:szCs w:val="22"/>
        </w:rPr>
      </w:pPr>
    </w:p>
    <w:p w:rsidR="0062346B" w:rsidRDefault="0062346B" w:rsidP="00A121A2">
      <w:pPr>
        <w:ind w:firstLine="708"/>
        <w:jc w:val="both"/>
        <w:rPr>
          <w:sz w:val="22"/>
          <w:szCs w:val="22"/>
        </w:rPr>
      </w:pPr>
    </w:p>
    <w:p w:rsidR="0062346B" w:rsidRDefault="0062346B" w:rsidP="00A121A2">
      <w:pPr>
        <w:ind w:firstLine="708"/>
        <w:jc w:val="both"/>
        <w:rPr>
          <w:sz w:val="22"/>
          <w:szCs w:val="22"/>
        </w:rPr>
      </w:pPr>
    </w:p>
    <w:p w:rsidR="0062346B" w:rsidRDefault="0062346B" w:rsidP="0062346B">
      <w:pPr>
        <w:jc w:val="both"/>
        <w:rPr>
          <w:sz w:val="22"/>
          <w:szCs w:val="22"/>
        </w:rPr>
      </w:pPr>
    </w:p>
    <w:p w:rsidR="0062346B" w:rsidRDefault="0062346B" w:rsidP="0062346B">
      <w:pPr>
        <w:jc w:val="both"/>
        <w:rPr>
          <w:sz w:val="22"/>
          <w:szCs w:val="22"/>
        </w:rPr>
      </w:pPr>
    </w:p>
    <w:p w:rsidR="002D794B" w:rsidRDefault="002D794B" w:rsidP="0062346B">
      <w:pPr>
        <w:jc w:val="both"/>
        <w:rPr>
          <w:sz w:val="22"/>
          <w:szCs w:val="22"/>
        </w:rPr>
      </w:pPr>
    </w:p>
    <w:p w:rsidR="002D794B" w:rsidRDefault="002D794B" w:rsidP="0062346B">
      <w:pPr>
        <w:jc w:val="both"/>
        <w:rPr>
          <w:sz w:val="22"/>
          <w:szCs w:val="22"/>
        </w:rPr>
      </w:pPr>
    </w:p>
    <w:p w:rsidR="002D794B" w:rsidRDefault="002D794B" w:rsidP="0062346B">
      <w:pPr>
        <w:jc w:val="both"/>
        <w:rPr>
          <w:sz w:val="22"/>
          <w:szCs w:val="22"/>
        </w:rPr>
      </w:pPr>
    </w:p>
    <w:p w:rsidR="002D794B" w:rsidRDefault="002D794B" w:rsidP="0062346B">
      <w:pPr>
        <w:jc w:val="both"/>
        <w:rPr>
          <w:sz w:val="22"/>
          <w:szCs w:val="22"/>
        </w:rPr>
      </w:pPr>
    </w:p>
    <w:p w:rsidR="002D794B" w:rsidRDefault="002D794B" w:rsidP="0062346B">
      <w:pPr>
        <w:jc w:val="both"/>
        <w:rPr>
          <w:sz w:val="22"/>
          <w:szCs w:val="22"/>
        </w:rPr>
      </w:pPr>
    </w:p>
    <w:p w:rsidR="002D794B" w:rsidRDefault="002D794B" w:rsidP="0062346B">
      <w:pPr>
        <w:jc w:val="both"/>
        <w:rPr>
          <w:sz w:val="22"/>
          <w:szCs w:val="22"/>
        </w:rPr>
      </w:pPr>
    </w:p>
    <w:p w:rsidR="002D794B" w:rsidRDefault="002D794B" w:rsidP="0062346B">
      <w:pPr>
        <w:jc w:val="both"/>
        <w:rPr>
          <w:sz w:val="22"/>
          <w:szCs w:val="22"/>
        </w:rPr>
      </w:pPr>
    </w:p>
    <w:p w:rsidR="002D794B" w:rsidRDefault="002D794B" w:rsidP="0062346B">
      <w:pPr>
        <w:jc w:val="both"/>
        <w:rPr>
          <w:sz w:val="22"/>
          <w:szCs w:val="22"/>
        </w:rPr>
      </w:pPr>
    </w:p>
    <w:p w:rsidR="002D794B" w:rsidRDefault="002D794B" w:rsidP="0062346B">
      <w:pPr>
        <w:jc w:val="both"/>
        <w:rPr>
          <w:sz w:val="22"/>
          <w:szCs w:val="22"/>
        </w:rPr>
      </w:pPr>
    </w:p>
    <w:p w:rsidR="002D794B" w:rsidRDefault="002D794B" w:rsidP="0062346B">
      <w:pPr>
        <w:jc w:val="both"/>
        <w:rPr>
          <w:sz w:val="22"/>
          <w:szCs w:val="22"/>
        </w:rPr>
      </w:pPr>
    </w:p>
    <w:p w:rsidR="002D794B" w:rsidRDefault="002D794B" w:rsidP="0062346B">
      <w:pPr>
        <w:jc w:val="both"/>
        <w:rPr>
          <w:sz w:val="22"/>
          <w:szCs w:val="22"/>
        </w:rPr>
      </w:pPr>
    </w:p>
    <w:p w:rsidR="0062346B" w:rsidRPr="0062346B" w:rsidRDefault="0062346B" w:rsidP="00A121A2">
      <w:pPr>
        <w:ind w:firstLine="708"/>
        <w:jc w:val="both"/>
        <w:rPr>
          <w:sz w:val="22"/>
          <w:szCs w:val="22"/>
        </w:rPr>
      </w:pPr>
    </w:p>
    <w:p w:rsidR="00A121A2" w:rsidRDefault="00A121A2" w:rsidP="00A121A2">
      <w:pPr>
        <w:pStyle w:val="NormalWeb"/>
        <w:shd w:val="clear" w:color="auto" w:fill="E6E6FF"/>
        <w:spacing w:before="0" w:beforeAutospacing="0" w:after="0"/>
        <w:ind w:hanging="11"/>
        <w:jc w:val="center"/>
      </w:pPr>
      <w:r>
        <w:rPr>
          <w:b/>
          <w:bCs/>
          <w:u w:val="single"/>
        </w:rPr>
        <w:t>Réaliser et valider :</w:t>
      </w:r>
    </w:p>
    <w:p w:rsidR="00A121A2" w:rsidRPr="00A121A2" w:rsidRDefault="00A121A2" w:rsidP="00A121A2">
      <w:pPr>
        <w:jc w:val="both"/>
        <w:rPr>
          <w:sz w:val="10"/>
          <w:szCs w:val="10"/>
        </w:rPr>
      </w:pPr>
    </w:p>
    <w:p w:rsidR="00A121A2" w:rsidRPr="00A121A2" w:rsidRDefault="00A121A2" w:rsidP="00A121A2">
      <w:pPr>
        <w:jc w:val="both"/>
        <w:rPr>
          <w:sz w:val="22"/>
          <w:szCs w:val="22"/>
        </w:rPr>
      </w:pPr>
      <w:r w:rsidRPr="00A121A2">
        <w:rPr>
          <w:sz w:val="22"/>
          <w:szCs w:val="22"/>
        </w:rPr>
        <w:t xml:space="preserve">Alimenter le circuit en faisant attention au sens du courant. </w:t>
      </w:r>
    </w:p>
    <w:p w:rsidR="00A121A2" w:rsidRPr="00A121A2" w:rsidRDefault="00A121A2" w:rsidP="00A121A2">
      <w:pPr>
        <w:jc w:val="both"/>
        <w:rPr>
          <w:sz w:val="22"/>
          <w:szCs w:val="22"/>
        </w:rPr>
      </w:pPr>
      <w:r w:rsidRPr="00A121A2">
        <w:rPr>
          <w:sz w:val="22"/>
          <w:szCs w:val="22"/>
        </w:rPr>
        <w:t>Placer sur le plateau une masse de 1dg.</w:t>
      </w:r>
    </w:p>
    <w:p w:rsidR="00A121A2" w:rsidRPr="00A121A2" w:rsidRDefault="00A121A2" w:rsidP="00A121A2">
      <w:pPr>
        <w:jc w:val="both"/>
        <w:rPr>
          <w:sz w:val="22"/>
          <w:szCs w:val="22"/>
        </w:rPr>
      </w:pPr>
      <w:r w:rsidRPr="00A121A2">
        <w:rPr>
          <w:sz w:val="22"/>
          <w:szCs w:val="22"/>
        </w:rPr>
        <w:t>Régler le courant pour que l’aiguille de la balance soit au centre.</w:t>
      </w:r>
    </w:p>
    <w:p w:rsidR="00A121A2" w:rsidRPr="00A121A2" w:rsidRDefault="00A121A2" w:rsidP="00A121A2">
      <w:pPr>
        <w:jc w:val="both"/>
        <w:rPr>
          <w:sz w:val="22"/>
          <w:szCs w:val="22"/>
        </w:rPr>
      </w:pPr>
      <w:r w:rsidRPr="00A121A2">
        <w:rPr>
          <w:sz w:val="22"/>
          <w:szCs w:val="22"/>
        </w:rPr>
        <w:t>En déduire la valeur du champ magnétique créé par l’aimant.</w:t>
      </w:r>
    </w:p>
    <w:p w:rsidR="00A121A2" w:rsidRPr="00A121A2" w:rsidRDefault="00A121A2" w:rsidP="00A121A2">
      <w:pPr>
        <w:jc w:val="both"/>
        <w:rPr>
          <w:sz w:val="22"/>
          <w:szCs w:val="22"/>
        </w:rPr>
      </w:pPr>
      <w:r w:rsidRPr="00A121A2">
        <w:rPr>
          <w:sz w:val="22"/>
          <w:szCs w:val="22"/>
        </w:rPr>
        <w:t>(On pourra traduire l’équilibre mécanique de la balance</w:t>
      </w:r>
      <w:r w:rsidR="0062346B">
        <w:rPr>
          <w:sz w:val="22"/>
          <w:szCs w:val="22"/>
        </w:rPr>
        <w:t xml:space="preserve"> en rotation</w:t>
      </w:r>
      <w:r w:rsidRPr="00A121A2">
        <w:rPr>
          <w:sz w:val="22"/>
          <w:szCs w:val="22"/>
        </w:rPr>
        <w:t>).</w:t>
      </w:r>
    </w:p>
    <w:p w:rsidR="00A121A2" w:rsidRPr="00A121A2" w:rsidRDefault="00A121A2" w:rsidP="00A121A2">
      <w:pPr>
        <w:jc w:val="both"/>
        <w:rPr>
          <w:sz w:val="22"/>
          <w:szCs w:val="22"/>
        </w:rPr>
      </w:pPr>
      <w:r w:rsidRPr="00A121A2">
        <w:rPr>
          <w:sz w:val="22"/>
          <w:szCs w:val="22"/>
        </w:rPr>
        <w:t xml:space="preserve">Vérifier la valeur calculée en mesurant directement le champ magnétique grâce à un </w:t>
      </w:r>
      <w:proofErr w:type="spellStart"/>
      <w:r w:rsidRPr="00A121A2">
        <w:rPr>
          <w:sz w:val="22"/>
          <w:szCs w:val="22"/>
        </w:rPr>
        <w:t>teslamètre</w:t>
      </w:r>
      <w:proofErr w:type="spellEnd"/>
      <w:r w:rsidRPr="00A121A2">
        <w:rPr>
          <w:sz w:val="22"/>
          <w:szCs w:val="22"/>
        </w:rPr>
        <w:t>.</w:t>
      </w:r>
    </w:p>
    <w:p w:rsidR="00A121A2" w:rsidRDefault="00A121A2" w:rsidP="009D680C">
      <w:pPr>
        <w:jc w:val="both"/>
        <w:rPr>
          <w:bCs/>
        </w:rPr>
      </w:pPr>
    </w:p>
    <w:p w:rsidR="009D680C" w:rsidRDefault="009D680C" w:rsidP="006D20EE">
      <w:pPr>
        <w:tabs>
          <w:tab w:val="num" w:pos="426"/>
        </w:tabs>
        <w:autoSpaceDE w:val="0"/>
        <w:autoSpaceDN w:val="0"/>
        <w:ind w:right="-19"/>
        <w:jc w:val="both"/>
        <w:rPr>
          <w:b/>
          <w:sz w:val="10"/>
          <w:szCs w:val="10"/>
          <w:u w:val="single"/>
        </w:rPr>
      </w:pPr>
    </w:p>
    <w:p w:rsidR="009D680C" w:rsidRDefault="009D680C" w:rsidP="009D680C">
      <w:pPr>
        <w:jc w:val="both"/>
        <w:rPr>
          <w:rFonts w:ascii="Arial" w:hAnsi="Arial" w:cs="Arial"/>
          <w:sz w:val="20"/>
        </w:rPr>
      </w:pPr>
    </w:p>
    <w:p w:rsidR="009D680C" w:rsidRDefault="009D680C" w:rsidP="009D680C">
      <w:pPr>
        <w:jc w:val="both"/>
        <w:rPr>
          <w:rFonts w:ascii="Arial" w:hAnsi="Arial" w:cs="Arial"/>
          <w:sz w:val="20"/>
          <w:u w:val="single"/>
        </w:rPr>
      </w:pPr>
      <w:bookmarkStart w:id="0" w:name="_GoBack"/>
      <w:bookmarkEnd w:id="0"/>
    </w:p>
    <w:p w:rsidR="009D680C" w:rsidRDefault="009D680C" w:rsidP="009D680C">
      <w:pPr>
        <w:jc w:val="both"/>
        <w:rPr>
          <w:rFonts w:ascii="Arial" w:hAnsi="Arial" w:cs="Arial"/>
          <w:sz w:val="20"/>
          <w:u w:val="single"/>
        </w:rPr>
      </w:pPr>
    </w:p>
    <w:p w:rsidR="00944B24" w:rsidRDefault="00944B24" w:rsidP="009D680C">
      <w:pPr>
        <w:jc w:val="both"/>
        <w:rPr>
          <w:rFonts w:ascii="Arial" w:hAnsi="Arial" w:cs="Arial"/>
          <w:sz w:val="20"/>
          <w:u w:val="single"/>
        </w:rPr>
      </w:pPr>
    </w:p>
    <w:p w:rsidR="00944B24" w:rsidRDefault="00944B24" w:rsidP="009D680C">
      <w:pPr>
        <w:jc w:val="both"/>
        <w:rPr>
          <w:rFonts w:ascii="Arial" w:hAnsi="Arial" w:cs="Arial"/>
          <w:sz w:val="20"/>
          <w:u w:val="single"/>
        </w:rPr>
      </w:pPr>
    </w:p>
    <w:p w:rsidR="00944B24" w:rsidRDefault="00944B24" w:rsidP="009D680C">
      <w:pPr>
        <w:jc w:val="both"/>
        <w:rPr>
          <w:rFonts w:ascii="Arial" w:hAnsi="Arial" w:cs="Arial"/>
          <w:sz w:val="20"/>
          <w:u w:val="single"/>
        </w:rPr>
      </w:pPr>
    </w:p>
    <w:p w:rsidR="009D680C" w:rsidRDefault="009D680C" w:rsidP="009D680C">
      <w:pPr>
        <w:jc w:val="both"/>
        <w:rPr>
          <w:rFonts w:ascii="Arial" w:hAnsi="Arial" w:cs="Arial"/>
          <w:sz w:val="20"/>
        </w:rPr>
      </w:pPr>
    </w:p>
    <w:p w:rsidR="009D680C" w:rsidRDefault="009D680C" w:rsidP="009D680C">
      <w:pPr>
        <w:jc w:val="both"/>
        <w:rPr>
          <w:rFonts w:ascii="Arial" w:hAnsi="Arial" w:cs="Arial"/>
          <w:sz w:val="20"/>
        </w:rPr>
      </w:pPr>
    </w:p>
    <w:sectPr w:rsidR="009D680C">
      <w:footerReference w:type="default" r:id="rId12"/>
      <w:pgSz w:w="11906" w:h="16838"/>
      <w:pgMar w:top="284" w:right="926" w:bottom="284" w:left="99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C17" w:rsidRDefault="001B4C17" w:rsidP="0015208F">
      <w:r>
        <w:separator/>
      </w:r>
    </w:p>
  </w:endnote>
  <w:endnote w:type="continuationSeparator" w:id="0">
    <w:p w:rsidR="001B4C17" w:rsidRDefault="001B4C17" w:rsidP="00152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3522618"/>
      <w:docPartObj>
        <w:docPartGallery w:val="Page Numbers (Bottom of Page)"/>
        <w:docPartUnique/>
      </w:docPartObj>
    </w:sdtPr>
    <w:sdtEndPr/>
    <w:sdtContent>
      <w:p w:rsidR="0015208F" w:rsidRDefault="0015208F">
        <w:pPr>
          <w:pStyle w:val="Pieddepage"/>
        </w:pPr>
        <w:r>
          <w:rPr>
            <w:noProof/>
          </w:rPr>
          <mc:AlternateContent>
            <mc:Choice Requires="wps">
              <w:drawing>
                <wp:anchor distT="0" distB="0" distL="114300" distR="114300" simplePos="0" relativeHeight="251659264" behindDoc="0" locked="0" layoutInCell="0" allowOverlap="1" wp14:anchorId="440033F1" wp14:editId="56D57BEB">
                  <wp:simplePos x="0" y="0"/>
                  <wp:positionH relativeFrom="rightMargin">
                    <wp:align>left</wp:align>
                  </wp:positionH>
                  <mc:AlternateContent>
                    <mc:Choice Requires="wp14">
                      <wp:positionV relativeFrom="bottomMargin">
                        <wp14:pctPosVOffset>7000</wp14:pctPosVOffset>
                      </wp:positionV>
                    </mc:Choice>
                    <mc:Fallback>
                      <wp:positionV relativeFrom="page">
                        <wp:posOffset>10523855</wp:posOffset>
                      </wp:positionV>
                    </mc:Fallback>
                  </mc:AlternateContent>
                  <wp:extent cx="368300" cy="274320"/>
                  <wp:effectExtent l="9525" t="9525" r="12700" b="11430"/>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15208F" w:rsidRDefault="0015208F">
                              <w:pPr>
                                <w:jc w:val="center"/>
                              </w:pPr>
                              <w:r>
                                <w:rPr>
                                  <w:sz w:val="22"/>
                                  <w:szCs w:val="22"/>
                                </w:rPr>
                                <w:fldChar w:fldCharType="begin"/>
                              </w:r>
                              <w:r>
                                <w:instrText>PAGE    \* MERGEFORMAT</w:instrText>
                              </w:r>
                              <w:r>
                                <w:rPr>
                                  <w:sz w:val="22"/>
                                  <w:szCs w:val="22"/>
                                </w:rPr>
                                <w:fldChar w:fldCharType="separate"/>
                              </w:r>
                              <w:r w:rsidR="002E64C4" w:rsidRPr="002E64C4">
                                <w:rPr>
                                  <w:noProof/>
                                  <w:sz w:val="16"/>
                                  <w:szCs w:val="16"/>
                                </w:rPr>
                                <w:t>3</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8"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" o:allowincell="f" adj="14135" strokecolor="gray" strokeweight=".25pt">
                  <v:textbox>
                    <w:txbxContent>
                      <w:p w:rsidR="0015208F" w:rsidRDefault="0015208F">
                        <w:pPr>
                          <w:jc w:val="center"/>
                        </w:pPr>
                        <w:r>
                          <w:rPr>
                            <w:sz w:val="22"/>
                            <w:szCs w:val="22"/>
                          </w:rPr>
                          <w:fldChar w:fldCharType="begin"/>
                        </w:r>
                        <w:r>
                          <w:instrText>PAGE    \* MERGEFORMAT</w:instrText>
                        </w:r>
                        <w:r>
                          <w:rPr>
                            <w:sz w:val="22"/>
                            <w:szCs w:val="22"/>
                          </w:rPr>
                          <w:fldChar w:fldCharType="separate"/>
                        </w:r>
                        <w:r w:rsidR="002E64C4" w:rsidRPr="002E64C4">
                          <w:rPr>
                            <w:noProof/>
                            <w:sz w:val="16"/>
                            <w:szCs w:val="16"/>
                          </w:rPr>
                          <w:t>3</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C17" w:rsidRDefault="001B4C17" w:rsidP="0015208F">
      <w:r>
        <w:separator/>
      </w:r>
    </w:p>
  </w:footnote>
  <w:footnote w:type="continuationSeparator" w:id="0">
    <w:p w:rsidR="001B4C17" w:rsidRDefault="001B4C17" w:rsidP="001520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CD6F"/>
      </v:shape>
    </w:pict>
  </w:numPicBullet>
  <w:abstractNum w:abstractNumId="0">
    <w:nsid w:val="014F6F4E"/>
    <w:multiLevelType w:val="hybridMultilevel"/>
    <w:tmpl w:val="AB20854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01B937F4"/>
    <w:multiLevelType w:val="hybridMultilevel"/>
    <w:tmpl w:val="7DA0FCB0"/>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nsid w:val="0DF9426D"/>
    <w:multiLevelType w:val="hybridMultilevel"/>
    <w:tmpl w:val="398056A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0E03323E"/>
    <w:multiLevelType w:val="hybridMultilevel"/>
    <w:tmpl w:val="398056A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12CC5A3A"/>
    <w:multiLevelType w:val="hybridMultilevel"/>
    <w:tmpl w:val="7B08818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Times New Roman"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Times New Roman"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Times New Roman"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5">
    <w:nsid w:val="20550406"/>
    <w:multiLevelType w:val="hybridMultilevel"/>
    <w:tmpl w:val="5C768F28"/>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6">
    <w:nsid w:val="233732CB"/>
    <w:multiLevelType w:val="hybridMultilevel"/>
    <w:tmpl w:val="A7F286A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54504B1"/>
    <w:multiLevelType w:val="hybridMultilevel"/>
    <w:tmpl w:val="EA02088C"/>
    <w:lvl w:ilvl="0" w:tplc="E10E8A8E">
      <w:start w:val="5"/>
      <w:numFmt w:val="bullet"/>
      <w:lvlText w:val=""/>
      <w:lvlJc w:val="left"/>
      <w:pPr>
        <w:ind w:left="1065" w:hanging="360"/>
      </w:pPr>
      <w:rPr>
        <w:rFonts w:ascii="Symbol" w:eastAsia="Times New Roman" w:hAnsi="Symbol"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8">
    <w:nsid w:val="282419AC"/>
    <w:multiLevelType w:val="hybridMultilevel"/>
    <w:tmpl w:val="43B84C4A"/>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01">
      <w:start w:val="1"/>
      <w:numFmt w:val="bullet"/>
      <w:lvlText w:val=""/>
      <w:lvlJc w:val="left"/>
      <w:pPr>
        <w:tabs>
          <w:tab w:val="num" w:pos="2340"/>
        </w:tabs>
        <w:ind w:left="2340" w:hanging="360"/>
      </w:pPr>
      <w:rPr>
        <w:rFonts w:ascii="Symbol" w:hAnsi="Symbol" w:hint="default"/>
      </w:r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9">
    <w:nsid w:val="28CA1427"/>
    <w:multiLevelType w:val="hybridMultilevel"/>
    <w:tmpl w:val="1B82D47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DDF09AA"/>
    <w:multiLevelType w:val="hybridMultilevel"/>
    <w:tmpl w:val="E21A814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2DE6024D"/>
    <w:multiLevelType w:val="hybridMultilevel"/>
    <w:tmpl w:val="73B8F858"/>
    <w:lvl w:ilvl="0" w:tplc="495841DE">
      <w:start w:val="5"/>
      <w:numFmt w:val="bullet"/>
      <w:lvlText w:val=""/>
      <w:lvlJc w:val="left"/>
      <w:pPr>
        <w:ind w:left="1065" w:hanging="360"/>
      </w:pPr>
      <w:rPr>
        <w:rFonts w:ascii="Symbol" w:eastAsia="Times New Roman" w:hAnsi="Symbol"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2">
    <w:nsid w:val="427B33C1"/>
    <w:multiLevelType w:val="hybridMultilevel"/>
    <w:tmpl w:val="AC8C08FC"/>
    <w:lvl w:ilvl="0" w:tplc="040C0007">
      <w:start w:val="1"/>
      <w:numFmt w:val="bullet"/>
      <w:lvlText w:val=""/>
      <w:lvlPicBulletId w:val="0"/>
      <w:lvlJc w:val="left"/>
      <w:pPr>
        <w:ind w:left="720" w:hanging="360"/>
      </w:pPr>
      <w:rPr>
        <w:rFonts w:ascii="Symbol" w:hAnsi="Symbol" w:hint="default"/>
      </w:rPr>
    </w:lvl>
    <w:lvl w:ilvl="1" w:tplc="01E61EE0">
      <w:start w:val="1"/>
      <w:numFmt w:val="decimal"/>
      <w:lvlText w:val="%2."/>
      <w:lvlJc w:val="left"/>
      <w:pPr>
        <w:ind w:left="1440" w:hanging="360"/>
      </w:pPr>
      <w:rPr>
        <w:rFonts w:ascii="Times New Roman" w:eastAsia="Times New Roman" w:hAnsi="Times New Roman" w:cs="Times New Roman"/>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B4F523A"/>
    <w:multiLevelType w:val="hybridMultilevel"/>
    <w:tmpl w:val="38F68582"/>
    <w:lvl w:ilvl="0" w:tplc="7AEC3800">
      <w:start w:val="1"/>
      <w:numFmt w:val="upperRoman"/>
      <w:lvlText w:val="%1."/>
      <w:lvlJc w:val="left"/>
      <w:pPr>
        <w:tabs>
          <w:tab w:val="num" w:pos="1080"/>
        </w:tabs>
        <w:ind w:left="1080" w:hanging="720"/>
      </w:pPr>
    </w:lvl>
    <w:lvl w:ilvl="1" w:tplc="90627F90">
      <w:start w:val="1"/>
      <w:numFmt w:val="decimal"/>
      <w:lvlText w:val="%2."/>
      <w:lvlJc w:val="left"/>
      <w:pPr>
        <w:tabs>
          <w:tab w:val="num" w:pos="1440"/>
        </w:tabs>
        <w:ind w:left="1440" w:hanging="360"/>
      </w:pPr>
    </w:lvl>
    <w:lvl w:ilvl="2" w:tplc="532E9C12">
      <w:numFmt w:val="bullet"/>
      <w:lvlText w:val="-"/>
      <w:lvlJc w:val="left"/>
      <w:pPr>
        <w:tabs>
          <w:tab w:val="num" w:pos="2340"/>
        </w:tabs>
        <w:ind w:left="2340" w:hanging="360"/>
      </w:pPr>
      <w:rPr>
        <w:rFonts w:ascii="Times New Roman" w:eastAsia="Times New Roman" w:hAnsi="Times New Roman" w:cs="Times New Roman" w:hint="default"/>
      </w:r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14">
    <w:nsid w:val="54BF6210"/>
    <w:multiLevelType w:val="hybridMultilevel"/>
    <w:tmpl w:val="EA86D73E"/>
    <w:lvl w:ilvl="0" w:tplc="65A0141C">
      <w:start w:val="1"/>
      <w:numFmt w:val="bullet"/>
      <w:lvlText w:val=""/>
      <w:lvlJc w:val="left"/>
      <w:pPr>
        <w:ind w:left="720" w:hanging="360"/>
      </w:pPr>
      <w:rPr>
        <w:rFonts w:ascii="Symbol" w:eastAsiaTheme="maj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635717D"/>
    <w:multiLevelType w:val="hybridMultilevel"/>
    <w:tmpl w:val="76481278"/>
    <w:lvl w:ilvl="0" w:tplc="F6C443EE">
      <w:start w:val="5"/>
      <w:numFmt w:val="bullet"/>
      <w:lvlText w:val=""/>
      <w:lvlJc w:val="left"/>
      <w:pPr>
        <w:ind w:left="1065" w:hanging="360"/>
      </w:pPr>
      <w:rPr>
        <w:rFonts w:ascii="Symbol" w:eastAsia="Times New Roman" w:hAnsi="Symbol"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6">
    <w:nsid w:val="5E50772D"/>
    <w:multiLevelType w:val="hybridMultilevel"/>
    <w:tmpl w:val="73C0E64C"/>
    <w:lvl w:ilvl="0" w:tplc="FFFFFFFF">
      <w:start w:val="1"/>
      <w:numFmt w:val="decimal"/>
      <w:lvlText w:val="%1."/>
      <w:lvlJc w:val="left"/>
      <w:pPr>
        <w:tabs>
          <w:tab w:val="num" w:pos="2340"/>
        </w:tabs>
        <w:ind w:left="234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65552F50"/>
    <w:multiLevelType w:val="hybridMultilevel"/>
    <w:tmpl w:val="7504B53A"/>
    <w:lvl w:ilvl="0" w:tplc="81762CA0">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Times New Roman"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Times New Roman"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Times New Roman"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8">
    <w:nsid w:val="66104845"/>
    <w:multiLevelType w:val="hybridMultilevel"/>
    <w:tmpl w:val="38F68582"/>
    <w:lvl w:ilvl="0" w:tplc="7AEC3800">
      <w:start w:val="1"/>
      <w:numFmt w:val="upperRoman"/>
      <w:lvlText w:val="%1."/>
      <w:lvlJc w:val="left"/>
      <w:pPr>
        <w:tabs>
          <w:tab w:val="num" w:pos="1080"/>
        </w:tabs>
        <w:ind w:left="1080" w:hanging="720"/>
      </w:pPr>
    </w:lvl>
    <w:lvl w:ilvl="1" w:tplc="90627F90">
      <w:start w:val="1"/>
      <w:numFmt w:val="decimal"/>
      <w:lvlText w:val="%2."/>
      <w:lvlJc w:val="left"/>
      <w:pPr>
        <w:tabs>
          <w:tab w:val="num" w:pos="1440"/>
        </w:tabs>
        <w:ind w:left="1440" w:hanging="360"/>
      </w:pPr>
    </w:lvl>
    <w:lvl w:ilvl="2" w:tplc="532E9C12">
      <w:numFmt w:val="bullet"/>
      <w:lvlText w:val="-"/>
      <w:lvlJc w:val="left"/>
      <w:pPr>
        <w:tabs>
          <w:tab w:val="num" w:pos="2340"/>
        </w:tabs>
        <w:ind w:left="2340" w:hanging="360"/>
      </w:pPr>
      <w:rPr>
        <w:rFonts w:ascii="Times New Roman" w:eastAsia="Times New Roman" w:hAnsi="Times New Roman" w:cs="Times New Roman" w:hint="default"/>
      </w:r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19">
    <w:nsid w:val="677F4EB1"/>
    <w:multiLevelType w:val="hybridMultilevel"/>
    <w:tmpl w:val="09A43CDC"/>
    <w:lvl w:ilvl="0" w:tplc="A622DB96">
      <w:start w:val="1"/>
      <w:numFmt w:val="upperRoman"/>
      <w:lvlText w:val="%1."/>
      <w:lvlJc w:val="left"/>
      <w:pPr>
        <w:tabs>
          <w:tab w:val="num" w:pos="1080"/>
        </w:tabs>
        <w:ind w:left="1080" w:hanging="720"/>
      </w:pPr>
    </w:lvl>
    <w:lvl w:ilvl="1" w:tplc="040C0001">
      <w:start w:val="1"/>
      <w:numFmt w:val="bullet"/>
      <w:lvlText w:val=""/>
      <w:lvlJc w:val="left"/>
      <w:pPr>
        <w:tabs>
          <w:tab w:val="num" w:pos="1440"/>
        </w:tabs>
        <w:ind w:left="1440" w:hanging="360"/>
      </w:pPr>
      <w:rPr>
        <w:rFonts w:ascii="Symbol" w:hAnsi="Symbol" w:hint="default"/>
      </w:rPr>
    </w:lvl>
    <w:lvl w:ilvl="2" w:tplc="163A0190">
      <w:start w:val="1"/>
      <w:numFmt w:val="decimal"/>
      <w:lvlText w:val="%3."/>
      <w:lvlJc w:val="left"/>
      <w:pPr>
        <w:tabs>
          <w:tab w:val="num" w:pos="2340"/>
        </w:tabs>
        <w:ind w:left="2340" w:hanging="36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20">
    <w:nsid w:val="6C652D1E"/>
    <w:multiLevelType w:val="hybridMultilevel"/>
    <w:tmpl w:val="80408D3E"/>
    <w:lvl w:ilvl="0" w:tplc="040C000F">
      <w:start w:val="1"/>
      <w:numFmt w:val="decimal"/>
      <w:lvlText w:val="%1."/>
      <w:lvlJc w:val="left"/>
      <w:pPr>
        <w:tabs>
          <w:tab w:val="num" w:pos="720"/>
        </w:tabs>
        <w:ind w:left="720" w:hanging="360"/>
      </w:pPr>
    </w:lvl>
    <w:lvl w:ilvl="1" w:tplc="22849676">
      <w:start w:val="1"/>
      <w:numFmt w:val="bullet"/>
      <w:lvlText w:val="-"/>
      <w:lvlJc w:val="left"/>
      <w:pPr>
        <w:tabs>
          <w:tab w:val="num" w:pos="1440"/>
        </w:tabs>
        <w:ind w:left="1440" w:hanging="360"/>
      </w:pPr>
      <w:rPr>
        <w:rFonts w:ascii="Times New Roman" w:eastAsia="Times New Roman" w:hAnsi="Times New Roman" w:cs="Times New Roman" w:hint="default"/>
      </w:rPr>
    </w:lvl>
    <w:lvl w:ilvl="2" w:tplc="040C0001">
      <w:start w:val="1"/>
      <w:numFmt w:val="bullet"/>
      <w:lvlText w:val=""/>
      <w:lvlJc w:val="left"/>
      <w:pPr>
        <w:tabs>
          <w:tab w:val="num" w:pos="2340"/>
        </w:tabs>
        <w:ind w:left="2340" w:hanging="360"/>
      </w:pPr>
      <w:rPr>
        <w:rFonts w:ascii="Symbol" w:hAnsi="Symbol" w:hint="default"/>
      </w:r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21">
    <w:nsid w:val="76C714ED"/>
    <w:multiLevelType w:val="hybridMultilevel"/>
    <w:tmpl w:val="EA320B26"/>
    <w:lvl w:ilvl="0" w:tplc="040C0001">
      <w:start w:val="1"/>
      <w:numFmt w:val="bullet"/>
      <w:lvlText w:val=""/>
      <w:lvlJc w:val="left"/>
      <w:pPr>
        <w:tabs>
          <w:tab w:val="num" w:pos="1425"/>
        </w:tabs>
        <w:ind w:left="1425" w:hanging="360"/>
      </w:pPr>
      <w:rPr>
        <w:rFonts w:ascii="Symbol" w:hAnsi="Symbol" w:hint="default"/>
      </w:rPr>
    </w:lvl>
    <w:lvl w:ilvl="1" w:tplc="040C0003" w:tentative="1">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22">
    <w:nsid w:val="7A7959F0"/>
    <w:multiLevelType w:val="hybridMultilevel"/>
    <w:tmpl w:val="2F147080"/>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353"/>
        </w:tabs>
        <w:ind w:left="1353"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3">
    <w:nsid w:val="7D5A2A11"/>
    <w:multiLevelType w:val="hybridMultilevel"/>
    <w:tmpl w:val="F79601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21"/>
  </w:num>
  <w:num w:numId="6">
    <w:abstractNumId w:val="11"/>
  </w:num>
  <w:num w:numId="7">
    <w:abstractNumId w:val="7"/>
  </w:num>
  <w:num w:numId="8">
    <w:abstractNumId w:val="15"/>
  </w:num>
  <w:num w:numId="9">
    <w:abstractNumId w:val="16"/>
  </w:num>
  <w:num w:numId="10">
    <w:abstractNumId w:val="6"/>
  </w:num>
  <w:num w:numId="11">
    <w:abstractNumId w:val="12"/>
  </w:num>
  <w:num w:numId="12">
    <w:abstractNumId w:val="18"/>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13"/>
  </w:num>
  <w:num w:numId="22">
    <w:abstractNumId w:val="14"/>
  </w:num>
  <w:num w:numId="23">
    <w:abstractNumId w:val="0"/>
  </w:num>
  <w:num w:numId="24">
    <w:abstractNumId w:val="5"/>
  </w:num>
  <w:num w:numId="25">
    <w:abstractNumId w:val="9"/>
  </w:num>
  <w:num w:numId="26">
    <w:abstractNumId w:val="10"/>
  </w:num>
  <w:num w:numId="27">
    <w:abstractNumId w:val="3"/>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09B"/>
    <w:rsid w:val="00047E87"/>
    <w:rsid w:val="00070662"/>
    <w:rsid w:val="0008382D"/>
    <w:rsid w:val="000B3300"/>
    <w:rsid w:val="000B7274"/>
    <w:rsid w:val="000C0878"/>
    <w:rsid w:val="000D6FB1"/>
    <w:rsid w:val="00113291"/>
    <w:rsid w:val="00120297"/>
    <w:rsid w:val="00125B96"/>
    <w:rsid w:val="0014643F"/>
    <w:rsid w:val="0015208F"/>
    <w:rsid w:val="00172BDC"/>
    <w:rsid w:val="00197975"/>
    <w:rsid w:val="001B4C17"/>
    <w:rsid w:val="001F6EF9"/>
    <w:rsid w:val="00222B07"/>
    <w:rsid w:val="002314C0"/>
    <w:rsid w:val="00253730"/>
    <w:rsid w:val="00294271"/>
    <w:rsid w:val="002D794B"/>
    <w:rsid w:val="002D7B6F"/>
    <w:rsid w:val="002E64C4"/>
    <w:rsid w:val="00313F1D"/>
    <w:rsid w:val="00315B15"/>
    <w:rsid w:val="00327842"/>
    <w:rsid w:val="00381405"/>
    <w:rsid w:val="00387AB5"/>
    <w:rsid w:val="0039176E"/>
    <w:rsid w:val="003A0087"/>
    <w:rsid w:val="003D3625"/>
    <w:rsid w:val="00401C45"/>
    <w:rsid w:val="00415BA4"/>
    <w:rsid w:val="004176DC"/>
    <w:rsid w:val="00424550"/>
    <w:rsid w:val="00461523"/>
    <w:rsid w:val="00462C0B"/>
    <w:rsid w:val="00464C90"/>
    <w:rsid w:val="00490D2E"/>
    <w:rsid w:val="004915B6"/>
    <w:rsid w:val="004A7BF8"/>
    <w:rsid w:val="004E6A4F"/>
    <w:rsid w:val="004F2352"/>
    <w:rsid w:val="00511A76"/>
    <w:rsid w:val="00544977"/>
    <w:rsid w:val="0054779F"/>
    <w:rsid w:val="00562EAD"/>
    <w:rsid w:val="00567DC3"/>
    <w:rsid w:val="005A7F96"/>
    <w:rsid w:val="005D7AEA"/>
    <w:rsid w:val="00621A92"/>
    <w:rsid w:val="0062346B"/>
    <w:rsid w:val="00630226"/>
    <w:rsid w:val="006304B0"/>
    <w:rsid w:val="00662AA6"/>
    <w:rsid w:val="006825AC"/>
    <w:rsid w:val="006B31FF"/>
    <w:rsid w:val="006B501E"/>
    <w:rsid w:val="006D20EE"/>
    <w:rsid w:val="006D7B4F"/>
    <w:rsid w:val="006F0B6F"/>
    <w:rsid w:val="00711B1A"/>
    <w:rsid w:val="00713595"/>
    <w:rsid w:val="007372C7"/>
    <w:rsid w:val="0074138D"/>
    <w:rsid w:val="0074209B"/>
    <w:rsid w:val="00746F3A"/>
    <w:rsid w:val="007A0273"/>
    <w:rsid w:val="007C04F0"/>
    <w:rsid w:val="0085098B"/>
    <w:rsid w:val="008A7104"/>
    <w:rsid w:val="008E2BA2"/>
    <w:rsid w:val="00925B30"/>
    <w:rsid w:val="00944B24"/>
    <w:rsid w:val="0095013C"/>
    <w:rsid w:val="0095235E"/>
    <w:rsid w:val="009A15FF"/>
    <w:rsid w:val="009D680C"/>
    <w:rsid w:val="00A121A2"/>
    <w:rsid w:val="00A21B9E"/>
    <w:rsid w:val="00A2785F"/>
    <w:rsid w:val="00A727B3"/>
    <w:rsid w:val="00AB6E3E"/>
    <w:rsid w:val="00AD74DE"/>
    <w:rsid w:val="00AF1877"/>
    <w:rsid w:val="00AF1EF9"/>
    <w:rsid w:val="00B23256"/>
    <w:rsid w:val="00B42138"/>
    <w:rsid w:val="00B650CE"/>
    <w:rsid w:val="00BB4A91"/>
    <w:rsid w:val="00C10714"/>
    <w:rsid w:val="00C312BC"/>
    <w:rsid w:val="00C44A74"/>
    <w:rsid w:val="00C7021D"/>
    <w:rsid w:val="00C74A96"/>
    <w:rsid w:val="00D24D99"/>
    <w:rsid w:val="00D43A2C"/>
    <w:rsid w:val="00D52191"/>
    <w:rsid w:val="00D95F2D"/>
    <w:rsid w:val="00DA4E67"/>
    <w:rsid w:val="00E00FD4"/>
    <w:rsid w:val="00E25F73"/>
    <w:rsid w:val="00E3105A"/>
    <w:rsid w:val="00E412C6"/>
    <w:rsid w:val="00E52FD8"/>
    <w:rsid w:val="00E535AF"/>
    <w:rsid w:val="00E9468E"/>
    <w:rsid w:val="00F00D37"/>
    <w:rsid w:val="00F10E03"/>
    <w:rsid w:val="00F12B91"/>
    <w:rsid w:val="00F15675"/>
    <w:rsid w:val="00F22C84"/>
    <w:rsid w:val="00F72FC8"/>
    <w:rsid w:val="00F84BE0"/>
    <w:rsid w:val="00F935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098B"/>
    <w:rPr>
      <w:sz w:val="24"/>
      <w:szCs w:val="24"/>
    </w:rPr>
  </w:style>
  <w:style w:type="paragraph" w:styleId="Titre1">
    <w:name w:val="heading 1"/>
    <w:basedOn w:val="Normal"/>
    <w:next w:val="Normal"/>
    <w:link w:val="Titre1Car"/>
    <w:qFormat/>
    <w:pPr>
      <w:keepNext/>
      <w:outlineLvl w:val="0"/>
    </w:pPr>
    <w:rPr>
      <w:i/>
      <w:sz w:val="20"/>
      <w:szCs w:val="20"/>
    </w:rPr>
  </w:style>
  <w:style w:type="paragraph" w:styleId="Titre2">
    <w:name w:val="heading 2"/>
    <w:basedOn w:val="Normal"/>
    <w:next w:val="Normal"/>
    <w:qFormat/>
    <w:pPr>
      <w:keepNext/>
      <w:ind w:left="567"/>
      <w:jc w:val="both"/>
      <w:outlineLvl w:val="1"/>
    </w:pPr>
    <w:rPr>
      <w:szCs w:val="20"/>
    </w:rPr>
  </w:style>
  <w:style w:type="paragraph" w:styleId="Titre3">
    <w:name w:val="heading 3"/>
    <w:basedOn w:val="Normal"/>
    <w:next w:val="Normal"/>
    <w:link w:val="Titre3Car"/>
    <w:unhideWhenUsed/>
    <w:qFormat/>
    <w:rsid w:val="00B650C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semiHidden/>
    <w:unhideWhenUsed/>
    <w:qFormat/>
    <w:rsid w:val="0039176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semiHidden/>
    <w:unhideWhenUsed/>
    <w:qFormat/>
    <w:rsid w:val="0039176E"/>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semiHidden/>
    <w:unhideWhenUsed/>
    <w:qFormat/>
    <w:rsid w:val="009D680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pPr>
      <w:ind w:left="709"/>
      <w:jc w:val="both"/>
    </w:pPr>
    <w:rPr>
      <w:sz w:val="22"/>
      <w:szCs w:val="20"/>
    </w:rPr>
  </w:style>
  <w:style w:type="paragraph" w:styleId="Titre">
    <w:name w:val="Title"/>
    <w:basedOn w:val="Normal"/>
    <w:link w:val="TitreCar"/>
    <w:qFormat/>
    <w:rsid w:val="0095013C"/>
    <w:pPr>
      <w:pBdr>
        <w:top w:val="single" w:sz="6" w:space="1" w:color="auto"/>
        <w:left w:val="single" w:sz="6" w:space="1" w:color="auto"/>
        <w:bottom w:val="single" w:sz="6" w:space="1" w:color="auto"/>
        <w:right w:val="single" w:sz="6" w:space="1" w:color="auto"/>
      </w:pBdr>
      <w:overflowPunct w:val="0"/>
      <w:autoSpaceDE w:val="0"/>
      <w:autoSpaceDN w:val="0"/>
      <w:adjustRightInd w:val="0"/>
      <w:ind w:right="-19"/>
      <w:jc w:val="center"/>
      <w:textAlignment w:val="baseline"/>
    </w:pPr>
    <w:rPr>
      <w:b/>
      <w:bCs/>
    </w:rPr>
  </w:style>
  <w:style w:type="character" w:customStyle="1" w:styleId="TitreCar">
    <w:name w:val="Titre Car"/>
    <w:basedOn w:val="Policepardfaut"/>
    <w:link w:val="Titre"/>
    <w:rsid w:val="0095013C"/>
    <w:rPr>
      <w:b/>
      <w:bCs/>
      <w:sz w:val="24"/>
      <w:szCs w:val="24"/>
    </w:rPr>
  </w:style>
  <w:style w:type="character" w:customStyle="1" w:styleId="Titre1Car">
    <w:name w:val="Titre 1 Car"/>
    <w:link w:val="Titre1"/>
    <w:rsid w:val="006B501E"/>
    <w:rPr>
      <w:i/>
    </w:rPr>
  </w:style>
  <w:style w:type="character" w:styleId="Textedelespacerserv">
    <w:name w:val="Placeholder Text"/>
    <w:basedOn w:val="Policepardfaut"/>
    <w:uiPriority w:val="99"/>
    <w:semiHidden/>
    <w:rsid w:val="002314C0"/>
    <w:rPr>
      <w:color w:val="808080"/>
    </w:rPr>
  </w:style>
  <w:style w:type="paragraph" w:styleId="Textedebulles">
    <w:name w:val="Balloon Text"/>
    <w:basedOn w:val="Normal"/>
    <w:link w:val="TextedebullesCar"/>
    <w:rsid w:val="002314C0"/>
    <w:rPr>
      <w:rFonts w:ascii="Tahoma" w:hAnsi="Tahoma" w:cs="Tahoma"/>
      <w:sz w:val="16"/>
      <w:szCs w:val="16"/>
    </w:rPr>
  </w:style>
  <w:style w:type="character" w:customStyle="1" w:styleId="TextedebullesCar">
    <w:name w:val="Texte de bulles Car"/>
    <w:basedOn w:val="Policepardfaut"/>
    <w:link w:val="Textedebulles"/>
    <w:rsid w:val="002314C0"/>
    <w:rPr>
      <w:rFonts w:ascii="Tahoma" w:hAnsi="Tahoma" w:cs="Tahoma"/>
      <w:sz w:val="16"/>
      <w:szCs w:val="16"/>
    </w:rPr>
  </w:style>
  <w:style w:type="paragraph" w:styleId="Paragraphedeliste">
    <w:name w:val="List Paragraph"/>
    <w:basedOn w:val="Normal"/>
    <w:uiPriority w:val="34"/>
    <w:qFormat/>
    <w:rsid w:val="006B31FF"/>
    <w:pPr>
      <w:ind w:left="720"/>
      <w:contextualSpacing/>
    </w:pPr>
  </w:style>
  <w:style w:type="table" w:styleId="Grilledutableau">
    <w:name w:val="Table Grid"/>
    <w:basedOn w:val="TableauNormal"/>
    <w:rsid w:val="00AF1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rsid w:val="0015208F"/>
    <w:pPr>
      <w:tabs>
        <w:tab w:val="center" w:pos="4536"/>
        <w:tab w:val="right" w:pos="9072"/>
      </w:tabs>
    </w:pPr>
  </w:style>
  <w:style w:type="character" w:customStyle="1" w:styleId="En-tteCar">
    <w:name w:val="En-tête Car"/>
    <w:basedOn w:val="Policepardfaut"/>
    <w:link w:val="En-tte"/>
    <w:rsid w:val="0015208F"/>
    <w:rPr>
      <w:sz w:val="24"/>
      <w:szCs w:val="24"/>
    </w:rPr>
  </w:style>
  <w:style w:type="paragraph" w:styleId="Pieddepage">
    <w:name w:val="footer"/>
    <w:basedOn w:val="Normal"/>
    <w:link w:val="PieddepageCar"/>
    <w:rsid w:val="0015208F"/>
    <w:pPr>
      <w:tabs>
        <w:tab w:val="center" w:pos="4536"/>
        <w:tab w:val="right" w:pos="9072"/>
      </w:tabs>
    </w:pPr>
  </w:style>
  <w:style w:type="character" w:customStyle="1" w:styleId="PieddepageCar">
    <w:name w:val="Pied de page Car"/>
    <w:basedOn w:val="Policepardfaut"/>
    <w:link w:val="Pieddepage"/>
    <w:rsid w:val="0015208F"/>
    <w:rPr>
      <w:sz w:val="24"/>
      <w:szCs w:val="24"/>
    </w:rPr>
  </w:style>
  <w:style w:type="paragraph" w:styleId="Corpsdetexte">
    <w:name w:val="Body Text"/>
    <w:basedOn w:val="Normal"/>
    <w:link w:val="CorpsdetexteCar"/>
    <w:rsid w:val="0015208F"/>
    <w:pPr>
      <w:spacing w:after="120"/>
    </w:pPr>
  </w:style>
  <w:style w:type="character" w:customStyle="1" w:styleId="CorpsdetexteCar">
    <w:name w:val="Corps de texte Car"/>
    <w:basedOn w:val="Policepardfaut"/>
    <w:link w:val="Corpsdetexte"/>
    <w:rsid w:val="0015208F"/>
    <w:rPr>
      <w:sz w:val="24"/>
      <w:szCs w:val="24"/>
    </w:rPr>
  </w:style>
  <w:style w:type="character" w:customStyle="1" w:styleId="Titre3Car">
    <w:name w:val="Titre 3 Car"/>
    <w:basedOn w:val="Policepardfaut"/>
    <w:link w:val="Titre3"/>
    <w:rsid w:val="00B650CE"/>
    <w:rPr>
      <w:rFonts w:asciiTheme="majorHAnsi" w:eastAsiaTheme="majorEastAsia" w:hAnsiTheme="majorHAnsi" w:cstheme="majorBidi"/>
      <w:b/>
      <w:bCs/>
      <w:color w:val="4F81BD" w:themeColor="accent1"/>
      <w:sz w:val="24"/>
      <w:szCs w:val="24"/>
    </w:rPr>
  </w:style>
  <w:style w:type="character" w:customStyle="1" w:styleId="Titre6Car">
    <w:name w:val="Titre 6 Car"/>
    <w:basedOn w:val="Policepardfaut"/>
    <w:link w:val="Titre6"/>
    <w:semiHidden/>
    <w:rsid w:val="009D680C"/>
    <w:rPr>
      <w:rFonts w:asciiTheme="majorHAnsi" w:eastAsiaTheme="majorEastAsia" w:hAnsiTheme="majorHAnsi" w:cstheme="majorBidi"/>
      <w:i/>
      <w:iCs/>
      <w:color w:val="243F60" w:themeColor="accent1" w:themeShade="7F"/>
      <w:sz w:val="24"/>
      <w:szCs w:val="24"/>
    </w:rPr>
  </w:style>
  <w:style w:type="character" w:customStyle="1" w:styleId="Titre5Car">
    <w:name w:val="Titre 5 Car"/>
    <w:basedOn w:val="Policepardfaut"/>
    <w:link w:val="Titre5"/>
    <w:semiHidden/>
    <w:rsid w:val="0039176E"/>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semiHidden/>
    <w:rsid w:val="0039176E"/>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rsid w:val="00F72FC8"/>
    <w:pPr>
      <w:spacing w:before="100" w:beforeAutospacing="1" w:after="11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098B"/>
    <w:rPr>
      <w:sz w:val="24"/>
      <w:szCs w:val="24"/>
    </w:rPr>
  </w:style>
  <w:style w:type="paragraph" w:styleId="Titre1">
    <w:name w:val="heading 1"/>
    <w:basedOn w:val="Normal"/>
    <w:next w:val="Normal"/>
    <w:link w:val="Titre1Car"/>
    <w:qFormat/>
    <w:pPr>
      <w:keepNext/>
      <w:outlineLvl w:val="0"/>
    </w:pPr>
    <w:rPr>
      <w:i/>
      <w:sz w:val="20"/>
      <w:szCs w:val="20"/>
    </w:rPr>
  </w:style>
  <w:style w:type="paragraph" w:styleId="Titre2">
    <w:name w:val="heading 2"/>
    <w:basedOn w:val="Normal"/>
    <w:next w:val="Normal"/>
    <w:qFormat/>
    <w:pPr>
      <w:keepNext/>
      <w:ind w:left="567"/>
      <w:jc w:val="both"/>
      <w:outlineLvl w:val="1"/>
    </w:pPr>
    <w:rPr>
      <w:szCs w:val="20"/>
    </w:rPr>
  </w:style>
  <w:style w:type="paragraph" w:styleId="Titre3">
    <w:name w:val="heading 3"/>
    <w:basedOn w:val="Normal"/>
    <w:next w:val="Normal"/>
    <w:link w:val="Titre3Car"/>
    <w:unhideWhenUsed/>
    <w:qFormat/>
    <w:rsid w:val="00B650C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semiHidden/>
    <w:unhideWhenUsed/>
    <w:qFormat/>
    <w:rsid w:val="0039176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semiHidden/>
    <w:unhideWhenUsed/>
    <w:qFormat/>
    <w:rsid w:val="0039176E"/>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semiHidden/>
    <w:unhideWhenUsed/>
    <w:qFormat/>
    <w:rsid w:val="009D680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pPr>
      <w:ind w:left="709"/>
      <w:jc w:val="both"/>
    </w:pPr>
    <w:rPr>
      <w:sz w:val="22"/>
      <w:szCs w:val="20"/>
    </w:rPr>
  </w:style>
  <w:style w:type="paragraph" w:styleId="Titre">
    <w:name w:val="Title"/>
    <w:basedOn w:val="Normal"/>
    <w:link w:val="TitreCar"/>
    <w:qFormat/>
    <w:rsid w:val="0095013C"/>
    <w:pPr>
      <w:pBdr>
        <w:top w:val="single" w:sz="6" w:space="1" w:color="auto"/>
        <w:left w:val="single" w:sz="6" w:space="1" w:color="auto"/>
        <w:bottom w:val="single" w:sz="6" w:space="1" w:color="auto"/>
        <w:right w:val="single" w:sz="6" w:space="1" w:color="auto"/>
      </w:pBdr>
      <w:overflowPunct w:val="0"/>
      <w:autoSpaceDE w:val="0"/>
      <w:autoSpaceDN w:val="0"/>
      <w:adjustRightInd w:val="0"/>
      <w:ind w:right="-19"/>
      <w:jc w:val="center"/>
      <w:textAlignment w:val="baseline"/>
    </w:pPr>
    <w:rPr>
      <w:b/>
      <w:bCs/>
    </w:rPr>
  </w:style>
  <w:style w:type="character" w:customStyle="1" w:styleId="TitreCar">
    <w:name w:val="Titre Car"/>
    <w:basedOn w:val="Policepardfaut"/>
    <w:link w:val="Titre"/>
    <w:rsid w:val="0095013C"/>
    <w:rPr>
      <w:b/>
      <w:bCs/>
      <w:sz w:val="24"/>
      <w:szCs w:val="24"/>
    </w:rPr>
  </w:style>
  <w:style w:type="character" w:customStyle="1" w:styleId="Titre1Car">
    <w:name w:val="Titre 1 Car"/>
    <w:link w:val="Titre1"/>
    <w:rsid w:val="006B501E"/>
    <w:rPr>
      <w:i/>
    </w:rPr>
  </w:style>
  <w:style w:type="character" w:styleId="Textedelespacerserv">
    <w:name w:val="Placeholder Text"/>
    <w:basedOn w:val="Policepardfaut"/>
    <w:uiPriority w:val="99"/>
    <w:semiHidden/>
    <w:rsid w:val="002314C0"/>
    <w:rPr>
      <w:color w:val="808080"/>
    </w:rPr>
  </w:style>
  <w:style w:type="paragraph" w:styleId="Textedebulles">
    <w:name w:val="Balloon Text"/>
    <w:basedOn w:val="Normal"/>
    <w:link w:val="TextedebullesCar"/>
    <w:rsid w:val="002314C0"/>
    <w:rPr>
      <w:rFonts w:ascii="Tahoma" w:hAnsi="Tahoma" w:cs="Tahoma"/>
      <w:sz w:val="16"/>
      <w:szCs w:val="16"/>
    </w:rPr>
  </w:style>
  <w:style w:type="character" w:customStyle="1" w:styleId="TextedebullesCar">
    <w:name w:val="Texte de bulles Car"/>
    <w:basedOn w:val="Policepardfaut"/>
    <w:link w:val="Textedebulles"/>
    <w:rsid w:val="002314C0"/>
    <w:rPr>
      <w:rFonts w:ascii="Tahoma" w:hAnsi="Tahoma" w:cs="Tahoma"/>
      <w:sz w:val="16"/>
      <w:szCs w:val="16"/>
    </w:rPr>
  </w:style>
  <w:style w:type="paragraph" w:styleId="Paragraphedeliste">
    <w:name w:val="List Paragraph"/>
    <w:basedOn w:val="Normal"/>
    <w:uiPriority w:val="34"/>
    <w:qFormat/>
    <w:rsid w:val="006B31FF"/>
    <w:pPr>
      <w:ind w:left="720"/>
      <w:contextualSpacing/>
    </w:pPr>
  </w:style>
  <w:style w:type="table" w:styleId="Grilledutableau">
    <w:name w:val="Table Grid"/>
    <w:basedOn w:val="TableauNormal"/>
    <w:rsid w:val="00AF1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rsid w:val="0015208F"/>
    <w:pPr>
      <w:tabs>
        <w:tab w:val="center" w:pos="4536"/>
        <w:tab w:val="right" w:pos="9072"/>
      </w:tabs>
    </w:pPr>
  </w:style>
  <w:style w:type="character" w:customStyle="1" w:styleId="En-tteCar">
    <w:name w:val="En-tête Car"/>
    <w:basedOn w:val="Policepardfaut"/>
    <w:link w:val="En-tte"/>
    <w:rsid w:val="0015208F"/>
    <w:rPr>
      <w:sz w:val="24"/>
      <w:szCs w:val="24"/>
    </w:rPr>
  </w:style>
  <w:style w:type="paragraph" w:styleId="Pieddepage">
    <w:name w:val="footer"/>
    <w:basedOn w:val="Normal"/>
    <w:link w:val="PieddepageCar"/>
    <w:rsid w:val="0015208F"/>
    <w:pPr>
      <w:tabs>
        <w:tab w:val="center" w:pos="4536"/>
        <w:tab w:val="right" w:pos="9072"/>
      </w:tabs>
    </w:pPr>
  </w:style>
  <w:style w:type="character" w:customStyle="1" w:styleId="PieddepageCar">
    <w:name w:val="Pied de page Car"/>
    <w:basedOn w:val="Policepardfaut"/>
    <w:link w:val="Pieddepage"/>
    <w:rsid w:val="0015208F"/>
    <w:rPr>
      <w:sz w:val="24"/>
      <w:szCs w:val="24"/>
    </w:rPr>
  </w:style>
  <w:style w:type="paragraph" w:styleId="Corpsdetexte">
    <w:name w:val="Body Text"/>
    <w:basedOn w:val="Normal"/>
    <w:link w:val="CorpsdetexteCar"/>
    <w:rsid w:val="0015208F"/>
    <w:pPr>
      <w:spacing w:after="120"/>
    </w:pPr>
  </w:style>
  <w:style w:type="character" w:customStyle="1" w:styleId="CorpsdetexteCar">
    <w:name w:val="Corps de texte Car"/>
    <w:basedOn w:val="Policepardfaut"/>
    <w:link w:val="Corpsdetexte"/>
    <w:rsid w:val="0015208F"/>
    <w:rPr>
      <w:sz w:val="24"/>
      <w:szCs w:val="24"/>
    </w:rPr>
  </w:style>
  <w:style w:type="character" w:customStyle="1" w:styleId="Titre3Car">
    <w:name w:val="Titre 3 Car"/>
    <w:basedOn w:val="Policepardfaut"/>
    <w:link w:val="Titre3"/>
    <w:rsid w:val="00B650CE"/>
    <w:rPr>
      <w:rFonts w:asciiTheme="majorHAnsi" w:eastAsiaTheme="majorEastAsia" w:hAnsiTheme="majorHAnsi" w:cstheme="majorBidi"/>
      <w:b/>
      <w:bCs/>
      <w:color w:val="4F81BD" w:themeColor="accent1"/>
      <w:sz w:val="24"/>
      <w:szCs w:val="24"/>
    </w:rPr>
  </w:style>
  <w:style w:type="character" w:customStyle="1" w:styleId="Titre6Car">
    <w:name w:val="Titre 6 Car"/>
    <w:basedOn w:val="Policepardfaut"/>
    <w:link w:val="Titre6"/>
    <w:semiHidden/>
    <w:rsid w:val="009D680C"/>
    <w:rPr>
      <w:rFonts w:asciiTheme="majorHAnsi" w:eastAsiaTheme="majorEastAsia" w:hAnsiTheme="majorHAnsi" w:cstheme="majorBidi"/>
      <w:i/>
      <w:iCs/>
      <w:color w:val="243F60" w:themeColor="accent1" w:themeShade="7F"/>
      <w:sz w:val="24"/>
      <w:szCs w:val="24"/>
    </w:rPr>
  </w:style>
  <w:style w:type="character" w:customStyle="1" w:styleId="Titre5Car">
    <w:name w:val="Titre 5 Car"/>
    <w:basedOn w:val="Policepardfaut"/>
    <w:link w:val="Titre5"/>
    <w:semiHidden/>
    <w:rsid w:val="0039176E"/>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semiHidden/>
    <w:rsid w:val="0039176E"/>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rsid w:val="00F72FC8"/>
    <w:pPr>
      <w:spacing w:before="100" w:beforeAutospacing="1" w:after="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2181">
      <w:bodyDiv w:val="1"/>
      <w:marLeft w:val="0"/>
      <w:marRight w:val="0"/>
      <w:marTop w:val="0"/>
      <w:marBottom w:val="0"/>
      <w:divBdr>
        <w:top w:val="none" w:sz="0" w:space="0" w:color="auto"/>
        <w:left w:val="none" w:sz="0" w:space="0" w:color="auto"/>
        <w:bottom w:val="none" w:sz="0" w:space="0" w:color="auto"/>
        <w:right w:val="none" w:sz="0" w:space="0" w:color="auto"/>
      </w:divBdr>
    </w:div>
    <w:div w:id="257298628">
      <w:bodyDiv w:val="1"/>
      <w:marLeft w:val="0"/>
      <w:marRight w:val="0"/>
      <w:marTop w:val="0"/>
      <w:marBottom w:val="0"/>
      <w:divBdr>
        <w:top w:val="none" w:sz="0" w:space="0" w:color="auto"/>
        <w:left w:val="none" w:sz="0" w:space="0" w:color="auto"/>
        <w:bottom w:val="none" w:sz="0" w:space="0" w:color="auto"/>
        <w:right w:val="none" w:sz="0" w:space="0" w:color="auto"/>
      </w:divBdr>
    </w:div>
    <w:div w:id="509881188">
      <w:bodyDiv w:val="1"/>
      <w:marLeft w:val="0"/>
      <w:marRight w:val="0"/>
      <w:marTop w:val="0"/>
      <w:marBottom w:val="0"/>
      <w:divBdr>
        <w:top w:val="none" w:sz="0" w:space="0" w:color="auto"/>
        <w:left w:val="none" w:sz="0" w:space="0" w:color="auto"/>
        <w:bottom w:val="none" w:sz="0" w:space="0" w:color="auto"/>
        <w:right w:val="none" w:sz="0" w:space="0" w:color="auto"/>
      </w:divBdr>
    </w:div>
    <w:div w:id="558709497">
      <w:bodyDiv w:val="1"/>
      <w:marLeft w:val="0"/>
      <w:marRight w:val="0"/>
      <w:marTop w:val="0"/>
      <w:marBottom w:val="0"/>
      <w:divBdr>
        <w:top w:val="none" w:sz="0" w:space="0" w:color="auto"/>
        <w:left w:val="none" w:sz="0" w:space="0" w:color="auto"/>
        <w:bottom w:val="none" w:sz="0" w:space="0" w:color="auto"/>
        <w:right w:val="none" w:sz="0" w:space="0" w:color="auto"/>
      </w:divBdr>
    </w:div>
    <w:div w:id="873275784">
      <w:bodyDiv w:val="1"/>
      <w:marLeft w:val="0"/>
      <w:marRight w:val="0"/>
      <w:marTop w:val="0"/>
      <w:marBottom w:val="0"/>
      <w:divBdr>
        <w:top w:val="none" w:sz="0" w:space="0" w:color="auto"/>
        <w:left w:val="none" w:sz="0" w:space="0" w:color="auto"/>
        <w:bottom w:val="none" w:sz="0" w:space="0" w:color="auto"/>
        <w:right w:val="none" w:sz="0" w:space="0" w:color="auto"/>
      </w:divBdr>
    </w:div>
    <w:div w:id="873729667">
      <w:bodyDiv w:val="1"/>
      <w:marLeft w:val="0"/>
      <w:marRight w:val="0"/>
      <w:marTop w:val="0"/>
      <w:marBottom w:val="0"/>
      <w:divBdr>
        <w:top w:val="none" w:sz="0" w:space="0" w:color="auto"/>
        <w:left w:val="none" w:sz="0" w:space="0" w:color="auto"/>
        <w:bottom w:val="none" w:sz="0" w:space="0" w:color="auto"/>
        <w:right w:val="none" w:sz="0" w:space="0" w:color="auto"/>
      </w:divBdr>
    </w:div>
    <w:div w:id="1116371869">
      <w:bodyDiv w:val="1"/>
      <w:marLeft w:val="0"/>
      <w:marRight w:val="0"/>
      <w:marTop w:val="0"/>
      <w:marBottom w:val="0"/>
      <w:divBdr>
        <w:top w:val="none" w:sz="0" w:space="0" w:color="auto"/>
        <w:left w:val="none" w:sz="0" w:space="0" w:color="auto"/>
        <w:bottom w:val="none" w:sz="0" w:space="0" w:color="auto"/>
        <w:right w:val="none" w:sz="0" w:space="0" w:color="auto"/>
      </w:divBdr>
    </w:div>
    <w:div w:id="1282490958">
      <w:bodyDiv w:val="1"/>
      <w:marLeft w:val="0"/>
      <w:marRight w:val="0"/>
      <w:marTop w:val="0"/>
      <w:marBottom w:val="0"/>
      <w:divBdr>
        <w:top w:val="none" w:sz="0" w:space="0" w:color="auto"/>
        <w:left w:val="none" w:sz="0" w:space="0" w:color="auto"/>
        <w:bottom w:val="none" w:sz="0" w:space="0" w:color="auto"/>
        <w:right w:val="none" w:sz="0" w:space="0" w:color="auto"/>
      </w:divBdr>
    </w:div>
    <w:div w:id="1548419223">
      <w:bodyDiv w:val="1"/>
      <w:marLeft w:val="0"/>
      <w:marRight w:val="0"/>
      <w:marTop w:val="0"/>
      <w:marBottom w:val="0"/>
      <w:divBdr>
        <w:top w:val="none" w:sz="0" w:space="0" w:color="auto"/>
        <w:left w:val="none" w:sz="0" w:space="0" w:color="auto"/>
        <w:bottom w:val="none" w:sz="0" w:space="0" w:color="auto"/>
        <w:right w:val="none" w:sz="0" w:space="0" w:color="auto"/>
      </w:divBdr>
    </w:div>
    <w:div w:id="1613365249">
      <w:bodyDiv w:val="1"/>
      <w:marLeft w:val="0"/>
      <w:marRight w:val="0"/>
      <w:marTop w:val="0"/>
      <w:marBottom w:val="0"/>
      <w:divBdr>
        <w:top w:val="none" w:sz="0" w:space="0" w:color="auto"/>
        <w:left w:val="none" w:sz="0" w:space="0" w:color="auto"/>
        <w:bottom w:val="none" w:sz="0" w:space="0" w:color="auto"/>
        <w:right w:val="none" w:sz="0" w:space="0" w:color="auto"/>
      </w:divBdr>
    </w:div>
    <w:div w:id="190317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3B3D4-6A4B-4F6B-964B-B748A2E1D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845</Words>
  <Characters>4650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ENONCE DESTINE A L’ELEVE</vt:lpstr>
    </vt:vector>
  </TitlesOfParts>
  <Company/>
  <LinksUpToDate>false</LinksUpToDate>
  <CharactersWithSpaces>5485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ENONCE DESTINE A L’ELEVE</dc:title>
  <dc:creator>Florence Magiorani Herpin</dc:creator>
  <cp:lastModifiedBy>SEVEN</cp:lastModifiedBy>
  <cp:revision>9</cp:revision>
  <cp:lastPrinted>2013-04-05T09:00:00Z</cp:lastPrinted>
  <dcterms:created xsi:type="dcterms:W3CDTF">2018-06-20T11:30:00Z</dcterms:created>
  <dcterms:modified xsi:type="dcterms:W3CDTF">2018-06-20T13:57:00Z</dcterms:modified>
</cp:coreProperties>
</file>