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rPr>
          <w:rFonts w:ascii="Times New Roman"/>
          <w:sz w:val="36"/>
        </w:rPr>
      </w:pPr>
    </w:p>
    <w:p>
      <w:pPr>
        <w:spacing w:before="274"/>
        <w:ind w:left="2460" w:right="0" w:firstLine="0"/>
        <w:jc w:val="left"/>
        <w:rPr>
          <w:rFonts w:ascii="Microsoft JhengHei" w:eastAsia="Microsoft JhengHei" w:hint="eastAsia"/>
          <w:b/>
          <w:sz w:val="36"/>
        </w:rPr>
      </w:pPr>
      <w:r>
        <w:rPr>
          <w:rFonts w:ascii="Microsoft JhengHei" w:eastAsia="Microsoft JhengHei" w:hint="eastAsia"/>
          <w:b/>
          <w:sz w:val="36"/>
        </w:rPr>
        <w:t>光大永明人寿保险有限公司</w:t>
      </w:r>
    </w:p>
    <w:p>
      <w:pPr>
        <w:spacing w:before="86"/>
        <w:ind w:left="-3" w:right="0" w:firstLine="0"/>
        <w:jc w:val="left"/>
        <w:rPr>
          <w:rFonts w:ascii="Arial"/>
          <w:sz w:val="16"/>
        </w:rPr>
      </w:pPr>
      <w:r>
        <w:rPr/>
        <w:br w:type="column"/>
      </w:r>
      <w:r>
        <w:rPr>
          <w:rFonts w:ascii="Times New Roman"/>
          <w:w w:val="449"/>
          <w:sz w:val="16"/>
        </w:rPr>
        <w:t>      </w:t>
      </w:r>
      <w:r>
        <w:rPr>
          <w:rFonts w:ascii="Arial"/>
          <w:w w:val="115"/>
          <w:sz w:val="16"/>
        </w:rPr>
        <w:t>[2017]              66</w:t>
      </w:r>
      <w:r>
        <w:rPr>
          <w:rFonts w:ascii="Arial"/>
          <w:sz w:val="16"/>
        </w:rPr>
        <w:t> </w:t>
      </w:r>
      <w:r>
        <w:rPr>
          <w:rFonts w:ascii="Times New Roman"/>
          <w:w w:val="449"/>
          <w:sz w:val="16"/>
        </w:rPr>
        <w:t> </w:t>
      </w:r>
      <w:r>
        <w:rPr>
          <w:rFonts w:ascii="Arial"/>
          <w:w w:val="113"/>
          <w:sz w:val="16"/>
        </w:rPr>
        <w:t> </w:t>
      </w:r>
    </w:p>
    <w:p>
      <w:pPr>
        <w:pStyle w:val="BodyText"/>
        <w:spacing w:before="6"/>
        <w:rPr>
          <w:rFonts w:ascii="Arial"/>
          <w:sz w:val="4"/>
        </w:rPr>
      </w:pPr>
    </w:p>
    <w:p>
      <w:pPr>
        <w:pStyle w:val="BodyText"/>
        <w:ind w:left="899"/>
        <w:rPr>
          <w:rFonts w:ascii="Arial"/>
        </w:rPr>
      </w:pPr>
      <w:r>
        <w:rPr>
          <w:rFonts w:ascii="Arial"/>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Arial"/>
        </w:rPr>
      </w:r>
    </w:p>
    <w:p>
      <w:pPr>
        <w:spacing w:after="0"/>
        <w:rPr>
          <w:rFonts w:ascii="Arial"/>
        </w:rPr>
        <w:sectPr>
          <w:type w:val="continuous"/>
          <w:pgSz w:w="11900" w:h="16840"/>
          <w:pgMar w:top="640" w:bottom="280" w:left="1300" w:right="820"/>
          <w:cols w:num="2" w:equalWidth="0">
            <w:col w:w="6804" w:space="40"/>
            <w:col w:w="2936"/>
          </w:cols>
        </w:sectPr>
      </w:pPr>
    </w:p>
    <w:p>
      <w:pPr>
        <w:pStyle w:val="BodyText"/>
        <w:rPr>
          <w:rFonts w:ascii="Arial"/>
        </w:rPr>
      </w:pPr>
    </w:p>
    <w:p>
      <w:pPr>
        <w:pStyle w:val="BodyText"/>
        <w:rPr>
          <w:rFonts w:ascii="Arial"/>
          <w:sz w:val="17"/>
        </w:rPr>
      </w:pPr>
    </w:p>
    <w:p>
      <w:pPr>
        <w:spacing w:line="510" w:lineRule="exact" w:before="0"/>
        <w:ind w:left="115" w:right="0" w:firstLine="0"/>
        <w:jc w:val="left"/>
        <w:rPr>
          <w:rFonts w:ascii="Microsoft JhengHei" w:eastAsia="Microsoft JhengHei" w:hint="eastAsia"/>
          <w:b/>
          <w:sz w:val="36"/>
        </w:rPr>
      </w:pPr>
      <w:r>
        <w:rPr>
          <w:rFonts w:ascii="Microsoft JhengHei" w:eastAsia="Microsoft JhengHei" w:hint="eastAsia"/>
          <w:b/>
          <w:sz w:val="36"/>
        </w:rPr>
        <w:t>光大永明永葆健康（全护版）团体终身重大疾病保险条款</w:t>
      </w:r>
    </w:p>
    <w:p>
      <w:pPr>
        <w:pStyle w:val="BodyText"/>
        <w:rPr>
          <w:rFonts w:ascii="Microsoft JhengHei"/>
          <w:b/>
          <w:sz w:val="39"/>
        </w:rPr>
      </w:pPr>
    </w:p>
    <w:p>
      <w:pPr>
        <w:pStyle w:val="Heading4"/>
        <w:spacing w:line="244" w:lineRule="auto"/>
        <w:ind w:right="623" w:hanging="1"/>
      </w:pPr>
      <w:r>
        <w:rPr>
          <w:spacing w:val="-8"/>
          <w:w w:val="105"/>
        </w:rPr>
        <w:t>感谢投保人选择了光大永明人寿。为了帮助投保人更好地理解本条款，在阅读本条款前，请投保人</w:t>
      </w:r>
      <w:r>
        <w:rPr>
          <w:spacing w:val="-5"/>
          <w:w w:val="105"/>
        </w:rPr>
        <w:t>注意阅读提示和说明。</w:t>
      </w:r>
      <w:r>
        <w:rPr>
          <w:w w:val="216"/>
        </w:rPr>
        <w:t> </w:t>
      </w:r>
    </w:p>
    <w:p>
      <w:pPr>
        <w:pStyle w:val="BodyText"/>
        <w:spacing w:before="2"/>
        <w:rPr>
          <w:rFonts w:ascii="Microsoft JhengHei"/>
          <w:b/>
          <w:sz w:val="18"/>
        </w:rPr>
      </w:pPr>
    </w:p>
    <w:p>
      <w:pPr>
        <w:spacing w:before="0"/>
        <w:ind w:left="0" w:right="406" w:firstLine="0"/>
        <w:jc w:val="center"/>
        <w:rPr>
          <w:rFonts w:ascii="Microsoft JhengHei" w:eastAsia="Microsoft JhengHei" w:hint="eastAsia"/>
          <w:b/>
          <w:sz w:val="20"/>
        </w:rPr>
      </w:pPr>
      <w:r>
        <w:rPr>
          <w:rFonts w:ascii="Microsoft JhengHei" w:eastAsia="Microsoft JhengHei" w:hint="eastAsia"/>
          <w:b/>
          <w:w w:val="105"/>
          <w:sz w:val="20"/>
        </w:rPr>
        <w:t>阅读提示</w:t>
      </w:r>
      <w:r>
        <w:rPr>
          <w:rFonts w:ascii="Microsoft JhengHei" w:eastAsia="Microsoft JhengHei" w:hint="eastAsia"/>
          <w:b/>
          <w:w w:val="216"/>
          <w:sz w:val="20"/>
        </w:rPr>
        <w:t> </w:t>
      </w:r>
    </w:p>
    <w:p>
      <w:pPr>
        <w:pStyle w:val="BodyText"/>
        <w:spacing w:before="15"/>
        <w:rPr>
          <w:rFonts w:ascii="Microsoft JhengHei"/>
          <w:b/>
          <w:sz w:val="21"/>
        </w:rPr>
      </w:pPr>
    </w:p>
    <w:p>
      <w:pPr>
        <w:spacing w:before="0"/>
        <w:ind w:left="0" w:right="365" w:firstLine="0"/>
        <w:jc w:val="center"/>
        <w:rPr>
          <w:rFonts w:ascii="Microsoft JhengHei" w:eastAsia="Microsoft JhengHei" w:hint="eastAsia"/>
          <w:b/>
          <w:sz w:val="20"/>
        </w:rPr>
      </w:pPr>
      <w:r>
        <w:rPr>
          <w:rFonts w:ascii="Microsoft JhengHei" w:eastAsia="Microsoft JhengHei" w:hint="eastAsia"/>
          <w:b/>
          <w:w w:val="105"/>
          <w:sz w:val="20"/>
        </w:rPr>
        <w:t>投保人所享有的重要权益</w:t>
      </w:r>
      <w:r>
        <w:rPr>
          <w:rFonts w:ascii="Microsoft JhengHei" w:eastAsia="Microsoft JhengHei" w:hint="eastAsia"/>
          <w:b/>
          <w:w w:val="216"/>
          <w:sz w:val="20"/>
        </w:rPr>
        <w:t> </w:t>
      </w:r>
    </w:p>
    <w:p>
      <w:pPr>
        <w:pStyle w:val="BodyText"/>
        <w:tabs>
          <w:tab w:pos="8287" w:val="left" w:leader="none"/>
          <w:tab w:pos="8865" w:val="left" w:leader="none"/>
        </w:tabs>
        <w:spacing w:before="124"/>
        <w:ind w:right="363"/>
        <w:jc w:val="center"/>
        <w:rPr>
          <w:rFonts w:ascii="Microsoft JhengHei" w:eastAsia="Microsoft JhengHei" w:hint="eastAsia"/>
          <w:b/>
        </w:rPr>
      </w:pPr>
      <w:r>
        <w:rPr>
          <w:w w:val="105"/>
        </w:rPr>
        <w:t>本合</w:t>
      </w:r>
      <w:r>
        <w:rPr>
          <w:spacing w:val="-3"/>
          <w:w w:val="105"/>
        </w:rPr>
        <w:t>同</w:t>
      </w:r>
      <w:r>
        <w:rPr>
          <w:w w:val="105"/>
        </w:rPr>
        <w:t>所</w:t>
      </w:r>
      <w:r>
        <w:rPr>
          <w:spacing w:val="-3"/>
          <w:w w:val="105"/>
        </w:rPr>
        <w:t>提</w:t>
      </w:r>
      <w:r>
        <w:rPr>
          <w:w w:val="105"/>
        </w:rPr>
        <w:t>供</w:t>
      </w:r>
      <w:r>
        <w:rPr>
          <w:spacing w:val="-3"/>
          <w:w w:val="105"/>
        </w:rPr>
        <w:t>的</w:t>
      </w:r>
      <w:r>
        <w:rPr>
          <w:w w:val="105"/>
        </w:rPr>
        <w:t>保</w:t>
      </w:r>
      <w:r>
        <w:rPr>
          <w:spacing w:val="-3"/>
          <w:w w:val="105"/>
        </w:rPr>
        <w:t>障</w:t>
      </w:r>
      <w:r>
        <w:rPr>
          <w:spacing w:val="-35"/>
          <w:w w:val="105"/>
        </w:rPr>
        <w:t> </w:t>
      </w:r>
      <w:r>
        <w:rPr>
          <w:w w:val="105"/>
        </w:rPr>
        <w:t>.....................................................</w:t>
      </w:r>
      <w:r>
        <w:rPr>
          <w:spacing w:val="38"/>
          <w:w w:val="105"/>
        </w:rPr>
        <w:t> </w:t>
      </w:r>
      <w:r>
        <w:rPr>
          <w:rFonts w:ascii="Microsoft JhengHei" w:eastAsia="Microsoft JhengHei" w:hint="eastAsia"/>
          <w:b/>
          <w:w w:val="105"/>
        </w:rPr>
        <w:t>第</w:t>
        <w:tab/>
        <w:t>九</w:t>
        <w:tab/>
      </w:r>
      <w:r>
        <w:rPr>
          <w:rFonts w:ascii="Microsoft JhengHei" w:eastAsia="Microsoft JhengHei" w:hint="eastAsia"/>
          <w:b/>
          <w:spacing w:val="-5"/>
          <w:w w:val="105"/>
        </w:rPr>
        <w:t>条</w:t>
      </w:r>
      <w:r>
        <w:rPr>
          <w:rFonts w:ascii="Microsoft JhengHei" w:eastAsia="Microsoft JhengHei" w:hint="eastAsia"/>
          <w:b/>
          <w:w w:val="216"/>
        </w:rPr>
        <w:t> </w:t>
      </w:r>
    </w:p>
    <w:p>
      <w:pPr>
        <w:pStyle w:val="BodyText"/>
        <w:spacing w:before="124"/>
        <w:ind w:right="363"/>
        <w:jc w:val="center"/>
        <w:rPr>
          <w:rFonts w:ascii="Microsoft JhengHei" w:eastAsia="Microsoft JhengHei" w:hint="eastAsia"/>
          <w:b/>
        </w:rPr>
      </w:pPr>
      <w:r>
        <w:rPr>
          <w:w w:val="105"/>
        </w:rPr>
        <w:t>投保人在犹豫期享有的权利. .............................................. </w:t>
      </w:r>
      <w:r>
        <w:rPr>
          <w:rFonts w:ascii="Microsoft JhengHei" w:eastAsia="Microsoft JhengHei" w:hint="eastAsia"/>
          <w:b/>
          <w:w w:val="105"/>
        </w:rPr>
        <w:t>第   十   八   条</w:t>
      </w:r>
      <w:r>
        <w:rPr>
          <w:rFonts w:ascii="Microsoft JhengHei" w:eastAsia="Microsoft JhengHei" w:hint="eastAsia"/>
          <w:b/>
          <w:w w:val="216"/>
        </w:rPr>
        <w:t> </w:t>
      </w:r>
    </w:p>
    <w:p>
      <w:pPr>
        <w:pStyle w:val="Heading4"/>
        <w:spacing w:before="124"/>
        <w:ind w:left="0" w:right="366"/>
        <w:jc w:val="center"/>
      </w:pPr>
      <w:r>
        <w:rPr>
          <w:w w:val="105"/>
        </w:rPr>
        <w:t>投保人应当特别注意的事项</w:t>
      </w:r>
      <w:r>
        <w:rPr>
          <w:w w:val="216"/>
        </w:rPr>
        <w:t> </w:t>
      </w:r>
    </w:p>
    <w:p>
      <w:pPr>
        <w:pStyle w:val="BodyText"/>
        <w:tabs>
          <w:tab w:pos="8287" w:val="left" w:leader="none"/>
          <w:tab w:pos="8865" w:val="left" w:leader="none"/>
        </w:tabs>
        <w:spacing w:before="124"/>
        <w:ind w:right="363"/>
        <w:jc w:val="center"/>
        <w:rPr>
          <w:rFonts w:ascii="Microsoft JhengHei" w:eastAsia="Microsoft JhengHei" w:hint="eastAsia"/>
          <w:b/>
        </w:rPr>
      </w:pPr>
      <w:r>
        <w:rPr>
          <w:w w:val="105"/>
        </w:rPr>
        <w:t>在某</w:t>
      </w:r>
      <w:r>
        <w:rPr>
          <w:spacing w:val="-3"/>
          <w:w w:val="105"/>
        </w:rPr>
        <w:t>些</w:t>
      </w:r>
      <w:r>
        <w:rPr>
          <w:w w:val="105"/>
        </w:rPr>
        <w:t>情</w:t>
      </w:r>
      <w:r>
        <w:rPr>
          <w:spacing w:val="-3"/>
          <w:w w:val="105"/>
        </w:rPr>
        <w:t>况</w:t>
      </w:r>
      <w:r>
        <w:rPr>
          <w:w w:val="105"/>
        </w:rPr>
        <w:t>下</w:t>
      </w:r>
      <w:r>
        <w:rPr>
          <w:spacing w:val="-3"/>
          <w:w w:val="105"/>
        </w:rPr>
        <w:t>，</w:t>
      </w:r>
      <w:r>
        <w:rPr>
          <w:w w:val="105"/>
        </w:rPr>
        <w:t>我</w:t>
      </w:r>
      <w:r>
        <w:rPr>
          <w:spacing w:val="-3"/>
          <w:w w:val="105"/>
        </w:rPr>
        <w:t>们</w:t>
      </w:r>
      <w:r>
        <w:rPr>
          <w:w w:val="105"/>
        </w:rPr>
        <w:t>不</w:t>
      </w:r>
      <w:r>
        <w:rPr>
          <w:spacing w:val="-3"/>
          <w:w w:val="105"/>
        </w:rPr>
        <w:t>承</w:t>
      </w:r>
      <w:r>
        <w:rPr>
          <w:w w:val="105"/>
        </w:rPr>
        <w:t>担保</w:t>
      </w:r>
      <w:r>
        <w:rPr>
          <w:spacing w:val="-3"/>
          <w:w w:val="105"/>
        </w:rPr>
        <w:t>险</w:t>
      </w:r>
      <w:r>
        <w:rPr>
          <w:w w:val="105"/>
        </w:rPr>
        <w:t>责</w:t>
      </w:r>
      <w:r>
        <w:rPr>
          <w:spacing w:val="-3"/>
          <w:w w:val="105"/>
        </w:rPr>
        <w:t>任</w:t>
      </w:r>
      <w:r>
        <w:rPr>
          <w:spacing w:val="-26"/>
          <w:w w:val="105"/>
        </w:rPr>
        <w:t> </w:t>
      </w:r>
      <w:r>
        <w:rPr>
          <w:w w:val="105"/>
        </w:rPr>
        <w:t>.......................................</w:t>
      </w:r>
      <w:r>
        <w:rPr>
          <w:spacing w:val="42"/>
          <w:w w:val="105"/>
        </w:rPr>
        <w:t> </w:t>
      </w:r>
      <w:r>
        <w:rPr>
          <w:rFonts w:ascii="Microsoft JhengHei" w:eastAsia="Microsoft JhengHei" w:hint="eastAsia"/>
          <w:b/>
          <w:w w:val="105"/>
        </w:rPr>
        <w:t>第</w:t>
        <w:tab/>
        <w:t>十</w:t>
        <w:tab/>
      </w:r>
      <w:r>
        <w:rPr>
          <w:rFonts w:ascii="Microsoft JhengHei" w:eastAsia="Microsoft JhengHei" w:hint="eastAsia"/>
          <w:b/>
          <w:spacing w:val="-5"/>
          <w:w w:val="105"/>
        </w:rPr>
        <w:t>条</w:t>
      </w:r>
      <w:r>
        <w:rPr>
          <w:rFonts w:ascii="Microsoft JhengHei" w:eastAsia="Microsoft JhengHei" w:hint="eastAsia"/>
          <w:b/>
          <w:w w:val="216"/>
        </w:rPr>
        <w:t> </w:t>
      </w:r>
    </w:p>
    <w:p>
      <w:pPr>
        <w:pStyle w:val="BodyText"/>
        <w:spacing w:line="326" w:lineRule="auto" w:before="124"/>
        <w:ind w:left="91" w:right="455"/>
        <w:jc w:val="center"/>
        <w:rPr>
          <w:rFonts w:ascii="Microsoft JhengHei" w:eastAsia="Microsoft JhengHei" w:hint="eastAsia"/>
          <w:b/>
        </w:rPr>
      </w:pPr>
      <w:r>
        <w:rPr>
          <w:w w:val="105"/>
        </w:rPr>
        <w:t>发生保险事故后，投保人应该及时通知我们 ................................. </w:t>
      </w:r>
      <w:r>
        <w:rPr>
          <w:rFonts w:ascii="Microsoft JhengHei" w:eastAsia="Microsoft JhengHei" w:hint="eastAsia"/>
          <w:b/>
          <w:w w:val="105"/>
        </w:rPr>
        <w:t>第   十   一   条</w:t>
      </w:r>
      <w:r>
        <w:rPr>
          <w:w w:val="105"/>
        </w:rPr>
        <w:t>如何申请给付保险金 ..................................................... </w:t>
      </w:r>
      <w:r>
        <w:rPr>
          <w:rFonts w:ascii="Microsoft JhengHei" w:eastAsia="Microsoft JhengHei" w:hint="eastAsia"/>
          <w:b/>
          <w:w w:val="105"/>
        </w:rPr>
        <w:t>第   十   二   条</w:t>
      </w:r>
      <w:r>
        <w:rPr>
          <w:rFonts w:ascii="Microsoft JhengHei" w:eastAsia="Microsoft JhengHei" w:hint="eastAsia"/>
          <w:b/>
          <w:w w:val="216"/>
        </w:rPr>
        <w:t> </w:t>
      </w:r>
    </w:p>
    <w:p>
      <w:pPr>
        <w:pStyle w:val="BodyText"/>
        <w:spacing w:line="326" w:lineRule="auto" w:before="28"/>
        <w:ind w:left="91" w:right="455"/>
        <w:jc w:val="center"/>
        <w:rPr>
          <w:rFonts w:ascii="Microsoft JhengHei" w:eastAsia="Microsoft JhengHei" w:hint="eastAsia"/>
          <w:b/>
        </w:rPr>
      </w:pPr>
      <w:r>
        <w:rPr>
          <w:w w:val="105"/>
        </w:rPr>
        <w:t>投保人有解除合同的权利，请投保人慎重决定 ............................... </w:t>
      </w:r>
      <w:r>
        <w:rPr>
          <w:rFonts w:ascii="Microsoft JhengHei" w:eastAsia="Microsoft JhengHei" w:hint="eastAsia"/>
          <w:b/>
          <w:w w:val="105"/>
        </w:rPr>
        <w:t>第   十   八   条</w:t>
      </w:r>
      <w:r>
        <w:rPr>
          <w:w w:val="105"/>
        </w:rPr>
        <w:t>名词释义 ............................................................... </w:t>
      </w:r>
      <w:r>
        <w:rPr>
          <w:rFonts w:ascii="Microsoft JhengHei" w:eastAsia="Microsoft JhengHei" w:hint="eastAsia"/>
          <w:b/>
          <w:w w:val="105"/>
        </w:rPr>
        <w:t>第   六   部   分</w:t>
      </w:r>
      <w:r>
        <w:rPr>
          <w:rFonts w:ascii="Microsoft JhengHei" w:eastAsia="Microsoft JhengHei" w:hint="eastAsia"/>
          <w:b/>
          <w:w w:val="216"/>
        </w:rPr>
        <w:t> </w:t>
      </w:r>
    </w:p>
    <w:p>
      <w:pPr>
        <w:pStyle w:val="BodyText"/>
        <w:spacing w:before="4"/>
        <w:rPr>
          <w:rFonts w:ascii="Microsoft JhengHei"/>
          <w:b/>
          <w:sz w:val="16"/>
        </w:rPr>
      </w:pPr>
    </w:p>
    <w:p>
      <w:pPr>
        <w:pStyle w:val="Heading4"/>
        <w:ind w:left="0" w:right="409"/>
        <w:jc w:val="center"/>
      </w:pPr>
      <w:r>
        <w:rPr>
          <w:w w:val="105"/>
        </w:rPr>
        <w:t>说明</w:t>
      </w:r>
      <w:r>
        <w:rPr>
          <w:w w:val="216"/>
        </w:rPr>
        <w:t> </w:t>
      </w:r>
    </w:p>
    <w:p>
      <w:pPr>
        <w:pStyle w:val="BodyText"/>
        <w:spacing w:before="12"/>
        <w:rPr>
          <w:rFonts w:ascii="Microsoft JhengHei"/>
          <w:b/>
          <w:sz w:val="19"/>
        </w:rPr>
      </w:pPr>
    </w:p>
    <w:p>
      <w:pPr>
        <w:tabs>
          <w:tab w:pos="1985" w:val="left" w:leader="none"/>
        </w:tabs>
        <w:spacing w:line="332" w:lineRule="exact" w:before="0"/>
        <w:ind w:left="115" w:right="0" w:firstLine="0"/>
        <w:jc w:val="left"/>
        <w:rPr>
          <w:rFonts w:ascii="Microsoft JhengHei" w:eastAsia="Microsoft JhengHei" w:hint="eastAsia"/>
          <w:b/>
          <w:sz w:val="20"/>
        </w:rPr>
      </w:pPr>
      <w:r>
        <w:rPr>
          <w:rFonts w:ascii="Microsoft JhengHei" w:eastAsia="Microsoft JhengHei" w:hint="eastAsia"/>
          <w:b/>
          <w:spacing w:val="-3"/>
          <w:w w:val="105"/>
          <w:sz w:val="20"/>
        </w:rPr>
        <w:t>我们</w:t>
        <w:tab/>
        <w:t>：    </w:t>
      </w:r>
      <w:r>
        <w:rPr>
          <w:rFonts w:ascii="Microsoft JhengHei" w:eastAsia="Microsoft JhengHei" w:hint="eastAsia"/>
          <w:b/>
          <w:spacing w:val="18"/>
          <w:w w:val="105"/>
          <w:sz w:val="20"/>
        </w:rPr>
        <w:t> </w:t>
      </w:r>
      <w:r>
        <w:rPr>
          <w:rFonts w:ascii="Microsoft JhengHei" w:eastAsia="Microsoft JhengHei" w:hint="eastAsia"/>
          <w:b/>
          <w:spacing w:val="-3"/>
          <w:w w:val="105"/>
          <w:sz w:val="20"/>
        </w:rPr>
        <w:t>指光大永明人寿保</w:t>
      </w:r>
      <w:r>
        <w:rPr>
          <w:rFonts w:ascii="Microsoft JhengHei" w:eastAsia="Microsoft JhengHei" w:hint="eastAsia"/>
          <w:b/>
          <w:spacing w:val="-5"/>
          <w:w w:val="105"/>
          <w:sz w:val="20"/>
        </w:rPr>
        <w:t>险</w:t>
      </w:r>
      <w:r>
        <w:rPr>
          <w:rFonts w:ascii="Microsoft JhengHei" w:eastAsia="Microsoft JhengHei" w:hint="eastAsia"/>
          <w:b/>
          <w:spacing w:val="-3"/>
          <w:w w:val="105"/>
          <w:sz w:val="20"/>
        </w:rPr>
        <w:t>有</w:t>
      </w:r>
      <w:r>
        <w:rPr>
          <w:rFonts w:ascii="Microsoft JhengHei" w:eastAsia="Microsoft JhengHei" w:hint="eastAsia"/>
          <w:b/>
          <w:spacing w:val="-5"/>
          <w:w w:val="105"/>
          <w:sz w:val="20"/>
        </w:rPr>
        <w:t>限</w:t>
      </w:r>
      <w:r>
        <w:rPr>
          <w:rFonts w:ascii="Microsoft JhengHei" w:eastAsia="Microsoft JhengHei" w:hint="eastAsia"/>
          <w:b/>
          <w:spacing w:val="-3"/>
          <w:w w:val="105"/>
          <w:sz w:val="20"/>
        </w:rPr>
        <w:t>公司。</w:t>
      </w:r>
      <w:r>
        <w:rPr>
          <w:rFonts w:ascii="Microsoft JhengHei" w:eastAsia="Microsoft JhengHei" w:hint="eastAsia"/>
          <w:b/>
          <w:w w:val="216"/>
          <w:sz w:val="20"/>
        </w:rPr>
        <w:t> </w:t>
      </w:r>
    </w:p>
    <w:p>
      <w:pPr>
        <w:tabs>
          <w:tab w:pos="1985" w:val="left" w:leader="none"/>
        </w:tabs>
        <w:spacing w:before="7"/>
        <w:ind w:left="116" w:right="0" w:firstLine="0"/>
        <w:jc w:val="left"/>
        <w:rPr>
          <w:rFonts w:ascii="Microsoft JhengHei" w:eastAsia="Microsoft JhengHei" w:hint="eastAsia"/>
          <w:b/>
          <w:sz w:val="20"/>
        </w:rPr>
      </w:pPr>
      <w:r>
        <w:rPr>
          <w:rFonts w:ascii="Microsoft JhengHei" w:eastAsia="Microsoft JhengHei" w:hint="eastAsia"/>
          <w:b/>
          <w:spacing w:val="-3"/>
          <w:w w:val="105"/>
          <w:sz w:val="20"/>
        </w:rPr>
        <w:t>保险条</w:t>
      </w:r>
      <w:r>
        <w:rPr>
          <w:rFonts w:ascii="Microsoft JhengHei" w:eastAsia="Microsoft JhengHei" w:hint="eastAsia"/>
          <w:b/>
          <w:spacing w:val="-5"/>
          <w:w w:val="105"/>
          <w:sz w:val="20"/>
        </w:rPr>
        <w:t>款</w:t>
        <w:tab/>
      </w:r>
      <w:r>
        <w:rPr>
          <w:rFonts w:ascii="Microsoft JhengHei" w:eastAsia="Microsoft JhengHei" w:hint="eastAsia"/>
          <w:b/>
          <w:spacing w:val="-3"/>
          <w:w w:val="105"/>
          <w:sz w:val="20"/>
        </w:rPr>
        <w:t>：   </w:t>
      </w:r>
      <w:r>
        <w:rPr>
          <w:rFonts w:ascii="Microsoft JhengHei" w:eastAsia="Microsoft JhengHei" w:hint="eastAsia"/>
          <w:b/>
          <w:spacing w:val="35"/>
          <w:w w:val="105"/>
          <w:sz w:val="20"/>
        </w:rPr>
        <w:t> </w:t>
      </w:r>
      <w:r>
        <w:rPr>
          <w:rFonts w:ascii="Microsoft JhengHei" w:eastAsia="Microsoft JhengHei" w:hint="eastAsia"/>
          <w:b/>
          <w:spacing w:val="-3"/>
          <w:w w:val="105"/>
          <w:sz w:val="20"/>
        </w:rPr>
        <w:t>指本条款</w:t>
      </w:r>
      <w:r>
        <w:rPr>
          <w:rFonts w:ascii="Microsoft JhengHei" w:eastAsia="Microsoft JhengHei" w:hint="eastAsia"/>
          <w:b/>
          <w:spacing w:val="-5"/>
          <w:w w:val="105"/>
          <w:sz w:val="20"/>
        </w:rPr>
        <w:t>。</w:t>
      </w:r>
      <w:r>
        <w:rPr>
          <w:rFonts w:ascii="Microsoft JhengHei" w:eastAsia="Microsoft JhengHei" w:hint="eastAsia"/>
          <w:b/>
          <w:w w:val="216"/>
          <w:sz w:val="20"/>
        </w:rPr>
        <w:t> </w:t>
      </w:r>
    </w:p>
    <w:p>
      <w:pPr>
        <w:spacing w:after="0"/>
        <w:jc w:val="left"/>
        <w:rPr>
          <w:rFonts w:ascii="Microsoft JhengHei" w:eastAsia="Microsoft JhengHei" w:hint="eastAsia"/>
          <w:sz w:val="20"/>
        </w:rPr>
        <w:sectPr>
          <w:type w:val="continuous"/>
          <w:pgSz w:w="11900" w:h="16840"/>
          <w:pgMar w:top="640" w:bottom="280" w:left="1300" w:right="820"/>
        </w:sectPr>
      </w:pPr>
    </w:p>
    <w:p>
      <w:pPr>
        <w:spacing w:line="304" w:lineRule="exact" w:before="0"/>
        <w:ind w:left="4244" w:right="4156" w:firstLine="0"/>
        <w:jc w:val="center"/>
        <w:rPr>
          <w:sz w:val="20"/>
        </w:rPr>
      </w:pPr>
      <w:r>
        <w:rPr>
          <w:rFonts w:ascii="Microsoft JhengHei" w:eastAsia="Microsoft JhengHei" w:hint="eastAsia"/>
          <w:b/>
          <w:w w:val="105"/>
          <w:sz w:val="20"/>
        </w:rPr>
        <w:t>条款目录</w:t>
      </w:r>
      <w:r>
        <w:rPr>
          <w:w w:val="105"/>
          <w:sz w:val="20"/>
        </w:rPr>
        <w:t> </w:t>
      </w:r>
    </w:p>
    <w:sdt>
      <w:sdtPr>
        <w:docPartObj>
          <w:docPartGallery w:val="Table of Contents"/>
          <w:docPartUnique/>
        </w:docPartObj>
      </w:sdtPr>
      <w:sdtEndPr/>
      <w:sdtContent>
        <w:p>
          <w:pPr>
            <w:pStyle w:val="TOC1"/>
            <w:tabs>
              <w:tab w:pos="1167" w:val="left" w:leader="none"/>
              <w:tab w:pos="9178" w:val="right" w:leader="dot"/>
            </w:tabs>
            <w:spacing w:before="135"/>
            <w:rPr>
              <w:rFonts w:ascii="Calibri" w:eastAsia="Calibri"/>
              <w:b w:val="0"/>
              <w:sz w:val="20"/>
            </w:rPr>
          </w:pPr>
          <w:hyperlink w:history="true" w:anchor="_TOC_250011">
            <w:r>
              <w:rPr>
                <w:w w:val="110"/>
              </w:rPr>
              <w:t>第一部分</w:t>
              <w:tab/>
              <w:t>投保人与我们的合同</w:t>
              <w:tab/>
            </w:r>
            <w:r>
              <w:rPr>
                <w:rFonts w:ascii="Calibri" w:eastAsia="Calibri"/>
                <w:b w:val="0"/>
                <w:w w:val="110"/>
                <w:sz w:val="20"/>
              </w:rPr>
              <w:t>1</w:t>
            </w:r>
          </w:hyperlink>
        </w:p>
        <w:p>
          <w:pPr>
            <w:pStyle w:val="TOC2"/>
            <w:tabs>
              <w:tab w:pos="9175" w:val="right" w:leader="dot"/>
            </w:tabs>
            <w:spacing w:before="151"/>
            <w:rPr>
              <w:rFonts w:ascii="Calibri" w:eastAsia="Calibri"/>
              <w:sz w:val="20"/>
            </w:rPr>
          </w:pPr>
          <w:hyperlink w:history="true" w:anchor="_TOC_250010">
            <w:r>
              <w:rPr>
                <w:w w:val="105"/>
              </w:rPr>
              <w:t>第一条</w:t>
            </w:r>
            <w:r>
              <w:rPr>
                <w:spacing w:val="-68"/>
                <w:w w:val="105"/>
              </w:rPr>
              <w:t> </w:t>
            </w:r>
            <w:r>
              <w:rPr>
                <w:w w:val="105"/>
              </w:rPr>
              <w:t>保险合同的构成</w:t>
              <w:tab/>
            </w:r>
            <w:r>
              <w:rPr>
                <w:rFonts w:ascii="Calibri" w:eastAsia="Calibri"/>
                <w:w w:val="105"/>
                <w:sz w:val="20"/>
              </w:rPr>
              <w:t>1</w:t>
            </w:r>
          </w:hyperlink>
        </w:p>
        <w:p>
          <w:pPr>
            <w:pStyle w:val="TOC2"/>
            <w:tabs>
              <w:tab w:pos="9174" w:val="right" w:leader="dot"/>
            </w:tabs>
            <w:rPr>
              <w:rFonts w:ascii="Calibri" w:eastAsia="Calibri"/>
              <w:sz w:val="20"/>
            </w:rPr>
          </w:pPr>
          <w:hyperlink w:history="true" w:anchor="_TOC_250009">
            <w:r>
              <w:rPr>
                <w:w w:val="105"/>
              </w:rPr>
              <w:t>第二条</w:t>
            </w:r>
            <w:r>
              <w:rPr>
                <w:spacing w:val="-68"/>
                <w:w w:val="105"/>
              </w:rPr>
              <w:t> </w:t>
            </w:r>
            <w:r>
              <w:rPr>
                <w:w w:val="105"/>
              </w:rPr>
              <w:t>投保条件</w:t>
              <w:tab/>
            </w:r>
            <w:r>
              <w:rPr>
                <w:rFonts w:ascii="Calibri" w:eastAsia="Calibri"/>
                <w:w w:val="105"/>
                <w:sz w:val="20"/>
              </w:rPr>
              <w:t>1</w:t>
            </w:r>
          </w:hyperlink>
        </w:p>
        <w:p>
          <w:pPr>
            <w:pStyle w:val="TOC2"/>
            <w:tabs>
              <w:tab w:pos="9176" w:val="right" w:leader="dot"/>
            </w:tabs>
            <w:rPr>
              <w:rFonts w:ascii="Calibri" w:eastAsia="Calibri"/>
              <w:sz w:val="20"/>
            </w:rPr>
          </w:pPr>
          <w:r>
            <w:rPr>
              <w:w w:val="105"/>
            </w:rPr>
            <w:t>第三条</w:t>
          </w:r>
          <w:r>
            <w:rPr>
              <w:spacing w:val="-68"/>
              <w:w w:val="105"/>
            </w:rPr>
            <w:t> </w:t>
          </w:r>
          <w:r>
            <w:rPr>
              <w:w w:val="105"/>
            </w:rPr>
            <w:t>保险合同的成立与生效</w:t>
            <w:tab/>
          </w:r>
          <w:r>
            <w:rPr>
              <w:rFonts w:ascii="Calibri" w:eastAsia="Calibri"/>
              <w:w w:val="105"/>
              <w:sz w:val="20"/>
            </w:rPr>
            <w:t>1</w:t>
          </w:r>
        </w:p>
        <w:p>
          <w:pPr>
            <w:pStyle w:val="TOC2"/>
            <w:tabs>
              <w:tab w:pos="9174" w:val="right" w:leader="dot"/>
            </w:tabs>
            <w:rPr>
              <w:rFonts w:ascii="Calibri" w:eastAsia="Calibri"/>
              <w:sz w:val="20"/>
            </w:rPr>
          </w:pPr>
          <w:r>
            <w:rPr>
              <w:w w:val="105"/>
            </w:rPr>
            <w:t>第四条</w:t>
          </w:r>
          <w:r>
            <w:rPr>
              <w:spacing w:val="-68"/>
              <w:w w:val="105"/>
            </w:rPr>
            <w:t> </w:t>
          </w:r>
          <w:r>
            <w:rPr>
              <w:w w:val="105"/>
            </w:rPr>
            <w:t>保险期间</w:t>
            <w:tab/>
          </w:r>
          <w:r>
            <w:rPr>
              <w:rFonts w:ascii="Calibri" w:eastAsia="Calibri"/>
              <w:w w:val="105"/>
              <w:sz w:val="20"/>
            </w:rPr>
            <w:t>1</w:t>
          </w:r>
        </w:p>
        <w:p>
          <w:pPr>
            <w:pStyle w:val="TOC2"/>
            <w:tabs>
              <w:tab w:pos="9175" w:val="right" w:leader="dot"/>
            </w:tabs>
            <w:rPr>
              <w:rFonts w:ascii="Calibri" w:eastAsia="Calibri"/>
              <w:sz w:val="20"/>
            </w:rPr>
          </w:pPr>
          <w:r>
            <w:rPr>
              <w:w w:val="105"/>
            </w:rPr>
            <w:t>第五条</w:t>
          </w:r>
          <w:r>
            <w:rPr>
              <w:spacing w:val="-68"/>
              <w:w w:val="105"/>
            </w:rPr>
            <w:t> </w:t>
          </w:r>
          <w:r>
            <w:rPr>
              <w:w w:val="105"/>
            </w:rPr>
            <w:t>保险费的支付</w:t>
            <w:tab/>
          </w:r>
          <w:r>
            <w:rPr>
              <w:rFonts w:ascii="Calibri" w:eastAsia="Calibri"/>
              <w:w w:val="105"/>
              <w:sz w:val="20"/>
            </w:rPr>
            <w:t>1</w:t>
          </w:r>
        </w:p>
        <w:p>
          <w:pPr>
            <w:pStyle w:val="TOC2"/>
            <w:tabs>
              <w:tab w:pos="9175" w:val="right" w:leader="dot"/>
            </w:tabs>
            <w:rPr>
              <w:rFonts w:ascii="Calibri" w:eastAsia="Calibri"/>
              <w:sz w:val="20"/>
            </w:rPr>
          </w:pPr>
          <w:hyperlink w:history="true" w:anchor="_TOC_250008">
            <w:r>
              <w:rPr>
                <w:w w:val="105"/>
              </w:rPr>
              <w:t>第六条</w:t>
            </w:r>
            <w:r>
              <w:rPr>
                <w:spacing w:val="-68"/>
                <w:w w:val="105"/>
              </w:rPr>
              <w:t> </w:t>
            </w:r>
            <w:r>
              <w:rPr>
                <w:w w:val="105"/>
              </w:rPr>
              <w:t>基本保险金额</w:t>
              <w:tab/>
            </w:r>
            <w:r>
              <w:rPr>
                <w:rFonts w:ascii="Calibri" w:eastAsia="Calibri"/>
                <w:w w:val="105"/>
                <w:sz w:val="20"/>
              </w:rPr>
              <w:t>1</w:t>
            </w:r>
          </w:hyperlink>
        </w:p>
        <w:p>
          <w:pPr>
            <w:pStyle w:val="TOC2"/>
            <w:tabs>
              <w:tab w:pos="9175" w:val="right" w:leader="dot"/>
            </w:tabs>
            <w:rPr>
              <w:rFonts w:ascii="Calibri" w:eastAsia="Calibri"/>
              <w:sz w:val="20"/>
            </w:rPr>
          </w:pPr>
          <w:hyperlink w:history="true" w:anchor="_TOC_250007">
            <w:r>
              <w:rPr>
                <w:w w:val="105"/>
              </w:rPr>
              <w:t>第七条</w:t>
            </w:r>
            <w:r>
              <w:rPr>
                <w:spacing w:val="-68"/>
                <w:w w:val="105"/>
              </w:rPr>
              <w:t> </w:t>
            </w:r>
            <w:r>
              <w:rPr>
                <w:w w:val="105"/>
              </w:rPr>
              <w:t>保险合同的中止</w:t>
              <w:tab/>
            </w:r>
            <w:r>
              <w:rPr>
                <w:rFonts w:ascii="Calibri" w:eastAsia="Calibri"/>
                <w:w w:val="105"/>
                <w:sz w:val="20"/>
              </w:rPr>
              <w:t>1</w:t>
            </w:r>
          </w:hyperlink>
        </w:p>
        <w:p>
          <w:pPr>
            <w:pStyle w:val="TOC2"/>
            <w:tabs>
              <w:tab w:pos="9175" w:val="right" w:leader="dot"/>
            </w:tabs>
            <w:rPr>
              <w:rFonts w:ascii="Calibri" w:eastAsia="Calibri"/>
              <w:sz w:val="20"/>
            </w:rPr>
          </w:pPr>
          <w:hyperlink w:history="true" w:anchor="_TOC_250006">
            <w:r>
              <w:rPr>
                <w:w w:val="105"/>
              </w:rPr>
              <w:t>第八条</w:t>
            </w:r>
            <w:r>
              <w:rPr>
                <w:spacing w:val="-68"/>
                <w:w w:val="105"/>
              </w:rPr>
              <w:t> </w:t>
            </w:r>
            <w:r>
              <w:rPr>
                <w:w w:val="105"/>
              </w:rPr>
              <w:t>保险合同的终止</w:t>
              <w:tab/>
            </w:r>
            <w:r>
              <w:rPr>
                <w:rFonts w:ascii="Calibri" w:eastAsia="Calibri"/>
                <w:w w:val="105"/>
                <w:sz w:val="20"/>
              </w:rPr>
              <w:t>1</w:t>
            </w:r>
          </w:hyperlink>
        </w:p>
        <w:p>
          <w:pPr>
            <w:pStyle w:val="TOC1"/>
            <w:tabs>
              <w:tab w:pos="1167" w:val="left" w:leader="none"/>
              <w:tab w:pos="9178" w:val="right" w:leader="dot"/>
            </w:tabs>
            <w:rPr>
              <w:rFonts w:ascii="Calibri" w:eastAsia="Calibri"/>
              <w:b w:val="0"/>
              <w:sz w:val="20"/>
            </w:rPr>
          </w:pPr>
          <w:hyperlink w:history="true" w:anchor="_TOC_250005">
            <w:r>
              <w:rPr>
                <w:w w:val="110"/>
              </w:rPr>
              <w:t>第二部分</w:t>
              <w:tab/>
              <w:t>我们提供的保障</w:t>
              <w:tab/>
            </w:r>
            <w:r>
              <w:rPr>
                <w:rFonts w:ascii="Calibri" w:eastAsia="Calibri"/>
                <w:b w:val="0"/>
                <w:w w:val="110"/>
                <w:sz w:val="20"/>
              </w:rPr>
              <w:t>2</w:t>
            </w:r>
          </w:hyperlink>
        </w:p>
        <w:p>
          <w:pPr>
            <w:pStyle w:val="TOC2"/>
            <w:tabs>
              <w:tab w:pos="9174" w:val="right" w:leader="dot"/>
            </w:tabs>
            <w:spacing w:before="155"/>
            <w:rPr>
              <w:rFonts w:ascii="Calibri" w:eastAsia="Calibri"/>
              <w:sz w:val="20"/>
            </w:rPr>
          </w:pPr>
          <w:hyperlink w:history="true" w:anchor="_TOC_250004">
            <w:r>
              <w:rPr>
                <w:w w:val="105"/>
              </w:rPr>
              <w:t>第九条</w:t>
            </w:r>
            <w:r>
              <w:rPr>
                <w:spacing w:val="-68"/>
                <w:w w:val="105"/>
              </w:rPr>
              <w:t> </w:t>
            </w:r>
            <w:r>
              <w:rPr>
                <w:w w:val="105"/>
              </w:rPr>
              <w:t>保险责任</w:t>
              <w:tab/>
            </w:r>
            <w:r>
              <w:rPr>
                <w:rFonts w:ascii="Calibri" w:eastAsia="Calibri"/>
                <w:w w:val="105"/>
                <w:sz w:val="20"/>
              </w:rPr>
              <w:t>2</w:t>
            </w:r>
          </w:hyperlink>
        </w:p>
        <w:p>
          <w:pPr>
            <w:pStyle w:val="TOC2"/>
            <w:tabs>
              <w:tab w:pos="9174" w:val="right" w:leader="dot"/>
            </w:tabs>
            <w:spacing w:before="35"/>
            <w:rPr>
              <w:rFonts w:ascii="Calibri" w:eastAsia="Calibri"/>
              <w:sz w:val="20"/>
            </w:rPr>
          </w:pPr>
          <w:r>
            <w:rPr>
              <w:w w:val="105"/>
            </w:rPr>
            <w:t>第十条</w:t>
          </w:r>
          <w:r>
            <w:rPr>
              <w:spacing w:val="-68"/>
              <w:w w:val="105"/>
            </w:rPr>
            <w:t> </w:t>
          </w:r>
          <w:r>
            <w:rPr>
              <w:w w:val="105"/>
            </w:rPr>
            <w:t>责任免除</w:t>
            <w:tab/>
          </w:r>
          <w:r>
            <w:rPr>
              <w:rFonts w:ascii="Calibri" w:eastAsia="Calibri"/>
              <w:w w:val="105"/>
              <w:sz w:val="20"/>
            </w:rPr>
            <w:t>4</w:t>
          </w:r>
        </w:p>
        <w:p>
          <w:pPr>
            <w:pStyle w:val="TOC1"/>
            <w:tabs>
              <w:tab w:pos="1167" w:val="left" w:leader="none"/>
              <w:tab w:pos="9178" w:val="right" w:leader="dot"/>
            </w:tabs>
            <w:rPr>
              <w:rFonts w:ascii="Calibri" w:eastAsia="Calibri"/>
              <w:b w:val="0"/>
              <w:sz w:val="20"/>
            </w:rPr>
          </w:pPr>
          <w:hyperlink w:history="true" w:anchor="_TOC_250003">
            <w:r>
              <w:rPr>
                <w:w w:val="110"/>
              </w:rPr>
              <w:t>第三部分</w:t>
              <w:tab/>
              <w:t>如何申请给付保险金</w:t>
              <w:tab/>
            </w:r>
            <w:r>
              <w:rPr>
                <w:rFonts w:ascii="Calibri" w:eastAsia="Calibri"/>
                <w:b w:val="0"/>
                <w:w w:val="110"/>
                <w:sz w:val="20"/>
              </w:rPr>
              <w:t>5</w:t>
            </w:r>
          </w:hyperlink>
        </w:p>
        <w:p>
          <w:pPr>
            <w:pStyle w:val="TOC2"/>
            <w:tabs>
              <w:tab w:pos="9175" w:val="right" w:leader="dot"/>
            </w:tabs>
            <w:spacing w:before="156"/>
            <w:rPr>
              <w:rFonts w:ascii="Calibri" w:eastAsia="Calibri"/>
              <w:sz w:val="20"/>
            </w:rPr>
          </w:pPr>
          <w:r>
            <w:rPr>
              <w:w w:val="105"/>
            </w:rPr>
            <w:t>第十一条</w:t>
          </w:r>
          <w:r>
            <w:rPr>
              <w:spacing w:val="-68"/>
              <w:w w:val="105"/>
            </w:rPr>
            <w:t> </w:t>
          </w:r>
          <w:r>
            <w:rPr>
              <w:w w:val="105"/>
            </w:rPr>
            <w:t>保险事故通知</w:t>
            <w:tab/>
          </w:r>
          <w:r>
            <w:rPr>
              <w:rFonts w:ascii="Calibri" w:eastAsia="Calibri"/>
              <w:w w:val="105"/>
              <w:sz w:val="20"/>
            </w:rPr>
            <w:t>5</w:t>
          </w:r>
        </w:p>
        <w:p>
          <w:pPr>
            <w:pStyle w:val="TOC2"/>
            <w:tabs>
              <w:tab w:pos="9175" w:val="right" w:leader="dot"/>
            </w:tabs>
            <w:rPr>
              <w:rFonts w:ascii="Calibri" w:eastAsia="Calibri"/>
              <w:sz w:val="20"/>
            </w:rPr>
          </w:pPr>
          <w:r>
            <w:rPr>
              <w:w w:val="105"/>
            </w:rPr>
            <w:t>第十二条</w:t>
          </w:r>
          <w:r>
            <w:rPr>
              <w:spacing w:val="-68"/>
              <w:w w:val="105"/>
            </w:rPr>
            <w:t> </w:t>
          </w:r>
          <w:r>
            <w:rPr>
              <w:w w:val="105"/>
            </w:rPr>
            <w:t>保险金的申领</w:t>
            <w:tab/>
          </w:r>
          <w:r>
            <w:rPr>
              <w:rFonts w:ascii="Calibri" w:eastAsia="Calibri"/>
              <w:w w:val="105"/>
              <w:sz w:val="20"/>
            </w:rPr>
            <w:t>5</w:t>
          </w:r>
        </w:p>
        <w:p>
          <w:pPr>
            <w:pStyle w:val="TOC2"/>
            <w:tabs>
              <w:tab w:pos="9175" w:val="right" w:leader="dot"/>
            </w:tabs>
            <w:rPr>
              <w:rFonts w:ascii="Calibri" w:eastAsia="Calibri"/>
              <w:sz w:val="20"/>
            </w:rPr>
          </w:pPr>
          <w:r>
            <w:rPr>
              <w:w w:val="105"/>
            </w:rPr>
            <w:t>第十三条</w:t>
          </w:r>
          <w:r>
            <w:rPr>
              <w:spacing w:val="-68"/>
              <w:w w:val="105"/>
            </w:rPr>
            <w:t> </w:t>
          </w:r>
          <w:r>
            <w:rPr>
              <w:w w:val="105"/>
            </w:rPr>
            <w:t>欠款的扣除</w:t>
            <w:tab/>
          </w:r>
          <w:r>
            <w:rPr>
              <w:rFonts w:ascii="Calibri" w:eastAsia="Calibri"/>
              <w:w w:val="105"/>
              <w:sz w:val="20"/>
            </w:rPr>
            <w:t>6</w:t>
          </w:r>
        </w:p>
        <w:p>
          <w:pPr>
            <w:pStyle w:val="TOC1"/>
            <w:tabs>
              <w:tab w:pos="1167" w:val="left" w:leader="none"/>
              <w:tab w:pos="9178" w:val="right" w:leader="dot"/>
            </w:tabs>
            <w:rPr>
              <w:rFonts w:ascii="Calibri" w:eastAsia="Calibri"/>
              <w:b w:val="0"/>
              <w:sz w:val="20"/>
            </w:rPr>
          </w:pPr>
          <w:hyperlink w:history="true" w:anchor="_TOC_250002">
            <w:r>
              <w:rPr>
                <w:w w:val="110"/>
              </w:rPr>
              <w:t>第四部分</w:t>
              <w:tab/>
              <w:t>投保人所拥有的重要权益</w:t>
              <w:tab/>
            </w:r>
            <w:r>
              <w:rPr>
                <w:rFonts w:ascii="Calibri" w:eastAsia="Calibri"/>
                <w:b w:val="0"/>
                <w:w w:val="110"/>
                <w:sz w:val="20"/>
              </w:rPr>
              <w:t>6</w:t>
            </w:r>
          </w:hyperlink>
        </w:p>
        <w:p>
          <w:pPr>
            <w:pStyle w:val="TOC2"/>
            <w:tabs>
              <w:tab w:pos="9176" w:val="right" w:leader="dot"/>
            </w:tabs>
            <w:spacing w:before="156"/>
            <w:rPr>
              <w:rFonts w:ascii="Calibri" w:eastAsia="Calibri"/>
              <w:sz w:val="20"/>
            </w:rPr>
          </w:pPr>
          <w:r>
            <w:rPr>
              <w:w w:val="105"/>
            </w:rPr>
            <w:t>第十四条</w:t>
          </w:r>
          <w:r>
            <w:rPr>
              <w:spacing w:val="-68"/>
              <w:w w:val="105"/>
            </w:rPr>
            <w:t> </w:t>
          </w:r>
          <w:r>
            <w:rPr>
              <w:w w:val="105"/>
            </w:rPr>
            <w:t>被保险人的变动</w:t>
            <w:tab/>
          </w:r>
          <w:r>
            <w:rPr>
              <w:rFonts w:ascii="Calibri" w:eastAsia="Calibri"/>
              <w:w w:val="105"/>
              <w:sz w:val="20"/>
            </w:rPr>
            <w:t>6</w:t>
          </w:r>
        </w:p>
        <w:p>
          <w:pPr>
            <w:pStyle w:val="TOC2"/>
            <w:tabs>
              <w:tab w:pos="9175" w:val="right" w:leader="dot"/>
            </w:tabs>
            <w:rPr>
              <w:rFonts w:ascii="Calibri" w:eastAsia="Calibri"/>
              <w:sz w:val="20"/>
            </w:rPr>
          </w:pPr>
          <w:r>
            <w:rPr>
              <w:w w:val="105"/>
            </w:rPr>
            <w:t>第十五条</w:t>
          </w:r>
          <w:r>
            <w:rPr>
              <w:spacing w:val="-68"/>
              <w:w w:val="105"/>
            </w:rPr>
            <w:t> </w:t>
          </w:r>
          <w:r>
            <w:rPr>
              <w:w w:val="105"/>
            </w:rPr>
            <w:t>减额交清</w:t>
            <w:tab/>
          </w:r>
          <w:r>
            <w:rPr>
              <w:rFonts w:ascii="Calibri" w:eastAsia="Calibri"/>
              <w:w w:val="105"/>
              <w:sz w:val="20"/>
            </w:rPr>
            <w:t>6</w:t>
          </w:r>
        </w:p>
        <w:p>
          <w:pPr>
            <w:pStyle w:val="TOC2"/>
            <w:tabs>
              <w:tab w:pos="9176" w:val="right" w:leader="dot"/>
            </w:tabs>
            <w:rPr>
              <w:rFonts w:ascii="Calibri" w:eastAsia="Calibri"/>
              <w:sz w:val="20"/>
            </w:rPr>
          </w:pPr>
          <w:r>
            <w:rPr>
              <w:w w:val="105"/>
            </w:rPr>
            <w:t>第十六条</w:t>
          </w:r>
          <w:r>
            <w:rPr>
              <w:spacing w:val="-68"/>
              <w:w w:val="105"/>
            </w:rPr>
            <w:t> </w:t>
          </w:r>
          <w:r>
            <w:rPr>
              <w:w w:val="105"/>
            </w:rPr>
            <w:t>合同效力的恢复</w:t>
            <w:tab/>
          </w:r>
          <w:r>
            <w:rPr>
              <w:rFonts w:ascii="Calibri" w:eastAsia="Calibri"/>
              <w:w w:val="105"/>
              <w:sz w:val="20"/>
            </w:rPr>
            <w:t>7</w:t>
          </w:r>
        </w:p>
        <w:p>
          <w:pPr>
            <w:pStyle w:val="TOC2"/>
            <w:tabs>
              <w:tab w:pos="9176" w:val="right" w:leader="dot"/>
            </w:tabs>
            <w:rPr>
              <w:rFonts w:ascii="Calibri" w:eastAsia="Calibri"/>
              <w:sz w:val="20"/>
            </w:rPr>
          </w:pPr>
          <w:r>
            <w:rPr>
              <w:w w:val="105"/>
            </w:rPr>
            <w:t>第十七条</w:t>
          </w:r>
          <w:r>
            <w:rPr>
              <w:spacing w:val="-68"/>
              <w:w w:val="105"/>
            </w:rPr>
            <w:t> </w:t>
          </w:r>
          <w:r>
            <w:rPr>
              <w:w w:val="105"/>
            </w:rPr>
            <w:t>合同内容变更权</w:t>
            <w:tab/>
          </w:r>
          <w:r>
            <w:rPr>
              <w:rFonts w:ascii="Calibri" w:eastAsia="Calibri"/>
              <w:w w:val="105"/>
              <w:sz w:val="20"/>
            </w:rPr>
            <w:t>7</w:t>
          </w:r>
        </w:p>
        <w:p>
          <w:pPr>
            <w:pStyle w:val="TOC2"/>
            <w:tabs>
              <w:tab w:pos="9176" w:val="right" w:leader="dot"/>
            </w:tabs>
            <w:rPr>
              <w:rFonts w:ascii="Calibri" w:eastAsia="Calibri"/>
              <w:sz w:val="20"/>
            </w:rPr>
          </w:pPr>
          <w:r>
            <w:rPr>
              <w:w w:val="105"/>
            </w:rPr>
            <w:t>第十八条</w:t>
          </w:r>
          <w:r>
            <w:rPr>
              <w:spacing w:val="-68"/>
              <w:w w:val="105"/>
            </w:rPr>
            <w:t> </w:t>
          </w:r>
          <w:r>
            <w:rPr>
              <w:w w:val="105"/>
            </w:rPr>
            <w:t>犹豫期及合同解除权</w:t>
            <w:tab/>
          </w:r>
          <w:r>
            <w:rPr>
              <w:rFonts w:ascii="Calibri" w:eastAsia="Calibri"/>
              <w:w w:val="105"/>
              <w:sz w:val="20"/>
            </w:rPr>
            <w:t>7</w:t>
          </w:r>
        </w:p>
        <w:p>
          <w:pPr>
            <w:pStyle w:val="TOC1"/>
            <w:tabs>
              <w:tab w:pos="1167" w:val="left" w:leader="none"/>
              <w:tab w:pos="9178" w:val="right" w:leader="dot"/>
            </w:tabs>
            <w:spacing w:before="115"/>
            <w:rPr>
              <w:rFonts w:ascii="Calibri" w:eastAsia="Calibri"/>
              <w:b w:val="0"/>
              <w:sz w:val="20"/>
            </w:rPr>
          </w:pPr>
          <w:hyperlink w:history="true" w:anchor="_TOC_250001">
            <w:r>
              <w:rPr>
                <w:w w:val="110"/>
              </w:rPr>
              <w:t>第五部分</w:t>
              <w:tab/>
              <w:t>投保人必须了解的事项</w:t>
              <w:tab/>
            </w:r>
            <w:r>
              <w:rPr>
                <w:rFonts w:ascii="Calibri" w:eastAsia="Calibri"/>
                <w:b w:val="0"/>
                <w:w w:val="110"/>
                <w:sz w:val="20"/>
              </w:rPr>
              <w:t>7</w:t>
            </w:r>
          </w:hyperlink>
        </w:p>
        <w:p>
          <w:pPr>
            <w:pStyle w:val="TOC2"/>
            <w:tabs>
              <w:tab w:pos="9177" w:val="right" w:leader="dot"/>
            </w:tabs>
            <w:spacing w:before="151"/>
            <w:rPr>
              <w:rFonts w:ascii="Calibri" w:eastAsia="Calibri"/>
              <w:sz w:val="20"/>
            </w:rPr>
          </w:pPr>
          <w:r>
            <w:rPr>
              <w:w w:val="105"/>
            </w:rPr>
            <w:t>第十九条</w:t>
          </w:r>
          <w:r>
            <w:rPr>
              <w:spacing w:val="-68"/>
              <w:w w:val="105"/>
            </w:rPr>
            <w:t> </w:t>
          </w:r>
          <w:r>
            <w:rPr>
              <w:w w:val="105"/>
            </w:rPr>
            <w:t>明确说明和如实告知义务</w:t>
            <w:tab/>
          </w:r>
          <w:r>
            <w:rPr>
              <w:rFonts w:ascii="Calibri" w:eastAsia="Calibri"/>
              <w:w w:val="105"/>
              <w:sz w:val="20"/>
            </w:rPr>
            <w:t>7</w:t>
          </w:r>
        </w:p>
        <w:p>
          <w:pPr>
            <w:pStyle w:val="TOC2"/>
            <w:tabs>
              <w:tab w:pos="9176" w:val="right" w:leader="dot"/>
            </w:tabs>
            <w:rPr>
              <w:rFonts w:ascii="Calibri" w:eastAsia="Calibri"/>
              <w:sz w:val="20"/>
            </w:rPr>
          </w:pPr>
          <w:r>
            <w:rPr>
              <w:w w:val="105"/>
            </w:rPr>
            <w:t>第二十条</w:t>
          </w:r>
          <w:r>
            <w:rPr>
              <w:spacing w:val="-68"/>
              <w:w w:val="105"/>
            </w:rPr>
            <w:t> </w:t>
          </w:r>
          <w:r>
            <w:rPr>
              <w:w w:val="105"/>
            </w:rPr>
            <w:t>受益人的指定与变更</w:t>
            <w:tab/>
          </w:r>
          <w:r>
            <w:rPr>
              <w:rFonts w:ascii="Calibri" w:eastAsia="Calibri"/>
              <w:w w:val="105"/>
              <w:sz w:val="20"/>
            </w:rPr>
            <w:t>8</w:t>
          </w:r>
        </w:p>
        <w:p>
          <w:pPr>
            <w:pStyle w:val="TOC2"/>
            <w:tabs>
              <w:tab w:pos="9175" w:val="right" w:leader="dot"/>
            </w:tabs>
            <w:rPr>
              <w:rFonts w:ascii="Calibri" w:eastAsia="Calibri"/>
              <w:sz w:val="20"/>
            </w:rPr>
          </w:pPr>
          <w:r>
            <w:rPr>
              <w:w w:val="105"/>
            </w:rPr>
            <w:t>第二十一条</w:t>
          </w:r>
          <w:r>
            <w:rPr>
              <w:spacing w:val="-68"/>
              <w:w w:val="105"/>
            </w:rPr>
            <w:t> </w:t>
          </w:r>
          <w:r>
            <w:rPr>
              <w:w w:val="105"/>
            </w:rPr>
            <w:t>宽限期</w:t>
            <w:tab/>
          </w:r>
          <w:r>
            <w:rPr>
              <w:rFonts w:ascii="Calibri" w:eastAsia="Calibri"/>
              <w:w w:val="105"/>
              <w:sz w:val="20"/>
            </w:rPr>
            <w:t>8</w:t>
          </w:r>
        </w:p>
        <w:p>
          <w:pPr>
            <w:pStyle w:val="TOC2"/>
            <w:tabs>
              <w:tab w:pos="9177" w:val="right" w:leader="dot"/>
            </w:tabs>
            <w:rPr>
              <w:rFonts w:ascii="Calibri" w:eastAsia="Calibri"/>
              <w:sz w:val="20"/>
            </w:rPr>
          </w:pPr>
          <w:r>
            <w:rPr>
              <w:w w:val="105"/>
            </w:rPr>
            <w:t>第二十二条</w:t>
          </w:r>
          <w:r>
            <w:rPr>
              <w:spacing w:val="-68"/>
              <w:w w:val="105"/>
            </w:rPr>
            <w:t> </w:t>
          </w:r>
          <w:r>
            <w:rPr>
              <w:w w:val="105"/>
            </w:rPr>
            <w:t>未成年人身故保险金限制</w:t>
            <w:tab/>
          </w:r>
          <w:r>
            <w:rPr>
              <w:rFonts w:ascii="Calibri" w:eastAsia="Calibri"/>
              <w:w w:val="105"/>
              <w:sz w:val="20"/>
            </w:rPr>
            <w:t>8</w:t>
          </w:r>
        </w:p>
        <w:p>
          <w:pPr>
            <w:pStyle w:val="TOC2"/>
            <w:tabs>
              <w:tab w:pos="9177" w:val="right" w:leader="dot"/>
            </w:tabs>
            <w:rPr>
              <w:rFonts w:ascii="Calibri" w:eastAsia="Calibri"/>
              <w:sz w:val="20"/>
            </w:rPr>
          </w:pPr>
          <w:r>
            <w:rPr>
              <w:w w:val="105"/>
            </w:rPr>
            <w:t>第二十三条</w:t>
          </w:r>
          <w:r>
            <w:rPr>
              <w:spacing w:val="-68"/>
              <w:w w:val="105"/>
            </w:rPr>
            <w:t> </w:t>
          </w:r>
          <w:r>
            <w:rPr>
              <w:w w:val="105"/>
            </w:rPr>
            <w:t>年龄计算及错误处理</w:t>
            <w:tab/>
          </w:r>
          <w:r>
            <w:rPr>
              <w:rFonts w:ascii="Calibri" w:eastAsia="Calibri"/>
              <w:w w:val="105"/>
              <w:sz w:val="20"/>
            </w:rPr>
            <w:t>8</w:t>
          </w:r>
        </w:p>
        <w:p>
          <w:pPr>
            <w:pStyle w:val="TOC2"/>
            <w:tabs>
              <w:tab w:pos="9176" w:val="right" w:leader="dot"/>
            </w:tabs>
            <w:rPr>
              <w:rFonts w:ascii="Calibri" w:eastAsia="Calibri"/>
              <w:sz w:val="20"/>
            </w:rPr>
          </w:pPr>
          <w:r>
            <w:rPr>
              <w:w w:val="105"/>
            </w:rPr>
            <w:t>第二十四条</w:t>
          </w:r>
          <w:r>
            <w:rPr>
              <w:spacing w:val="-68"/>
              <w:w w:val="105"/>
            </w:rPr>
            <w:t> </w:t>
          </w:r>
          <w:r>
            <w:rPr>
              <w:w w:val="105"/>
            </w:rPr>
            <w:t>宣告死亡处理</w:t>
            <w:tab/>
          </w:r>
          <w:r>
            <w:rPr>
              <w:rFonts w:ascii="Calibri" w:eastAsia="Calibri"/>
              <w:w w:val="105"/>
              <w:sz w:val="20"/>
            </w:rPr>
            <w:t>9</w:t>
          </w:r>
        </w:p>
        <w:p>
          <w:pPr>
            <w:pStyle w:val="TOC2"/>
            <w:tabs>
              <w:tab w:pos="9175" w:val="right" w:leader="dot"/>
            </w:tabs>
            <w:rPr>
              <w:rFonts w:ascii="Calibri" w:eastAsia="Calibri"/>
              <w:sz w:val="20"/>
            </w:rPr>
          </w:pPr>
          <w:r>
            <w:rPr>
              <w:w w:val="105"/>
            </w:rPr>
            <w:t>第二十五条</w:t>
          </w:r>
          <w:r>
            <w:rPr>
              <w:spacing w:val="-68"/>
              <w:w w:val="105"/>
            </w:rPr>
            <w:t> </w:t>
          </w:r>
          <w:r>
            <w:rPr>
              <w:w w:val="105"/>
            </w:rPr>
            <w:t>司法鉴定</w:t>
            <w:tab/>
          </w:r>
          <w:r>
            <w:rPr>
              <w:rFonts w:ascii="Calibri" w:eastAsia="Calibri"/>
              <w:w w:val="105"/>
              <w:sz w:val="20"/>
            </w:rPr>
            <w:t>9</w:t>
          </w:r>
        </w:p>
        <w:p>
          <w:pPr>
            <w:pStyle w:val="TOC2"/>
            <w:tabs>
              <w:tab w:pos="9177" w:val="right" w:leader="dot"/>
            </w:tabs>
            <w:rPr>
              <w:rFonts w:ascii="Calibri" w:eastAsia="Calibri"/>
              <w:sz w:val="20"/>
            </w:rPr>
          </w:pPr>
          <w:r>
            <w:rPr>
              <w:w w:val="105"/>
            </w:rPr>
            <w:t>第二十六条</w:t>
          </w:r>
          <w:r>
            <w:rPr>
              <w:spacing w:val="-68"/>
              <w:w w:val="105"/>
            </w:rPr>
            <w:t> </w:t>
          </w:r>
          <w:r>
            <w:rPr>
              <w:w w:val="105"/>
            </w:rPr>
            <w:t>争议处理与法律适用</w:t>
            <w:tab/>
          </w:r>
          <w:r>
            <w:rPr>
              <w:rFonts w:ascii="Calibri" w:eastAsia="Calibri"/>
              <w:w w:val="105"/>
              <w:sz w:val="20"/>
            </w:rPr>
            <w:t>9</w:t>
          </w:r>
        </w:p>
        <w:p>
          <w:pPr>
            <w:pStyle w:val="TOC2"/>
            <w:tabs>
              <w:tab w:pos="9175" w:val="right" w:leader="dot"/>
            </w:tabs>
            <w:rPr>
              <w:rFonts w:ascii="Calibri" w:eastAsia="Calibri"/>
              <w:sz w:val="20"/>
            </w:rPr>
          </w:pPr>
          <w:r>
            <w:rPr>
              <w:w w:val="105"/>
            </w:rPr>
            <w:t>第二十七条</w:t>
          </w:r>
          <w:r>
            <w:rPr>
              <w:spacing w:val="-68"/>
              <w:w w:val="105"/>
            </w:rPr>
            <w:t> </w:t>
          </w:r>
          <w:r>
            <w:rPr>
              <w:w w:val="105"/>
            </w:rPr>
            <w:t>诉讼时效</w:t>
            <w:tab/>
          </w:r>
          <w:r>
            <w:rPr>
              <w:rFonts w:ascii="Calibri" w:eastAsia="Calibri"/>
              <w:w w:val="105"/>
              <w:sz w:val="20"/>
            </w:rPr>
            <w:t>9</w:t>
          </w:r>
        </w:p>
        <w:p>
          <w:pPr>
            <w:pStyle w:val="TOC2"/>
            <w:tabs>
              <w:tab w:pos="9176" w:val="right" w:leader="dot"/>
            </w:tabs>
            <w:rPr>
              <w:rFonts w:ascii="Calibri" w:eastAsia="Calibri"/>
              <w:sz w:val="20"/>
            </w:rPr>
          </w:pPr>
          <w:r>
            <w:rPr>
              <w:w w:val="105"/>
            </w:rPr>
            <w:t>第二十八条</w:t>
          </w:r>
          <w:r>
            <w:rPr>
              <w:spacing w:val="-68"/>
              <w:w w:val="105"/>
            </w:rPr>
            <w:t> </w:t>
          </w:r>
          <w:r>
            <w:rPr>
              <w:w w:val="105"/>
            </w:rPr>
            <w:t>联系方式变更</w:t>
            <w:tab/>
          </w:r>
          <w:r>
            <w:rPr>
              <w:rFonts w:ascii="Calibri" w:eastAsia="Calibri"/>
              <w:w w:val="105"/>
              <w:sz w:val="20"/>
            </w:rPr>
            <w:t>9</w:t>
          </w:r>
        </w:p>
        <w:p>
          <w:pPr>
            <w:pStyle w:val="TOC1"/>
            <w:tabs>
              <w:tab w:pos="1167" w:val="left" w:leader="none"/>
              <w:tab w:pos="9177" w:val="right" w:leader="dot"/>
            </w:tabs>
            <w:rPr>
              <w:rFonts w:ascii="Calibri" w:eastAsia="Calibri"/>
              <w:b w:val="0"/>
              <w:sz w:val="20"/>
            </w:rPr>
          </w:pPr>
          <w:hyperlink w:history="true" w:anchor="_TOC_250000">
            <w:r>
              <w:rPr>
                <w:w w:val="110"/>
              </w:rPr>
              <w:t>第六部分</w:t>
              <w:tab/>
              <w:t>名词释义</w:t>
              <w:tab/>
            </w:r>
            <w:r>
              <w:rPr>
                <w:rFonts w:ascii="Calibri" w:eastAsia="Calibri"/>
                <w:b w:val="0"/>
                <w:w w:val="110"/>
                <w:sz w:val="20"/>
              </w:rPr>
              <w:t>9</w:t>
            </w:r>
          </w:hyperlink>
        </w:p>
      </w:sdtContent>
    </w:sdt>
    <w:p>
      <w:pPr>
        <w:spacing w:after="0"/>
        <w:rPr>
          <w:rFonts w:ascii="Calibri" w:eastAsia="Calibri"/>
          <w:sz w:val="20"/>
        </w:rPr>
        <w:sectPr>
          <w:pgSz w:w="11900" w:h="16840"/>
          <w:pgMar w:top="1420" w:bottom="280" w:left="1300" w:right="1320"/>
        </w:sectPr>
      </w:pPr>
    </w:p>
    <w:p>
      <w:pPr>
        <w:pStyle w:val="BodyText"/>
        <w:rPr>
          <w:rFonts w:ascii="Calibri"/>
          <w:sz w:val="28"/>
        </w:rPr>
      </w:pPr>
    </w:p>
    <w:p>
      <w:pPr>
        <w:pStyle w:val="BodyText"/>
        <w:spacing w:before="2"/>
        <w:rPr>
          <w:rFonts w:ascii="Calibri"/>
          <w:sz w:val="26"/>
        </w:rPr>
      </w:pPr>
    </w:p>
    <w:p>
      <w:pPr>
        <w:pStyle w:val="Heading1"/>
        <w:ind w:left="2736"/>
      </w:pPr>
      <w:bookmarkStart w:name="_TOC_250011" w:id="1"/>
      <w:bookmarkEnd w:id="1"/>
      <w:r>
        <w:rPr/>
        <w:t>第一部分  投保人与我们的合同</w:t>
      </w:r>
    </w:p>
    <w:p>
      <w:pPr>
        <w:pStyle w:val="BodyText"/>
        <w:spacing w:before="10"/>
        <w:rPr>
          <w:rFonts w:ascii="Microsoft JhengHei"/>
          <w:b/>
          <w:sz w:val="23"/>
        </w:rPr>
      </w:pPr>
    </w:p>
    <w:p>
      <w:pPr>
        <w:pStyle w:val="Heading4"/>
        <w:spacing w:before="1"/>
      </w:pPr>
      <w:bookmarkStart w:name="_TOC_250010" w:id="2"/>
      <w:r>
        <w:rPr>
          <w:w w:val="105"/>
        </w:rPr>
        <w:t>第一条  保险合同的构成</w:t>
      </w:r>
      <w:bookmarkEnd w:id="2"/>
      <w:r>
        <w:rPr>
          <w:w w:val="216"/>
        </w:rPr>
        <w:t> </w:t>
      </w:r>
    </w:p>
    <w:p>
      <w:pPr>
        <w:pStyle w:val="BodyText"/>
        <w:spacing w:line="328" w:lineRule="auto" w:before="59"/>
        <w:ind w:left="115" w:right="248" w:firstLine="420"/>
      </w:pPr>
      <w:r>
        <w:rPr>
          <w:spacing w:val="-6"/>
          <w:w w:val="105"/>
        </w:rPr>
        <w:t>本保险合同</w:t>
      </w:r>
      <w:r>
        <w:rPr>
          <w:spacing w:val="-3"/>
          <w:w w:val="105"/>
        </w:rPr>
        <w:t>（</w:t>
      </w:r>
      <w:r>
        <w:rPr>
          <w:spacing w:val="-18"/>
          <w:w w:val="105"/>
        </w:rPr>
        <w:t>以下简称“本合同”</w:t>
      </w:r>
      <w:r>
        <w:rPr>
          <w:spacing w:val="-20"/>
          <w:w w:val="105"/>
        </w:rPr>
        <w:t>）</w:t>
      </w:r>
      <w:r>
        <w:rPr>
          <w:spacing w:val="-9"/>
          <w:w w:val="105"/>
        </w:rPr>
        <w:t>由保险单、保险条款、投保单、投保提示以及与本合同有关</w:t>
      </w:r>
      <w:r>
        <w:rPr>
          <w:spacing w:val="-3"/>
          <w:w w:val="105"/>
        </w:rPr>
        <w:t>的投保文件、合法有效的声明、批注和其他书面协议共同构成。</w:t>
      </w:r>
      <w:r>
        <w:rPr>
          <w:w w:val="105"/>
        </w:rPr>
        <w:t> </w:t>
      </w:r>
    </w:p>
    <w:p>
      <w:pPr>
        <w:pStyle w:val="Heading4"/>
        <w:spacing w:line="330" w:lineRule="exact"/>
      </w:pPr>
      <w:bookmarkStart w:name="_TOC_250009" w:id="3"/>
      <w:r>
        <w:rPr>
          <w:w w:val="105"/>
        </w:rPr>
        <w:t>第二条  投保条件</w:t>
      </w:r>
      <w:bookmarkEnd w:id="3"/>
      <w:r>
        <w:rPr>
          <w:w w:val="216"/>
        </w:rPr>
        <w:t> </w:t>
      </w:r>
    </w:p>
    <w:p>
      <w:pPr>
        <w:pStyle w:val="BodyText"/>
        <w:spacing w:line="292" w:lineRule="auto" w:before="4"/>
        <w:ind w:left="1013" w:right="245" w:hanging="478"/>
      </w:pPr>
      <w:r>
        <w:rPr>
          <w:spacing w:val="-6"/>
          <w:w w:val="105"/>
        </w:rPr>
        <w:t>一、 投保人可将</w:t>
      </w:r>
      <w:r>
        <w:rPr>
          <w:rFonts w:ascii="Microsoft JhengHei" w:eastAsia="Microsoft JhengHei" w:hint="eastAsia"/>
          <w:b/>
          <w:spacing w:val="-3"/>
          <w:w w:val="105"/>
        </w:rPr>
        <w:t>团体</w:t>
      </w:r>
      <w:r>
        <w:rPr>
          <w:spacing w:val="-7"/>
          <w:w w:val="105"/>
        </w:rPr>
        <w:t>成员作为被保险人向本公司投保本保险，团体成员的配偶、子女、父母也</w:t>
      </w:r>
      <w:r>
        <w:rPr>
          <w:spacing w:val="-3"/>
          <w:w w:val="105"/>
        </w:rPr>
        <w:t>可以作为被保险人参加本保险。另有约定的按约定内容执行。</w:t>
      </w:r>
      <w:r>
        <w:rPr>
          <w:w w:val="105"/>
        </w:rPr>
        <w:t> </w:t>
      </w:r>
    </w:p>
    <w:p>
      <w:pPr>
        <w:pStyle w:val="BodyText"/>
        <w:spacing w:line="331" w:lineRule="auto" w:before="51"/>
        <w:ind w:left="1013" w:right="245" w:hanging="478"/>
      </w:pPr>
      <w:r>
        <w:rPr>
          <w:spacing w:val="-10"/>
          <w:w w:val="105"/>
        </w:rPr>
        <w:t>二、 团体属于法人或者非法人组织的，投保人应为该法人或者非法人组织；团体属于其他不以</w:t>
      </w:r>
      <w:r>
        <w:rPr>
          <w:spacing w:val="-3"/>
          <w:w w:val="105"/>
        </w:rPr>
        <w:t>购买保险为目的而组成的团体的，投保人可以是团体中的自然人。</w:t>
      </w:r>
      <w:r>
        <w:rPr>
          <w:w w:val="105"/>
        </w:rPr>
        <w:t> </w:t>
      </w:r>
    </w:p>
    <w:p>
      <w:pPr>
        <w:spacing w:line="271" w:lineRule="auto" w:before="19"/>
        <w:ind w:left="116" w:right="1765" w:firstLine="419"/>
        <w:jc w:val="left"/>
        <w:rPr>
          <w:rFonts w:ascii="Microsoft JhengHei" w:eastAsia="Microsoft JhengHei" w:hint="eastAsia"/>
          <w:b/>
          <w:sz w:val="20"/>
        </w:rPr>
      </w:pPr>
      <w:r>
        <w:rPr>
          <w:spacing w:val="-8"/>
          <w:w w:val="105"/>
          <w:sz w:val="20"/>
        </w:rPr>
        <w:t>三、 团体保险的投保人人数不得低于投保时监管机构规定的最低人数要求。</w:t>
      </w:r>
      <w:r>
        <w:rPr>
          <w:rFonts w:ascii="Microsoft JhengHei" w:eastAsia="Microsoft JhengHei" w:hint="eastAsia"/>
          <w:b/>
          <w:spacing w:val="-7"/>
          <w:w w:val="105"/>
          <w:sz w:val="20"/>
        </w:rPr>
        <w:t>第三条   保险合同的成立与生效</w:t>
      </w:r>
      <w:r>
        <w:rPr>
          <w:rFonts w:ascii="Microsoft JhengHei" w:eastAsia="Microsoft JhengHei" w:hint="eastAsia"/>
          <w:b/>
          <w:w w:val="216"/>
          <w:sz w:val="20"/>
        </w:rPr>
        <w:t> </w:t>
      </w:r>
    </w:p>
    <w:p>
      <w:pPr>
        <w:pStyle w:val="BodyText"/>
        <w:spacing w:before="21"/>
        <w:ind w:left="536"/>
      </w:pPr>
      <w:r>
        <w:rPr>
          <w:w w:val="105"/>
        </w:rPr>
        <w:t>投保人向我们提出投保申请且我们同意承保，本合同成立。 </w:t>
      </w:r>
    </w:p>
    <w:p>
      <w:pPr>
        <w:pStyle w:val="BodyText"/>
        <w:spacing w:line="328" w:lineRule="auto" w:before="98"/>
        <w:ind w:left="116" w:right="245" w:firstLine="420"/>
      </w:pPr>
      <w:r>
        <w:rPr>
          <w:w w:val="105"/>
        </w:rPr>
        <w:t>自本合同成立且我们收取保险费并签发保险单后，本合同生效。本合同的生效时间以保险单载明的日期为准，我们自本合同生效日的零时起开始承担保险责任。 </w:t>
      </w:r>
    </w:p>
    <w:p>
      <w:pPr>
        <w:spacing w:line="309" w:lineRule="exact" w:before="0"/>
        <w:ind w:left="536" w:right="0" w:firstLine="0"/>
        <w:jc w:val="left"/>
        <w:rPr>
          <w:sz w:val="20"/>
        </w:rPr>
      </w:pPr>
      <w:r>
        <w:rPr>
          <w:w w:val="105"/>
          <w:sz w:val="20"/>
        </w:rPr>
        <w:t>本合同的</w:t>
      </w:r>
      <w:r>
        <w:rPr>
          <w:rFonts w:ascii="Microsoft JhengHei" w:eastAsia="Microsoft JhengHei" w:hint="eastAsia"/>
          <w:b/>
          <w:w w:val="105"/>
          <w:sz w:val="20"/>
        </w:rPr>
        <w:t>保险单周年日</w:t>
      </w:r>
      <w:r>
        <w:rPr>
          <w:w w:val="105"/>
          <w:sz w:val="20"/>
        </w:rPr>
        <w:t>、</w:t>
      </w:r>
      <w:r>
        <w:rPr>
          <w:rFonts w:ascii="Microsoft JhengHei" w:eastAsia="Microsoft JhengHei" w:hint="eastAsia"/>
          <w:b/>
          <w:w w:val="105"/>
          <w:sz w:val="20"/>
        </w:rPr>
        <w:t>保险单年度</w:t>
      </w:r>
      <w:r>
        <w:rPr>
          <w:w w:val="105"/>
          <w:sz w:val="20"/>
        </w:rPr>
        <w:t>、保险单月份、</w:t>
      </w:r>
      <w:r>
        <w:rPr>
          <w:rFonts w:ascii="Microsoft JhengHei" w:eastAsia="Microsoft JhengHei" w:hint="eastAsia"/>
          <w:b/>
          <w:w w:val="105"/>
          <w:sz w:val="20"/>
        </w:rPr>
        <w:t>保险费到期日</w:t>
      </w:r>
      <w:r>
        <w:rPr>
          <w:w w:val="105"/>
          <w:sz w:val="20"/>
        </w:rPr>
        <w:t>和保险单满期日均以本合同</w:t>
      </w:r>
    </w:p>
    <w:p>
      <w:pPr>
        <w:spacing w:line="288" w:lineRule="auto" w:before="73"/>
        <w:ind w:left="116" w:right="7285" w:firstLine="0"/>
        <w:jc w:val="left"/>
        <w:rPr>
          <w:rFonts w:ascii="Microsoft JhengHei" w:eastAsia="Microsoft JhengHei" w:hint="eastAsia"/>
          <w:b/>
          <w:sz w:val="20"/>
        </w:rPr>
      </w:pPr>
      <w:r>
        <w:rPr>
          <w:w w:val="105"/>
          <w:sz w:val="20"/>
        </w:rPr>
        <w:t>生效日为基础计算。</w:t>
      </w:r>
      <w:r>
        <w:rPr>
          <w:rFonts w:ascii="Microsoft JhengHei" w:eastAsia="Microsoft JhengHei" w:hint="eastAsia"/>
          <w:b/>
          <w:w w:val="105"/>
          <w:sz w:val="20"/>
        </w:rPr>
        <w:t>第四条  保险期间</w:t>
      </w:r>
      <w:r>
        <w:rPr>
          <w:rFonts w:ascii="Microsoft JhengHei" w:eastAsia="Microsoft JhengHei" w:hint="eastAsia"/>
          <w:b/>
          <w:w w:val="216"/>
          <w:sz w:val="20"/>
        </w:rPr>
        <w:t> </w:t>
      </w:r>
    </w:p>
    <w:p>
      <w:pPr>
        <w:spacing w:line="288" w:lineRule="auto" w:before="3"/>
        <w:ind w:left="116" w:right="145" w:firstLine="419"/>
        <w:jc w:val="left"/>
        <w:rPr>
          <w:rFonts w:ascii="Microsoft JhengHei" w:eastAsia="Microsoft JhengHei" w:hint="eastAsia"/>
          <w:b/>
          <w:sz w:val="20"/>
        </w:rPr>
      </w:pPr>
      <w:r>
        <w:rPr>
          <w:spacing w:val="-12"/>
          <w:w w:val="105"/>
          <w:sz w:val="20"/>
        </w:rPr>
        <w:t>本合同的保险期间自本合同生效日零时开始，至本合同项下所有被保险人的保险责任终止时止。</w:t>
      </w:r>
      <w:r>
        <w:rPr>
          <w:rFonts w:ascii="Microsoft JhengHei" w:eastAsia="Microsoft JhengHei" w:hint="eastAsia"/>
          <w:b/>
          <w:spacing w:val="-3"/>
          <w:w w:val="105"/>
          <w:sz w:val="20"/>
        </w:rPr>
        <w:t>第五条  保险费的支付</w:t>
      </w:r>
      <w:r>
        <w:rPr>
          <w:rFonts w:ascii="Microsoft JhengHei" w:eastAsia="Microsoft JhengHei" w:hint="eastAsia"/>
          <w:b/>
          <w:w w:val="216"/>
          <w:sz w:val="20"/>
        </w:rPr>
        <w:t> </w:t>
      </w:r>
    </w:p>
    <w:p>
      <w:pPr>
        <w:pStyle w:val="BodyText"/>
        <w:spacing w:line="241" w:lineRule="exact"/>
        <w:ind w:left="536"/>
      </w:pPr>
      <w:r>
        <w:rPr>
          <w:w w:val="105"/>
        </w:rPr>
        <w:t>本合同的保险费与支付方式由投保人和我们约定，并在保险合同中载明。 </w:t>
      </w:r>
    </w:p>
    <w:p>
      <w:pPr>
        <w:pStyle w:val="BodyText"/>
        <w:spacing w:line="285" w:lineRule="auto" w:before="50"/>
        <w:ind w:left="116" w:right="245" w:firstLine="420"/>
      </w:pPr>
      <w:r>
        <w:rPr>
          <w:w w:val="105"/>
        </w:rPr>
        <w:t>如果投保人选择分期支付保险费，在支付首期保险费以后，投保人应按照约定在每个保险费到期日向我们支付续期保险费。 </w:t>
      </w:r>
    </w:p>
    <w:p>
      <w:pPr>
        <w:pStyle w:val="Heading4"/>
        <w:spacing w:line="342" w:lineRule="exact"/>
        <w:ind w:left="116"/>
      </w:pPr>
      <w:bookmarkStart w:name="_TOC_250008" w:id="4"/>
      <w:r>
        <w:rPr>
          <w:w w:val="105"/>
        </w:rPr>
        <w:t>第六条  基本保险金额</w:t>
      </w:r>
      <w:bookmarkEnd w:id="4"/>
      <w:r>
        <w:rPr>
          <w:w w:val="216"/>
        </w:rPr>
        <w:t> </w:t>
      </w:r>
    </w:p>
    <w:p>
      <w:pPr>
        <w:pStyle w:val="BodyText"/>
        <w:spacing w:line="328" w:lineRule="auto" w:before="54"/>
        <w:ind w:left="116" w:right="245" w:firstLine="420"/>
      </w:pPr>
      <w:r>
        <w:rPr>
          <w:w w:val="105"/>
        </w:rPr>
        <w:t>本合同项下各被保险人名下的基本保险金额由投保人在投保时与我们约定并在保险单上载明。若该金额发生变更，则以变更后的金额为基本保险金额。 </w:t>
      </w:r>
    </w:p>
    <w:p>
      <w:pPr>
        <w:pStyle w:val="Heading4"/>
        <w:spacing w:line="326" w:lineRule="exact"/>
        <w:ind w:left="116"/>
      </w:pPr>
      <w:bookmarkStart w:name="_TOC_250007" w:id="5"/>
      <w:r>
        <w:rPr>
          <w:w w:val="105"/>
        </w:rPr>
        <w:t>第七条  保险合同的中止</w:t>
      </w:r>
      <w:bookmarkEnd w:id="5"/>
      <w:r>
        <w:rPr>
          <w:w w:val="216"/>
        </w:rPr>
        <w:t> </w:t>
      </w:r>
    </w:p>
    <w:p>
      <w:pPr>
        <w:pStyle w:val="BodyText"/>
        <w:spacing w:before="56"/>
        <w:ind w:left="536"/>
      </w:pPr>
      <w:r>
        <w:rPr>
          <w:w w:val="105"/>
        </w:rPr>
        <w:t>发生下列情况之一时，本合同中止： </w:t>
      </w:r>
    </w:p>
    <w:p>
      <w:pPr>
        <w:pStyle w:val="BodyText"/>
        <w:spacing w:line="328" w:lineRule="auto" w:before="114"/>
        <w:ind w:left="536" w:right="713"/>
      </w:pPr>
      <w:r>
        <w:rPr>
          <w:spacing w:val="-8"/>
          <w:w w:val="105"/>
        </w:rPr>
        <w:t>一、 若投保人选择分期支付保险费，且在宽限期结束时，投保人仍未付清当期保险费； </w:t>
      </w:r>
      <w:r>
        <w:rPr>
          <w:spacing w:val="-7"/>
          <w:w w:val="105"/>
        </w:rPr>
        <w:t>二、 当出现本合同有关条款约定的其他中止情形。</w:t>
      </w:r>
      <w:r>
        <w:rPr>
          <w:w w:val="105"/>
        </w:rPr>
        <w:t> </w:t>
      </w:r>
    </w:p>
    <w:p>
      <w:pPr>
        <w:spacing w:line="323"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特别提示与说明：在本合同效力中止期间，我们不承担保险责任。</w:t>
      </w:r>
    </w:p>
    <w:p>
      <w:pPr>
        <w:pStyle w:val="Heading4"/>
        <w:spacing w:line="343" w:lineRule="exact"/>
      </w:pPr>
      <w:bookmarkStart w:name="_TOC_250006" w:id="6"/>
      <w:r>
        <w:rPr>
          <w:w w:val="105"/>
        </w:rPr>
        <w:t>第八条  保险合同的终止</w:t>
      </w:r>
      <w:bookmarkEnd w:id="6"/>
      <w:r>
        <w:rPr>
          <w:w w:val="216"/>
        </w:rPr>
        <w:t> </w:t>
      </w:r>
    </w:p>
    <w:p>
      <w:pPr>
        <w:pStyle w:val="BodyText"/>
        <w:spacing w:line="328" w:lineRule="auto" w:before="75"/>
        <w:ind w:left="535" w:right="5393"/>
      </w:pPr>
      <w:r>
        <w:rPr>
          <w:w w:val="105"/>
        </w:rPr>
        <w:t>发生下列情况之一时，本合同终止： 一、 投保人申请解除本合同；</w:t>
      </w:r>
    </w:p>
    <w:p>
      <w:pPr>
        <w:pStyle w:val="BodyText"/>
        <w:spacing w:before="24"/>
        <w:ind w:left="535"/>
      </w:pPr>
      <w:r>
        <w:rPr>
          <w:w w:val="105"/>
        </w:rPr>
        <w:t>二、 因本合同其他条款所列情形而终止。</w:t>
      </w:r>
    </w:p>
    <w:p>
      <w:pPr>
        <w:spacing w:after="0"/>
        <w:sectPr>
          <w:headerReference w:type="default" r:id="rId6"/>
          <w:footerReference w:type="default" r:id="rId7"/>
          <w:pgSz w:w="11900" w:h="16840"/>
          <w:pgMar w:header="863" w:footer="999" w:top="1060" w:bottom="1180" w:left="1300" w:right="1200"/>
          <w:pgNumType w:start="1"/>
        </w:sectPr>
      </w:pPr>
    </w:p>
    <w:p>
      <w:pPr>
        <w:pStyle w:val="BodyText"/>
      </w:pPr>
    </w:p>
    <w:p>
      <w:pPr>
        <w:pStyle w:val="Heading1"/>
        <w:spacing w:before="87"/>
        <w:ind w:right="643"/>
        <w:jc w:val="center"/>
      </w:pPr>
      <w:bookmarkStart w:name="_TOC_250005" w:id="7"/>
      <w:bookmarkEnd w:id="7"/>
      <w:r>
        <w:rPr/>
        <w:t>第二部分  我们提供的保障</w:t>
      </w:r>
    </w:p>
    <w:p>
      <w:pPr>
        <w:pStyle w:val="BodyText"/>
        <w:spacing w:before="10"/>
        <w:rPr>
          <w:rFonts w:ascii="Microsoft JhengHei"/>
          <w:b/>
          <w:sz w:val="23"/>
        </w:rPr>
      </w:pPr>
    </w:p>
    <w:p>
      <w:pPr>
        <w:pStyle w:val="Heading4"/>
      </w:pPr>
      <w:bookmarkStart w:name="_TOC_250004" w:id="8"/>
      <w:r>
        <w:rPr>
          <w:w w:val="105"/>
        </w:rPr>
        <w:t>第九条  保险责任</w:t>
      </w:r>
      <w:bookmarkEnd w:id="8"/>
      <w:r>
        <w:rPr>
          <w:w w:val="216"/>
        </w:rPr>
        <w:t> </w:t>
      </w:r>
    </w:p>
    <w:p>
      <w:pPr>
        <w:pStyle w:val="BodyText"/>
        <w:spacing w:line="328" w:lineRule="auto" w:before="58"/>
        <w:ind w:left="535" w:right="3502"/>
      </w:pPr>
      <w:r>
        <w:rPr>
          <w:w w:val="105"/>
        </w:rPr>
        <w:t>在本合同有效期内，我们对被保险人承担下列保险责任： 一、 身故保险金 </w:t>
      </w:r>
    </w:p>
    <w:p>
      <w:pPr>
        <w:pStyle w:val="BodyText"/>
        <w:spacing w:line="283" w:lineRule="auto" w:before="24"/>
        <w:ind w:left="115" w:right="245" w:firstLine="420"/>
        <w:jc w:val="both"/>
      </w:pPr>
      <w:r>
        <w:rPr>
          <w:w w:val="105"/>
        </w:rPr>
        <w:t>若被保险人于本合同生效或最后复效（如本合同生效或最后复效后新增被保险人，则自我们对该新增被保险人开始承担保险责任）之日起 90 日内（含当日）因</w:t>
      </w:r>
      <w:r>
        <w:rPr>
          <w:rFonts w:ascii="Microsoft JhengHei" w:eastAsia="Microsoft JhengHei" w:hint="eastAsia"/>
          <w:b/>
          <w:w w:val="105"/>
        </w:rPr>
        <w:t>意外伤害</w:t>
      </w:r>
      <w:r>
        <w:rPr>
          <w:w w:val="105"/>
        </w:rPr>
        <w:t>以外的原因导致身故， 我们将按投保人已为该被保险人支付的保险费向身故保险金受益人给付身故保险金，我们对该被保</w:t>
      </w:r>
    </w:p>
    <w:p>
      <w:pPr>
        <w:pStyle w:val="BodyText"/>
        <w:spacing w:before="60"/>
        <w:ind w:left="115"/>
      </w:pPr>
      <w:r>
        <w:rPr>
          <w:w w:val="105"/>
        </w:rPr>
        <w:t>险人的保险责任终止。 </w:t>
      </w:r>
    </w:p>
    <w:p>
      <w:pPr>
        <w:pStyle w:val="BodyText"/>
        <w:spacing w:line="328" w:lineRule="auto" w:before="98"/>
        <w:ind w:left="115" w:right="140" w:firstLine="420"/>
      </w:pPr>
      <w:r>
        <w:rPr>
          <w:spacing w:val="-3"/>
          <w:w w:val="105"/>
        </w:rPr>
        <w:t>若被保险人因意外伤害，或于本合同生效或最后复效</w:t>
      </w:r>
      <w:r>
        <w:rPr>
          <w:w w:val="105"/>
        </w:rPr>
        <w:t>（</w:t>
      </w:r>
      <w:r>
        <w:rPr>
          <w:spacing w:val="-3"/>
          <w:w w:val="105"/>
        </w:rPr>
        <w:t>如本合同生效或最后复效后新增被保险</w:t>
      </w:r>
      <w:r>
        <w:rPr>
          <w:spacing w:val="-13"/>
          <w:w w:val="105"/>
        </w:rPr>
        <w:t>人，则自我们对该新增被保险人开始承担保险责任</w:t>
      </w:r>
      <w:r>
        <w:rPr>
          <w:spacing w:val="-106"/>
          <w:w w:val="105"/>
        </w:rPr>
        <w:t>）</w:t>
      </w:r>
      <w:r>
        <w:rPr>
          <w:spacing w:val="-11"/>
          <w:w w:val="105"/>
        </w:rPr>
        <w:t>之日起 </w:t>
      </w:r>
      <w:r>
        <w:rPr>
          <w:w w:val="105"/>
        </w:rPr>
        <w:t>90</w:t>
      </w:r>
      <w:r>
        <w:rPr>
          <w:spacing w:val="-8"/>
          <w:w w:val="105"/>
        </w:rPr>
        <w:t> 日后因意外伤害以外的原因导致身故，</w:t>
      </w:r>
    </w:p>
    <w:p>
      <w:pPr>
        <w:pStyle w:val="BodyText"/>
        <w:spacing w:line="309" w:lineRule="exact"/>
        <w:ind w:left="115"/>
        <w:rPr>
          <w:rFonts w:ascii="Microsoft JhengHei" w:eastAsia="Microsoft JhengHei" w:hint="eastAsia"/>
          <w:b/>
        </w:rPr>
      </w:pPr>
      <w:r>
        <w:rPr>
          <w:w w:val="105"/>
        </w:rPr>
        <w:t>且身故时未满 18 </w:t>
      </w:r>
      <w:r>
        <w:rPr>
          <w:rFonts w:ascii="Microsoft JhengHei" w:eastAsia="Microsoft JhengHei" w:hint="eastAsia"/>
          <w:b/>
          <w:w w:val="105"/>
        </w:rPr>
        <w:t>周岁</w:t>
      </w:r>
      <w:r>
        <w:rPr>
          <w:w w:val="105"/>
        </w:rPr>
        <w:t>，我们将按投保人已为该被保险人支付的保险费和该被保险人身故时的</w:t>
      </w:r>
      <w:r>
        <w:rPr>
          <w:rFonts w:ascii="Microsoft JhengHei" w:eastAsia="Microsoft JhengHei" w:hint="eastAsia"/>
          <w:b/>
          <w:w w:val="105"/>
        </w:rPr>
        <w:t>现金</w:t>
      </w:r>
    </w:p>
    <w:p>
      <w:pPr>
        <w:pStyle w:val="BodyText"/>
        <w:spacing w:before="10"/>
        <w:ind w:left="116"/>
      </w:pPr>
      <w:r>
        <w:rPr>
          <w:rFonts w:ascii="Microsoft JhengHei" w:eastAsia="Microsoft JhengHei" w:hint="eastAsia"/>
          <w:b/>
          <w:w w:val="105"/>
        </w:rPr>
        <w:t>价值</w:t>
      </w:r>
      <w:r>
        <w:rPr>
          <w:w w:val="105"/>
        </w:rPr>
        <w:t>的较大者向身故保险金受益人给付身故保险金，我们对该被保险人的保险责任终止。 </w:t>
      </w:r>
    </w:p>
    <w:p>
      <w:pPr>
        <w:pStyle w:val="BodyText"/>
        <w:spacing w:line="328" w:lineRule="auto" w:before="75"/>
        <w:ind w:left="116" w:right="140" w:firstLine="420"/>
      </w:pPr>
      <w:r>
        <w:rPr>
          <w:spacing w:val="-3"/>
          <w:w w:val="105"/>
        </w:rPr>
        <w:t>若被保险人因意外伤害，或于本合同生效或最后复效</w:t>
      </w:r>
      <w:r>
        <w:rPr>
          <w:w w:val="105"/>
        </w:rPr>
        <w:t>（</w:t>
      </w:r>
      <w:r>
        <w:rPr>
          <w:spacing w:val="-3"/>
          <w:w w:val="105"/>
        </w:rPr>
        <w:t>如本合同生效或最后复效后新增被保险</w:t>
      </w:r>
      <w:r>
        <w:rPr>
          <w:spacing w:val="-13"/>
          <w:w w:val="105"/>
        </w:rPr>
        <w:t>人，则自我们对该新增被保险人开始承担保险责任</w:t>
      </w:r>
      <w:r>
        <w:rPr>
          <w:spacing w:val="-106"/>
          <w:w w:val="105"/>
        </w:rPr>
        <w:t>）</w:t>
      </w:r>
      <w:r>
        <w:rPr>
          <w:spacing w:val="-11"/>
          <w:w w:val="105"/>
        </w:rPr>
        <w:t>之日起 </w:t>
      </w:r>
      <w:r>
        <w:rPr>
          <w:w w:val="105"/>
        </w:rPr>
        <w:t>90</w:t>
      </w:r>
      <w:r>
        <w:rPr>
          <w:spacing w:val="-8"/>
          <w:w w:val="105"/>
        </w:rPr>
        <w:t> 日后因意外伤害以外的原因导致身故，</w:t>
      </w:r>
    </w:p>
    <w:p>
      <w:pPr>
        <w:pStyle w:val="BodyText"/>
        <w:spacing w:line="328" w:lineRule="auto" w:before="23"/>
        <w:ind w:left="116" w:right="245"/>
        <w:jc w:val="both"/>
      </w:pPr>
      <w:r>
        <w:rPr>
          <w:spacing w:val="-8"/>
          <w:w w:val="105"/>
        </w:rPr>
        <w:t>且身故时已满 </w:t>
      </w:r>
      <w:r>
        <w:rPr>
          <w:w w:val="105"/>
        </w:rPr>
        <w:t>18</w:t>
      </w:r>
      <w:r>
        <w:rPr>
          <w:spacing w:val="-15"/>
          <w:w w:val="105"/>
        </w:rPr>
        <w:t> 周岁，我们将按本合同载明的该被保险人名下的基本保险金额和投保人已为该被保</w:t>
      </w:r>
      <w:r>
        <w:rPr>
          <w:spacing w:val="-7"/>
          <w:w w:val="105"/>
        </w:rPr>
        <w:t>险人支付的保险费的较大者向身故保险金受益人给付身故保险金，我们对该被保险人的保险责任终</w:t>
      </w:r>
      <w:r>
        <w:rPr>
          <w:spacing w:val="-2"/>
          <w:w w:val="105"/>
        </w:rPr>
        <w:t>止。</w:t>
      </w:r>
      <w:r>
        <w:rPr>
          <w:w w:val="105"/>
        </w:rPr>
        <w:t> </w:t>
      </w:r>
    </w:p>
    <w:p>
      <w:pPr>
        <w:pStyle w:val="BodyText"/>
        <w:spacing w:before="21"/>
        <w:ind w:left="536"/>
      </w:pPr>
      <w:r>
        <w:rPr>
          <w:w w:val="105"/>
        </w:rPr>
        <w:t>二、 重大疾病保险金 </w:t>
      </w:r>
    </w:p>
    <w:p>
      <w:pPr>
        <w:pStyle w:val="BodyText"/>
        <w:spacing w:line="268" w:lineRule="auto" w:before="98"/>
        <w:ind w:left="116" w:right="243" w:firstLine="420"/>
        <w:jc w:val="both"/>
      </w:pPr>
      <w:r>
        <w:rPr>
          <w:w w:val="105"/>
        </w:rPr>
        <w:t>若被保险人于本合同生效或最后复效（如本合同生效或最后复效后新增被保险人，则自我们对该新增被保险人开始承担保险责任）之日起 90 日内（含当日）因意外伤害以外的原因，经</w:t>
      </w:r>
      <w:r>
        <w:rPr>
          <w:rFonts w:ascii="Microsoft JhengHei" w:eastAsia="Microsoft JhengHei" w:hint="eastAsia"/>
          <w:b/>
          <w:w w:val="105"/>
        </w:rPr>
        <w:t>我们认可的医疗机构</w:t>
      </w:r>
      <w:r>
        <w:rPr>
          <w:w w:val="105"/>
        </w:rPr>
        <w:t>确诊</w:t>
      </w:r>
      <w:r>
        <w:rPr>
          <w:rFonts w:ascii="Microsoft JhengHei" w:eastAsia="Microsoft JhengHei" w:hint="eastAsia"/>
          <w:b/>
          <w:w w:val="105"/>
        </w:rPr>
        <w:t>首次患有</w:t>
      </w:r>
      <w:r>
        <w:rPr>
          <w:w w:val="105"/>
        </w:rPr>
        <w:t>本合同所列的</w:t>
      </w:r>
      <w:r>
        <w:rPr>
          <w:rFonts w:ascii="Microsoft JhengHei" w:eastAsia="Microsoft JhengHei" w:hint="eastAsia"/>
          <w:b/>
          <w:w w:val="105"/>
        </w:rPr>
        <w:t>重大疾病</w:t>
      </w:r>
      <w:r>
        <w:rPr>
          <w:w w:val="105"/>
        </w:rPr>
        <w:t>中的任何一种或多种，我们将按投保人已为该被保险人支付的保险费向重大疾病保险金受益人给付重大疾病保险金，我们对该被保险人的保险责任</w:t>
      </w:r>
    </w:p>
    <w:p>
      <w:pPr>
        <w:pStyle w:val="BodyText"/>
        <w:spacing w:before="74"/>
        <w:ind w:left="116"/>
      </w:pPr>
      <w:r>
        <w:rPr>
          <w:w w:val="105"/>
        </w:rPr>
        <w:t>终止。 </w:t>
      </w:r>
    </w:p>
    <w:p>
      <w:pPr>
        <w:pStyle w:val="BodyText"/>
        <w:spacing w:line="328" w:lineRule="auto" w:before="95"/>
        <w:ind w:left="116" w:right="245" w:firstLine="420"/>
        <w:jc w:val="both"/>
      </w:pPr>
      <w:r>
        <w:rPr>
          <w:spacing w:val="-3"/>
          <w:w w:val="105"/>
        </w:rPr>
        <w:t>若被保险人因意外伤害，或于本合同生效或最后复效</w:t>
      </w:r>
      <w:r>
        <w:rPr>
          <w:w w:val="105"/>
        </w:rPr>
        <w:t>（</w:t>
      </w:r>
      <w:r>
        <w:rPr>
          <w:spacing w:val="-3"/>
          <w:w w:val="105"/>
        </w:rPr>
        <w:t>如本合同生效或最后复效后新增被保险</w:t>
      </w:r>
      <w:r>
        <w:rPr>
          <w:spacing w:val="-8"/>
          <w:w w:val="105"/>
        </w:rPr>
        <w:t>人，则自我们对该新增被保险人开始承担保险责任</w:t>
      </w:r>
      <w:r>
        <w:rPr>
          <w:spacing w:val="-34"/>
          <w:w w:val="105"/>
        </w:rPr>
        <w:t>）</w:t>
      </w:r>
      <w:r>
        <w:rPr>
          <w:spacing w:val="-12"/>
          <w:w w:val="105"/>
        </w:rPr>
        <w:t>之日起 </w:t>
      </w:r>
      <w:r>
        <w:rPr>
          <w:w w:val="105"/>
        </w:rPr>
        <w:t>90</w:t>
      </w:r>
      <w:r>
        <w:rPr>
          <w:spacing w:val="-10"/>
          <w:w w:val="105"/>
        </w:rPr>
        <w:t> 日后因意外伤害以外的原因，经我们</w:t>
      </w:r>
      <w:r>
        <w:rPr>
          <w:spacing w:val="-5"/>
          <w:w w:val="105"/>
        </w:rPr>
        <w:t>认可的医疗机构确诊首次患有本合同约定的恶性肿瘤或脑中风后遗症，我们将按本合同载明的该被</w:t>
      </w:r>
      <w:r>
        <w:rPr>
          <w:spacing w:val="-4"/>
          <w:w w:val="105"/>
        </w:rPr>
        <w:t>保险人名下的基本保险金额和投保人已为该被保险人支付的保险费的较大者向重大疾病保险金受益</w:t>
      </w:r>
      <w:r>
        <w:rPr>
          <w:spacing w:val="-3"/>
          <w:w w:val="105"/>
        </w:rPr>
        <w:t>人给付重大疾病保险金，同时豁免该被保险人自确诊之日起的全部续期保险费，该被保险人的现金价值为零，我们对该被保险人除继续承担本条第六项“特定疾病再发保险金”责任外，其他各项保险责任终止。</w:t>
      </w:r>
      <w:r>
        <w:rPr>
          <w:w w:val="105"/>
        </w:rPr>
        <w:t> </w:t>
      </w:r>
    </w:p>
    <w:p>
      <w:pPr>
        <w:pStyle w:val="BodyText"/>
        <w:spacing w:line="328" w:lineRule="auto" w:before="23"/>
        <w:ind w:left="116" w:right="145" w:firstLine="420"/>
        <w:jc w:val="both"/>
      </w:pPr>
      <w:r>
        <w:rPr>
          <w:spacing w:val="-3"/>
          <w:w w:val="105"/>
        </w:rPr>
        <w:t>若被保险人因意外伤害，或于本合同生效或最后复效</w:t>
      </w:r>
      <w:r>
        <w:rPr>
          <w:w w:val="105"/>
        </w:rPr>
        <w:t>（</w:t>
      </w:r>
      <w:r>
        <w:rPr>
          <w:spacing w:val="-3"/>
          <w:w w:val="105"/>
        </w:rPr>
        <w:t>如本合同生效或最后复效后新增被保险</w:t>
      </w:r>
      <w:r>
        <w:rPr>
          <w:spacing w:val="-8"/>
          <w:w w:val="105"/>
        </w:rPr>
        <w:t>人，则自我们对该新增被保险人开始承担保险责任</w:t>
      </w:r>
      <w:r>
        <w:rPr>
          <w:spacing w:val="-34"/>
          <w:w w:val="105"/>
        </w:rPr>
        <w:t>）</w:t>
      </w:r>
      <w:r>
        <w:rPr>
          <w:spacing w:val="-13"/>
          <w:w w:val="105"/>
        </w:rPr>
        <w:t>之日起 </w:t>
      </w:r>
      <w:r>
        <w:rPr>
          <w:w w:val="105"/>
        </w:rPr>
        <w:t>90</w:t>
      </w:r>
      <w:r>
        <w:rPr>
          <w:spacing w:val="-10"/>
          <w:w w:val="105"/>
        </w:rPr>
        <w:t> 日后因意外伤害以外的原因，经我们</w:t>
      </w:r>
      <w:r>
        <w:rPr>
          <w:spacing w:val="-5"/>
          <w:w w:val="105"/>
        </w:rPr>
        <w:t>认可的医疗机构确诊首次患有本合同所列的除恶性肿瘤和脑中风后遗症外的重大疾病中的任何一种</w:t>
      </w:r>
      <w:r>
        <w:rPr>
          <w:spacing w:val="-4"/>
          <w:w w:val="105"/>
        </w:rPr>
        <w:t>或多种，我们将按本合同载明的该被保险人名下的基本保险金额和投保人已为该被保险人支付的保</w:t>
      </w:r>
      <w:r>
        <w:rPr>
          <w:spacing w:val="-3"/>
          <w:w w:val="105"/>
        </w:rPr>
        <w:t>险费的较大者向重大疾病保险金受益人给付重大疾病保险金，我们对该被保险人的保险责任终止。</w:t>
      </w:r>
      <w:r>
        <w:rPr>
          <w:w w:val="105"/>
        </w:rPr>
        <w:t> </w:t>
      </w:r>
    </w:p>
    <w:p>
      <w:pPr>
        <w:pStyle w:val="BodyText"/>
        <w:spacing w:before="21"/>
        <w:ind w:left="536"/>
      </w:pPr>
      <w:r>
        <w:rPr>
          <w:w w:val="105"/>
        </w:rPr>
        <w:t>三、 十年全护保险金 </w:t>
      </w:r>
    </w:p>
    <w:p>
      <w:pPr>
        <w:pStyle w:val="BodyText"/>
        <w:spacing w:before="98"/>
        <w:ind w:left="536"/>
      </w:pPr>
      <w:r>
        <w:rPr>
          <w:w w:val="105"/>
        </w:rPr>
        <w:t>若被保险人因意外伤害，或于本合同生效或最后复效（如本合同生效或最后复效后新增被保险</w:t>
      </w:r>
    </w:p>
    <w:p>
      <w:pPr>
        <w:spacing w:after="0"/>
        <w:sectPr>
          <w:headerReference w:type="default" r:id="rId8"/>
          <w:pgSz w:w="11900" w:h="16840"/>
          <w:pgMar w:header="863" w:footer="999" w:top="1060" w:bottom="1180" w:left="1300" w:right="1200"/>
        </w:sectPr>
      </w:pPr>
    </w:p>
    <w:p>
      <w:pPr>
        <w:pStyle w:val="BodyText"/>
        <w:spacing w:before="3"/>
        <w:rPr>
          <w:sz w:val="24"/>
        </w:rPr>
      </w:pPr>
    </w:p>
    <w:p>
      <w:pPr>
        <w:pStyle w:val="BodyText"/>
        <w:spacing w:line="331" w:lineRule="auto" w:before="42"/>
        <w:ind w:left="115" w:right="140"/>
      </w:pPr>
      <w:r>
        <w:rPr>
          <w:spacing w:val="-13"/>
          <w:w w:val="105"/>
        </w:rPr>
        <w:t>人，则自我们对该新增被保险人开始承担保险责任</w:t>
      </w:r>
      <w:r>
        <w:rPr>
          <w:spacing w:val="-106"/>
          <w:w w:val="105"/>
        </w:rPr>
        <w:t>）</w:t>
      </w:r>
      <w:r>
        <w:rPr>
          <w:spacing w:val="-12"/>
          <w:w w:val="105"/>
        </w:rPr>
        <w:t>之日起 </w:t>
      </w:r>
      <w:r>
        <w:rPr>
          <w:w w:val="105"/>
        </w:rPr>
        <w:t>90</w:t>
      </w:r>
      <w:r>
        <w:rPr>
          <w:spacing w:val="-9"/>
          <w:w w:val="105"/>
        </w:rPr>
        <w:t> 日后因意外伤害以外的原因导致身故， </w:t>
      </w:r>
      <w:r>
        <w:rPr>
          <w:spacing w:val="-11"/>
          <w:w w:val="105"/>
        </w:rPr>
        <w:t>且身故时已满 </w:t>
      </w:r>
      <w:r>
        <w:rPr>
          <w:w w:val="105"/>
        </w:rPr>
        <w:t>18</w:t>
      </w:r>
      <w:r>
        <w:rPr>
          <w:spacing w:val="-16"/>
          <w:w w:val="105"/>
        </w:rPr>
        <w:t> 周岁并在第 </w:t>
      </w:r>
      <w:r>
        <w:rPr>
          <w:w w:val="105"/>
        </w:rPr>
        <w:t>10</w:t>
      </w:r>
      <w:r>
        <w:rPr>
          <w:spacing w:val="-9"/>
          <w:w w:val="105"/>
        </w:rPr>
        <w:t> 个保单周年日</w:t>
      </w:r>
      <w:r>
        <w:rPr>
          <w:spacing w:val="-3"/>
          <w:w w:val="105"/>
        </w:rPr>
        <w:t>（</w:t>
      </w:r>
      <w:r>
        <w:rPr>
          <w:w w:val="105"/>
        </w:rPr>
        <w:t>含</w:t>
      </w:r>
      <w:r>
        <w:rPr>
          <w:spacing w:val="-3"/>
          <w:w w:val="105"/>
        </w:rPr>
        <w:t>）之前，我们除按照本合同约定承担本条第一项</w:t>
      </w:r>
    </w:p>
    <w:p>
      <w:pPr>
        <w:pStyle w:val="BodyText"/>
        <w:spacing w:line="331" w:lineRule="auto" w:before="19"/>
        <w:ind w:left="115" w:right="245"/>
        <w:jc w:val="both"/>
      </w:pPr>
      <w:r>
        <w:rPr>
          <w:w w:val="105"/>
        </w:rPr>
        <w:t>“身故保险金”责任外，还将按照本合同载明的该被保险人名下的基本保险金额的 50%向十年全护保险金受益人给付十年全护保险金，我们对该被保险人的保险责任终止。 </w:t>
      </w:r>
    </w:p>
    <w:p>
      <w:pPr>
        <w:pStyle w:val="BodyText"/>
        <w:spacing w:line="328" w:lineRule="auto" w:before="19"/>
        <w:ind w:left="115" w:right="140" w:firstLine="420"/>
      </w:pPr>
      <w:r>
        <w:rPr>
          <w:spacing w:val="-3"/>
          <w:w w:val="105"/>
        </w:rPr>
        <w:t>若被保险人因意外伤害，或于本合同生效或最后复效</w:t>
      </w:r>
      <w:r>
        <w:rPr>
          <w:w w:val="105"/>
        </w:rPr>
        <w:t>（</w:t>
      </w:r>
      <w:r>
        <w:rPr>
          <w:spacing w:val="-3"/>
          <w:w w:val="105"/>
        </w:rPr>
        <w:t>如本合同生效或最后复效后新增被保险</w:t>
      </w:r>
      <w:r>
        <w:rPr>
          <w:spacing w:val="-8"/>
          <w:w w:val="105"/>
        </w:rPr>
        <w:t>人，则自我们对该新增被保险人开始承担保险责任</w:t>
      </w:r>
      <w:r>
        <w:rPr>
          <w:spacing w:val="-34"/>
          <w:w w:val="105"/>
        </w:rPr>
        <w:t>）</w:t>
      </w:r>
      <w:r>
        <w:rPr>
          <w:spacing w:val="-13"/>
          <w:w w:val="105"/>
        </w:rPr>
        <w:t>之日起 </w:t>
      </w:r>
      <w:r>
        <w:rPr>
          <w:w w:val="105"/>
        </w:rPr>
        <w:t>90</w:t>
      </w:r>
      <w:r>
        <w:rPr>
          <w:spacing w:val="-10"/>
          <w:w w:val="105"/>
        </w:rPr>
        <w:t> 日后因意外伤害以外的原因，经我们</w:t>
      </w:r>
      <w:r>
        <w:rPr>
          <w:spacing w:val="-5"/>
          <w:w w:val="105"/>
        </w:rPr>
        <w:t>认可的医疗机构确诊首次患有本合同所列的恶性肿瘤或脑中风后遗症，且恶性肿瘤或脑中风后遗症</w:t>
      </w:r>
      <w:r>
        <w:rPr>
          <w:spacing w:val="-12"/>
          <w:w w:val="105"/>
        </w:rPr>
        <w:t>发生在第 </w:t>
      </w:r>
      <w:r>
        <w:rPr>
          <w:w w:val="105"/>
        </w:rPr>
        <w:t>10</w:t>
      </w:r>
      <w:r>
        <w:rPr>
          <w:spacing w:val="-9"/>
          <w:w w:val="105"/>
        </w:rPr>
        <w:t> 个保单周年日</w:t>
      </w:r>
      <w:r>
        <w:rPr>
          <w:w w:val="105"/>
        </w:rPr>
        <w:t>（含</w:t>
      </w:r>
      <w:r>
        <w:rPr>
          <w:spacing w:val="-3"/>
          <w:w w:val="105"/>
        </w:rPr>
        <w:t>）之前，我们除按照本合同约定承担本条第二项“重大疾病保险金” 责任外，还将按照本合同载明的该被保险人名下的基本保险金额的 </w:t>
      </w:r>
      <w:r>
        <w:rPr>
          <w:w w:val="105"/>
        </w:rPr>
        <w:t>50</w:t>
      </w:r>
      <w:r>
        <w:rPr>
          <w:spacing w:val="-3"/>
          <w:w w:val="105"/>
        </w:rPr>
        <w:t>%向十年全护保险金受益人给</w:t>
      </w:r>
      <w:r>
        <w:rPr>
          <w:spacing w:val="-9"/>
          <w:w w:val="105"/>
        </w:rPr>
        <w:t>付十年全护保险金，我们对该被保险人除继续承担本条第六项“特定疾病再发保险金” 责任外，其</w:t>
      </w:r>
      <w:r>
        <w:rPr>
          <w:spacing w:val="-3"/>
          <w:w w:val="105"/>
        </w:rPr>
        <w:t>他各项保险责任终止。</w:t>
      </w:r>
      <w:r>
        <w:rPr>
          <w:w w:val="105"/>
        </w:rPr>
        <w:t> </w:t>
      </w:r>
    </w:p>
    <w:p>
      <w:pPr>
        <w:pStyle w:val="BodyText"/>
        <w:spacing w:line="328" w:lineRule="auto" w:before="24"/>
        <w:ind w:left="115" w:right="245" w:firstLine="420"/>
        <w:jc w:val="both"/>
      </w:pPr>
      <w:r>
        <w:rPr>
          <w:spacing w:val="-3"/>
          <w:w w:val="105"/>
        </w:rPr>
        <w:t>若被保险人因意外伤害，或于本合同生效或最后复效</w:t>
      </w:r>
      <w:r>
        <w:rPr>
          <w:w w:val="105"/>
        </w:rPr>
        <w:t>（</w:t>
      </w:r>
      <w:r>
        <w:rPr>
          <w:spacing w:val="-3"/>
          <w:w w:val="105"/>
        </w:rPr>
        <w:t>如本合同生效或最后复效后新增被保险</w:t>
      </w:r>
      <w:r>
        <w:rPr>
          <w:spacing w:val="-8"/>
          <w:w w:val="105"/>
        </w:rPr>
        <w:t>人，则自我们对该新增被保险人开始承担保险责任</w:t>
      </w:r>
      <w:r>
        <w:rPr>
          <w:spacing w:val="-34"/>
          <w:w w:val="105"/>
        </w:rPr>
        <w:t>）</w:t>
      </w:r>
      <w:r>
        <w:rPr>
          <w:spacing w:val="-12"/>
          <w:w w:val="105"/>
        </w:rPr>
        <w:t>之日起 </w:t>
      </w:r>
      <w:r>
        <w:rPr>
          <w:w w:val="105"/>
        </w:rPr>
        <w:t>90</w:t>
      </w:r>
      <w:r>
        <w:rPr>
          <w:spacing w:val="-10"/>
          <w:w w:val="105"/>
        </w:rPr>
        <w:t> 日后因意外伤害以外的原因，经我们</w:t>
      </w:r>
      <w:r>
        <w:rPr>
          <w:spacing w:val="-5"/>
          <w:w w:val="105"/>
        </w:rPr>
        <w:t>认可的医疗机构确诊首次患有本合同所列的除恶性肿瘤和脑中风后遗症外的重大疾病中的任何一种</w:t>
      </w:r>
      <w:r>
        <w:rPr>
          <w:spacing w:val="-11"/>
          <w:w w:val="105"/>
        </w:rPr>
        <w:t>或多种，且重大疾病发生在第 </w:t>
      </w:r>
      <w:r>
        <w:rPr>
          <w:w w:val="105"/>
        </w:rPr>
        <w:t>10</w:t>
      </w:r>
      <w:r>
        <w:rPr>
          <w:spacing w:val="-12"/>
          <w:w w:val="105"/>
        </w:rPr>
        <w:t> 个保单周年日</w:t>
      </w:r>
      <w:r>
        <w:rPr>
          <w:spacing w:val="-3"/>
          <w:w w:val="105"/>
        </w:rPr>
        <w:t>（含</w:t>
      </w:r>
      <w:r>
        <w:rPr>
          <w:spacing w:val="-27"/>
          <w:w w:val="105"/>
        </w:rPr>
        <w:t>）</w:t>
      </w:r>
      <w:r>
        <w:rPr>
          <w:spacing w:val="-7"/>
          <w:w w:val="105"/>
        </w:rPr>
        <w:t>之前，我们除按照本合同约定承担本条第二项</w:t>
      </w:r>
    </w:p>
    <w:p>
      <w:pPr>
        <w:pStyle w:val="BodyText"/>
        <w:spacing w:line="328" w:lineRule="auto" w:before="24"/>
        <w:ind w:left="115" w:right="245"/>
        <w:jc w:val="both"/>
      </w:pPr>
      <w:r>
        <w:rPr>
          <w:w w:val="105"/>
        </w:rPr>
        <w:t>“重大疾病保险金”责任外，还将按照本合同载明的该被保险人名下的基本保险金额的 50%向十年全护保险金受益人给付十年全护保险金，我们对该被保险人的保险责任终止。 </w:t>
      </w:r>
    </w:p>
    <w:p>
      <w:pPr>
        <w:pStyle w:val="BodyText"/>
        <w:spacing w:before="24"/>
        <w:ind w:left="535"/>
      </w:pPr>
      <w:r>
        <w:rPr>
          <w:w w:val="105"/>
        </w:rPr>
        <w:t>四、 轻症疾病保险金 </w:t>
      </w:r>
    </w:p>
    <w:p>
      <w:pPr>
        <w:pStyle w:val="BodyText"/>
        <w:spacing w:before="95"/>
        <w:ind w:left="115" w:firstLine="420"/>
      </w:pPr>
      <w:r>
        <w:rPr>
          <w:w w:val="105"/>
        </w:rPr>
        <w:t>若被保险人于本合同生效或最后复效（如本合同生效或最后复效后新增被保险人，则自我们对</w:t>
      </w:r>
    </w:p>
    <w:p>
      <w:pPr>
        <w:pStyle w:val="BodyText"/>
        <w:spacing w:line="283" w:lineRule="auto" w:before="97"/>
        <w:ind w:left="115" w:right="245"/>
        <w:jc w:val="both"/>
      </w:pPr>
      <w:r>
        <w:rPr>
          <w:spacing w:val="-3"/>
          <w:w w:val="105"/>
        </w:rPr>
        <w:t>该新增被保险人开始承担保险责任</w:t>
      </w:r>
      <w:r>
        <w:rPr>
          <w:spacing w:val="-29"/>
          <w:w w:val="105"/>
        </w:rPr>
        <w:t>）</w:t>
      </w:r>
      <w:r>
        <w:rPr>
          <w:spacing w:val="-12"/>
          <w:w w:val="105"/>
        </w:rPr>
        <w:t>之日起 </w:t>
      </w:r>
      <w:r>
        <w:rPr>
          <w:w w:val="105"/>
        </w:rPr>
        <w:t>90</w:t>
      </w:r>
      <w:r>
        <w:rPr>
          <w:spacing w:val="-25"/>
          <w:w w:val="105"/>
        </w:rPr>
        <w:t> 日内</w:t>
      </w:r>
      <w:r>
        <w:rPr>
          <w:w w:val="105"/>
        </w:rPr>
        <w:t>（</w:t>
      </w:r>
      <w:r>
        <w:rPr>
          <w:spacing w:val="-2"/>
          <w:w w:val="105"/>
        </w:rPr>
        <w:t>含当日</w:t>
      </w:r>
      <w:r>
        <w:rPr>
          <w:spacing w:val="-29"/>
          <w:w w:val="105"/>
        </w:rPr>
        <w:t>）</w:t>
      </w:r>
      <w:r>
        <w:rPr>
          <w:spacing w:val="-6"/>
          <w:w w:val="105"/>
        </w:rPr>
        <w:t>因意外伤害以外的原因，经我们认可</w:t>
      </w:r>
      <w:r>
        <w:rPr>
          <w:spacing w:val="-4"/>
          <w:w w:val="105"/>
        </w:rPr>
        <w:t>的医疗机构确诊首次患有本合同所列的</w:t>
      </w:r>
      <w:r>
        <w:rPr>
          <w:rFonts w:ascii="Microsoft JhengHei" w:eastAsia="Microsoft JhengHei" w:hint="eastAsia"/>
          <w:b/>
          <w:spacing w:val="-3"/>
          <w:w w:val="105"/>
        </w:rPr>
        <w:t>轻症疾病</w:t>
      </w:r>
      <w:r>
        <w:rPr>
          <w:spacing w:val="-4"/>
          <w:w w:val="105"/>
        </w:rPr>
        <w:t>中的任何一种或多种，我们将按投保人已为该被保</w:t>
      </w:r>
      <w:r>
        <w:rPr>
          <w:spacing w:val="-3"/>
          <w:w w:val="105"/>
        </w:rPr>
        <w:t>险人支付的保险费向轻症疾病保险金受益人给付轻症疾病保险金，我们对该被保险人的保险责任终</w:t>
      </w:r>
    </w:p>
    <w:p>
      <w:pPr>
        <w:pStyle w:val="BodyText"/>
        <w:spacing w:before="59"/>
        <w:ind w:left="115"/>
      </w:pPr>
      <w:r>
        <w:rPr>
          <w:w w:val="105"/>
        </w:rPr>
        <w:t>止。 </w:t>
      </w:r>
    </w:p>
    <w:p>
      <w:pPr>
        <w:pStyle w:val="BodyText"/>
        <w:spacing w:line="328" w:lineRule="auto" w:before="98"/>
        <w:ind w:left="115" w:right="245" w:firstLine="420"/>
        <w:jc w:val="both"/>
      </w:pPr>
      <w:r>
        <w:rPr>
          <w:spacing w:val="-3"/>
          <w:w w:val="105"/>
        </w:rPr>
        <w:t>若被保险人因意外伤害，或于本合同生效或最后复效</w:t>
      </w:r>
      <w:r>
        <w:rPr>
          <w:w w:val="105"/>
        </w:rPr>
        <w:t>（</w:t>
      </w:r>
      <w:r>
        <w:rPr>
          <w:spacing w:val="-3"/>
          <w:w w:val="105"/>
        </w:rPr>
        <w:t>如本合同生效或最后复效后新增被保险</w:t>
      </w:r>
      <w:r>
        <w:rPr>
          <w:spacing w:val="-8"/>
          <w:w w:val="105"/>
        </w:rPr>
        <w:t>人，则自我们对该新增被保险人开始承担保险责任</w:t>
      </w:r>
      <w:r>
        <w:rPr>
          <w:spacing w:val="-34"/>
          <w:w w:val="105"/>
        </w:rPr>
        <w:t>）</w:t>
      </w:r>
      <w:r>
        <w:rPr>
          <w:spacing w:val="-12"/>
          <w:w w:val="105"/>
        </w:rPr>
        <w:t>之日起 </w:t>
      </w:r>
      <w:r>
        <w:rPr>
          <w:w w:val="105"/>
        </w:rPr>
        <w:t>90</w:t>
      </w:r>
      <w:r>
        <w:rPr>
          <w:spacing w:val="-10"/>
          <w:w w:val="105"/>
        </w:rPr>
        <w:t> 日后因意外伤害以外的原因，经我们</w:t>
      </w:r>
      <w:r>
        <w:rPr>
          <w:spacing w:val="-5"/>
          <w:w w:val="105"/>
        </w:rPr>
        <w:t>认可的医疗机构确诊首次患有本合同所列的轻症疾病中的任何一种或多种，我们将按本合同载明的</w:t>
      </w:r>
      <w:r>
        <w:rPr>
          <w:spacing w:val="-3"/>
          <w:w w:val="105"/>
        </w:rPr>
        <w:t>该被保险人名下的基本保险金额的 </w:t>
      </w:r>
      <w:r>
        <w:rPr>
          <w:w w:val="105"/>
        </w:rPr>
        <w:t>30%</w:t>
      </w:r>
      <w:r>
        <w:rPr>
          <w:spacing w:val="-3"/>
          <w:w w:val="105"/>
        </w:rPr>
        <w:t>向轻症疾病保险金受益人给付轻症疾病保险金，我们对该被保险人的该项保险责任终止。</w:t>
      </w:r>
      <w:r>
        <w:rPr>
          <w:w w:val="105"/>
        </w:rPr>
        <w:t> </w:t>
      </w:r>
    </w:p>
    <w:p>
      <w:pPr>
        <w:pStyle w:val="BodyText"/>
        <w:spacing w:before="22"/>
        <w:ind w:left="535"/>
      </w:pPr>
      <w:r>
        <w:rPr>
          <w:w w:val="105"/>
        </w:rPr>
        <w:t>五、 糖尿病额外保险金 </w:t>
      </w:r>
    </w:p>
    <w:p>
      <w:pPr>
        <w:pStyle w:val="BodyText"/>
        <w:spacing w:line="328" w:lineRule="auto" w:before="98"/>
        <w:ind w:left="115" w:right="245" w:firstLine="420"/>
      </w:pPr>
      <w:r>
        <w:rPr>
          <w:spacing w:val="-3"/>
          <w:w w:val="105"/>
        </w:rPr>
        <w:t>若被保险人于本合同生效或最后复效</w:t>
      </w:r>
      <w:r>
        <w:rPr>
          <w:w w:val="105"/>
        </w:rPr>
        <w:t>（</w:t>
      </w:r>
      <w:r>
        <w:rPr>
          <w:spacing w:val="-3"/>
          <w:w w:val="105"/>
        </w:rPr>
        <w:t>如本合同生效或最后复效后新增被保险人，则自我们对该新增被保险人开始承担保险责任</w:t>
      </w:r>
      <w:r>
        <w:rPr>
          <w:spacing w:val="-56"/>
          <w:w w:val="105"/>
        </w:rPr>
        <w:t>）</w:t>
      </w:r>
      <w:r>
        <w:rPr>
          <w:spacing w:val="-11"/>
          <w:w w:val="105"/>
        </w:rPr>
        <w:t>之日起 </w:t>
      </w:r>
      <w:r>
        <w:rPr>
          <w:w w:val="105"/>
        </w:rPr>
        <w:t>90</w:t>
      </w:r>
      <w:r>
        <w:rPr>
          <w:spacing w:val="-12"/>
          <w:w w:val="105"/>
        </w:rPr>
        <w:t> 日后因意外伤害以外的原因，经我们认可的医疗机构</w:t>
      </w:r>
    </w:p>
    <w:p>
      <w:pPr>
        <w:pStyle w:val="BodyText"/>
        <w:spacing w:line="309" w:lineRule="exact"/>
        <w:ind w:left="115"/>
      </w:pPr>
      <w:r>
        <w:rPr>
          <w:w w:val="105"/>
        </w:rPr>
        <w:t>确诊首次患有本合同所列的</w:t>
      </w:r>
      <w:r>
        <w:rPr>
          <w:rFonts w:ascii="Microsoft JhengHei" w:eastAsia="Microsoft JhengHei" w:hint="eastAsia"/>
          <w:b/>
          <w:w w:val="105"/>
        </w:rPr>
        <w:t>糖尿病相关病种</w:t>
      </w:r>
      <w:r>
        <w:rPr>
          <w:w w:val="105"/>
        </w:rPr>
        <w:t>的任何一种或多种，我们除按照本合同约定承担本条第</w:t>
      </w:r>
    </w:p>
    <w:p>
      <w:pPr>
        <w:pStyle w:val="BodyText"/>
        <w:spacing w:line="328" w:lineRule="auto" w:before="73"/>
        <w:ind w:left="116" w:right="245"/>
        <w:jc w:val="both"/>
      </w:pPr>
      <w:r>
        <w:rPr>
          <w:w w:val="105"/>
        </w:rPr>
        <w:t>二项“重大疾病保险金”及第三项“十年全护保险金”责任外，还将按照本合同载明的该被保险人名下的基本保险金额的 30%向糖尿病额外保险金受益人给付糖尿病额外保险金，我们对该被保险人的保险责任终止。 </w:t>
      </w:r>
    </w:p>
    <w:p>
      <w:pPr>
        <w:pStyle w:val="Heading4"/>
        <w:spacing w:line="309" w:lineRule="exact"/>
        <w:ind w:left="538"/>
      </w:pPr>
      <w:r>
        <w:rPr>
          <w:w w:val="105"/>
        </w:rPr>
        <w:t>特别提示和说明：</w:t>
      </w:r>
      <w:r>
        <w:rPr>
          <w:w w:val="216"/>
        </w:rPr>
        <w:t> </w:t>
      </w:r>
    </w:p>
    <w:p>
      <w:pPr>
        <w:spacing w:line="342" w:lineRule="exact" w:before="14"/>
        <w:ind w:left="538" w:right="0" w:firstLine="0"/>
        <w:jc w:val="left"/>
        <w:rPr>
          <w:rFonts w:ascii="Microsoft JhengHei" w:eastAsia="Microsoft JhengHei" w:hint="eastAsia"/>
          <w:b/>
          <w:sz w:val="20"/>
        </w:rPr>
      </w:pPr>
      <w:r>
        <w:rPr>
          <w:rFonts w:ascii="Microsoft JhengHei" w:eastAsia="Microsoft JhengHei" w:hint="eastAsia"/>
          <w:b/>
          <w:w w:val="105"/>
          <w:sz w:val="20"/>
        </w:rPr>
        <w:t>本项保险责任的承担须满足下列条件：</w:t>
      </w:r>
      <w:r>
        <w:rPr>
          <w:rFonts w:ascii="Microsoft JhengHei" w:eastAsia="Microsoft JhengHei" w:hint="eastAsia"/>
          <w:b/>
          <w:w w:val="216"/>
          <w:sz w:val="20"/>
        </w:rPr>
        <w:t> </w:t>
      </w:r>
    </w:p>
    <w:p>
      <w:pPr>
        <w:spacing w:line="211" w:lineRule="auto" w:before="35"/>
        <w:ind w:left="116" w:right="187" w:firstLine="424"/>
        <w:jc w:val="left"/>
        <w:rPr>
          <w:rFonts w:ascii="Microsoft JhengHei" w:eastAsia="Microsoft JhengHei" w:hint="eastAsia"/>
          <w:b/>
          <w:sz w:val="20"/>
        </w:rPr>
      </w:pPr>
      <w:r>
        <w:rPr>
          <w:rFonts w:ascii="Microsoft JhengHei" w:eastAsia="Microsoft JhengHei" w:hint="eastAsia"/>
          <w:b/>
          <w:w w:val="105"/>
          <w:sz w:val="20"/>
        </w:rPr>
        <w:t>本项保险责任中的糖尿病相关病种是指被保险人因患有 1 型糖尿病或 2 型糖尿病所引起的糖尿病终末期肾病、糖尿病视网膜病变   、糖尿病酮症酸中毒深度昏迷及 1 型糖尿病严重并发症。</w:t>
      </w:r>
      <w:r>
        <w:rPr>
          <w:rFonts w:ascii="Microsoft JhengHei" w:eastAsia="Microsoft JhengHei" w:hint="eastAsia"/>
          <w:b/>
          <w:w w:val="216"/>
          <w:sz w:val="20"/>
        </w:rPr>
        <w:t> </w:t>
      </w:r>
    </w:p>
    <w:p>
      <w:pPr>
        <w:spacing w:after="0" w:line="211" w:lineRule="auto"/>
        <w:jc w:val="left"/>
        <w:rPr>
          <w:rFonts w:ascii="Microsoft JhengHei" w:eastAsia="Microsoft JhengHei" w:hint="eastAsia"/>
          <w:sz w:val="20"/>
        </w:rPr>
        <w:sectPr>
          <w:headerReference w:type="default" r:id="rId9"/>
          <w:pgSz w:w="11900" w:h="16840"/>
          <w:pgMar w:header="863" w:footer="999" w:top="1060" w:bottom="1180" w:left="1300" w:right="1200"/>
        </w:sectPr>
      </w:pPr>
    </w:p>
    <w:p>
      <w:pPr>
        <w:pStyle w:val="BodyText"/>
        <w:spacing w:before="4"/>
        <w:rPr>
          <w:rFonts w:ascii="Microsoft JhengHei"/>
          <w:b/>
          <w:sz w:val="18"/>
        </w:rPr>
      </w:pPr>
    </w:p>
    <w:p>
      <w:pPr>
        <w:spacing w:line="331" w:lineRule="exact" w:before="0"/>
        <w:ind w:left="538" w:right="0" w:firstLine="0"/>
        <w:jc w:val="left"/>
        <w:rPr>
          <w:rFonts w:ascii="Microsoft JhengHei" w:eastAsia="Microsoft JhengHei" w:hint="eastAsia"/>
          <w:b/>
          <w:sz w:val="20"/>
        </w:rPr>
      </w:pPr>
      <w:r>
        <w:rPr>
          <w:rFonts w:ascii="Microsoft JhengHei" w:eastAsia="Microsoft JhengHei" w:hint="eastAsia"/>
          <w:b/>
          <w:sz w:val="20"/>
        </w:rPr>
        <w:t>其中     1  型糖尿病必须经过我们认可的医疗机构确诊，有血胰岛素测定及血  C  肽或尿  C  肽测定结</w:t>
      </w:r>
    </w:p>
    <w:p>
      <w:pPr>
        <w:spacing w:line="244" w:lineRule="auto" w:before="12"/>
        <w:ind w:left="116" w:right="245" w:hanging="1"/>
        <w:jc w:val="both"/>
        <w:rPr>
          <w:rFonts w:ascii="Microsoft JhengHei" w:eastAsia="Microsoft JhengHei" w:hint="eastAsia"/>
          <w:b/>
          <w:sz w:val="20"/>
        </w:rPr>
      </w:pPr>
      <w:r>
        <w:rPr>
          <w:rFonts w:ascii="Microsoft JhengHei" w:eastAsia="Microsoft JhengHei" w:hint="eastAsia"/>
          <w:b/>
          <w:spacing w:val="-10"/>
          <w:w w:val="105"/>
          <w:sz w:val="20"/>
        </w:rPr>
        <w:t>果支持诊断，并且持续性地接受外源性胰岛素注射治疗连续 </w:t>
      </w:r>
      <w:r>
        <w:rPr>
          <w:rFonts w:ascii="Microsoft JhengHei" w:eastAsia="Microsoft JhengHei" w:hint="eastAsia"/>
          <w:b/>
          <w:w w:val="105"/>
          <w:sz w:val="20"/>
        </w:rPr>
        <w:t>180</w:t>
      </w:r>
      <w:r>
        <w:rPr>
          <w:rFonts w:ascii="Microsoft JhengHei" w:eastAsia="Microsoft JhengHei" w:hint="eastAsia"/>
          <w:b/>
          <w:spacing w:val="-17"/>
          <w:w w:val="105"/>
          <w:sz w:val="20"/>
        </w:rPr>
        <w:t> 天以上； </w:t>
      </w:r>
      <w:r>
        <w:rPr>
          <w:rFonts w:ascii="Microsoft JhengHei" w:eastAsia="Microsoft JhengHei" w:hint="eastAsia"/>
          <w:b/>
          <w:w w:val="105"/>
          <w:sz w:val="20"/>
        </w:rPr>
        <w:t>2</w:t>
      </w:r>
      <w:r>
        <w:rPr>
          <w:rFonts w:ascii="Microsoft JhengHei" w:eastAsia="Microsoft JhengHei" w:hint="eastAsia"/>
          <w:b/>
          <w:spacing w:val="-4"/>
          <w:w w:val="105"/>
          <w:sz w:val="20"/>
        </w:rPr>
        <w:t> 型糖尿病必须经过我们</w:t>
      </w:r>
      <w:r>
        <w:rPr>
          <w:rFonts w:ascii="Microsoft JhengHei" w:eastAsia="Microsoft JhengHei" w:hint="eastAsia"/>
          <w:b/>
          <w:spacing w:val="-6"/>
          <w:w w:val="105"/>
          <w:sz w:val="20"/>
        </w:rPr>
        <w:t>认可的医疗机构确诊，并且糖尿病病史达到 </w:t>
      </w:r>
      <w:r>
        <w:rPr>
          <w:rFonts w:ascii="Microsoft JhengHei" w:eastAsia="Microsoft JhengHei" w:hint="eastAsia"/>
          <w:b/>
          <w:w w:val="105"/>
          <w:sz w:val="20"/>
        </w:rPr>
        <w:t>5</w:t>
      </w:r>
      <w:r>
        <w:rPr>
          <w:rFonts w:ascii="Microsoft JhengHei" w:eastAsia="Microsoft JhengHei" w:hint="eastAsia"/>
          <w:b/>
          <w:spacing w:val="-6"/>
          <w:w w:val="105"/>
          <w:sz w:val="20"/>
        </w:rPr>
        <w:t> 年及以上，已经持续性口服降糖药物治疗或使用胰岛</w:t>
      </w:r>
      <w:r>
        <w:rPr>
          <w:rFonts w:ascii="Microsoft JhengHei" w:eastAsia="Microsoft JhengHei" w:hint="eastAsia"/>
          <w:b/>
          <w:spacing w:val="-3"/>
          <w:w w:val="105"/>
          <w:sz w:val="20"/>
        </w:rPr>
        <w:t>素治疗。</w:t>
      </w:r>
    </w:p>
    <w:p>
      <w:pPr>
        <w:pStyle w:val="BodyText"/>
        <w:spacing w:before="68"/>
        <w:ind w:left="535"/>
      </w:pPr>
      <w:r>
        <w:rPr>
          <w:w w:val="105"/>
        </w:rPr>
        <w:t>六、 特定疾病再发保险金 </w:t>
      </w:r>
    </w:p>
    <w:p>
      <w:pPr>
        <w:spacing w:line="297" w:lineRule="auto" w:before="39"/>
        <w:ind w:left="115" w:right="245" w:firstLine="419"/>
        <w:jc w:val="both"/>
        <w:rPr>
          <w:sz w:val="20"/>
        </w:rPr>
      </w:pPr>
      <w:r>
        <w:rPr>
          <w:spacing w:val="-7"/>
          <w:w w:val="105"/>
          <w:sz w:val="20"/>
        </w:rPr>
        <w:t>在本合同生效后，被保险人</w:t>
      </w:r>
      <w:r>
        <w:rPr>
          <w:rFonts w:ascii="Microsoft JhengHei" w:eastAsia="Microsoft JhengHei" w:hint="eastAsia"/>
          <w:b/>
          <w:spacing w:val="-3"/>
          <w:w w:val="105"/>
          <w:sz w:val="20"/>
        </w:rPr>
        <w:t>再发特定疾病</w:t>
      </w:r>
      <w:r>
        <w:rPr>
          <w:rFonts w:ascii="Times New Roman" w:eastAsia="Times New Roman"/>
          <w:w w:val="105"/>
          <w:sz w:val="21"/>
        </w:rPr>
        <w:t>,</w:t>
      </w:r>
      <w:r>
        <w:rPr>
          <w:spacing w:val="-3"/>
          <w:w w:val="105"/>
          <w:sz w:val="20"/>
        </w:rPr>
        <w:t>即</w:t>
      </w:r>
      <w:r>
        <w:rPr>
          <w:rFonts w:ascii="Microsoft JhengHei" w:eastAsia="Microsoft JhengHei" w:hint="eastAsia"/>
          <w:b/>
          <w:spacing w:val="-3"/>
          <w:w w:val="105"/>
          <w:sz w:val="20"/>
        </w:rPr>
        <w:t>再发恶性肿瘤</w:t>
      </w:r>
      <w:r>
        <w:rPr>
          <w:spacing w:val="-3"/>
          <w:w w:val="105"/>
          <w:sz w:val="20"/>
        </w:rPr>
        <w:t>或</w:t>
      </w:r>
      <w:r>
        <w:rPr>
          <w:rFonts w:ascii="Microsoft JhengHei" w:eastAsia="Microsoft JhengHei" w:hint="eastAsia"/>
          <w:b/>
          <w:spacing w:val="-4"/>
          <w:w w:val="105"/>
          <w:sz w:val="20"/>
        </w:rPr>
        <w:t>再发脑中风</w:t>
      </w:r>
      <w:r>
        <w:rPr>
          <w:spacing w:val="-7"/>
          <w:w w:val="105"/>
          <w:sz w:val="20"/>
        </w:rPr>
        <w:t>，我们按照本合同载明</w:t>
      </w:r>
      <w:r>
        <w:rPr>
          <w:spacing w:val="-8"/>
          <w:w w:val="105"/>
          <w:sz w:val="20"/>
        </w:rPr>
        <w:t>的该被保险人名下基本保险金额的 </w:t>
      </w:r>
      <w:r>
        <w:rPr>
          <w:rFonts w:ascii="Times New Roman" w:eastAsia="Times New Roman"/>
          <w:w w:val="105"/>
          <w:sz w:val="21"/>
        </w:rPr>
        <w:t>30%</w:t>
      </w:r>
      <w:r>
        <w:rPr>
          <w:spacing w:val="-4"/>
          <w:w w:val="105"/>
          <w:sz w:val="20"/>
        </w:rPr>
        <w:t>向特定疾病再发保险金受益人给付特定疾病再发保险金，我</w:t>
      </w:r>
      <w:r>
        <w:rPr>
          <w:spacing w:val="-3"/>
          <w:w w:val="105"/>
          <w:sz w:val="20"/>
        </w:rPr>
        <w:t>们对该被保险人的保险责任终止。</w:t>
      </w:r>
    </w:p>
    <w:p>
      <w:pPr>
        <w:pStyle w:val="Heading4"/>
        <w:spacing w:line="332" w:lineRule="exact"/>
        <w:ind w:left="538"/>
      </w:pPr>
      <w:r>
        <w:rPr>
          <w:w w:val="105"/>
        </w:rPr>
        <w:t>特别提示和说明：</w:t>
      </w:r>
    </w:p>
    <w:p>
      <w:pPr>
        <w:pStyle w:val="BodyText"/>
        <w:spacing w:before="81"/>
        <w:ind w:left="538"/>
      </w:pPr>
      <w:r>
        <w:rPr>
          <w:spacing w:val="-213"/>
          <w:w w:val="106"/>
        </w:rPr>
        <w:t>本本本</w:t>
      </w:r>
      <w:r>
        <w:rPr>
          <w:spacing w:val="-8"/>
          <w:w w:val="106"/>
        </w:rPr>
        <w:t>本</w:t>
      </w:r>
      <w:r>
        <w:rPr>
          <w:spacing w:val="-213"/>
          <w:w w:val="106"/>
        </w:rPr>
        <w:t>项项项</w:t>
      </w:r>
      <w:r>
        <w:rPr>
          <w:spacing w:val="-8"/>
          <w:w w:val="106"/>
        </w:rPr>
        <w:t>项</w:t>
      </w:r>
      <w:r>
        <w:rPr>
          <w:spacing w:val="-213"/>
          <w:w w:val="106"/>
        </w:rPr>
        <w:t>保保保</w:t>
      </w:r>
      <w:r>
        <w:rPr>
          <w:spacing w:val="-8"/>
          <w:w w:val="106"/>
        </w:rPr>
        <w:t>保</w:t>
      </w:r>
      <w:r>
        <w:rPr>
          <w:spacing w:val="-212"/>
          <w:w w:val="106"/>
        </w:rPr>
        <w:t>险险</w:t>
      </w:r>
      <w:r>
        <w:rPr>
          <w:spacing w:val="-8"/>
          <w:w w:val="106"/>
        </w:rPr>
        <w:t>险</w:t>
      </w:r>
      <w:r>
        <w:rPr>
          <w:spacing w:val="-213"/>
          <w:w w:val="106"/>
        </w:rPr>
        <w:t>责责责</w:t>
      </w:r>
      <w:r>
        <w:rPr>
          <w:spacing w:val="-8"/>
          <w:w w:val="106"/>
        </w:rPr>
        <w:t>责</w:t>
      </w:r>
      <w:r>
        <w:rPr>
          <w:spacing w:val="-213"/>
          <w:w w:val="106"/>
        </w:rPr>
        <w:t>任任任</w:t>
      </w:r>
      <w:r>
        <w:rPr>
          <w:spacing w:val="-8"/>
          <w:w w:val="106"/>
        </w:rPr>
        <w:t>任</w:t>
      </w:r>
      <w:r>
        <w:rPr>
          <w:spacing w:val="-213"/>
          <w:w w:val="106"/>
        </w:rPr>
        <w:t>的的的</w:t>
      </w:r>
      <w:r>
        <w:rPr>
          <w:spacing w:val="-8"/>
          <w:w w:val="106"/>
        </w:rPr>
        <w:t>的</w:t>
      </w:r>
      <w:r>
        <w:rPr>
          <w:spacing w:val="-213"/>
          <w:w w:val="106"/>
        </w:rPr>
        <w:t>承承承</w:t>
      </w:r>
      <w:r>
        <w:rPr>
          <w:spacing w:val="-8"/>
          <w:w w:val="106"/>
        </w:rPr>
        <w:t>承</w:t>
      </w:r>
      <w:r>
        <w:rPr>
          <w:spacing w:val="-213"/>
          <w:w w:val="106"/>
        </w:rPr>
        <w:t>担担担</w:t>
      </w:r>
      <w:r>
        <w:rPr>
          <w:spacing w:val="-10"/>
          <w:w w:val="106"/>
        </w:rPr>
        <w:t>担</w:t>
      </w:r>
      <w:r>
        <w:rPr>
          <w:spacing w:val="-213"/>
          <w:w w:val="106"/>
        </w:rPr>
        <w:t>须须须</w:t>
      </w:r>
      <w:r>
        <w:rPr>
          <w:spacing w:val="-8"/>
          <w:w w:val="106"/>
        </w:rPr>
        <w:t>须</w:t>
      </w:r>
      <w:r>
        <w:rPr>
          <w:spacing w:val="-213"/>
          <w:w w:val="106"/>
        </w:rPr>
        <w:t>同同同</w:t>
      </w:r>
      <w:r>
        <w:rPr>
          <w:spacing w:val="-10"/>
          <w:w w:val="106"/>
        </w:rPr>
        <w:t>同</w:t>
      </w:r>
      <w:r>
        <w:rPr>
          <w:spacing w:val="-213"/>
          <w:w w:val="106"/>
        </w:rPr>
        <w:t>时时时</w:t>
      </w:r>
      <w:r>
        <w:rPr>
          <w:spacing w:val="-8"/>
          <w:w w:val="106"/>
        </w:rPr>
        <w:t>时</w:t>
      </w:r>
      <w:r>
        <w:rPr>
          <w:spacing w:val="-213"/>
          <w:w w:val="106"/>
        </w:rPr>
        <w:t>满满满</w:t>
      </w:r>
      <w:r>
        <w:rPr>
          <w:spacing w:val="-8"/>
          <w:w w:val="106"/>
        </w:rPr>
        <w:t>满</w:t>
      </w:r>
      <w:r>
        <w:rPr>
          <w:spacing w:val="-213"/>
          <w:w w:val="106"/>
        </w:rPr>
        <w:t>足足足</w:t>
      </w:r>
      <w:r>
        <w:rPr>
          <w:spacing w:val="-8"/>
          <w:w w:val="106"/>
        </w:rPr>
        <w:t>足</w:t>
      </w:r>
      <w:r>
        <w:rPr>
          <w:spacing w:val="-213"/>
          <w:w w:val="106"/>
        </w:rPr>
        <w:t>下下下</w:t>
      </w:r>
      <w:r>
        <w:rPr>
          <w:spacing w:val="-8"/>
          <w:w w:val="106"/>
        </w:rPr>
        <w:t>下</w:t>
      </w:r>
      <w:r>
        <w:rPr>
          <w:spacing w:val="-213"/>
          <w:w w:val="106"/>
        </w:rPr>
        <w:t>列列列</w:t>
      </w:r>
      <w:r>
        <w:rPr>
          <w:spacing w:val="-8"/>
          <w:w w:val="106"/>
        </w:rPr>
        <w:t>列</w:t>
      </w:r>
      <w:r>
        <w:rPr>
          <w:spacing w:val="-213"/>
          <w:w w:val="106"/>
        </w:rPr>
        <w:t>条条条</w:t>
      </w:r>
      <w:r>
        <w:rPr>
          <w:spacing w:val="-8"/>
          <w:w w:val="106"/>
        </w:rPr>
        <w:t>条</w:t>
      </w:r>
      <w:r>
        <w:rPr>
          <w:spacing w:val="-213"/>
          <w:w w:val="106"/>
        </w:rPr>
        <w:t>件件件</w:t>
      </w:r>
      <w:r>
        <w:rPr>
          <w:spacing w:val="-8"/>
          <w:w w:val="106"/>
        </w:rPr>
        <w:t>件</w:t>
      </w:r>
      <w:r>
        <w:rPr>
          <w:spacing w:val="-213"/>
          <w:w w:val="106"/>
        </w:rPr>
        <w:t>：：：</w:t>
      </w:r>
      <w:r>
        <w:rPr>
          <w:w w:val="106"/>
        </w:rPr>
        <w:t>：</w:t>
      </w:r>
    </w:p>
    <w:p>
      <w:pPr>
        <w:pStyle w:val="BodyText"/>
        <w:spacing w:line="309" w:lineRule="auto" w:before="96"/>
        <w:ind w:left="115" w:right="245" w:firstLine="422"/>
      </w:pPr>
      <w:r>
        <w:rPr>
          <w:rFonts w:ascii="Times New Roman" w:eastAsia="Times New Roman"/>
          <w:w w:val="105"/>
          <w:sz w:val="21"/>
        </w:rPr>
        <w:t>1</w:t>
      </w:r>
      <w:r>
        <w:rPr>
          <w:spacing w:val="-213"/>
          <w:w w:val="105"/>
        </w:rPr>
        <w:t>、、、</w:t>
      </w:r>
      <w:r>
        <w:rPr>
          <w:spacing w:val="-8"/>
          <w:w w:val="105"/>
        </w:rPr>
        <w:t>、</w:t>
      </w:r>
      <w:r>
        <w:rPr>
          <w:spacing w:val="-213"/>
          <w:w w:val="105"/>
        </w:rPr>
        <w:t>被被被</w:t>
      </w:r>
      <w:r>
        <w:rPr>
          <w:spacing w:val="-8"/>
          <w:w w:val="105"/>
        </w:rPr>
        <w:t>被</w:t>
      </w:r>
      <w:r>
        <w:rPr>
          <w:spacing w:val="-212"/>
          <w:w w:val="105"/>
        </w:rPr>
        <w:t>保保</w:t>
      </w:r>
      <w:r>
        <w:rPr>
          <w:spacing w:val="-8"/>
          <w:w w:val="105"/>
        </w:rPr>
        <w:t>保</w:t>
      </w:r>
      <w:r>
        <w:rPr>
          <w:spacing w:val="-213"/>
          <w:w w:val="105"/>
        </w:rPr>
        <w:t>险险险</w:t>
      </w:r>
      <w:r>
        <w:rPr>
          <w:spacing w:val="-8"/>
          <w:w w:val="105"/>
        </w:rPr>
        <w:t>险</w:t>
      </w:r>
      <w:r>
        <w:rPr>
          <w:spacing w:val="-213"/>
          <w:w w:val="105"/>
        </w:rPr>
        <w:t>人人人</w:t>
      </w:r>
      <w:r>
        <w:rPr>
          <w:spacing w:val="-8"/>
          <w:w w:val="105"/>
        </w:rPr>
        <w:t>人</w:t>
      </w:r>
      <w:r>
        <w:rPr>
          <w:spacing w:val="-213"/>
          <w:w w:val="105"/>
        </w:rPr>
        <w:t>在在在</w:t>
      </w:r>
      <w:r>
        <w:rPr>
          <w:spacing w:val="-8"/>
          <w:w w:val="105"/>
        </w:rPr>
        <w:t>在</w:t>
      </w:r>
      <w:r>
        <w:rPr>
          <w:spacing w:val="-213"/>
          <w:w w:val="105"/>
        </w:rPr>
        <w:t>本本本</w:t>
      </w:r>
      <w:r>
        <w:rPr>
          <w:spacing w:val="-8"/>
          <w:w w:val="105"/>
        </w:rPr>
        <w:t>本</w:t>
      </w:r>
      <w:r>
        <w:rPr>
          <w:spacing w:val="-213"/>
          <w:w w:val="105"/>
        </w:rPr>
        <w:t>合合合</w:t>
      </w:r>
      <w:r>
        <w:rPr>
          <w:spacing w:val="-8"/>
          <w:w w:val="105"/>
        </w:rPr>
        <w:t>合</w:t>
      </w:r>
      <w:r>
        <w:rPr>
          <w:spacing w:val="-213"/>
          <w:w w:val="105"/>
        </w:rPr>
        <w:t>同同同</w:t>
      </w:r>
      <w:r>
        <w:rPr>
          <w:spacing w:val="-8"/>
          <w:w w:val="105"/>
        </w:rPr>
        <w:t>同</w:t>
      </w:r>
      <w:r>
        <w:rPr>
          <w:spacing w:val="-213"/>
          <w:w w:val="105"/>
        </w:rPr>
        <w:t>有有有</w:t>
      </w:r>
      <w:r>
        <w:rPr>
          <w:spacing w:val="-8"/>
          <w:w w:val="105"/>
        </w:rPr>
        <w:t>有</w:t>
      </w:r>
      <w:r>
        <w:rPr>
          <w:spacing w:val="-213"/>
          <w:w w:val="105"/>
        </w:rPr>
        <w:t>效效效</w:t>
      </w:r>
      <w:r>
        <w:rPr>
          <w:spacing w:val="-8"/>
          <w:w w:val="105"/>
        </w:rPr>
        <w:t>效</w:t>
      </w:r>
      <w:r>
        <w:rPr>
          <w:spacing w:val="-213"/>
          <w:w w:val="105"/>
        </w:rPr>
        <w:t>期期期</w:t>
      </w:r>
      <w:r>
        <w:rPr>
          <w:spacing w:val="-8"/>
          <w:w w:val="105"/>
        </w:rPr>
        <w:t>期</w:t>
      </w:r>
      <w:r>
        <w:rPr>
          <w:spacing w:val="-213"/>
          <w:w w:val="105"/>
        </w:rPr>
        <w:t>内内内</w:t>
      </w:r>
      <w:r>
        <w:rPr>
          <w:spacing w:val="-5"/>
          <w:w w:val="105"/>
        </w:rPr>
        <w:t>内</w:t>
      </w:r>
      <w:r>
        <w:rPr>
          <w:rFonts w:ascii="Times New Roman" w:eastAsia="Times New Roman"/>
          <w:spacing w:val="-3"/>
          <w:w w:val="105"/>
          <w:sz w:val="21"/>
        </w:rPr>
        <w:t>,</w:t>
      </w:r>
      <w:r>
        <w:rPr>
          <w:spacing w:val="-213"/>
          <w:w w:val="105"/>
        </w:rPr>
        <w:t>初初初</w:t>
      </w:r>
      <w:r>
        <w:rPr>
          <w:spacing w:val="-8"/>
          <w:w w:val="105"/>
        </w:rPr>
        <w:t>初</w:t>
      </w:r>
      <w:r>
        <w:rPr>
          <w:spacing w:val="-213"/>
          <w:w w:val="105"/>
        </w:rPr>
        <w:t>次次次</w:t>
      </w:r>
      <w:r>
        <w:rPr>
          <w:spacing w:val="-8"/>
          <w:w w:val="105"/>
        </w:rPr>
        <w:t>次</w:t>
      </w:r>
      <w:r>
        <w:rPr>
          <w:spacing w:val="-213"/>
          <w:w w:val="105"/>
        </w:rPr>
        <w:t>发发发</w:t>
      </w:r>
      <w:r>
        <w:rPr>
          <w:spacing w:val="-8"/>
          <w:w w:val="105"/>
        </w:rPr>
        <w:t>发</w:t>
      </w:r>
      <w:r>
        <w:rPr>
          <w:spacing w:val="-213"/>
          <w:w w:val="105"/>
        </w:rPr>
        <w:t>生生生</w:t>
      </w:r>
      <w:r>
        <w:rPr>
          <w:spacing w:val="-8"/>
          <w:w w:val="105"/>
        </w:rPr>
        <w:t>生</w:t>
      </w:r>
      <w:r>
        <w:rPr>
          <w:spacing w:val="-213"/>
          <w:w w:val="105"/>
        </w:rPr>
        <w:t>并并并</w:t>
      </w:r>
      <w:r>
        <w:rPr>
          <w:spacing w:val="-8"/>
          <w:w w:val="105"/>
        </w:rPr>
        <w:t>并</w:t>
      </w:r>
      <w:r>
        <w:rPr>
          <w:spacing w:val="-213"/>
          <w:w w:val="105"/>
        </w:rPr>
        <w:t>被被被</w:t>
      </w:r>
      <w:r>
        <w:rPr>
          <w:spacing w:val="-8"/>
          <w:w w:val="105"/>
        </w:rPr>
        <w:t>被</w:t>
      </w:r>
      <w:r>
        <w:rPr>
          <w:spacing w:val="-213"/>
          <w:w w:val="105"/>
        </w:rPr>
        <w:t>诊诊诊</w:t>
      </w:r>
      <w:r>
        <w:rPr>
          <w:spacing w:val="-8"/>
          <w:w w:val="105"/>
        </w:rPr>
        <w:t>诊</w:t>
      </w:r>
      <w:r>
        <w:rPr>
          <w:spacing w:val="-213"/>
          <w:w w:val="105"/>
        </w:rPr>
        <w:t>断断断</w:t>
      </w:r>
      <w:r>
        <w:rPr>
          <w:spacing w:val="-8"/>
          <w:w w:val="105"/>
        </w:rPr>
        <w:t>断</w:t>
      </w:r>
      <w:r>
        <w:rPr>
          <w:spacing w:val="-213"/>
          <w:w w:val="105"/>
        </w:rPr>
        <w:t>患患患</w:t>
      </w:r>
      <w:r>
        <w:rPr>
          <w:spacing w:val="-8"/>
          <w:w w:val="105"/>
        </w:rPr>
        <w:t>患</w:t>
      </w:r>
      <w:r>
        <w:rPr>
          <w:spacing w:val="-213"/>
          <w:w w:val="105"/>
        </w:rPr>
        <w:t>有有有</w:t>
      </w:r>
      <w:r>
        <w:rPr>
          <w:spacing w:val="-8"/>
          <w:w w:val="105"/>
        </w:rPr>
        <w:t>有</w:t>
      </w:r>
      <w:r>
        <w:rPr>
          <w:spacing w:val="-213"/>
          <w:w w:val="105"/>
        </w:rPr>
        <w:t>本本本</w:t>
      </w:r>
      <w:r>
        <w:rPr>
          <w:spacing w:val="-8"/>
          <w:w w:val="105"/>
        </w:rPr>
        <w:t>本</w:t>
      </w:r>
      <w:r>
        <w:rPr>
          <w:spacing w:val="-213"/>
          <w:w w:val="105"/>
        </w:rPr>
        <w:t>合合合</w:t>
      </w:r>
      <w:r>
        <w:rPr>
          <w:spacing w:val="-8"/>
          <w:w w:val="105"/>
        </w:rPr>
        <w:t>合</w:t>
      </w:r>
      <w:r>
        <w:rPr>
          <w:spacing w:val="-213"/>
          <w:w w:val="105"/>
        </w:rPr>
        <w:t>同同同</w:t>
      </w:r>
      <w:r>
        <w:rPr>
          <w:spacing w:val="-8"/>
          <w:w w:val="105"/>
        </w:rPr>
        <w:t>同</w:t>
      </w:r>
      <w:r>
        <w:rPr>
          <w:spacing w:val="-213"/>
          <w:w w:val="105"/>
        </w:rPr>
        <w:t>约约约</w:t>
      </w:r>
      <w:r>
        <w:rPr>
          <w:spacing w:val="-8"/>
          <w:w w:val="105"/>
        </w:rPr>
        <w:t>约</w:t>
      </w:r>
      <w:r>
        <w:rPr>
          <w:spacing w:val="-213"/>
          <w:w w:val="105"/>
        </w:rPr>
        <w:t>定定定</w:t>
      </w:r>
      <w:r>
        <w:rPr>
          <w:spacing w:val="-8"/>
          <w:w w:val="105"/>
        </w:rPr>
        <w:t>定</w:t>
      </w:r>
      <w:r>
        <w:rPr>
          <w:spacing w:val="-213"/>
          <w:w w:val="105"/>
        </w:rPr>
        <w:t>重重重</w:t>
      </w:r>
      <w:r>
        <w:rPr>
          <w:spacing w:val="-8"/>
          <w:w w:val="105"/>
        </w:rPr>
        <w:t>重</w:t>
      </w:r>
      <w:r>
        <w:rPr>
          <w:spacing w:val="-213"/>
          <w:w w:val="105"/>
        </w:rPr>
        <w:t>大大大</w:t>
      </w:r>
      <w:r>
        <w:rPr>
          <w:spacing w:val="-8"/>
          <w:w w:val="105"/>
        </w:rPr>
        <w:t>大</w:t>
      </w:r>
      <w:r>
        <w:rPr>
          <w:spacing w:val="-213"/>
          <w:w w:val="105"/>
        </w:rPr>
        <w:t>疾疾疾</w:t>
      </w:r>
      <w:r>
        <w:rPr>
          <w:spacing w:val="-8"/>
          <w:w w:val="105"/>
        </w:rPr>
        <w:t>疾</w:t>
      </w:r>
      <w:r>
        <w:rPr>
          <w:spacing w:val="-213"/>
          <w:w w:val="105"/>
        </w:rPr>
        <w:t>病病病</w:t>
      </w:r>
      <w:r>
        <w:rPr>
          <w:spacing w:val="-8"/>
          <w:w w:val="105"/>
        </w:rPr>
        <w:t>病</w:t>
      </w:r>
      <w:r>
        <w:rPr>
          <w:spacing w:val="-213"/>
          <w:w w:val="105"/>
        </w:rPr>
        <w:t>中中中</w:t>
      </w:r>
      <w:r>
        <w:rPr>
          <w:spacing w:val="-8"/>
          <w:w w:val="105"/>
        </w:rPr>
        <w:t>中</w:t>
      </w:r>
      <w:r>
        <w:rPr>
          <w:spacing w:val="-213"/>
          <w:w w:val="105"/>
        </w:rPr>
        <w:t>的的的</w:t>
      </w:r>
      <w:r>
        <w:rPr>
          <w:spacing w:val="-8"/>
          <w:w w:val="105"/>
        </w:rPr>
        <w:t>的</w:t>
      </w:r>
      <w:r>
        <w:rPr>
          <w:spacing w:val="-213"/>
          <w:w w:val="105"/>
        </w:rPr>
        <w:t>恶恶恶</w:t>
      </w:r>
      <w:r>
        <w:rPr>
          <w:spacing w:val="-8"/>
          <w:w w:val="105"/>
        </w:rPr>
        <w:t>恶</w:t>
      </w:r>
      <w:r>
        <w:rPr>
          <w:spacing w:val="-213"/>
          <w:w w:val="105"/>
        </w:rPr>
        <w:t>性性性</w:t>
      </w:r>
      <w:r>
        <w:rPr>
          <w:spacing w:val="-8"/>
          <w:w w:val="105"/>
        </w:rPr>
        <w:t>性</w:t>
      </w:r>
      <w:r>
        <w:rPr>
          <w:spacing w:val="-213"/>
          <w:w w:val="105"/>
        </w:rPr>
        <w:t>肿肿肿</w:t>
      </w:r>
      <w:r>
        <w:rPr>
          <w:spacing w:val="-8"/>
          <w:w w:val="105"/>
        </w:rPr>
        <w:t>肿</w:t>
      </w:r>
      <w:r>
        <w:rPr>
          <w:spacing w:val="-213"/>
          <w:w w:val="105"/>
        </w:rPr>
        <w:t>瘤瘤瘤</w:t>
      </w:r>
      <w:r>
        <w:rPr>
          <w:spacing w:val="-8"/>
          <w:w w:val="105"/>
        </w:rPr>
        <w:t>瘤</w:t>
      </w:r>
      <w:r>
        <w:rPr>
          <w:spacing w:val="-213"/>
          <w:w w:val="105"/>
        </w:rPr>
        <w:t>或或或</w:t>
      </w:r>
      <w:r>
        <w:rPr>
          <w:spacing w:val="-8"/>
          <w:w w:val="105"/>
        </w:rPr>
        <w:t>或</w:t>
      </w:r>
      <w:r>
        <w:rPr>
          <w:spacing w:val="-213"/>
          <w:w w:val="105"/>
        </w:rPr>
        <w:t>脑脑脑</w:t>
      </w:r>
      <w:r>
        <w:rPr>
          <w:w w:val="105"/>
        </w:rPr>
        <w:t>脑</w:t>
      </w:r>
      <w:r>
        <w:rPr>
          <w:spacing w:val="-213"/>
          <w:w w:val="105"/>
        </w:rPr>
        <w:t>中中中</w:t>
      </w:r>
      <w:r>
        <w:rPr>
          <w:spacing w:val="-8"/>
          <w:w w:val="106"/>
        </w:rPr>
        <w:t>中</w:t>
      </w:r>
      <w:r>
        <w:rPr>
          <w:spacing w:val="-213"/>
          <w:w w:val="106"/>
        </w:rPr>
        <w:t>风风风</w:t>
      </w:r>
      <w:r>
        <w:rPr>
          <w:spacing w:val="-8"/>
          <w:w w:val="106"/>
        </w:rPr>
        <w:t>风</w:t>
      </w:r>
      <w:r>
        <w:rPr>
          <w:spacing w:val="-213"/>
          <w:w w:val="106"/>
        </w:rPr>
        <w:t>后后后</w:t>
      </w:r>
      <w:r>
        <w:rPr>
          <w:spacing w:val="-8"/>
          <w:w w:val="106"/>
        </w:rPr>
        <w:t>后</w:t>
      </w:r>
      <w:r>
        <w:rPr>
          <w:spacing w:val="-213"/>
          <w:w w:val="106"/>
        </w:rPr>
        <w:t>遗遗遗</w:t>
      </w:r>
      <w:r>
        <w:rPr>
          <w:spacing w:val="-8"/>
          <w:w w:val="106"/>
        </w:rPr>
        <w:t>遗</w:t>
      </w:r>
      <w:r>
        <w:rPr>
          <w:spacing w:val="-213"/>
          <w:w w:val="106"/>
        </w:rPr>
        <w:t>症症症</w:t>
      </w:r>
      <w:r>
        <w:rPr>
          <w:spacing w:val="-8"/>
          <w:w w:val="106"/>
        </w:rPr>
        <w:t>症</w:t>
      </w:r>
      <w:r>
        <w:rPr>
          <w:spacing w:val="-213"/>
          <w:w w:val="106"/>
        </w:rPr>
        <w:t>，，，</w:t>
      </w:r>
      <w:r>
        <w:rPr>
          <w:spacing w:val="-8"/>
          <w:w w:val="106"/>
        </w:rPr>
        <w:t>，</w:t>
      </w:r>
      <w:r>
        <w:rPr>
          <w:spacing w:val="-213"/>
          <w:w w:val="106"/>
        </w:rPr>
        <w:t>且且且</w:t>
      </w:r>
      <w:r>
        <w:rPr>
          <w:spacing w:val="-8"/>
          <w:w w:val="106"/>
        </w:rPr>
        <w:t>且</w:t>
      </w:r>
      <w:r>
        <w:rPr>
          <w:spacing w:val="-213"/>
          <w:w w:val="106"/>
        </w:rPr>
        <w:t>已已已</w:t>
      </w:r>
      <w:r>
        <w:rPr>
          <w:spacing w:val="-8"/>
          <w:w w:val="106"/>
        </w:rPr>
        <w:t>已</w:t>
      </w:r>
      <w:r>
        <w:rPr>
          <w:spacing w:val="-213"/>
          <w:w w:val="106"/>
        </w:rPr>
        <w:t>领领领</w:t>
      </w:r>
      <w:r>
        <w:rPr>
          <w:spacing w:val="-10"/>
          <w:w w:val="106"/>
        </w:rPr>
        <w:t>领</w:t>
      </w:r>
      <w:r>
        <w:rPr>
          <w:spacing w:val="-213"/>
          <w:w w:val="106"/>
        </w:rPr>
        <w:t>取取取</w:t>
      </w:r>
      <w:r>
        <w:rPr>
          <w:spacing w:val="-8"/>
          <w:w w:val="106"/>
        </w:rPr>
        <w:t>取</w:t>
      </w:r>
      <w:r>
        <w:rPr>
          <w:spacing w:val="-213"/>
          <w:w w:val="106"/>
        </w:rPr>
        <w:t>重重重</w:t>
      </w:r>
      <w:r>
        <w:rPr>
          <w:spacing w:val="-10"/>
          <w:w w:val="106"/>
        </w:rPr>
        <w:t>重</w:t>
      </w:r>
      <w:r>
        <w:rPr>
          <w:spacing w:val="-213"/>
          <w:w w:val="106"/>
        </w:rPr>
        <w:t>大大大</w:t>
      </w:r>
      <w:r>
        <w:rPr>
          <w:spacing w:val="-8"/>
          <w:w w:val="106"/>
        </w:rPr>
        <w:t>大</w:t>
      </w:r>
      <w:r>
        <w:rPr>
          <w:spacing w:val="-213"/>
          <w:w w:val="106"/>
        </w:rPr>
        <w:t>疾疾疾</w:t>
      </w:r>
      <w:r>
        <w:rPr>
          <w:spacing w:val="-8"/>
          <w:w w:val="106"/>
        </w:rPr>
        <w:t>疾</w:t>
      </w:r>
      <w:r>
        <w:rPr>
          <w:spacing w:val="-213"/>
          <w:w w:val="106"/>
        </w:rPr>
        <w:t>病病病</w:t>
      </w:r>
      <w:r>
        <w:rPr>
          <w:spacing w:val="-8"/>
          <w:w w:val="106"/>
        </w:rPr>
        <w:t>病</w:t>
      </w:r>
      <w:r>
        <w:rPr>
          <w:spacing w:val="-212"/>
          <w:w w:val="106"/>
        </w:rPr>
        <w:t>保保</w:t>
      </w:r>
      <w:r>
        <w:rPr>
          <w:spacing w:val="-8"/>
          <w:w w:val="106"/>
        </w:rPr>
        <w:t>保</w:t>
      </w:r>
      <w:r>
        <w:rPr>
          <w:spacing w:val="-213"/>
          <w:w w:val="106"/>
        </w:rPr>
        <w:t>险险险</w:t>
      </w:r>
      <w:r>
        <w:rPr>
          <w:spacing w:val="-8"/>
          <w:w w:val="106"/>
        </w:rPr>
        <w:t>险</w:t>
      </w:r>
      <w:r>
        <w:rPr>
          <w:spacing w:val="-213"/>
          <w:w w:val="106"/>
        </w:rPr>
        <w:t>金金金</w:t>
      </w:r>
      <w:r>
        <w:rPr>
          <w:spacing w:val="-8"/>
          <w:w w:val="106"/>
        </w:rPr>
        <w:t>金</w:t>
      </w:r>
      <w:r>
        <w:rPr>
          <w:spacing w:val="-213"/>
          <w:w w:val="106"/>
        </w:rPr>
        <w:t>。。。</w:t>
      </w:r>
      <w:r>
        <w:rPr>
          <w:w w:val="106"/>
        </w:rPr>
        <w:t>。</w:t>
      </w:r>
    </w:p>
    <w:p>
      <w:pPr>
        <w:pStyle w:val="BodyText"/>
        <w:spacing w:before="38"/>
        <w:ind w:left="538"/>
        <w:rPr>
          <w:rFonts w:ascii="Times New Roman" w:eastAsia="Times New Roman"/>
          <w:sz w:val="21"/>
        </w:rPr>
      </w:pPr>
      <w:r>
        <w:rPr>
          <w:rFonts w:ascii="Times New Roman" w:eastAsia="Times New Roman"/>
          <w:w w:val="105"/>
          <w:sz w:val="21"/>
        </w:rPr>
        <w:t>2</w:t>
      </w:r>
      <w:r>
        <w:rPr>
          <w:spacing w:val="-213"/>
          <w:w w:val="105"/>
        </w:rPr>
        <w:t>、、、</w:t>
      </w:r>
      <w:r>
        <w:rPr>
          <w:spacing w:val="-8"/>
          <w:w w:val="105"/>
        </w:rPr>
        <w:t>、</w:t>
      </w:r>
      <w:r>
        <w:rPr>
          <w:spacing w:val="-213"/>
          <w:w w:val="105"/>
        </w:rPr>
        <w:t>被被被</w:t>
      </w:r>
      <w:r>
        <w:rPr>
          <w:spacing w:val="-8"/>
          <w:w w:val="105"/>
        </w:rPr>
        <w:t>被</w:t>
      </w:r>
      <w:r>
        <w:rPr>
          <w:spacing w:val="-212"/>
          <w:w w:val="105"/>
        </w:rPr>
        <w:t>保保</w:t>
      </w:r>
      <w:r>
        <w:rPr>
          <w:spacing w:val="-8"/>
          <w:w w:val="105"/>
        </w:rPr>
        <w:t>保</w:t>
      </w:r>
      <w:r>
        <w:rPr>
          <w:spacing w:val="-213"/>
          <w:w w:val="105"/>
        </w:rPr>
        <w:t>险险险</w:t>
      </w:r>
      <w:r>
        <w:rPr>
          <w:spacing w:val="-8"/>
          <w:w w:val="105"/>
        </w:rPr>
        <w:t>险</w:t>
      </w:r>
      <w:r>
        <w:rPr>
          <w:spacing w:val="-213"/>
          <w:w w:val="105"/>
        </w:rPr>
        <w:t>人人人</w:t>
      </w:r>
      <w:r>
        <w:rPr>
          <w:spacing w:val="-8"/>
          <w:w w:val="105"/>
        </w:rPr>
        <w:t>人</w:t>
      </w:r>
      <w:r>
        <w:rPr>
          <w:spacing w:val="-213"/>
          <w:w w:val="105"/>
        </w:rPr>
        <w:t>自自自</w:t>
      </w:r>
      <w:r>
        <w:rPr>
          <w:spacing w:val="-8"/>
          <w:w w:val="105"/>
        </w:rPr>
        <w:t>自</w:t>
      </w:r>
      <w:r>
        <w:rPr>
          <w:spacing w:val="-213"/>
          <w:w w:val="105"/>
        </w:rPr>
        <w:t>初初初</w:t>
      </w:r>
      <w:r>
        <w:rPr>
          <w:spacing w:val="-8"/>
          <w:w w:val="105"/>
        </w:rPr>
        <w:t>初</w:t>
      </w:r>
      <w:r>
        <w:rPr>
          <w:spacing w:val="-213"/>
          <w:w w:val="105"/>
        </w:rPr>
        <w:t>次次次</w:t>
      </w:r>
      <w:r>
        <w:rPr>
          <w:spacing w:val="-10"/>
          <w:w w:val="105"/>
        </w:rPr>
        <w:t>次</w:t>
      </w:r>
      <w:r>
        <w:rPr>
          <w:spacing w:val="-213"/>
          <w:w w:val="105"/>
        </w:rPr>
        <w:t>达达达</w:t>
      </w:r>
      <w:r>
        <w:rPr>
          <w:spacing w:val="-8"/>
          <w:w w:val="105"/>
        </w:rPr>
        <w:t>达</w:t>
      </w:r>
      <w:r>
        <w:rPr>
          <w:spacing w:val="-213"/>
          <w:w w:val="105"/>
        </w:rPr>
        <w:t>到到到</w:t>
      </w:r>
      <w:r>
        <w:rPr>
          <w:spacing w:val="-8"/>
          <w:w w:val="105"/>
        </w:rPr>
        <w:t>到</w:t>
      </w:r>
      <w:r>
        <w:rPr>
          <w:spacing w:val="-213"/>
          <w:w w:val="105"/>
        </w:rPr>
        <w:t>本本本</w:t>
      </w:r>
      <w:r>
        <w:rPr>
          <w:spacing w:val="-10"/>
          <w:w w:val="105"/>
        </w:rPr>
        <w:t>本</w:t>
      </w:r>
      <w:r>
        <w:rPr>
          <w:spacing w:val="-213"/>
          <w:w w:val="105"/>
        </w:rPr>
        <w:t>合合合</w:t>
      </w:r>
      <w:r>
        <w:rPr>
          <w:spacing w:val="-8"/>
          <w:w w:val="105"/>
        </w:rPr>
        <w:t>合</w:t>
      </w:r>
      <w:r>
        <w:rPr>
          <w:spacing w:val="-213"/>
          <w:w w:val="105"/>
        </w:rPr>
        <w:t>同同同</w:t>
      </w:r>
      <w:r>
        <w:rPr>
          <w:spacing w:val="-8"/>
          <w:w w:val="105"/>
        </w:rPr>
        <w:t>同</w:t>
      </w:r>
      <w:r>
        <w:rPr>
          <w:spacing w:val="-213"/>
          <w:w w:val="105"/>
        </w:rPr>
        <w:t>约约约</w:t>
      </w:r>
      <w:r>
        <w:rPr>
          <w:spacing w:val="-8"/>
          <w:w w:val="105"/>
        </w:rPr>
        <w:t>约</w:t>
      </w:r>
      <w:r>
        <w:rPr>
          <w:spacing w:val="-213"/>
          <w:w w:val="105"/>
        </w:rPr>
        <w:t>定定定</w:t>
      </w:r>
      <w:r>
        <w:rPr>
          <w:spacing w:val="-8"/>
          <w:w w:val="105"/>
        </w:rPr>
        <w:t>定</w:t>
      </w:r>
      <w:r>
        <w:rPr>
          <w:spacing w:val="-213"/>
          <w:w w:val="105"/>
        </w:rPr>
        <w:t>的的的</w:t>
      </w:r>
      <w:r>
        <w:rPr>
          <w:spacing w:val="-8"/>
          <w:w w:val="105"/>
        </w:rPr>
        <w:t>的</w:t>
      </w:r>
      <w:r>
        <w:rPr>
          <w:spacing w:val="-213"/>
          <w:w w:val="105"/>
        </w:rPr>
        <w:t>恶恶恶</w:t>
      </w:r>
      <w:r>
        <w:rPr>
          <w:spacing w:val="-8"/>
          <w:w w:val="105"/>
        </w:rPr>
        <w:t>恶</w:t>
      </w:r>
      <w:r>
        <w:rPr>
          <w:spacing w:val="-213"/>
          <w:w w:val="105"/>
        </w:rPr>
        <w:t>性性性</w:t>
      </w:r>
      <w:r>
        <w:rPr>
          <w:spacing w:val="-8"/>
          <w:w w:val="105"/>
        </w:rPr>
        <w:t>性</w:t>
      </w:r>
      <w:r>
        <w:rPr>
          <w:spacing w:val="-213"/>
          <w:w w:val="105"/>
        </w:rPr>
        <w:t>肿肿肿</w:t>
      </w:r>
      <w:r>
        <w:rPr>
          <w:spacing w:val="-8"/>
          <w:w w:val="105"/>
        </w:rPr>
        <w:t>肿</w:t>
      </w:r>
      <w:r>
        <w:rPr>
          <w:spacing w:val="-213"/>
          <w:w w:val="105"/>
        </w:rPr>
        <w:t>瘤瘤瘤</w:t>
      </w:r>
      <w:r>
        <w:rPr>
          <w:spacing w:val="-10"/>
          <w:w w:val="105"/>
        </w:rPr>
        <w:t>瘤</w:t>
      </w:r>
      <w:r>
        <w:rPr>
          <w:spacing w:val="-213"/>
          <w:w w:val="105"/>
        </w:rPr>
        <w:t>或或或</w:t>
      </w:r>
      <w:r>
        <w:rPr>
          <w:spacing w:val="-8"/>
          <w:w w:val="105"/>
        </w:rPr>
        <w:t>或</w:t>
      </w:r>
      <w:r>
        <w:rPr>
          <w:spacing w:val="-213"/>
          <w:w w:val="105"/>
        </w:rPr>
        <w:t>脑脑脑</w:t>
      </w:r>
      <w:r>
        <w:rPr>
          <w:spacing w:val="-10"/>
          <w:w w:val="105"/>
        </w:rPr>
        <w:t>脑</w:t>
      </w:r>
      <w:r>
        <w:rPr>
          <w:spacing w:val="-213"/>
          <w:w w:val="105"/>
        </w:rPr>
        <w:t>中中中</w:t>
      </w:r>
      <w:r>
        <w:rPr>
          <w:spacing w:val="-8"/>
          <w:w w:val="105"/>
        </w:rPr>
        <w:t>中</w:t>
      </w:r>
      <w:r>
        <w:rPr>
          <w:spacing w:val="-213"/>
          <w:w w:val="105"/>
        </w:rPr>
        <w:t>风风风</w:t>
      </w:r>
      <w:r>
        <w:rPr>
          <w:spacing w:val="-8"/>
          <w:w w:val="105"/>
        </w:rPr>
        <w:t>风</w:t>
      </w:r>
      <w:r>
        <w:rPr>
          <w:spacing w:val="-213"/>
          <w:w w:val="105"/>
        </w:rPr>
        <w:t>后后后</w:t>
      </w:r>
      <w:r>
        <w:rPr>
          <w:spacing w:val="-8"/>
          <w:w w:val="105"/>
        </w:rPr>
        <w:t>后</w:t>
      </w:r>
      <w:r>
        <w:rPr>
          <w:spacing w:val="-213"/>
          <w:w w:val="105"/>
        </w:rPr>
        <w:t>遗遗遗</w:t>
      </w:r>
      <w:r>
        <w:rPr>
          <w:spacing w:val="-8"/>
          <w:w w:val="105"/>
        </w:rPr>
        <w:t>遗</w:t>
      </w:r>
      <w:r>
        <w:rPr>
          <w:spacing w:val="-213"/>
          <w:w w:val="105"/>
        </w:rPr>
        <w:t>症症症</w:t>
      </w:r>
      <w:r>
        <w:rPr>
          <w:spacing w:val="-8"/>
          <w:w w:val="105"/>
        </w:rPr>
        <w:t>症</w:t>
      </w:r>
      <w:r>
        <w:rPr>
          <w:spacing w:val="-213"/>
          <w:w w:val="105"/>
        </w:rPr>
        <w:t>赔赔赔</w:t>
      </w:r>
      <w:r>
        <w:rPr>
          <w:spacing w:val="-8"/>
          <w:w w:val="105"/>
        </w:rPr>
        <w:t>赔</w:t>
      </w:r>
      <w:r>
        <w:rPr>
          <w:spacing w:val="-213"/>
          <w:w w:val="105"/>
        </w:rPr>
        <w:t>付付付</w:t>
      </w:r>
      <w:r>
        <w:rPr>
          <w:spacing w:val="-8"/>
          <w:w w:val="105"/>
        </w:rPr>
        <w:t>付</w:t>
      </w:r>
      <w:r>
        <w:rPr>
          <w:spacing w:val="-213"/>
          <w:w w:val="105"/>
        </w:rPr>
        <w:t>标标标</w:t>
      </w:r>
      <w:r>
        <w:rPr>
          <w:spacing w:val="-8"/>
          <w:w w:val="105"/>
        </w:rPr>
        <w:t>标</w:t>
      </w:r>
      <w:r>
        <w:rPr>
          <w:spacing w:val="-213"/>
          <w:w w:val="105"/>
        </w:rPr>
        <w:t>准准准</w:t>
      </w:r>
      <w:r>
        <w:rPr>
          <w:spacing w:val="-10"/>
          <w:w w:val="105"/>
        </w:rPr>
        <w:t>准</w:t>
      </w:r>
      <w:r>
        <w:rPr>
          <w:spacing w:val="-213"/>
          <w:w w:val="105"/>
        </w:rPr>
        <w:t>之之之</w:t>
      </w:r>
      <w:r>
        <w:rPr>
          <w:spacing w:val="-8"/>
          <w:w w:val="105"/>
        </w:rPr>
        <w:t>之</w:t>
      </w:r>
      <w:r>
        <w:rPr>
          <w:spacing w:val="-213"/>
          <w:w w:val="105"/>
        </w:rPr>
        <w:t>日日日</w:t>
      </w:r>
      <w:r>
        <w:rPr>
          <w:spacing w:val="-10"/>
          <w:w w:val="105"/>
        </w:rPr>
        <w:t>日</w:t>
      </w:r>
      <w:r>
        <w:rPr>
          <w:spacing w:val="-213"/>
          <w:w w:val="105"/>
        </w:rPr>
        <w:t>起起起</w:t>
      </w:r>
      <w:r>
        <w:rPr>
          <w:spacing w:val="-8"/>
          <w:w w:val="105"/>
        </w:rPr>
        <w:t>起</w:t>
      </w:r>
      <w:r>
        <w:rPr>
          <w:spacing w:val="-213"/>
          <w:w w:val="105"/>
        </w:rPr>
        <w:t>第第第</w:t>
      </w:r>
      <w:r>
        <w:rPr>
          <w:spacing w:val="20"/>
          <w:w w:val="105"/>
        </w:rPr>
        <w:t>第  </w:t>
      </w:r>
      <w:r>
        <w:rPr>
          <w:rFonts w:ascii="Times New Roman" w:eastAsia="Times New Roman"/>
          <w:w w:val="105"/>
          <w:sz w:val="21"/>
        </w:rPr>
        <w:t>4</w:t>
      </w:r>
      <w:r>
        <w:rPr>
          <w:rFonts w:ascii="Times New Roman" w:eastAsia="Times New Roman"/>
          <w:spacing w:val="0"/>
          <w:w w:val="105"/>
          <w:sz w:val="21"/>
        </w:rPr>
        <w:t>     </w:t>
      </w:r>
      <w:r>
        <w:rPr>
          <w:spacing w:val="-213"/>
          <w:w w:val="105"/>
        </w:rPr>
        <w:t>年年年</w:t>
      </w:r>
      <w:r>
        <w:rPr>
          <w:spacing w:val="-8"/>
          <w:w w:val="105"/>
        </w:rPr>
        <w:t>年</w:t>
      </w:r>
      <w:r>
        <w:rPr>
          <w:spacing w:val="-213"/>
          <w:w w:val="105"/>
        </w:rPr>
        <w:t>至至至</w:t>
      </w:r>
      <w:r>
        <w:rPr>
          <w:spacing w:val="-8"/>
          <w:w w:val="105"/>
        </w:rPr>
        <w:t>至</w:t>
      </w:r>
      <w:r>
        <w:rPr>
          <w:spacing w:val="-213"/>
          <w:w w:val="105"/>
        </w:rPr>
        <w:t>第第第</w:t>
      </w:r>
      <w:r>
        <w:rPr>
          <w:w w:val="105"/>
        </w:rPr>
        <w:t>第 </w:t>
      </w:r>
      <w:r>
        <w:rPr>
          <w:spacing w:val="62"/>
          <w:w w:val="105"/>
        </w:rPr>
        <w:t> </w:t>
      </w:r>
      <w:r>
        <w:rPr>
          <w:rFonts w:ascii="Times New Roman" w:eastAsia="Times New Roman"/>
          <w:w w:val="105"/>
          <w:sz w:val="21"/>
        </w:rPr>
        <w:t>6</w:t>
      </w:r>
    </w:p>
    <w:p>
      <w:pPr>
        <w:pStyle w:val="BodyText"/>
        <w:spacing w:before="81"/>
        <w:ind w:left="115"/>
      </w:pPr>
      <w:r>
        <w:rPr>
          <w:spacing w:val="-213"/>
          <w:w w:val="106"/>
        </w:rPr>
        <w:t>年年年</w:t>
      </w:r>
      <w:r>
        <w:rPr>
          <w:spacing w:val="-8"/>
          <w:w w:val="106"/>
        </w:rPr>
        <w:t>年</w:t>
      </w:r>
      <w:r>
        <w:rPr>
          <w:spacing w:val="-213"/>
          <w:w w:val="106"/>
        </w:rPr>
        <w:t>内内内</w:t>
      </w:r>
      <w:r>
        <w:rPr>
          <w:spacing w:val="-8"/>
          <w:w w:val="106"/>
        </w:rPr>
        <w:t>内</w:t>
      </w:r>
      <w:r>
        <w:rPr>
          <w:spacing w:val="-213"/>
          <w:w w:val="106"/>
        </w:rPr>
        <w:t>，，，</w:t>
      </w:r>
      <w:r>
        <w:rPr>
          <w:spacing w:val="-8"/>
          <w:w w:val="106"/>
        </w:rPr>
        <w:t>，</w:t>
      </w:r>
      <w:r>
        <w:rPr>
          <w:spacing w:val="-213"/>
          <w:w w:val="106"/>
        </w:rPr>
        <w:t>经经经</w:t>
      </w:r>
      <w:r>
        <w:rPr>
          <w:spacing w:val="-8"/>
          <w:w w:val="106"/>
        </w:rPr>
        <w:t>经</w:t>
      </w:r>
      <w:r>
        <w:rPr>
          <w:spacing w:val="-213"/>
          <w:w w:val="106"/>
        </w:rPr>
        <w:t>我我我</w:t>
      </w:r>
      <w:r>
        <w:rPr>
          <w:spacing w:val="-8"/>
          <w:w w:val="106"/>
        </w:rPr>
        <w:t>我</w:t>
      </w:r>
      <w:r>
        <w:rPr>
          <w:spacing w:val="-213"/>
          <w:w w:val="106"/>
        </w:rPr>
        <w:t>们们们</w:t>
      </w:r>
      <w:r>
        <w:rPr>
          <w:spacing w:val="-8"/>
          <w:w w:val="106"/>
        </w:rPr>
        <w:t>们</w:t>
      </w:r>
      <w:r>
        <w:rPr>
          <w:spacing w:val="-213"/>
          <w:w w:val="106"/>
        </w:rPr>
        <w:t>认认认</w:t>
      </w:r>
      <w:r>
        <w:rPr>
          <w:spacing w:val="-8"/>
          <w:w w:val="106"/>
        </w:rPr>
        <w:t>认</w:t>
      </w:r>
      <w:r>
        <w:rPr>
          <w:spacing w:val="-213"/>
          <w:w w:val="106"/>
        </w:rPr>
        <w:t>可可可</w:t>
      </w:r>
      <w:r>
        <w:rPr>
          <w:spacing w:val="-8"/>
          <w:w w:val="106"/>
        </w:rPr>
        <w:t>可</w:t>
      </w:r>
      <w:r>
        <w:rPr>
          <w:spacing w:val="-213"/>
          <w:w w:val="106"/>
        </w:rPr>
        <w:t>的的的</w:t>
      </w:r>
      <w:r>
        <w:rPr>
          <w:spacing w:val="-145"/>
          <w:w w:val="106"/>
        </w:rPr>
        <w:t>的医医</w:t>
      </w:r>
      <w:r>
        <w:rPr>
          <w:spacing w:val="-8"/>
          <w:w w:val="106"/>
        </w:rPr>
        <w:t>医</w:t>
      </w:r>
      <w:r>
        <w:rPr>
          <w:spacing w:val="-213"/>
          <w:w w:val="106"/>
        </w:rPr>
        <w:t>疗疗疗</w:t>
      </w:r>
      <w:r>
        <w:rPr>
          <w:spacing w:val="-10"/>
          <w:w w:val="106"/>
        </w:rPr>
        <w:t>疗</w:t>
      </w:r>
      <w:r>
        <w:rPr>
          <w:spacing w:val="-213"/>
          <w:w w:val="106"/>
        </w:rPr>
        <w:t>机机机</w:t>
      </w:r>
      <w:r>
        <w:rPr>
          <w:spacing w:val="-8"/>
          <w:w w:val="106"/>
        </w:rPr>
        <w:t>机</w:t>
      </w:r>
      <w:r>
        <w:rPr>
          <w:spacing w:val="-213"/>
          <w:w w:val="106"/>
        </w:rPr>
        <w:t>构构构</w:t>
      </w:r>
      <w:r>
        <w:rPr>
          <w:spacing w:val="-8"/>
          <w:w w:val="106"/>
        </w:rPr>
        <w:t>构</w:t>
      </w:r>
      <w:r>
        <w:rPr>
          <w:spacing w:val="-213"/>
          <w:w w:val="106"/>
        </w:rPr>
        <w:t>确确确</w:t>
      </w:r>
      <w:r>
        <w:rPr>
          <w:spacing w:val="-8"/>
          <w:w w:val="106"/>
        </w:rPr>
        <w:t>确</w:t>
      </w:r>
      <w:r>
        <w:rPr>
          <w:spacing w:val="-213"/>
          <w:w w:val="106"/>
        </w:rPr>
        <w:t>诊诊诊</w:t>
      </w:r>
      <w:r>
        <w:rPr>
          <w:spacing w:val="-8"/>
          <w:w w:val="106"/>
        </w:rPr>
        <w:t>诊</w:t>
      </w:r>
      <w:r>
        <w:rPr>
          <w:spacing w:val="-213"/>
          <w:w w:val="106"/>
        </w:rPr>
        <w:t>再再再</w:t>
      </w:r>
      <w:r>
        <w:rPr>
          <w:spacing w:val="-8"/>
          <w:w w:val="106"/>
        </w:rPr>
        <w:t>再</w:t>
      </w:r>
      <w:r>
        <w:rPr>
          <w:spacing w:val="-213"/>
          <w:w w:val="106"/>
        </w:rPr>
        <w:t>次次次</w:t>
      </w:r>
      <w:r>
        <w:rPr>
          <w:spacing w:val="-8"/>
          <w:w w:val="106"/>
        </w:rPr>
        <w:t>次</w:t>
      </w:r>
      <w:r>
        <w:rPr>
          <w:spacing w:val="-213"/>
          <w:w w:val="106"/>
        </w:rPr>
        <w:t>罹罹罹</w:t>
      </w:r>
      <w:r>
        <w:rPr>
          <w:spacing w:val="-8"/>
          <w:w w:val="106"/>
        </w:rPr>
        <w:t>罹</w:t>
      </w:r>
      <w:r>
        <w:rPr>
          <w:spacing w:val="-213"/>
          <w:w w:val="106"/>
        </w:rPr>
        <w:t>患患患</w:t>
      </w:r>
      <w:r>
        <w:rPr>
          <w:spacing w:val="-8"/>
          <w:w w:val="106"/>
        </w:rPr>
        <w:t>患</w:t>
      </w:r>
      <w:r>
        <w:rPr>
          <w:spacing w:val="-213"/>
          <w:w w:val="106"/>
        </w:rPr>
        <w:t>恶恶恶</w:t>
      </w:r>
      <w:r>
        <w:rPr>
          <w:spacing w:val="-10"/>
          <w:w w:val="106"/>
        </w:rPr>
        <w:t>恶</w:t>
      </w:r>
      <w:r>
        <w:rPr>
          <w:spacing w:val="-213"/>
          <w:w w:val="106"/>
        </w:rPr>
        <w:t>性性性</w:t>
      </w:r>
      <w:r>
        <w:rPr>
          <w:spacing w:val="-8"/>
          <w:w w:val="106"/>
        </w:rPr>
        <w:t>性</w:t>
      </w:r>
      <w:r>
        <w:rPr>
          <w:spacing w:val="-213"/>
          <w:w w:val="106"/>
        </w:rPr>
        <w:t>肿肿肿</w:t>
      </w:r>
      <w:r>
        <w:rPr>
          <w:spacing w:val="-10"/>
          <w:w w:val="106"/>
        </w:rPr>
        <w:t>肿</w:t>
      </w:r>
      <w:r>
        <w:rPr>
          <w:spacing w:val="-213"/>
          <w:w w:val="106"/>
        </w:rPr>
        <w:t>瘤瘤瘤</w:t>
      </w:r>
      <w:r>
        <w:rPr>
          <w:spacing w:val="-8"/>
          <w:w w:val="106"/>
        </w:rPr>
        <w:t>瘤</w:t>
      </w:r>
      <w:r>
        <w:rPr>
          <w:spacing w:val="-213"/>
          <w:w w:val="106"/>
        </w:rPr>
        <w:t>或或或</w:t>
      </w:r>
      <w:r>
        <w:rPr>
          <w:spacing w:val="-8"/>
          <w:w w:val="106"/>
        </w:rPr>
        <w:t>或</w:t>
      </w:r>
      <w:r>
        <w:rPr>
          <w:spacing w:val="-213"/>
          <w:w w:val="106"/>
        </w:rPr>
        <w:t>脑脑脑</w:t>
      </w:r>
      <w:r>
        <w:rPr>
          <w:spacing w:val="-8"/>
          <w:w w:val="106"/>
        </w:rPr>
        <w:t>脑</w:t>
      </w:r>
      <w:r>
        <w:rPr>
          <w:spacing w:val="-213"/>
          <w:w w:val="106"/>
        </w:rPr>
        <w:t>中中中</w:t>
      </w:r>
      <w:r>
        <w:rPr>
          <w:spacing w:val="-8"/>
          <w:w w:val="106"/>
        </w:rPr>
        <w:t>中</w:t>
      </w:r>
      <w:r>
        <w:rPr>
          <w:spacing w:val="-213"/>
          <w:w w:val="106"/>
        </w:rPr>
        <w:t>风风风</w:t>
      </w:r>
      <w:r>
        <w:rPr>
          <w:spacing w:val="-8"/>
          <w:w w:val="106"/>
        </w:rPr>
        <w:t>风</w:t>
      </w:r>
      <w:r>
        <w:rPr>
          <w:spacing w:val="-213"/>
          <w:w w:val="106"/>
        </w:rPr>
        <w:t>。。。</w:t>
      </w:r>
      <w:r>
        <w:rPr>
          <w:w w:val="106"/>
        </w:rPr>
        <w:t>。</w:t>
      </w:r>
    </w:p>
    <w:p>
      <w:pPr>
        <w:pStyle w:val="BodyText"/>
        <w:spacing w:line="304" w:lineRule="auto" w:before="95"/>
        <w:ind w:left="535" w:right="3053" w:firstLine="2"/>
      </w:pPr>
      <w:r>
        <w:rPr>
          <w:rFonts w:ascii="Times New Roman" w:eastAsia="Times New Roman"/>
          <w:w w:val="105"/>
          <w:sz w:val="21"/>
        </w:rPr>
        <w:t>3</w:t>
      </w:r>
      <w:r>
        <w:rPr>
          <w:spacing w:val="-213"/>
          <w:w w:val="105"/>
        </w:rPr>
        <w:t>、、、</w:t>
      </w:r>
      <w:r>
        <w:rPr>
          <w:spacing w:val="-8"/>
          <w:w w:val="105"/>
        </w:rPr>
        <w:t>、</w:t>
      </w:r>
      <w:r>
        <w:rPr>
          <w:spacing w:val="-212"/>
          <w:w w:val="105"/>
        </w:rPr>
        <w:t>再再</w:t>
      </w:r>
      <w:r>
        <w:rPr>
          <w:spacing w:val="-8"/>
          <w:w w:val="105"/>
        </w:rPr>
        <w:t>再</w:t>
      </w:r>
      <w:r>
        <w:rPr>
          <w:spacing w:val="-213"/>
          <w:w w:val="105"/>
        </w:rPr>
        <w:t>发发发</w:t>
      </w:r>
      <w:r>
        <w:rPr>
          <w:spacing w:val="-8"/>
          <w:w w:val="105"/>
        </w:rPr>
        <w:t>发</w:t>
      </w:r>
      <w:r>
        <w:rPr>
          <w:spacing w:val="-213"/>
          <w:w w:val="105"/>
        </w:rPr>
        <w:t>恶恶恶</w:t>
      </w:r>
      <w:r>
        <w:rPr>
          <w:spacing w:val="-8"/>
          <w:w w:val="105"/>
        </w:rPr>
        <w:t>恶</w:t>
      </w:r>
      <w:r>
        <w:rPr>
          <w:spacing w:val="-213"/>
          <w:w w:val="105"/>
        </w:rPr>
        <w:t>性性性</w:t>
      </w:r>
      <w:r>
        <w:rPr>
          <w:spacing w:val="-8"/>
          <w:w w:val="105"/>
        </w:rPr>
        <w:t>性</w:t>
      </w:r>
      <w:r>
        <w:rPr>
          <w:spacing w:val="-213"/>
          <w:w w:val="105"/>
        </w:rPr>
        <w:t>肿肿肿</w:t>
      </w:r>
      <w:r>
        <w:rPr>
          <w:spacing w:val="-8"/>
          <w:w w:val="105"/>
        </w:rPr>
        <w:t>肿</w:t>
      </w:r>
      <w:r>
        <w:rPr>
          <w:spacing w:val="-212"/>
          <w:w w:val="105"/>
        </w:rPr>
        <w:t>瘤瘤</w:t>
      </w:r>
      <w:r>
        <w:rPr>
          <w:spacing w:val="-8"/>
          <w:w w:val="105"/>
        </w:rPr>
        <w:t>瘤</w:t>
      </w:r>
      <w:r>
        <w:rPr>
          <w:spacing w:val="-213"/>
          <w:w w:val="105"/>
        </w:rPr>
        <w:t>或或或</w:t>
      </w:r>
      <w:r>
        <w:rPr>
          <w:spacing w:val="-10"/>
          <w:w w:val="105"/>
        </w:rPr>
        <w:t>或</w:t>
      </w:r>
      <w:r>
        <w:rPr>
          <w:spacing w:val="-213"/>
          <w:w w:val="105"/>
        </w:rPr>
        <w:t>再再再</w:t>
      </w:r>
      <w:r>
        <w:rPr>
          <w:spacing w:val="-8"/>
          <w:w w:val="105"/>
        </w:rPr>
        <w:t>再</w:t>
      </w:r>
      <w:r>
        <w:rPr>
          <w:spacing w:val="-213"/>
          <w:w w:val="105"/>
        </w:rPr>
        <w:t>发发发</w:t>
      </w:r>
      <w:r>
        <w:rPr>
          <w:spacing w:val="-8"/>
          <w:w w:val="105"/>
        </w:rPr>
        <w:t>发</w:t>
      </w:r>
      <w:r>
        <w:rPr>
          <w:spacing w:val="-213"/>
          <w:w w:val="105"/>
        </w:rPr>
        <w:t>脑脑脑</w:t>
      </w:r>
      <w:r>
        <w:rPr>
          <w:spacing w:val="-10"/>
          <w:w w:val="105"/>
        </w:rPr>
        <w:t>脑</w:t>
      </w:r>
      <w:r>
        <w:rPr>
          <w:spacing w:val="-213"/>
          <w:w w:val="105"/>
        </w:rPr>
        <w:t>中中中</w:t>
      </w:r>
      <w:r>
        <w:rPr>
          <w:spacing w:val="-8"/>
          <w:w w:val="105"/>
        </w:rPr>
        <w:t>中</w:t>
      </w:r>
      <w:r>
        <w:rPr>
          <w:spacing w:val="-213"/>
          <w:w w:val="105"/>
        </w:rPr>
        <w:t>风风风</w:t>
      </w:r>
      <w:r>
        <w:rPr>
          <w:spacing w:val="-8"/>
          <w:w w:val="105"/>
        </w:rPr>
        <w:t>风</w:t>
      </w:r>
      <w:r>
        <w:rPr>
          <w:spacing w:val="-213"/>
          <w:w w:val="105"/>
        </w:rPr>
        <w:t>须须须</w:t>
      </w:r>
      <w:r>
        <w:rPr>
          <w:spacing w:val="-8"/>
          <w:w w:val="105"/>
        </w:rPr>
        <w:t>须</w:t>
      </w:r>
      <w:r>
        <w:rPr>
          <w:spacing w:val="-213"/>
          <w:w w:val="105"/>
        </w:rPr>
        <w:t>符符符</w:t>
      </w:r>
      <w:r>
        <w:rPr>
          <w:spacing w:val="-8"/>
          <w:w w:val="105"/>
        </w:rPr>
        <w:t>符</w:t>
      </w:r>
      <w:r>
        <w:rPr>
          <w:spacing w:val="-213"/>
          <w:w w:val="105"/>
        </w:rPr>
        <w:t>合合合</w:t>
      </w:r>
      <w:r>
        <w:rPr>
          <w:spacing w:val="-8"/>
          <w:w w:val="105"/>
        </w:rPr>
        <w:t>合</w:t>
      </w:r>
      <w:r>
        <w:rPr>
          <w:spacing w:val="-213"/>
          <w:w w:val="105"/>
        </w:rPr>
        <w:t>再再再</w:t>
      </w:r>
      <w:r>
        <w:rPr>
          <w:spacing w:val="-8"/>
          <w:w w:val="105"/>
        </w:rPr>
        <w:t>再</w:t>
      </w:r>
      <w:r>
        <w:rPr>
          <w:spacing w:val="-213"/>
          <w:w w:val="105"/>
        </w:rPr>
        <w:t>发发发</w:t>
      </w:r>
      <w:r>
        <w:rPr>
          <w:spacing w:val="-8"/>
          <w:w w:val="105"/>
        </w:rPr>
        <w:t>发</w:t>
      </w:r>
      <w:r>
        <w:rPr>
          <w:spacing w:val="-213"/>
          <w:w w:val="105"/>
        </w:rPr>
        <w:t>特特特</w:t>
      </w:r>
      <w:r>
        <w:rPr>
          <w:spacing w:val="-8"/>
          <w:w w:val="105"/>
        </w:rPr>
        <w:t>特</w:t>
      </w:r>
      <w:r>
        <w:rPr>
          <w:spacing w:val="-213"/>
          <w:w w:val="105"/>
        </w:rPr>
        <w:t>定定定</w:t>
      </w:r>
      <w:r>
        <w:rPr>
          <w:spacing w:val="-10"/>
          <w:w w:val="105"/>
        </w:rPr>
        <w:t>定</w:t>
      </w:r>
      <w:r>
        <w:rPr>
          <w:spacing w:val="-213"/>
          <w:w w:val="105"/>
        </w:rPr>
        <w:t>疾疾疾</w:t>
      </w:r>
      <w:r>
        <w:rPr>
          <w:spacing w:val="-8"/>
          <w:w w:val="105"/>
        </w:rPr>
        <w:t>疾</w:t>
      </w:r>
      <w:r>
        <w:rPr>
          <w:spacing w:val="-213"/>
          <w:w w:val="105"/>
        </w:rPr>
        <w:t>病病病</w:t>
      </w:r>
      <w:r>
        <w:rPr>
          <w:spacing w:val="-10"/>
          <w:w w:val="105"/>
        </w:rPr>
        <w:t>病</w:t>
      </w:r>
      <w:r>
        <w:rPr>
          <w:spacing w:val="-213"/>
          <w:w w:val="105"/>
        </w:rPr>
        <w:t>定定定</w:t>
      </w:r>
      <w:r>
        <w:rPr>
          <w:spacing w:val="-8"/>
          <w:w w:val="105"/>
        </w:rPr>
        <w:t>定</w:t>
      </w:r>
      <w:r>
        <w:rPr>
          <w:spacing w:val="-213"/>
          <w:w w:val="105"/>
        </w:rPr>
        <w:t>义义义</w:t>
      </w:r>
      <w:r>
        <w:rPr>
          <w:spacing w:val="-8"/>
          <w:w w:val="105"/>
        </w:rPr>
        <w:t>义</w:t>
      </w:r>
      <w:r>
        <w:rPr>
          <w:spacing w:val="-213"/>
          <w:w w:val="105"/>
        </w:rPr>
        <w:t>标标标</w:t>
      </w:r>
      <w:r>
        <w:rPr>
          <w:spacing w:val="-8"/>
          <w:w w:val="105"/>
        </w:rPr>
        <w:t>标</w:t>
      </w:r>
      <w:r>
        <w:rPr>
          <w:spacing w:val="-213"/>
          <w:w w:val="105"/>
        </w:rPr>
        <w:t>准准准</w:t>
      </w:r>
      <w:r>
        <w:rPr>
          <w:spacing w:val="-8"/>
          <w:w w:val="105"/>
        </w:rPr>
        <w:t>准</w:t>
      </w:r>
      <w:r>
        <w:rPr>
          <w:spacing w:val="-213"/>
          <w:w w:val="105"/>
        </w:rPr>
        <w:t>。。。</w:t>
      </w:r>
      <w:r>
        <w:rPr>
          <w:w w:val="105"/>
        </w:rPr>
        <w:t>。   </w:t>
      </w:r>
      <w:r>
        <w:rPr>
          <w:spacing w:val="-3"/>
          <w:w w:val="105"/>
        </w:rPr>
        <w:t>七、 轻症保费豁免</w:t>
      </w:r>
      <w:r>
        <w:rPr>
          <w:w w:val="105"/>
        </w:rPr>
        <w:t> </w:t>
      </w:r>
    </w:p>
    <w:p>
      <w:pPr>
        <w:pStyle w:val="BodyText"/>
        <w:spacing w:line="328" w:lineRule="auto" w:before="41"/>
        <w:ind w:left="115" w:right="245" w:firstLine="420"/>
        <w:jc w:val="both"/>
      </w:pPr>
      <w:r>
        <w:rPr>
          <w:spacing w:val="-3"/>
          <w:w w:val="105"/>
        </w:rPr>
        <w:t>若被保险人因意外伤害，或于本合同生效或最后复效</w:t>
      </w:r>
      <w:r>
        <w:rPr>
          <w:w w:val="105"/>
        </w:rPr>
        <w:t>（</w:t>
      </w:r>
      <w:r>
        <w:rPr>
          <w:spacing w:val="-3"/>
          <w:w w:val="105"/>
        </w:rPr>
        <w:t>如本合同生效或最后复效后新增被保险</w:t>
      </w:r>
      <w:r>
        <w:rPr>
          <w:spacing w:val="-8"/>
          <w:w w:val="105"/>
        </w:rPr>
        <w:t>人，则自我们对该新增被保险人开始承担保险责任</w:t>
      </w:r>
      <w:r>
        <w:rPr>
          <w:spacing w:val="-34"/>
          <w:w w:val="105"/>
        </w:rPr>
        <w:t>）</w:t>
      </w:r>
      <w:r>
        <w:rPr>
          <w:spacing w:val="-12"/>
          <w:w w:val="105"/>
        </w:rPr>
        <w:t>之日起 </w:t>
      </w:r>
      <w:r>
        <w:rPr>
          <w:w w:val="105"/>
        </w:rPr>
        <w:t>90</w:t>
      </w:r>
      <w:r>
        <w:rPr>
          <w:spacing w:val="-10"/>
          <w:w w:val="105"/>
        </w:rPr>
        <w:t> 日后因意外伤害以外的原因，经我们</w:t>
      </w:r>
      <w:r>
        <w:rPr>
          <w:spacing w:val="-5"/>
          <w:w w:val="105"/>
        </w:rPr>
        <w:t>认可的医疗机构确诊首次患有本合同所列的轻症疾病中的任何一种或多种，我们将豁免自该被保险</w:t>
      </w:r>
      <w:r>
        <w:rPr>
          <w:spacing w:val="-4"/>
          <w:w w:val="105"/>
        </w:rPr>
        <w:t>人确诊之日起的全部续期保险费。我们视豁免的保险费为投保人为该被保险人已支付的保险费，我</w:t>
      </w:r>
      <w:r>
        <w:rPr>
          <w:spacing w:val="-3"/>
          <w:w w:val="105"/>
        </w:rPr>
        <w:t>们对该被保险人的该项保险责任终止。</w:t>
      </w:r>
      <w:r>
        <w:rPr>
          <w:w w:val="105"/>
        </w:rPr>
        <w:t> </w:t>
      </w:r>
    </w:p>
    <w:p>
      <w:pPr>
        <w:spacing w:line="302"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特别提示与说明：</w:t>
      </w:r>
    </w:p>
    <w:p>
      <w:pPr>
        <w:spacing w:line="180" w:lineRule="auto" w:before="61"/>
        <w:ind w:left="115" w:right="310" w:firstLine="482"/>
        <w:jc w:val="left"/>
        <w:rPr>
          <w:rFonts w:ascii="Microsoft JhengHei" w:eastAsia="Microsoft JhengHei" w:hint="eastAsia"/>
          <w:b/>
          <w:sz w:val="24"/>
        </w:rPr>
      </w:pPr>
      <w:r>
        <w:rPr>
          <w:rFonts w:ascii="Microsoft JhengHei" w:eastAsia="Microsoft JhengHei" w:hint="eastAsia"/>
          <w:b/>
          <w:sz w:val="24"/>
        </w:rPr>
        <w:t>1、若被保险人在本合同Th效日前</w:t>
      </w:r>
      <w:r>
        <w:rPr>
          <w:rFonts w:ascii="Microsoft JhengHei" w:eastAsia="Microsoft JhengHei" w:hint="eastAsia"/>
          <w:b/>
          <w:w w:val="180"/>
          <w:sz w:val="24"/>
        </w:rPr>
        <w:t>,</w:t>
      </w:r>
      <w:r>
        <w:rPr>
          <w:rFonts w:ascii="Microsoft JhengHei" w:eastAsia="Microsoft JhengHei" w:hint="eastAsia"/>
          <w:b/>
          <w:sz w:val="24"/>
        </w:rPr>
        <w:t>或新增的被保险人在我们开始承担保险责任之日前已患有本合同所列的重大疾病或轻症疾病的，我们不承担保险责任；</w:t>
      </w:r>
    </w:p>
    <w:p>
      <w:pPr>
        <w:spacing w:line="177" w:lineRule="auto" w:before="2"/>
        <w:ind w:left="116" w:right="274" w:firstLine="482"/>
        <w:jc w:val="left"/>
        <w:rPr>
          <w:rFonts w:ascii="Microsoft JhengHei" w:eastAsia="Microsoft JhengHei" w:hint="eastAsia"/>
          <w:b/>
          <w:sz w:val="24"/>
        </w:rPr>
      </w:pPr>
      <w:r>
        <w:rPr>
          <w:rFonts w:ascii="Microsoft JhengHei" w:eastAsia="Microsoft JhengHei" w:hint="eastAsia"/>
          <w:b/>
          <w:sz w:val="24"/>
        </w:rPr>
        <w:t>2</w:t>
      </w:r>
      <w:r>
        <w:rPr>
          <w:rFonts w:ascii="Microsoft JhengHei" w:eastAsia="Microsoft JhengHei" w:hint="eastAsia"/>
          <w:b/>
          <w:spacing w:val="-9"/>
          <w:sz w:val="24"/>
        </w:rPr>
        <w:t>、若被保险人所患疾病在申请理赔时既符合重大疾病保险责任又符合轻症疾病保</w:t>
      </w:r>
      <w:r>
        <w:rPr>
          <w:rFonts w:ascii="Microsoft JhengHei" w:eastAsia="Microsoft JhengHei" w:hint="eastAsia"/>
          <w:b/>
          <w:spacing w:val="-3"/>
          <w:sz w:val="24"/>
        </w:rPr>
        <w:t>险责任的，我们将按照重大疾病保险金责任进行理赔；</w:t>
      </w:r>
    </w:p>
    <w:p>
      <w:pPr>
        <w:spacing w:line="180" w:lineRule="auto" w:before="0"/>
        <w:ind w:left="116" w:right="274" w:firstLine="542"/>
        <w:jc w:val="left"/>
        <w:rPr>
          <w:rFonts w:ascii="Microsoft JhengHei" w:eastAsia="Microsoft JhengHei" w:hint="eastAsia"/>
          <w:b/>
          <w:sz w:val="24"/>
        </w:rPr>
      </w:pPr>
      <w:r>
        <w:rPr>
          <w:rFonts w:ascii="Microsoft JhengHei" w:eastAsia="Microsoft JhengHei" w:hint="eastAsia"/>
          <w:b/>
          <w:spacing w:val="-3"/>
          <w:sz w:val="24"/>
        </w:rPr>
        <w:t>3</w:t>
      </w:r>
      <w:r>
        <w:rPr>
          <w:rFonts w:ascii="Microsoft JhengHei" w:eastAsia="Microsoft JhengHei" w:hint="eastAsia"/>
          <w:b/>
          <w:spacing w:val="-10"/>
          <w:sz w:val="24"/>
        </w:rPr>
        <w:t>、若被保险人同时符合重大疾病保险金和身故保险金给付条件时，我们仅承担其</w:t>
      </w:r>
      <w:r>
        <w:rPr>
          <w:rFonts w:ascii="Microsoft JhengHei" w:eastAsia="Microsoft JhengHei" w:hint="eastAsia"/>
          <w:b/>
          <w:spacing w:val="-4"/>
          <w:sz w:val="24"/>
        </w:rPr>
        <w:t>中一项保险金给付责任。</w:t>
      </w:r>
    </w:p>
    <w:p>
      <w:pPr>
        <w:pStyle w:val="BodyText"/>
        <w:spacing w:before="38"/>
        <w:ind w:left="115"/>
      </w:pPr>
      <w:r>
        <w:rPr>
          <w:spacing w:val="-213"/>
          <w:w w:val="105"/>
        </w:rPr>
        <w:t>第第第</w:t>
      </w:r>
      <w:r>
        <w:rPr>
          <w:spacing w:val="-8"/>
          <w:w w:val="105"/>
        </w:rPr>
        <w:t>第</w:t>
      </w:r>
      <w:r>
        <w:rPr>
          <w:spacing w:val="-213"/>
          <w:w w:val="105"/>
        </w:rPr>
        <w:t>十十十</w:t>
      </w:r>
      <w:r>
        <w:rPr>
          <w:spacing w:val="-8"/>
          <w:w w:val="105"/>
        </w:rPr>
        <w:t>十</w:t>
      </w:r>
      <w:r>
        <w:rPr>
          <w:spacing w:val="-213"/>
          <w:w w:val="105"/>
        </w:rPr>
        <w:t>条条条</w:t>
      </w:r>
      <w:r>
        <w:rPr>
          <w:spacing w:val="-3"/>
          <w:w w:val="105"/>
        </w:rPr>
        <w:t>条  </w:t>
      </w:r>
      <w:r>
        <w:rPr>
          <w:spacing w:val="-213"/>
          <w:w w:val="105"/>
        </w:rPr>
        <w:t>责责责</w:t>
      </w:r>
      <w:r>
        <w:rPr>
          <w:spacing w:val="-8"/>
          <w:w w:val="105"/>
        </w:rPr>
        <w:t>责</w:t>
      </w:r>
      <w:r>
        <w:rPr>
          <w:spacing w:val="-213"/>
          <w:w w:val="105"/>
        </w:rPr>
        <w:t>任任任</w:t>
      </w:r>
      <w:r>
        <w:rPr>
          <w:spacing w:val="-8"/>
          <w:w w:val="105"/>
        </w:rPr>
        <w:t>任</w:t>
      </w:r>
      <w:r>
        <w:rPr>
          <w:spacing w:val="-213"/>
          <w:w w:val="105"/>
        </w:rPr>
        <w:t>免免免</w:t>
      </w:r>
      <w:r>
        <w:rPr>
          <w:spacing w:val="-8"/>
          <w:w w:val="105"/>
        </w:rPr>
        <w:t>免</w:t>
      </w:r>
      <w:r>
        <w:rPr>
          <w:spacing w:val="-213"/>
          <w:w w:val="105"/>
        </w:rPr>
        <w:t>除除除</w:t>
      </w:r>
      <w:r>
        <w:rPr>
          <w:spacing w:val="-10"/>
          <w:w w:val="105"/>
        </w:rPr>
        <w:t>除</w:t>
      </w:r>
      <w:r>
        <w:rPr>
          <w:spacing w:val="-109"/>
          <w:w w:val="108"/>
        </w:rPr>
        <w:t> </w:t>
      </w:r>
      <w:r>
        <w:rPr>
          <w:spacing w:val="-104"/>
          <w:w w:val="108"/>
        </w:rPr>
        <w:t> </w:t>
      </w:r>
      <w:r>
        <w:rPr>
          <w:spacing w:val="-109"/>
          <w:w w:val="108"/>
        </w:rPr>
        <w:t> </w:t>
      </w:r>
      <w:r>
        <w:rPr>
          <w:w w:val="108"/>
        </w:rPr>
        <w:t> </w:t>
      </w:r>
    </w:p>
    <w:p>
      <w:pPr>
        <w:pStyle w:val="Heading3"/>
        <w:spacing w:before="56"/>
        <w:ind w:left="540"/>
      </w:pPr>
      <w:r>
        <w:rPr>
          <w:spacing w:val="-13"/>
        </w:rPr>
        <w:t>因下列第 </w:t>
      </w:r>
      <w:r>
        <w:rPr/>
        <w:t>1</w:t>
      </w:r>
      <w:r>
        <w:rPr>
          <w:spacing w:val="-26"/>
        </w:rPr>
        <w:t> 项至第 </w:t>
      </w:r>
      <w:r>
        <w:rPr/>
        <w:t>7</w:t>
      </w:r>
      <w:r>
        <w:rPr>
          <w:spacing w:val="-10"/>
        </w:rPr>
        <w:t> 项情形之一导致被保险人身故的，我们不承担给付本合同第九</w:t>
      </w:r>
    </w:p>
    <w:p>
      <w:pPr>
        <w:spacing w:line="273" w:lineRule="auto" w:before="43"/>
        <w:ind w:left="115" w:right="248" w:firstLine="0"/>
        <w:jc w:val="both"/>
        <w:rPr>
          <w:sz w:val="24"/>
        </w:rPr>
      </w:pPr>
      <w:r>
        <w:rPr>
          <w:spacing w:val="-11"/>
          <w:sz w:val="24"/>
        </w:rPr>
        <w:t>条第一项“身故保险金”和第三项“十年全护保险金”责任；因下列第 </w:t>
      </w:r>
      <w:r>
        <w:rPr>
          <w:sz w:val="24"/>
        </w:rPr>
        <w:t>1</w:t>
      </w:r>
      <w:r>
        <w:rPr>
          <w:spacing w:val="-26"/>
          <w:sz w:val="24"/>
        </w:rPr>
        <w:t> 项至第 </w:t>
      </w:r>
      <w:r>
        <w:rPr>
          <w:sz w:val="24"/>
        </w:rPr>
        <w:t>9</w:t>
      </w:r>
      <w:r>
        <w:rPr>
          <w:spacing w:val="-21"/>
          <w:sz w:val="24"/>
        </w:rPr>
        <w:t> 项情形之一导致被保险人发</w:t>
      </w:r>
      <w:r>
        <w:rPr>
          <w:spacing w:val="-4"/>
          <w:sz w:val="24"/>
        </w:rPr>
        <w:t>Th</w:t>
      </w:r>
      <w:r>
        <w:rPr>
          <w:spacing w:val="-10"/>
          <w:sz w:val="24"/>
        </w:rPr>
        <w:t>“重大疾病”、“轻症疾病”、“糖尿病相关病种”以及“特</w:t>
      </w:r>
      <w:r>
        <w:rPr>
          <w:spacing w:val="-10"/>
          <w:w w:val="95"/>
          <w:sz w:val="24"/>
        </w:rPr>
        <w:t>定疾病”的，我们不承担给付本合同第九条第二项至第七项保险金责任：</w:t>
      </w:r>
    </w:p>
    <w:p>
      <w:pPr>
        <w:pStyle w:val="ListParagraph"/>
        <w:numPr>
          <w:ilvl w:val="0"/>
          <w:numId w:val="1"/>
        </w:numPr>
        <w:tabs>
          <w:tab w:pos="844" w:val="left" w:leader="none"/>
        </w:tabs>
        <w:spacing w:line="240" w:lineRule="auto" w:before="11" w:after="0"/>
        <w:ind w:left="840" w:right="0" w:hanging="304"/>
        <w:jc w:val="left"/>
        <w:rPr>
          <w:sz w:val="24"/>
        </w:rPr>
      </w:pPr>
      <w:r>
        <w:rPr>
          <w:w w:val="95"/>
          <w:sz w:val="24"/>
        </w:rPr>
        <w:t>投保人对被保险人的故意杀害、故意伤害；</w:t>
      </w:r>
    </w:p>
    <w:p>
      <w:pPr>
        <w:pStyle w:val="ListParagraph"/>
        <w:numPr>
          <w:ilvl w:val="0"/>
          <w:numId w:val="1"/>
        </w:numPr>
        <w:tabs>
          <w:tab w:pos="844" w:val="left" w:leader="none"/>
        </w:tabs>
        <w:spacing w:line="276" w:lineRule="auto" w:before="42" w:after="0"/>
        <w:ind w:left="840" w:right="250" w:hanging="304"/>
        <w:jc w:val="left"/>
        <w:rPr>
          <w:sz w:val="24"/>
        </w:rPr>
      </w:pPr>
      <w:r>
        <w:rPr>
          <w:spacing w:val="-4"/>
          <w:sz w:val="24"/>
        </w:rPr>
        <w:t>被保险人自本合同成立或最后复效之日起 </w:t>
      </w:r>
      <w:r>
        <w:rPr>
          <w:sz w:val="24"/>
        </w:rPr>
        <w:t>2</w:t>
      </w:r>
      <w:r>
        <w:rPr>
          <w:spacing w:val="-14"/>
          <w:sz w:val="24"/>
        </w:rPr>
        <w:t> 年内自杀，但被保险人自杀时为无民</w:t>
      </w:r>
      <w:r>
        <w:rPr>
          <w:spacing w:val="-14"/>
          <w:w w:val="95"/>
          <w:sz w:val="24"/>
        </w:rPr>
        <w:t>事行为能力人的除外；</w:t>
      </w:r>
    </w:p>
    <w:p>
      <w:pPr>
        <w:pStyle w:val="ListParagraph"/>
        <w:numPr>
          <w:ilvl w:val="0"/>
          <w:numId w:val="1"/>
        </w:numPr>
        <w:tabs>
          <w:tab w:pos="844" w:val="left" w:leader="none"/>
        </w:tabs>
        <w:spacing w:line="299" w:lineRule="exact" w:before="6" w:after="0"/>
        <w:ind w:left="840" w:right="0" w:hanging="304"/>
        <w:jc w:val="left"/>
        <w:rPr>
          <w:sz w:val="24"/>
        </w:rPr>
      </w:pPr>
      <w:r>
        <w:rPr>
          <w:w w:val="95"/>
          <w:sz w:val="24"/>
        </w:rPr>
        <w:t>被保险人故意自伤、故意犯罪或者抗拒依法采取的刑事强制措施；</w:t>
      </w:r>
    </w:p>
    <w:p>
      <w:pPr>
        <w:pStyle w:val="ListParagraph"/>
        <w:numPr>
          <w:ilvl w:val="0"/>
          <w:numId w:val="1"/>
        </w:numPr>
        <w:tabs>
          <w:tab w:pos="844" w:val="left" w:leader="none"/>
        </w:tabs>
        <w:spacing w:line="372" w:lineRule="exact" w:before="0" w:after="0"/>
        <w:ind w:left="840" w:right="0" w:hanging="304"/>
        <w:jc w:val="left"/>
        <w:rPr>
          <w:sz w:val="24"/>
        </w:rPr>
      </w:pPr>
      <w:r>
        <w:rPr>
          <w:spacing w:val="-1"/>
          <w:sz w:val="24"/>
        </w:rPr>
        <w:t>被保险人服用、吸食或注射</w:t>
      </w:r>
      <w:r>
        <w:rPr>
          <w:rFonts w:ascii="Microsoft JhengHei" w:eastAsia="Microsoft JhengHei" w:hint="eastAsia"/>
          <w:b/>
          <w:sz w:val="24"/>
        </w:rPr>
        <w:t>毒品</w:t>
      </w:r>
      <w:r>
        <w:rPr>
          <w:sz w:val="24"/>
        </w:rPr>
        <w:t>；</w:t>
      </w:r>
    </w:p>
    <w:p>
      <w:pPr>
        <w:pStyle w:val="ListParagraph"/>
        <w:numPr>
          <w:ilvl w:val="0"/>
          <w:numId w:val="1"/>
        </w:numPr>
        <w:tabs>
          <w:tab w:pos="844" w:val="left" w:leader="none"/>
        </w:tabs>
        <w:spacing w:line="388" w:lineRule="exact" w:before="0" w:after="0"/>
        <w:ind w:left="840" w:right="0" w:hanging="304"/>
        <w:jc w:val="left"/>
        <w:rPr>
          <w:sz w:val="24"/>
        </w:rPr>
      </w:pPr>
      <w:r>
        <w:rPr>
          <w:spacing w:val="-1"/>
          <w:sz w:val="24"/>
        </w:rPr>
        <w:t>被保险人</w:t>
      </w:r>
      <w:r>
        <w:rPr>
          <w:rFonts w:ascii="Microsoft JhengHei" w:eastAsia="Microsoft JhengHei" w:hint="eastAsia"/>
          <w:b/>
          <w:spacing w:val="-2"/>
          <w:sz w:val="24"/>
        </w:rPr>
        <w:t>酒后驾驶</w:t>
      </w:r>
      <w:r>
        <w:rPr>
          <w:spacing w:val="-3"/>
          <w:sz w:val="24"/>
        </w:rPr>
        <w:t>、</w:t>
      </w:r>
      <w:r>
        <w:rPr>
          <w:rFonts w:ascii="Microsoft JhengHei" w:eastAsia="Microsoft JhengHei" w:hint="eastAsia"/>
          <w:b/>
          <w:spacing w:val="-3"/>
          <w:sz w:val="24"/>
        </w:rPr>
        <w:t>无合法有效驾驶证驾驶</w:t>
      </w:r>
      <w:r>
        <w:rPr>
          <w:spacing w:val="-2"/>
          <w:sz w:val="24"/>
        </w:rPr>
        <w:t>或驾驶</w:t>
      </w:r>
      <w:r>
        <w:rPr>
          <w:rFonts w:ascii="Microsoft JhengHei" w:eastAsia="Microsoft JhengHei" w:hint="eastAsia"/>
          <w:b/>
          <w:spacing w:val="-3"/>
          <w:sz w:val="24"/>
        </w:rPr>
        <w:t>无有效行驶证</w:t>
      </w:r>
      <w:r>
        <w:rPr>
          <w:sz w:val="24"/>
        </w:rPr>
        <w:t>的</w:t>
      </w:r>
      <w:r>
        <w:rPr>
          <w:rFonts w:ascii="Microsoft JhengHei" w:eastAsia="Microsoft JhengHei" w:hint="eastAsia"/>
          <w:b/>
          <w:spacing w:val="-2"/>
          <w:sz w:val="24"/>
        </w:rPr>
        <w:t>机动车</w:t>
      </w:r>
      <w:r>
        <w:rPr>
          <w:sz w:val="24"/>
        </w:rPr>
        <w:t>；</w:t>
      </w:r>
    </w:p>
    <w:p>
      <w:pPr>
        <w:spacing w:after="0" w:line="388" w:lineRule="exact"/>
        <w:jc w:val="left"/>
        <w:rPr>
          <w:sz w:val="24"/>
        </w:rPr>
        <w:sectPr>
          <w:headerReference w:type="default" r:id="rId10"/>
          <w:pgSz w:w="11900" w:h="16840"/>
          <w:pgMar w:header="863" w:footer="999" w:top="1060" w:bottom="1180" w:left="1300" w:right="1200"/>
        </w:sectPr>
      </w:pPr>
    </w:p>
    <w:p>
      <w:pPr>
        <w:pStyle w:val="BodyText"/>
        <w:spacing w:before="11"/>
        <w:rPr>
          <w:sz w:val="23"/>
        </w:rPr>
      </w:pPr>
    </w:p>
    <w:p>
      <w:pPr>
        <w:pStyle w:val="Heading3"/>
        <w:numPr>
          <w:ilvl w:val="0"/>
          <w:numId w:val="1"/>
        </w:numPr>
        <w:tabs>
          <w:tab w:pos="844" w:val="left" w:leader="none"/>
        </w:tabs>
        <w:spacing w:line="240" w:lineRule="auto" w:before="27" w:after="0"/>
        <w:ind w:left="840" w:right="0" w:hanging="304"/>
        <w:jc w:val="left"/>
      </w:pPr>
      <w:r>
        <w:rPr>
          <w:w w:val="95"/>
        </w:rPr>
        <w:t>战争、军事冲突、暴乱或武装叛乱、恐怖袭击；</w:t>
      </w:r>
    </w:p>
    <w:p>
      <w:pPr>
        <w:pStyle w:val="ListParagraph"/>
        <w:numPr>
          <w:ilvl w:val="0"/>
          <w:numId w:val="1"/>
        </w:numPr>
        <w:tabs>
          <w:tab w:pos="844" w:val="left" w:leader="none"/>
        </w:tabs>
        <w:spacing w:line="298" w:lineRule="exact" w:before="46" w:after="0"/>
        <w:ind w:left="840" w:right="0" w:hanging="304"/>
        <w:jc w:val="left"/>
        <w:rPr>
          <w:sz w:val="24"/>
        </w:rPr>
      </w:pPr>
      <w:r>
        <w:rPr>
          <w:w w:val="95"/>
          <w:sz w:val="24"/>
        </w:rPr>
        <w:t>核爆炸、核辐射或核污染；</w:t>
      </w:r>
    </w:p>
    <w:p>
      <w:pPr>
        <w:pStyle w:val="ListParagraph"/>
        <w:numPr>
          <w:ilvl w:val="0"/>
          <w:numId w:val="1"/>
        </w:numPr>
        <w:tabs>
          <w:tab w:pos="844" w:val="left" w:leader="none"/>
        </w:tabs>
        <w:spacing w:line="401" w:lineRule="exact" w:before="0" w:after="0"/>
        <w:ind w:left="840" w:right="0" w:hanging="304"/>
        <w:jc w:val="left"/>
        <w:rPr>
          <w:sz w:val="24"/>
        </w:rPr>
      </w:pPr>
      <w:r>
        <w:rPr>
          <w:spacing w:val="-1"/>
          <w:sz w:val="24"/>
        </w:rPr>
        <w:t>被保险人</w:t>
      </w:r>
      <w:r>
        <w:rPr>
          <w:rFonts w:ascii="Microsoft JhengHei" w:eastAsia="Microsoft JhengHei" w:hint="eastAsia"/>
          <w:b/>
          <w:spacing w:val="-3"/>
          <w:sz w:val="24"/>
        </w:rPr>
        <w:t>感染艾滋病病毒或患艾滋病</w:t>
      </w:r>
      <w:r>
        <w:rPr>
          <w:spacing w:val="-11"/>
          <w:sz w:val="24"/>
        </w:rPr>
        <w:t>，但不包括【名词释义】中所定义的由输血</w:t>
      </w:r>
    </w:p>
    <w:p>
      <w:pPr>
        <w:pStyle w:val="Heading3"/>
        <w:spacing w:line="273" w:lineRule="auto" w:before="18"/>
        <w:ind w:left="840" w:right="255"/>
      </w:pPr>
      <w:r>
        <w:rPr/>
        <w:t>或输液而感染艾滋病病毒、因职业关系导致的人类免疫缺陷病毒（HIV）感染和器官移植导致的 HIV 感染；</w:t>
      </w:r>
    </w:p>
    <w:p>
      <w:pPr>
        <w:pStyle w:val="ListParagraph"/>
        <w:numPr>
          <w:ilvl w:val="0"/>
          <w:numId w:val="1"/>
        </w:numPr>
        <w:tabs>
          <w:tab w:pos="844" w:val="left" w:leader="none"/>
        </w:tabs>
        <w:spacing w:line="358" w:lineRule="exact" w:before="0" w:after="0"/>
        <w:ind w:left="840" w:right="0" w:hanging="304"/>
        <w:jc w:val="left"/>
        <w:rPr>
          <w:sz w:val="24"/>
        </w:rPr>
      </w:pPr>
      <w:r>
        <w:rPr>
          <w:rFonts w:ascii="Microsoft JhengHei" w:eastAsia="Microsoft JhengHei" w:hint="eastAsia"/>
          <w:b/>
          <w:spacing w:val="-3"/>
          <w:sz w:val="24"/>
        </w:rPr>
        <w:t>遗传性疾病</w:t>
      </w:r>
      <w:r>
        <w:rPr>
          <w:spacing w:val="-3"/>
          <w:sz w:val="24"/>
        </w:rPr>
        <w:t>、</w:t>
      </w:r>
      <w:r>
        <w:rPr>
          <w:rFonts w:ascii="Microsoft JhengHei" w:eastAsia="Microsoft JhengHei" w:hint="eastAsia"/>
          <w:b/>
          <w:spacing w:val="-4"/>
          <w:sz w:val="24"/>
        </w:rPr>
        <w:t>先天性畸形、变形或染色体异常</w:t>
      </w:r>
      <w:r>
        <w:rPr>
          <w:sz w:val="24"/>
        </w:rPr>
        <w:t>。</w:t>
      </w:r>
    </w:p>
    <w:p>
      <w:pPr>
        <w:spacing w:before="12"/>
        <w:ind w:left="595" w:right="0" w:firstLine="0"/>
        <w:jc w:val="left"/>
        <w:rPr>
          <w:sz w:val="24"/>
        </w:rPr>
      </w:pPr>
      <w:r>
        <w:rPr>
          <w:sz w:val="24"/>
        </w:rPr>
        <w:t>在发Th</w:t>
      </w:r>
      <w:r>
        <w:rPr>
          <w:spacing w:val="-16"/>
          <w:sz w:val="24"/>
        </w:rPr>
        <w:t>上述第 </w:t>
      </w:r>
      <w:r>
        <w:rPr>
          <w:sz w:val="24"/>
        </w:rPr>
        <w:t>1</w:t>
      </w:r>
      <w:r>
        <w:rPr>
          <w:spacing w:val="-23"/>
          <w:sz w:val="24"/>
        </w:rPr>
        <w:t> 项情形导致被保险人身故或首次患有“重大疾病”、“轻症疾病”、</w:t>
      </w:r>
    </w:p>
    <w:p>
      <w:pPr>
        <w:spacing w:line="273" w:lineRule="auto" w:before="46"/>
        <w:ind w:left="115" w:right="248" w:firstLine="0"/>
        <w:jc w:val="left"/>
        <w:rPr>
          <w:sz w:val="24"/>
        </w:rPr>
      </w:pPr>
      <w:r>
        <w:rPr>
          <w:spacing w:val="-7"/>
          <w:sz w:val="24"/>
        </w:rPr>
        <w:t>“糖尿病相关病种”以及“特定疾病”的，我们对该被保险人保险责任终止，并向受益</w:t>
      </w:r>
      <w:r>
        <w:rPr>
          <w:spacing w:val="-7"/>
          <w:w w:val="95"/>
          <w:sz w:val="24"/>
        </w:rPr>
        <w:t>人退还该被保险人的现金价值。</w:t>
      </w:r>
    </w:p>
    <w:p>
      <w:pPr>
        <w:spacing w:line="273" w:lineRule="auto" w:before="12"/>
        <w:ind w:left="115" w:right="133" w:firstLine="479"/>
        <w:jc w:val="both"/>
        <w:rPr>
          <w:sz w:val="24"/>
        </w:rPr>
      </w:pPr>
      <w:r>
        <w:rPr>
          <w:sz w:val="24"/>
        </w:rPr>
        <w:t>在发Th</w:t>
      </w:r>
      <w:r>
        <w:rPr>
          <w:spacing w:val="-19"/>
          <w:sz w:val="24"/>
        </w:rPr>
        <w:t>上述第 </w:t>
      </w:r>
      <w:r>
        <w:rPr>
          <w:sz w:val="24"/>
        </w:rPr>
        <w:t>2</w:t>
      </w:r>
      <w:r>
        <w:rPr>
          <w:spacing w:val="-30"/>
          <w:sz w:val="24"/>
        </w:rPr>
        <w:t> 项至第 </w:t>
      </w:r>
      <w:r>
        <w:rPr>
          <w:sz w:val="24"/>
        </w:rPr>
        <w:t>7</w:t>
      </w:r>
      <w:r>
        <w:rPr>
          <w:spacing w:val="-9"/>
          <w:sz w:val="24"/>
        </w:rPr>
        <w:t> 项情形导致被保险人身故或发</w:t>
      </w:r>
      <w:r>
        <w:rPr>
          <w:sz w:val="24"/>
        </w:rPr>
        <w:t>Th</w:t>
      </w:r>
      <w:r>
        <w:rPr>
          <w:spacing w:val="-19"/>
          <w:sz w:val="24"/>
        </w:rPr>
        <w:t>上述第 </w:t>
      </w:r>
      <w:r>
        <w:rPr>
          <w:sz w:val="24"/>
        </w:rPr>
        <w:t>2</w:t>
      </w:r>
      <w:r>
        <w:rPr>
          <w:spacing w:val="-30"/>
          <w:sz w:val="24"/>
        </w:rPr>
        <w:t> 项至第 </w:t>
      </w:r>
      <w:r>
        <w:rPr>
          <w:sz w:val="24"/>
        </w:rPr>
        <w:t>9</w:t>
      </w:r>
      <w:r>
        <w:rPr>
          <w:spacing w:val="-19"/>
          <w:sz w:val="24"/>
        </w:rPr>
        <w:t> 项情形</w:t>
      </w:r>
      <w:r>
        <w:rPr>
          <w:spacing w:val="-16"/>
          <w:sz w:val="24"/>
        </w:rPr>
        <w:t>导致被保险人首次患有“重大疾病”、“轻症疾病”、“糖尿病相关病种”以及“特定疾病”的，我们对该被保险人保险责任终止，并向投保人退还该被保险人的现金价值。</w:t>
      </w:r>
    </w:p>
    <w:p>
      <w:pPr>
        <w:pStyle w:val="BodyText"/>
        <w:spacing w:before="4"/>
        <w:rPr>
          <w:sz w:val="25"/>
        </w:rPr>
      </w:pPr>
    </w:p>
    <w:p>
      <w:pPr>
        <w:pStyle w:val="Heading1"/>
        <w:spacing w:before="1"/>
        <w:ind w:left="2736"/>
      </w:pPr>
      <w:bookmarkStart w:name="_TOC_250003" w:id="9"/>
      <w:bookmarkEnd w:id="9"/>
      <w:r>
        <w:rPr/>
        <w:t>第三部分  如何申请给付保险金</w:t>
      </w:r>
    </w:p>
    <w:p>
      <w:pPr>
        <w:pStyle w:val="BodyText"/>
        <w:spacing w:before="15"/>
        <w:rPr>
          <w:rFonts w:ascii="Microsoft JhengHei"/>
          <w:b/>
          <w:sz w:val="24"/>
        </w:rPr>
      </w:pPr>
    </w:p>
    <w:p>
      <w:pPr>
        <w:pStyle w:val="BodyText"/>
        <w:spacing w:before="47"/>
        <w:ind w:left="115"/>
      </w:pPr>
      <w:r>
        <w:rPr>
          <w:spacing w:val="-213"/>
          <w:w w:val="105"/>
        </w:rPr>
        <w:t>第第第</w:t>
      </w:r>
      <w:r>
        <w:rPr>
          <w:spacing w:val="-8"/>
          <w:w w:val="105"/>
        </w:rPr>
        <w:t>第</w:t>
      </w:r>
      <w:r>
        <w:rPr>
          <w:spacing w:val="-213"/>
          <w:w w:val="105"/>
        </w:rPr>
        <w:t>十十十</w:t>
      </w:r>
      <w:r>
        <w:rPr>
          <w:spacing w:val="-8"/>
          <w:w w:val="105"/>
        </w:rPr>
        <w:t>十</w:t>
      </w:r>
      <w:r>
        <w:rPr>
          <w:spacing w:val="-213"/>
          <w:w w:val="105"/>
        </w:rPr>
        <w:t>一一一</w:t>
      </w:r>
      <w:r>
        <w:rPr>
          <w:spacing w:val="-8"/>
          <w:w w:val="105"/>
        </w:rPr>
        <w:t>一</w:t>
      </w:r>
      <w:r>
        <w:rPr>
          <w:spacing w:val="-213"/>
          <w:w w:val="105"/>
        </w:rPr>
        <w:t>条条条</w:t>
      </w:r>
      <w:r>
        <w:rPr>
          <w:spacing w:val="10"/>
          <w:w w:val="105"/>
        </w:rPr>
        <w:t>条  </w:t>
      </w:r>
      <w:r>
        <w:rPr>
          <w:spacing w:val="-213"/>
          <w:w w:val="105"/>
        </w:rPr>
        <w:t>保保保</w:t>
      </w:r>
      <w:r>
        <w:rPr>
          <w:spacing w:val="-8"/>
          <w:w w:val="105"/>
        </w:rPr>
        <w:t>保</w:t>
      </w:r>
      <w:r>
        <w:rPr>
          <w:spacing w:val="-213"/>
          <w:w w:val="105"/>
        </w:rPr>
        <w:t>险险险</w:t>
      </w:r>
      <w:r>
        <w:rPr>
          <w:spacing w:val="-8"/>
          <w:w w:val="105"/>
        </w:rPr>
        <w:t>险</w:t>
      </w:r>
      <w:r>
        <w:rPr>
          <w:spacing w:val="-213"/>
          <w:w w:val="105"/>
        </w:rPr>
        <w:t>事事事</w:t>
      </w:r>
      <w:r>
        <w:rPr>
          <w:spacing w:val="-8"/>
          <w:w w:val="105"/>
        </w:rPr>
        <w:t>事</w:t>
      </w:r>
      <w:r>
        <w:rPr>
          <w:spacing w:val="-213"/>
          <w:w w:val="105"/>
        </w:rPr>
        <w:t>故故故</w:t>
      </w:r>
      <w:r>
        <w:rPr>
          <w:spacing w:val="-8"/>
          <w:w w:val="105"/>
        </w:rPr>
        <w:t>故</w:t>
      </w:r>
      <w:r>
        <w:rPr>
          <w:spacing w:val="-212"/>
          <w:w w:val="105"/>
        </w:rPr>
        <w:t>通通</w:t>
      </w:r>
      <w:r>
        <w:rPr>
          <w:spacing w:val="-8"/>
          <w:w w:val="105"/>
        </w:rPr>
        <w:t>通</w:t>
      </w:r>
      <w:r>
        <w:rPr>
          <w:spacing w:val="-213"/>
          <w:w w:val="105"/>
        </w:rPr>
        <w:t>知知知</w:t>
      </w:r>
      <w:r>
        <w:rPr>
          <w:spacing w:val="-10"/>
          <w:w w:val="105"/>
        </w:rPr>
        <w:t>知</w:t>
      </w:r>
      <w:r>
        <w:rPr>
          <w:spacing w:val="-109"/>
          <w:w w:val="108"/>
        </w:rPr>
        <w:t> </w:t>
      </w:r>
      <w:r>
        <w:rPr>
          <w:spacing w:val="-104"/>
          <w:w w:val="108"/>
        </w:rPr>
        <w:t> </w:t>
      </w:r>
      <w:r>
        <w:rPr>
          <w:spacing w:val="-109"/>
          <w:w w:val="108"/>
        </w:rPr>
        <w:t> </w:t>
      </w:r>
      <w:r>
        <w:rPr>
          <w:w w:val="108"/>
        </w:rPr>
        <w:t> </w:t>
      </w:r>
    </w:p>
    <w:p>
      <w:pPr>
        <w:pStyle w:val="BodyText"/>
        <w:spacing w:line="328" w:lineRule="auto" w:before="76"/>
        <w:ind w:left="115" w:right="245" w:firstLine="420"/>
        <w:jc w:val="both"/>
      </w:pPr>
      <w:r>
        <w:rPr>
          <w:spacing w:val="-15"/>
          <w:w w:val="105"/>
        </w:rPr>
        <w:t>投保人、被保险人或受益人应于知道保险事故发生之日起 </w:t>
      </w:r>
      <w:r>
        <w:rPr>
          <w:w w:val="105"/>
        </w:rPr>
        <w:t>3</w:t>
      </w:r>
      <w:r>
        <w:rPr>
          <w:spacing w:val="-15"/>
          <w:w w:val="105"/>
        </w:rPr>
        <w:t> 日内通知我们，否则由于通知延误， </w:t>
      </w:r>
      <w:r>
        <w:rPr>
          <w:spacing w:val="-7"/>
          <w:w w:val="105"/>
        </w:rPr>
        <w:t>导致必要证据丧失或事故性质、原因、损失程度难以确定的，我们对无法确定的部分不承担赔偿或</w:t>
      </w:r>
      <w:r>
        <w:rPr>
          <w:spacing w:val="-5"/>
          <w:w w:val="105"/>
        </w:rPr>
        <w:t>者给付保险金的责任；同时，因此致使我们增加的勘查、检验等费用应从给付的保险金中扣除，但</w:t>
      </w:r>
      <w:r>
        <w:rPr>
          <w:spacing w:val="-3"/>
          <w:w w:val="105"/>
        </w:rPr>
        <w:t>因不可抗力导致延误的除外。</w:t>
      </w:r>
      <w:r>
        <w:rPr>
          <w:w w:val="105"/>
        </w:rPr>
        <w:t> </w:t>
      </w:r>
    </w:p>
    <w:p>
      <w:pPr>
        <w:pStyle w:val="BodyText"/>
        <w:spacing w:before="45"/>
        <w:ind w:left="115"/>
      </w:pPr>
      <w:r>
        <w:rPr>
          <w:spacing w:val="-213"/>
          <w:w w:val="105"/>
        </w:rPr>
        <w:t>第第第</w:t>
      </w:r>
      <w:r>
        <w:rPr>
          <w:spacing w:val="-8"/>
          <w:w w:val="105"/>
        </w:rPr>
        <w:t>第</w:t>
      </w:r>
      <w:r>
        <w:rPr>
          <w:spacing w:val="-213"/>
          <w:w w:val="105"/>
        </w:rPr>
        <w:t>十十十</w:t>
      </w:r>
      <w:r>
        <w:rPr>
          <w:spacing w:val="-8"/>
          <w:w w:val="105"/>
        </w:rPr>
        <w:t>十</w:t>
      </w:r>
      <w:r>
        <w:rPr>
          <w:spacing w:val="-213"/>
          <w:w w:val="105"/>
        </w:rPr>
        <w:t>二二二</w:t>
      </w:r>
      <w:r>
        <w:rPr>
          <w:spacing w:val="-8"/>
          <w:w w:val="105"/>
        </w:rPr>
        <w:t>二</w:t>
      </w:r>
      <w:r>
        <w:rPr>
          <w:spacing w:val="-213"/>
          <w:w w:val="105"/>
        </w:rPr>
        <w:t>条条条</w:t>
      </w:r>
      <w:r>
        <w:rPr>
          <w:spacing w:val="11"/>
          <w:w w:val="105"/>
        </w:rPr>
        <w:t>条  </w:t>
      </w:r>
      <w:r>
        <w:rPr>
          <w:spacing w:val="-213"/>
          <w:w w:val="105"/>
        </w:rPr>
        <w:t>保保保</w:t>
      </w:r>
      <w:r>
        <w:rPr>
          <w:spacing w:val="-8"/>
          <w:w w:val="105"/>
        </w:rPr>
        <w:t>保</w:t>
      </w:r>
      <w:r>
        <w:rPr>
          <w:spacing w:val="-213"/>
          <w:w w:val="105"/>
        </w:rPr>
        <w:t>险险险</w:t>
      </w:r>
      <w:r>
        <w:rPr>
          <w:spacing w:val="-8"/>
          <w:w w:val="105"/>
        </w:rPr>
        <w:t>险</w:t>
      </w:r>
      <w:r>
        <w:rPr>
          <w:spacing w:val="-213"/>
          <w:w w:val="105"/>
        </w:rPr>
        <w:t>金金金</w:t>
      </w:r>
      <w:r>
        <w:rPr>
          <w:spacing w:val="-8"/>
          <w:w w:val="105"/>
        </w:rPr>
        <w:t>金</w:t>
      </w:r>
      <w:r>
        <w:rPr>
          <w:spacing w:val="-213"/>
          <w:w w:val="105"/>
        </w:rPr>
        <w:t>的的的</w:t>
      </w:r>
      <w:r>
        <w:rPr>
          <w:spacing w:val="-8"/>
          <w:w w:val="105"/>
        </w:rPr>
        <w:t>的</w:t>
      </w:r>
      <w:r>
        <w:rPr>
          <w:spacing w:val="-213"/>
          <w:w w:val="105"/>
        </w:rPr>
        <w:t>申申申</w:t>
      </w:r>
      <w:r>
        <w:rPr>
          <w:spacing w:val="-8"/>
          <w:w w:val="105"/>
        </w:rPr>
        <w:t>申</w:t>
      </w:r>
      <w:r>
        <w:rPr>
          <w:spacing w:val="-213"/>
          <w:w w:val="105"/>
        </w:rPr>
        <w:t>领领领</w:t>
      </w:r>
      <w:r>
        <w:rPr>
          <w:spacing w:val="-10"/>
          <w:w w:val="105"/>
        </w:rPr>
        <w:t>领</w:t>
      </w:r>
      <w:r>
        <w:rPr>
          <w:spacing w:val="-109"/>
          <w:w w:val="108"/>
        </w:rPr>
        <w:t> </w:t>
      </w:r>
      <w:r>
        <w:rPr>
          <w:spacing w:val="-104"/>
          <w:w w:val="108"/>
        </w:rPr>
        <w:t> </w:t>
      </w:r>
      <w:r>
        <w:rPr>
          <w:spacing w:val="-109"/>
          <w:w w:val="108"/>
        </w:rPr>
        <w:t> </w:t>
      </w:r>
      <w:r>
        <w:rPr>
          <w:w w:val="108"/>
        </w:rPr>
        <w:t> </w:t>
      </w:r>
    </w:p>
    <w:p>
      <w:pPr>
        <w:pStyle w:val="BodyText"/>
        <w:spacing w:line="331" w:lineRule="auto" w:before="90"/>
        <w:ind w:left="535" w:right="4973"/>
      </w:pPr>
      <w:r>
        <w:rPr>
          <w:w w:val="105"/>
        </w:rPr>
        <w:t>在申请保险金时，应依据下列方式办理： 一、身故保险金申请 </w:t>
      </w:r>
    </w:p>
    <w:p>
      <w:pPr>
        <w:pStyle w:val="BodyText"/>
        <w:spacing w:before="19"/>
        <w:ind w:left="535"/>
      </w:pPr>
      <w:r>
        <w:rPr>
          <w:w w:val="105"/>
        </w:rPr>
        <w:t>若被保险人身故，索赔权利人需填写保险金给付申请书，并凭下列证明材料向我们申请理赔： </w:t>
      </w:r>
    </w:p>
    <w:p>
      <w:pPr>
        <w:pStyle w:val="ListParagraph"/>
        <w:numPr>
          <w:ilvl w:val="0"/>
          <w:numId w:val="2"/>
        </w:numPr>
        <w:tabs>
          <w:tab w:pos="805" w:val="left" w:leader="none"/>
        </w:tabs>
        <w:spacing w:line="240" w:lineRule="auto" w:before="98" w:after="0"/>
        <w:ind w:left="802" w:right="0" w:hanging="267"/>
        <w:jc w:val="left"/>
        <w:rPr>
          <w:sz w:val="20"/>
        </w:rPr>
      </w:pPr>
      <w:r>
        <w:rPr>
          <w:spacing w:val="-3"/>
          <w:w w:val="105"/>
          <w:sz w:val="20"/>
        </w:rPr>
        <w:t>本合同；</w:t>
      </w:r>
      <w:r>
        <w:rPr>
          <w:w w:val="105"/>
          <w:sz w:val="20"/>
        </w:rPr>
        <w:t> </w:t>
      </w:r>
    </w:p>
    <w:p>
      <w:pPr>
        <w:pStyle w:val="ListParagraph"/>
        <w:numPr>
          <w:ilvl w:val="0"/>
          <w:numId w:val="2"/>
        </w:numPr>
        <w:tabs>
          <w:tab w:pos="805" w:val="left" w:leader="none"/>
        </w:tabs>
        <w:spacing w:line="240" w:lineRule="auto" w:before="100" w:after="0"/>
        <w:ind w:left="802" w:right="0" w:hanging="267"/>
        <w:jc w:val="left"/>
        <w:rPr>
          <w:sz w:val="20"/>
        </w:rPr>
      </w:pPr>
      <w:r>
        <w:rPr>
          <w:spacing w:val="-3"/>
          <w:w w:val="105"/>
          <w:sz w:val="20"/>
        </w:rPr>
        <w:t>索赔权利人的</w:t>
      </w:r>
      <w:r>
        <w:rPr>
          <w:spacing w:val="-213"/>
          <w:w w:val="105"/>
          <w:sz w:val="20"/>
        </w:rPr>
        <w:t>有有有</w:t>
      </w:r>
      <w:r>
        <w:rPr>
          <w:spacing w:val="-8"/>
          <w:w w:val="105"/>
          <w:sz w:val="20"/>
        </w:rPr>
        <w:t>有</w:t>
      </w:r>
      <w:r>
        <w:rPr>
          <w:spacing w:val="-213"/>
          <w:w w:val="105"/>
          <w:sz w:val="20"/>
        </w:rPr>
        <w:t>效效效</w:t>
      </w:r>
      <w:r>
        <w:rPr>
          <w:spacing w:val="-8"/>
          <w:w w:val="105"/>
          <w:sz w:val="20"/>
        </w:rPr>
        <w:t>效</w:t>
      </w:r>
      <w:r>
        <w:rPr>
          <w:spacing w:val="-213"/>
          <w:w w:val="105"/>
          <w:sz w:val="20"/>
        </w:rPr>
        <w:t>身身身</w:t>
      </w:r>
      <w:r>
        <w:rPr>
          <w:spacing w:val="-8"/>
          <w:w w:val="105"/>
          <w:sz w:val="20"/>
        </w:rPr>
        <w:t>身</w:t>
      </w:r>
      <w:r>
        <w:rPr>
          <w:spacing w:val="-213"/>
          <w:w w:val="105"/>
          <w:sz w:val="20"/>
        </w:rPr>
        <w:t>份份份</w:t>
      </w:r>
      <w:r>
        <w:rPr>
          <w:spacing w:val="-8"/>
          <w:w w:val="105"/>
          <w:sz w:val="20"/>
        </w:rPr>
        <w:t>份</w:t>
      </w:r>
      <w:r>
        <w:rPr>
          <w:spacing w:val="-213"/>
          <w:w w:val="105"/>
          <w:sz w:val="20"/>
        </w:rPr>
        <w:t>证证证</w:t>
      </w:r>
      <w:r>
        <w:rPr>
          <w:spacing w:val="-10"/>
          <w:w w:val="105"/>
          <w:sz w:val="20"/>
        </w:rPr>
        <w:t>证</w:t>
      </w:r>
      <w:r>
        <w:rPr>
          <w:spacing w:val="-213"/>
          <w:w w:val="105"/>
          <w:sz w:val="20"/>
        </w:rPr>
        <w:t>件件件</w:t>
      </w:r>
      <w:r>
        <w:rPr>
          <w:spacing w:val="-3"/>
          <w:w w:val="105"/>
          <w:sz w:val="20"/>
        </w:rPr>
        <w:t>件及索赔权利证明；</w:t>
      </w:r>
      <w:r>
        <w:rPr>
          <w:w w:val="105"/>
          <w:sz w:val="20"/>
        </w:rPr>
        <w:t> </w:t>
      </w:r>
    </w:p>
    <w:p>
      <w:pPr>
        <w:pStyle w:val="ListParagraph"/>
        <w:numPr>
          <w:ilvl w:val="0"/>
          <w:numId w:val="2"/>
        </w:numPr>
        <w:tabs>
          <w:tab w:pos="805" w:val="left" w:leader="none"/>
        </w:tabs>
        <w:spacing w:line="328" w:lineRule="auto" w:before="92" w:after="0"/>
        <w:ind w:left="802" w:right="248" w:hanging="267"/>
        <w:jc w:val="left"/>
        <w:rPr>
          <w:sz w:val="20"/>
        </w:rPr>
      </w:pPr>
      <w:r>
        <w:rPr>
          <w:w w:val="105"/>
          <w:sz w:val="20"/>
        </w:rPr>
        <w:t>我们认可的医疗机构出具的被保险人死亡证明书以及公安机关或其他有权机构出具的尸体</w:t>
      </w:r>
      <w:r>
        <w:rPr>
          <w:spacing w:val="-3"/>
          <w:w w:val="105"/>
          <w:sz w:val="20"/>
        </w:rPr>
        <w:t>检验报告；</w:t>
      </w:r>
      <w:r>
        <w:rPr>
          <w:w w:val="105"/>
          <w:sz w:val="20"/>
        </w:rPr>
        <w:t> </w:t>
      </w:r>
    </w:p>
    <w:p>
      <w:pPr>
        <w:pStyle w:val="ListParagraph"/>
        <w:numPr>
          <w:ilvl w:val="0"/>
          <w:numId w:val="2"/>
        </w:numPr>
        <w:tabs>
          <w:tab w:pos="805" w:val="left" w:leader="none"/>
        </w:tabs>
        <w:spacing w:line="240" w:lineRule="auto" w:before="23" w:after="0"/>
        <w:ind w:left="802" w:right="0" w:hanging="267"/>
        <w:jc w:val="left"/>
        <w:rPr>
          <w:sz w:val="20"/>
        </w:rPr>
      </w:pPr>
      <w:r>
        <w:rPr>
          <w:spacing w:val="-3"/>
          <w:w w:val="105"/>
          <w:sz w:val="20"/>
        </w:rPr>
        <w:t>若被保险人为宣告死亡，索赔权利人须提供由人民法院出具的宣告死亡的裁判法律文书；</w:t>
      </w:r>
      <w:r>
        <w:rPr>
          <w:w w:val="105"/>
          <w:sz w:val="20"/>
        </w:rPr>
        <w:t> </w:t>
      </w:r>
    </w:p>
    <w:p>
      <w:pPr>
        <w:pStyle w:val="ListParagraph"/>
        <w:numPr>
          <w:ilvl w:val="0"/>
          <w:numId w:val="2"/>
        </w:numPr>
        <w:tabs>
          <w:tab w:pos="805" w:val="left" w:leader="none"/>
        </w:tabs>
        <w:spacing w:line="240" w:lineRule="auto" w:before="95" w:after="0"/>
        <w:ind w:left="802" w:right="0" w:hanging="267"/>
        <w:jc w:val="left"/>
        <w:rPr>
          <w:sz w:val="20"/>
        </w:rPr>
      </w:pPr>
      <w:r>
        <w:rPr>
          <w:spacing w:val="-3"/>
          <w:w w:val="105"/>
          <w:sz w:val="20"/>
        </w:rPr>
        <w:t>被保险人的户籍注销证明；</w:t>
      </w:r>
      <w:r>
        <w:rPr>
          <w:w w:val="105"/>
          <w:sz w:val="20"/>
        </w:rPr>
        <w:t> </w:t>
      </w:r>
    </w:p>
    <w:p>
      <w:pPr>
        <w:pStyle w:val="ListParagraph"/>
        <w:numPr>
          <w:ilvl w:val="0"/>
          <w:numId w:val="2"/>
        </w:numPr>
        <w:tabs>
          <w:tab w:pos="805" w:val="left" w:leader="none"/>
        </w:tabs>
        <w:spacing w:line="240" w:lineRule="auto" w:before="98" w:after="0"/>
        <w:ind w:left="802" w:right="0" w:hanging="267"/>
        <w:jc w:val="left"/>
        <w:rPr>
          <w:sz w:val="20"/>
        </w:rPr>
      </w:pPr>
      <w:r>
        <w:rPr>
          <w:spacing w:val="-3"/>
          <w:w w:val="105"/>
          <w:sz w:val="20"/>
        </w:rPr>
        <w:t>索赔权利人所能提供的与确认保险事故的性质、原因有关的证明文件和资料；</w:t>
      </w:r>
      <w:r>
        <w:rPr>
          <w:w w:val="105"/>
          <w:sz w:val="20"/>
        </w:rPr>
        <w:t> </w:t>
      </w:r>
    </w:p>
    <w:p>
      <w:pPr>
        <w:pStyle w:val="ListParagraph"/>
        <w:numPr>
          <w:ilvl w:val="0"/>
          <w:numId w:val="2"/>
        </w:numPr>
        <w:tabs>
          <w:tab w:pos="805" w:val="left" w:leader="none"/>
        </w:tabs>
        <w:spacing w:line="240" w:lineRule="auto" w:before="96" w:after="0"/>
        <w:ind w:left="802" w:right="0" w:hanging="267"/>
        <w:jc w:val="left"/>
        <w:rPr>
          <w:sz w:val="20"/>
        </w:rPr>
      </w:pPr>
      <w:r>
        <w:rPr>
          <w:spacing w:val="-3"/>
          <w:w w:val="105"/>
          <w:sz w:val="20"/>
        </w:rPr>
        <w:t>我们所需且索赔权利人能够提供的与保险事故有关的其他材料。</w:t>
      </w:r>
      <w:r>
        <w:rPr>
          <w:w w:val="105"/>
          <w:sz w:val="20"/>
        </w:rPr>
        <w:t> </w:t>
      </w:r>
    </w:p>
    <w:p>
      <w:pPr>
        <w:pStyle w:val="BodyText"/>
        <w:spacing w:line="328" w:lineRule="auto" w:before="98"/>
        <w:ind w:left="535" w:right="245"/>
      </w:pPr>
      <w:r>
        <w:rPr>
          <w:w w:val="105"/>
        </w:rPr>
        <w:t>二、重大疾病保险金、十年全护保险金、轻症疾病保险金、糖尿病额外保险金、特定疾病再发保险金、轻症保费豁免的申请</w:t>
      </w:r>
    </w:p>
    <w:p>
      <w:pPr>
        <w:pStyle w:val="BodyText"/>
        <w:spacing w:line="328" w:lineRule="auto" w:before="24"/>
        <w:ind w:left="535" w:right="245"/>
        <w:jc w:val="both"/>
      </w:pPr>
      <w:r>
        <w:rPr>
          <w:w w:val="105"/>
        </w:rPr>
        <w:t>若被保险人符合重大疾病保险金、十年全护保险金、轻症疾病保险金、糖尿病额外保险金、特定疾病再发保险金、轻症保费豁免的给付条件时，索赔权利人需填写保险金给付申请书，并凭下列证明材料向我们申请理赔：</w:t>
      </w:r>
    </w:p>
    <w:p>
      <w:pPr>
        <w:pStyle w:val="ListParagraph"/>
        <w:numPr>
          <w:ilvl w:val="0"/>
          <w:numId w:val="3"/>
        </w:numPr>
        <w:tabs>
          <w:tab w:pos="805" w:val="left" w:leader="none"/>
        </w:tabs>
        <w:spacing w:line="240" w:lineRule="auto" w:before="22" w:after="0"/>
        <w:ind w:left="804" w:right="0" w:hanging="269"/>
        <w:jc w:val="left"/>
        <w:rPr>
          <w:sz w:val="20"/>
        </w:rPr>
      </w:pPr>
      <w:r>
        <w:rPr>
          <w:spacing w:val="-3"/>
          <w:w w:val="105"/>
          <w:sz w:val="20"/>
        </w:rPr>
        <w:t>本合同；</w:t>
      </w:r>
      <w:r>
        <w:rPr>
          <w:w w:val="105"/>
          <w:sz w:val="20"/>
        </w:rPr>
        <w:t> </w:t>
      </w:r>
    </w:p>
    <w:p>
      <w:pPr>
        <w:spacing w:after="0" w:line="240" w:lineRule="auto"/>
        <w:jc w:val="left"/>
        <w:rPr>
          <w:sz w:val="20"/>
        </w:rPr>
        <w:sectPr>
          <w:headerReference w:type="default" r:id="rId11"/>
          <w:pgSz w:w="11900" w:h="16840"/>
          <w:pgMar w:header="863" w:footer="999" w:top="1060" w:bottom="1180" w:left="1300" w:right="1200"/>
        </w:sectPr>
      </w:pPr>
    </w:p>
    <w:p>
      <w:pPr>
        <w:pStyle w:val="BodyText"/>
        <w:spacing w:before="7"/>
        <w:rPr>
          <w:sz w:val="25"/>
        </w:rPr>
      </w:pPr>
    </w:p>
    <w:p>
      <w:pPr>
        <w:pStyle w:val="ListParagraph"/>
        <w:numPr>
          <w:ilvl w:val="0"/>
          <w:numId w:val="3"/>
        </w:numPr>
        <w:tabs>
          <w:tab w:pos="805" w:val="left" w:leader="none"/>
        </w:tabs>
        <w:spacing w:line="240" w:lineRule="auto" w:before="42" w:after="0"/>
        <w:ind w:left="804" w:right="0" w:hanging="269"/>
        <w:jc w:val="left"/>
        <w:rPr>
          <w:sz w:val="20"/>
        </w:rPr>
      </w:pPr>
      <w:r>
        <w:rPr>
          <w:spacing w:val="-3"/>
          <w:w w:val="105"/>
          <w:sz w:val="20"/>
        </w:rPr>
        <w:t>索赔权利人的有效身份证件及索赔权利证明；</w:t>
      </w:r>
      <w:r>
        <w:rPr>
          <w:w w:val="105"/>
          <w:sz w:val="20"/>
        </w:rPr>
        <w:t> </w:t>
      </w:r>
    </w:p>
    <w:p>
      <w:pPr>
        <w:pStyle w:val="ListParagraph"/>
        <w:numPr>
          <w:ilvl w:val="0"/>
          <w:numId w:val="3"/>
        </w:numPr>
        <w:tabs>
          <w:tab w:pos="805" w:val="left" w:leader="none"/>
        </w:tabs>
        <w:spacing w:line="240" w:lineRule="auto" w:before="98" w:after="0"/>
        <w:ind w:left="804" w:right="0" w:hanging="269"/>
        <w:jc w:val="left"/>
        <w:rPr>
          <w:sz w:val="20"/>
        </w:rPr>
      </w:pPr>
      <w:r>
        <w:rPr>
          <w:spacing w:val="-3"/>
          <w:w w:val="105"/>
          <w:sz w:val="20"/>
        </w:rPr>
        <w:t>我们认可的医疗机构出具的诊断证明以及相关资料；</w:t>
      </w:r>
      <w:r>
        <w:rPr>
          <w:w w:val="105"/>
          <w:sz w:val="20"/>
        </w:rPr>
        <w:t> </w:t>
      </w:r>
    </w:p>
    <w:p>
      <w:pPr>
        <w:pStyle w:val="ListParagraph"/>
        <w:numPr>
          <w:ilvl w:val="0"/>
          <w:numId w:val="3"/>
        </w:numPr>
        <w:tabs>
          <w:tab w:pos="805" w:val="left" w:leader="none"/>
        </w:tabs>
        <w:spacing w:line="240" w:lineRule="auto" w:before="95" w:after="0"/>
        <w:ind w:left="804" w:right="0" w:hanging="269"/>
        <w:jc w:val="left"/>
        <w:rPr>
          <w:sz w:val="20"/>
        </w:rPr>
      </w:pPr>
      <w:r>
        <w:rPr>
          <w:spacing w:val="-3"/>
          <w:w w:val="105"/>
          <w:sz w:val="20"/>
        </w:rPr>
        <w:t>我们所需且索赔权利人能够提供的与保险事故有关的其他资料。</w:t>
      </w:r>
      <w:r>
        <w:rPr>
          <w:w w:val="105"/>
          <w:sz w:val="20"/>
        </w:rPr>
        <w:t> </w:t>
      </w:r>
    </w:p>
    <w:p>
      <w:pPr>
        <w:pStyle w:val="BodyText"/>
        <w:spacing w:before="98"/>
        <w:ind w:left="535"/>
      </w:pPr>
      <w:r>
        <w:rPr>
          <w:w w:val="105"/>
        </w:rPr>
        <w:t>以上证明和资料不完整的，我们将及时一次性通知申请人补充提供有关证明和资料。 </w:t>
      </w:r>
    </w:p>
    <w:p>
      <w:pPr>
        <w:pStyle w:val="BodyText"/>
        <w:spacing w:line="328" w:lineRule="auto" w:before="96"/>
        <w:ind w:left="115" w:right="140" w:firstLine="420"/>
      </w:pPr>
      <w:r>
        <w:rPr>
          <w:spacing w:val="-3"/>
          <w:w w:val="105"/>
        </w:rPr>
        <w:t>我们收到申请人的保险金给付申请书及本条所列的证明材料后，对确属保险责任范围的，在与</w:t>
      </w:r>
      <w:r>
        <w:rPr>
          <w:spacing w:val="-6"/>
          <w:w w:val="105"/>
        </w:rPr>
        <w:t>申请人达成有关给付保险金数额的协议后 </w:t>
      </w:r>
      <w:r>
        <w:rPr>
          <w:w w:val="105"/>
        </w:rPr>
        <w:t>10</w:t>
      </w:r>
      <w:r>
        <w:rPr>
          <w:spacing w:val="-18"/>
          <w:w w:val="105"/>
        </w:rPr>
        <w:t> 日内，履行给付保险金责任；对不属于保险责任范围的， </w:t>
      </w:r>
      <w:r>
        <w:rPr>
          <w:spacing w:val="-3"/>
          <w:w w:val="105"/>
        </w:rPr>
        <w:t>向申请人发出拒绝给付保险金通知书。</w:t>
      </w:r>
      <w:r>
        <w:rPr>
          <w:w w:val="105"/>
        </w:rPr>
        <w:t> </w:t>
      </w:r>
    </w:p>
    <w:p>
      <w:pPr>
        <w:pStyle w:val="BodyText"/>
        <w:spacing w:line="328" w:lineRule="auto" w:before="24"/>
        <w:ind w:left="115" w:right="245" w:firstLine="420"/>
        <w:jc w:val="both"/>
      </w:pPr>
      <w:r>
        <w:rPr>
          <w:spacing w:val="-5"/>
          <w:w w:val="105"/>
        </w:rPr>
        <w:t>我们自收到申请人的保险金给付申请书及本条所列的证明材料之日起 </w:t>
      </w:r>
      <w:r>
        <w:rPr>
          <w:w w:val="105"/>
        </w:rPr>
        <w:t>60</w:t>
      </w:r>
      <w:r>
        <w:rPr>
          <w:spacing w:val="-17"/>
          <w:w w:val="105"/>
        </w:rPr>
        <w:t> 日内，对属于保险责任</w:t>
      </w:r>
      <w:r>
        <w:rPr>
          <w:spacing w:val="-7"/>
          <w:w w:val="105"/>
        </w:rPr>
        <w:t>而给付保险金的数额暂不能确定的，根据已有的证明材料，按可以确定的最低数额先予支付，我们</w:t>
      </w:r>
      <w:r>
        <w:rPr>
          <w:spacing w:val="-3"/>
          <w:w w:val="105"/>
        </w:rPr>
        <w:t>最终确定给付保险金数额后，给付相应的差额。</w:t>
      </w:r>
      <w:r>
        <w:rPr>
          <w:w w:val="105"/>
        </w:rPr>
        <w:t> </w:t>
      </w:r>
    </w:p>
    <w:p>
      <w:pPr>
        <w:pStyle w:val="BodyText"/>
        <w:spacing w:line="333" w:lineRule="auto" w:before="21"/>
        <w:ind w:left="116" w:right="1822" w:firstLine="419"/>
      </w:pPr>
      <w:r>
        <w:rPr>
          <w:spacing w:val="-3"/>
          <w:w w:val="105"/>
        </w:rPr>
        <w:t>保险金作为被保险人遗产时，必须提供可证明合法继承权的相关权利文件。 </w:t>
      </w:r>
      <w:r>
        <w:rPr>
          <w:spacing w:val="-213"/>
          <w:w w:val="105"/>
        </w:rPr>
        <w:t>第第第</w:t>
      </w:r>
      <w:r>
        <w:rPr>
          <w:spacing w:val="-8"/>
          <w:w w:val="105"/>
        </w:rPr>
        <w:t>第</w:t>
      </w:r>
      <w:r>
        <w:rPr>
          <w:spacing w:val="-213"/>
          <w:w w:val="105"/>
        </w:rPr>
        <w:t>十十十</w:t>
      </w:r>
      <w:r>
        <w:rPr>
          <w:spacing w:val="-8"/>
          <w:w w:val="105"/>
        </w:rPr>
        <w:t>十</w:t>
      </w:r>
      <w:r>
        <w:rPr>
          <w:spacing w:val="-213"/>
          <w:w w:val="105"/>
        </w:rPr>
        <w:t>三三三</w:t>
      </w:r>
      <w:r>
        <w:rPr>
          <w:spacing w:val="-8"/>
          <w:w w:val="105"/>
        </w:rPr>
        <w:t>三</w:t>
      </w:r>
      <w:r>
        <w:rPr>
          <w:spacing w:val="-213"/>
          <w:w w:val="105"/>
        </w:rPr>
        <w:t>条条条</w:t>
      </w:r>
      <w:r>
        <w:rPr>
          <w:spacing w:val="2"/>
          <w:w w:val="105"/>
        </w:rPr>
        <w:t>条  </w:t>
      </w:r>
      <w:r>
        <w:rPr>
          <w:spacing w:val="-213"/>
          <w:w w:val="105"/>
        </w:rPr>
        <w:t>欠欠欠</w:t>
      </w:r>
      <w:r>
        <w:rPr>
          <w:spacing w:val="-8"/>
          <w:w w:val="105"/>
        </w:rPr>
        <w:t>欠</w:t>
      </w:r>
      <w:r>
        <w:rPr>
          <w:spacing w:val="-213"/>
          <w:w w:val="105"/>
        </w:rPr>
        <w:t>款款款</w:t>
      </w:r>
      <w:r>
        <w:rPr>
          <w:spacing w:val="-8"/>
          <w:w w:val="105"/>
        </w:rPr>
        <w:t>款</w:t>
      </w:r>
      <w:r>
        <w:rPr>
          <w:spacing w:val="-213"/>
          <w:w w:val="105"/>
        </w:rPr>
        <w:t>的的的</w:t>
      </w:r>
      <w:r>
        <w:rPr>
          <w:spacing w:val="-8"/>
          <w:w w:val="105"/>
        </w:rPr>
        <w:t>的</w:t>
      </w:r>
      <w:r>
        <w:rPr>
          <w:spacing w:val="-213"/>
          <w:w w:val="105"/>
        </w:rPr>
        <w:t>扣扣扣</w:t>
      </w:r>
      <w:r>
        <w:rPr>
          <w:spacing w:val="-8"/>
          <w:w w:val="105"/>
        </w:rPr>
        <w:t>扣</w:t>
      </w:r>
      <w:r>
        <w:rPr>
          <w:spacing w:val="-213"/>
          <w:w w:val="105"/>
        </w:rPr>
        <w:t>除除除</w:t>
      </w:r>
      <w:r>
        <w:rPr>
          <w:spacing w:val="-10"/>
          <w:w w:val="105"/>
        </w:rPr>
        <w:t>除</w:t>
      </w:r>
      <w:r>
        <w:rPr>
          <w:spacing w:val="-109"/>
          <w:w w:val="108"/>
        </w:rPr>
        <w:t> </w:t>
      </w:r>
      <w:r>
        <w:rPr>
          <w:spacing w:val="-104"/>
          <w:w w:val="108"/>
        </w:rPr>
        <w:t> </w:t>
      </w:r>
      <w:r>
        <w:rPr>
          <w:spacing w:val="-109"/>
          <w:w w:val="108"/>
        </w:rPr>
        <w:t> </w:t>
      </w:r>
      <w:r>
        <w:rPr>
          <w:w w:val="108"/>
        </w:rPr>
        <w:t> </w:t>
      </w:r>
    </w:p>
    <w:p>
      <w:pPr>
        <w:pStyle w:val="BodyText"/>
        <w:spacing w:line="331" w:lineRule="auto" w:before="12"/>
        <w:ind w:left="116" w:right="245" w:firstLine="420"/>
      </w:pPr>
      <w:r>
        <w:rPr>
          <w:w w:val="105"/>
        </w:rPr>
        <w:t>我们在给付各项保险金或退还现金价值时，如果投保人有尚未支付的保险费，我们将在扣除上述欠款及利息后再行给付。 </w:t>
      </w:r>
    </w:p>
    <w:p>
      <w:pPr>
        <w:pStyle w:val="BodyText"/>
        <w:spacing w:before="3"/>
        <w:rPr>
          <w:sz w:val="23"/>
        </w:rPr>
      </w:pPr>
    </w:p>
    <w:p>
      <w:pPr>
        <w:pStyle w:val="Heading1"/>
        <w:spacing w:before="1"/>
        <w:ind w:left="2455"/>
      </w:pPr>
      <w:bookmarkStart w:name="_TOC_250002" w:id="10"/>
      <w:bookmarkEnd w:id="10"/>
      <w:r>
        <w:rPr/>
        <w:t>第四部分  投保人所拥有的重要权益</w:t>
      </w:r>
    </w:p>
    <w:p>
      <w:pPr>
        <w:pStyle w:val="BodyText"/>
        <w:spacing w:before="15"/>
        <w:rPr>
          <w:rFonts w:ascii="Microsoft JhengHei"/>
          <w:b/>
          <w:sz w:val="24"/>
        </w:rPr>
      </w:pPr>
    </w:p>
    <w:p>
      <w:pPr>
        <w:pStyle w:val="BodyText"/>
        <w:spacing w:before="47"/>
        <w:ind w:left="115"/>
      </w:pPr>
      <w:r>
        <w:rPr>
          <w:spacing w:val="-213"/>
          <w:w w:val="105"/>
        </w:rPr>
        <w:t>第第第</w:t>
      </w:r>
      <w:r>
        <w:rPr>
          <w:spacing w:val="-8"/>
          <w:w w:val="105"/>
        </w:rPr>
        <w:t>第</w:t>
      </w:r>
      <w:r>
        <w:rPr>
          <w:spacing w:val="-213"/>
          <w:w w:val="105"/>
        </w:rPr>
        <w:t>十十十</w:t>
      </w:r>
      <w:r>
        <w:rPr>
          <w:spacing w:val="-8"/>
          <w:w w:val="105"/>
        </w:rPr>
        <w:t>十</w:t>
      </w:r>
      <w:r>
        <w:rPr>
          <w:spacing w:val="-213"/>
          <w:w w:val="105"/>
        </w:rPr>
        <w:t>四四四</w:t>
      </w:r>
      <w:r>
        <w:rPr>
          <w:spacing w:val="-8"/>
          <w:w w:val="105"/>
        </w:rPr>
        <w:t>四</w:t>
      </w:r>
      <w:r>
        <w:rPr>
          <w:spacing w:val="-213"/>
          <w:w w:val="105"/>
        </w:rPr>
        <w:t>条条条</w:t>
      </w:r>
      <w:r>
        <w:rPr>
          <w:spacing w:val="16"/>
          <w:w w:val="105"/>
        </w:rPr>
        <w:t>条  </w:t>
      </w:r>
      <w:r>
        <w:rPr>
          <w:spacing w:val="-213"/>
          <w:w w:val="105"/>
        </w:rPr>
        <w:t>被被被</w:t>
      </w:r>
      <w:r>
        <w:rPr>
          <w:spacing w:val="-8"/>
          <w:w w:val="105"/>
        </w:rPr>
        <w:t>被</w:t>
      </w:r>
      <w:r>
        <w:rPr>
          <w:spacing w:val="-213"/>
          <w:w w:val="105"/>
        </w:rPr>
        <w:t>保保保</w:t>
      </w:r>
      <w:r>
        <w:rPr>
          <w:spacing w:val="-8"/>
          <w:w w:val="105"/>
        </w:rPr>
        <w:t>保</w:t>
      </w:r>
      <w:r>
        <w:rPr>
          <w:spacing w:val="-213"/>
          <w:w w:val="105"/>
        </w:rPr>
        <w:t>险险险</w:t>
      </w:r>
      <w:r>
        <w:rPr>
          <w:spacing w:val="-8"/>
          <w:w w:val="105"/>
        </w:rPr>
        <w:t>险</w:t>
      </w:r>
      <w:r>
        <w:rPr>
          <w:spacing w:val="-213"/>
          <w:w w:val="105"/>
        </w:rPr>
        <w:t>人人人</w:t>
      </w:r>
      <w:r>
        <w:rPr>
          <w:spacing w:val="-8"/>
          <w:w w:val="105"/>
        </w:rPr>
        <w:t>人</w:t>
      </w:r>
      <w:r>
        <w:rPr>
          <w:spacing w:val="-213"/>
          <w:w w:val="105"/>
        </w:rPr>
        <w:t>的的的</w:t>
      </w:r>
      <w:r>
        <w:rPr>
          <w:spacing w:val="-8"/>
          <w:w w:val="105"/>
        </w:rPr>
        <w:t>的</w:t>
      </w:r>
      <w:r>
        <w:rPr>
          <w:spacing w:val="-213"/>
          <w:w w:val="105"/>
        </w:rPr>
        <w:t>变变变</w:t>
      </w:r>
      <w:r>
        <w:rPr>
          <w:spacing w:val="-8"/>
          <w:w w:val="105"/>
        </w:rPr>
        <w:t>变</w:t>
      </w:r>
      <w:r>
        <w:rPr>
          <w:spacing w:val="-213"/>
          <w:w w:val="105"/>
        </w:rPr>
        <w:t>动动动</w:t>
      </w:r>
      <w:r>
        <w:rPr>
          <w:spacing w:val="-10"/>
          <w:w w:val="105"/>
        </w:rPr>
        <w:t>动</w:t>
      </w:r>
      <w:r>
        <w:rPr>
          <w:spacing w:val="-109"/>
          <w:w w:val="108"/>
        </w:rPr>
        <w:t> </w:t>
      </w:r>
      <w:r>
        <w:rPr>
          <w:spacing w:val="-104"/>
          <w:w w:val="108"/>
        </w:rPr>
        <w:t> </w:t>
      </w:r>
      <w:r>
        <w:rPr>
          <w:spacing w:val="-109"/>
          <w:w w:val="108"/>
        </w:rPr>
        <w:t> </w:t>
      </w:r>
      <w:r>
        <w:rPr>
          <w:w w:val="108"/>
        </w:rPr>
        <w:t> </w:t>
      </w:r>
    </w:p>
    <w:p>
      <w:pPr>
        <w:pStyle w:val="BodyText"/>
        <w:spacing w:line="328" w:lineRule="auto" w:before="93"/>
        <w:ind w:left="115" w:right="245" w:firstLine="420"/>
        <w:jc w:val="both"/>
      </w:pPr>
      <w:r>
        <w:rPr>
          <w:spacing w:val="-8"/>
          <w:w w:val="105"/>
        </w:rPr>
        <w:t>一、 投保人因团体成员变动需要增加被保险人的，应以保单变更申请书通知我们。我们审核同</w:t>
      </w:r>
      <w:r>
        <w:rPr>
          <w:spacing w:val="-3"/>
          <w:w w:val="105"/>
        </w:rPr>
        <w:t>意并收取相应的保险费，对该新增加的被保险人承担的保险责任的起始时间在本合同上载明。</w:t>
      </w:r>
    </w:p>
    <w:p>
      <w:pPr>
        <w:pStyle w:val="BodyText"/>
        <w:spacing w:line="328" w:lineRule="auto" w:before="24"/>
        <w:ind w:left="115" w:right="245" w:firstLine="420"/>
        <w:jc w:val="both"/>
      </w:pPr>
      <w:r>
        <w:rPr>
          <w:spacing w:val="-9"/>
          <w:w w:val="105"/>
        </w:rPr>
        <w:t>二、 投保人需要减少被保险人的，应以保单变更申请书通知我们，我们对减少的被保险人分别</w:t>
      </w:r>
      <w:r>
        <w:rPr>
          <w:spacing w:val="-3"/>
          <w:w w:val="105"/>
        </w:rPr>
        <w:t>按以下情况进行处理：</w:t>
      </w:r>
    </w:p>
    <w:p>
      <w:pPr>
        <w:pStyle w:val="ListParagraph"/>
        <w:numPr>
          <w:ilvl w:val="0"/>
          <w:numId w:val="4"/>
        </w:numPr>
        <w:tabs>
          <w:tab w:pos="805" w:val="left" w:leader="none"/>
        </w:tabs>
        <w:spacing w:line="328" w:lineRule="auto" w:before="24" w:after="0"/>
        <w:ind w:left="116" w:right="245" w:firstLine="419"/>
        <w:jc w:val="both"/>
        <w:rPr>
          <w:sz w:val="20"/>
        </w:rPr>
      </w:pPr>
      <w:r>
        <w:rPr>
          <w:spacing w:val="-6"/>
          <w:w w:val="105"/>
          <w:sz w:val="20"/>
        </w:rPr>
        <w:t>若投保人依据本合同约定且经被保险人同意，申请我们对减少的被保险人继续承担保险责任</w:t>
      </w:r>
      <w:r>
        <w:rPr>
          <w:spacing w:val="-17"/>
          <w:w w:val="105"/>
          <w:sz w:val="20"/>
        </w:rPr>
        <w:t>的，须符合保险监管部门相关管理规定，并向我们提交书面申请及相关证明材料，经我们审核同意， </w:t>
      </w:r>
      <w:r>
        <w:rPr>
          <w:spacing w:val="-3"/>
          <w:w w:val="105"/>
          <w:sz w:val="20"/>
        </w:rPr>
        <w:t>我们对该被保险人继续承担保险责任；</w:t>
      </w:r>
      <w:r>
        <w:rPr>
          <w:w w:val="105"/>
          <w:sz w:val="20"/>
        </w:rPr>
        <w:t> </w:t>
      </w:r>
    </w:p>
    <w:p>
      <w:pPr>
        <w:pStyle w:val="ListParagraph"/>
        <w:numPr>
          <w:ilvl w:val="0"/>
          <w:numId w:val="4"/>
        </w:numPr>
        <w:tabs>
          <w:tab w:pos="805" w:val="left" w:leader="none"/>
        </w:tabs>
        <w:spacing w:line="331" w:lineRule="auto" w:before="21" w:after="0"/>
        <w:ind w:left="116" w:right="245" w:firstLine="419"/>
        <w:jc w:val="both"/>
        <w:rPr>
          <w:sz w:val="20"/>
        </w:rPr>
      </w:pPr>
      <w:r>
        <w:rPr>
          <w:spacing w:val="-6"/>
          <w:w w:val="105"/>
          <w:sz w:val="20"/>
        </w:rPr>
        <w:t>若投保人向我们提出对减少的被保险人终止保险责任申请的，须向我们提交书面申请，我们</w:t>
      </w:r>
      <w:r>
        <w:rPr>
          <w:spacing w:val="-3"/>
          <w:w w:val="105"/>
          <w:sz w:val="20"/>
        </w:rPr>
        <w:t>自投保人申请到达之日零时起，不再承担该被保险人的保险责任；</w:t>
      </w:r>
      <w:r>
        <w:rPr>
          <w:w w:val="105"/>
          <w:sz w:val="20"/>
        </w:rPr>
        <w:t> </w:t>
      </w:r>
    </w:p>
    <w:p>
      <w:pPr>
        <w:pStyle w:val="BodyText"/>
        <w:spacing w:line="328" w:lineRule="auto" w:before="19"/>
        <w:ind w:left="115" w:right="245" w:firstLine="631"/>
        <w:jc w:val="both"/>
      </w:pPr>
      <w:r>
        <w:rPr>
          <w:w w:val="105"/>
        </w:rPr>
        <w:t>若投保人申请的终止日期晚于我们收到的书面申请的日期，我们以投保人书面申请中所载明的终止日期的零时起终止该被保险人的保险责任。如果减少的被保险人未发生身故保险金或重大疾病保险金给付的，我们向投保人退还保险责任终止时本合同项下该被保险人对应的现金价值；如果减少的被保险人发生过身故保险金或重大疾病保险金给付，我们不再退还投保人任何费用。 </w:t>
      </w:r>
    </w:p>
    <w:p>
      <w:pPr>
        <w:pStyle w:val="BodyText"/>
        <w:spacing w:before="26"/>
        <w:ind w:left="116"/>
      </w:pPr>
      <w:r>
        <w:rPr>
          <w:spacing w:val="-213"/>
          <w:w w:val="105"/>
        </w:rPr>
        <w:t>第第第</w:t>
      </w:r>
      <w:r>
        <w:rPr>
          <w:spacing w:val="-8"/>
          <w:w w:val="105"/>
        </w:rPr>
        <w:t>第</w:t>
      </w:r>
      <w:r>
        <w:rPr>
          <w:spacing w:val="-213"/>
          <w:w w:val="105"/>
        </w:rPr>
        <w:t>十十十</w:t>
      </w:r>
      <w:r>
        <w:rPr>
          <w:spacing w:val="-8"/>
          <w:w w:val="105"/>
        </w:rPr>
        <w:t>十</w:t>
      </w:r>
      <w:r>
        <w:rPr>
          <w:spacing w:val="-213"/>
          <w:w w:val="105"/>
        </w:rPr>
        <w:t>五五五</w:t>
      </w:r>
      <w:r>
        <w:rPr>
          <w:spacing w:val="-8"/>
          <w:w w:val="105"/>
        </w:rPr>
        <w:t>五</w:t>
      </w:r>
      <w:r>
        <w:rPr>
          <w:spacing w:val="-213"/>
          <w:w w:val="105"/>
        </w:rPr>
        <w:t>条条条</w:t>
      </w:r>
      <w:r>
        <w:rPr>
          <w:spacing w:val="1"/>
          <w:w w:val="105"/>
        </w:rPr>
        <w:t>条  </w:t>
      </w:r>
      <w:r>
        <w:rPr>
          <w:spacing w:val="-213"/>
          <w:w w:val="105"/>
        </w:rPr>
        <w:t>减减减</w:t>
      </w:r>
      <w:r>
        <w:rPr>
          <w:spacing w:val="-8"/>
          <w:w w:val="105"/>
        </w:rPr>
        <w:t>减</w:t>
      </w:r>
      <w:r>
        <w:rPr>
          <w:spacing w:val="-213"/>
          <w:w w:val="105"/>
        </w:rPr>
        <w:t>额额额</w:t>
      </w:r>
      <w:r>
        <w:rPr>
          <w:spacing w:val="-8"/>
          <w:w w:val="105"/>
        </w:rPr>
        <w:t>额</w:t>
      </w:r>
      <w:r>
        <w:rPr>
          <w:spacing w:val="-213"/>
          <w:w w:val="105"/>
        </w:rPr>
        <w:t>交交交</w:t>
      </w:r>
      <w:r>
        <w:rPr>
          <w:spacing w:val="-8"/>
          <w:w w:val="105"/>
        </w:rPr>
        <w:t>交</w:t>
      </w:r>
      <w:r>
        <w:rPr>
          <w:spacing w:val="-213"/>
          <w:w w:val="105"/>
        </w:rPr>
        <w:t>清清清</w:t>
      </w:r>
      <w:r>
        <w:rPr>
          <w:spacing w:val="-10"/>
          <w:w w:val="105"/>
        </w:rPr>
        <w:t>清</w:t>
      </w:r>
      <w:r>
        <w:rPr>
          <w:spacing w:val="-109"/>
          <w:w w:val="108"/>
        </w:rPr>
        <w:t> </w:t>
      </w:r>
      <w:r>
        <w:rPr>
          <w:spacing w:val="-104"/>
          <w:w w:val="108"/>
        </w:rPr>
        <w:t> </w:t>
      </w:r>
      <w:r>
        <w:rPr>
          <w:spacing w:val="-109"/>
          <w:w w:val="108"/>
        </w:rPr>
        <w:t> </w:t>
      </w:r>
      <w:r>
        <w:rPr>
          <w:w w:val="108"/>
        </w:rPr>
        <w:t> </w:t>
      </w:r>
    </w:p>
    <w:p>
      <w:pPr>
        <w:pStyle w:val="BodyText"/>
        <w:spacing w:line="328" w:lineRule="auto" w:before="93"/>
        <w:ind w:left="116" w:right="245" w:firstLine="420"/>
        <w:jc w:val="both"/>
      </w:pPr>
      <w:r>
        <w:rPr>
          <w:w w:val="105"/>
        </w:rPr>
        <w:t>在本合同有效期内且犹豫期满后，若投保人决定不再为本合同项下某一被保险人支付续期保险费，投保人可以向我们书面申请办理减额交清，我们将以宽限期开始前一日该被保险人对应的现金价值作为其一次性交清的保险费，重新计算该被保险人的保险金额。 </w:t>
      </w:r>
    </w:p>
    <w:p>
      <w:pPr>
        <w:pStyle w:val="BodyText"/>
        <w:spacing w:line="331" w:lineRule="auto" w:before="22"/>
        <w:ind w:left="116" w:right="245" w:firstLine="420"/>
        <w:jc w:val="both"/>
      </w:pPr>
      <w:r>
        <w:rPr>
          <w:w w:val="105"/>
        </w:rPr>
        <w:t>减额交清后，投保人无需为该被保险人继续支付保险费，本合同项下该被保险人的保险金额会相应减少，我们按减额交清后约定的保险金额，继续承担该被保险人的保险责任。 </w:t>
      </w:r>
    </w:p>
    <w:p>
      <w:pPr>
        <w:spacing w:after="0" w:line="331" w:lineRule="auto"/>
        <w:jc w:val="both"/>
        <w:sectPr>
          <w:headerReference w:type="default" r:id="rId12"/>
          <w:pgSz w:w="11900" w:h="16840"/>
          <w:pgMar w:header="863" w:footer="999" w:top="1060" w:bottom="1180" w:left="1300" w:right="1200"/>
        </w:sectPr>
      </w:pPr>
    </w:p>
    <w:p>
      <w:pPr>
        <w:pStyle w:val="BodyText"/>
        <w:spacing w:before="7"/>
        <w:rPr>
          <w:sz w:val="25"/>
        </w:rPr>
      </w:pPr>
    </w:p>
    <w:p>
      <w:pPr>
        <w:pStyle w:val="BodyText"/>
        <w:spacing w:before="46"/>
        <w:ind w:left="115"/>
      </w:pPr>
      <w:r>
        <w:rPr>
          <w:spacing w:val="-213"/>
          <w:w w:val="105"/>
        </w:rPr>
        <w:t>第第第</w:t>
      </w:r>
      <w:r>
        <w:rPr>
          <w:spacing w:val="-8"/>
          <w:w w:val="105"/>
        </w:rPr>
        <w:t>第</w:t>
      </w:r>
      <w:r>
        <w:rPr>
          <w:spacing w:val="-213"/>
          <w:w w:val="105"/>
        </w:rPr>
        <w:t>十十十</w:t>
      </w:r>
      <w:r>
        <w:rPr>
          <w:spacing w:val="-8"/>
          <w:w w:val="105"/>
        </w:rPr>
        <w:t>十</w:t>
      </w:r>
      <w:r>
        <w:rPr>
          <w:spacing w:val="-213"/>
          <w:w w:val="105"/>
        </w:rPr>
        <w:t>六六六</w:t>
      </w:r>
      <w:r>
        <w:rPr>
          <w:spacing w:val="-8"/>
          <w:w w:val="105"/>
        </w:rPr>
        <w:t>六</w:t>
      </w:r>
      <w:r>
        <w:rPr>
          <w:spacing w:val="-213"/>
          <w:w w:val="105"/>
        </w:rPr>
        <w:t>条条条</w:t>
      </w:r>
      <w:r>
        <w:rPr>
          <w:spacing w:val="16"/>
          <w:w w:val="105"/>
        </w:rPr>
        <w:t>条  </w:t>
      </w:r>
      <w:r>
        <w:rPr>
          <w:spacing w:val="-213"/>
          <w:w w:val="105"/>
        </w:rPr>
        <w:t>合合合</w:t>
      </w:r>
      <w:r>
        <w:rPr>
          <w:spacing w:val="-8"/>
          <w:w w:val="105"/>
        </w:rPr>
        <w:t>合</w:t>
      </w:r>
      <w:r>
        <w:rPr>
          <w:spacing w:val="-213"/>
          <w:w w:val="105"/>
        </w:rPr>
        <w:t>同同同</w:t>
      </w:r>
      <w:r>
        <w:rPr>
          <w:spacing w:val="-8"/>
          <w:w w:val="105"/>
        </w:rPr>
        <w:t>同</w:t>
      </w:r>
      <w:r>
        <w:rPr>
          <w:spacing w:val="-213"/>
          <w:w w:val="105"/>
        </w:rPr>
        <w:t>效效效</w:t>
      </w:r>
      <w:r>
        <w:rPr>
          <w:spacing w:val="-8"/>
          <w:w w:val="105"/>
        </w:rPr>
        <w:t>效</w:t>
      </w:r>
      <w:r>
        <w:rPr>
          <w:spacing w:val="-213"/>
          <w:w w:val="105"/>
        </w:rPr>
        <w:t>力力力</w:t>
      </w:r>
      <w:r>
        <w:rPr>
          <w:spacing w:val="-8"/>
          <w:w w:val="105"/>
        </w:rPr>
        <w:t>力</w:t>
      </w:r>
      <w:r>
        <w:rPr>
          <w:spacing w:val="-213"/>
          <w:w w:val="105"/>
        </w:rPr>
        <w:t>的的的</w:t>
      </w:r>
      <w:r>
        <w:rPr>
          <w:spacing w:val="-8"/>
          <w:w w:val="105"/>
        </w:rPr>
        <w:t>的</w:t>
      </w:r>
      <w:r>
        <w:rPr>
          <w:spacing w:val="-213"/>
          <w:w w:val="105"/>
        </w:rPr>
        <w:t>恢恢恢</w:t>
      </w:r>
      <w:r>
        <w:rPr>
          <w:spacing w:val="-8"/>
          <w:w w:val="105"/>
        </w:rPr>
        <w:t>恢</w:t>
      </w:r>
      <w:r>
        <w:rPr>
          <w:spacing w:val="-213"/>
          <w:w w:val="105"/>
        </w:rPr>
        <w:t>复复复</w:t>
      </w:r>
      <w:r>
        <w:rPr>
          <w:spacing w:val="-10"/>
          <w:w w:val="105"/>
        </w:rPr>
        <w:t>复</w:t>
      </w:r>
      <w:r>
        <w:rPr>
          <w:spacing w:val="-109"/>
          <w:w w:val="108"/>
        </w:rPr>
        <w:t> </w:t>
      </w:r>
      <w:r>
        <w:rPr>
          <w:spacing w:val="-104"/>
          <w:w w:val="108"/>
        </w:rPr>
        <w:t> </w:t>
      </w:r>
      <w:r>
        <w:rPr>
          <w:spacing w:val="-109"/>
          <w:w w:val="108"/>
        </w:rPr>
        <w:t> </w:t>
      </w:r>
      <w:r>
        <w:rPr>
          <w:w w:val="108"/>
        </w:rPr>
        <w:t> </w:t>
      </w:r>
    </w:p>
    <w:p>
      <w:pPr>
        <w:pStyle w:val="BodyText"/>
        <w:spacing w:line="328" w:lineRule="auto" w:before="93"/>
        <w:ind w:left="115" w:right="245" w:firstLine="420"/>
      </w:pPr>
      <w:r>
        <w:rPr>
          <w:spacing w:val="-6"/>
          <w:w w:val="105"/>
        </w:rPr>
        <w:t>投保人可自本合同效力中止后 </w:t>
      </w:r>
      <w:r>
        <w:rPr>
          <w:w w:val="105"/>
        </w:rPr>
        <w:t>2</w:t>
      </w:r>
      <w:r>
        <w:rPr>
          <w:spacing w:val="-8"/>
          <w:w w:val="105"/>
        </w:rPr>
        <w:t> 年内，填写复效申请书并按我们要求提供被保险人健康及财务</w:t>
      </w:r>
      <w:r>
        <w:rPr>
          <w:spacing w:val="-3"/>
          <w:w w:val="105"/>
        </w:rPr>
        <w:t>方面的资料，经我们审核同意，自投保人补交所欠保险费的次日零时起，本合同效力恢复。</w:t>
      </w:r>
      <w:r>
        <w:rPr>
          <w:w w:val="105"/>
        </w:rPr>
        <w:t> </w:t>
      </w:r>
    </w:p>
    <w:p>
      <w:pPr>
        <w:pStyle w:val="BodyText"/>
        <w:spacing w:line="328" w:lineRule="auto" w:before="24"/>
        <w:ind w:left="115" w:right="245" w:firstLine="420"/>
      </w:pPr>
      <w:r>
        <w:rPr>
          <w:spacing w:val="-6"/>
          <w:w w:val="105"/>
        </w:rPr>
        <w:t>投保人与我们在本合同效力中止之日起满 </w:t>
      </w:r>
      <w:r>
        <w:rPr>
          <w:w w:val="105"/>
        </w:rPr>
        <w:t>2</w:t>
      </w:r>
      <w:r>
        <w:rPr>
          <w:spacing w:val="-8"/>
          <w:w w:val="105"/>
        </w:rPr>
        <w:t> 年，仍未达成复效协议的，本合同即自行终止，我</w:t>
      </w:r>
      <w:r>
        <w:rPr>
          <w:spacing w:val="-3"/>
          <w:w w:val="105"/>
        </w:rPr>
        <w:t>们向投保人退还合同效力中止时保险单的现金价值。</w:t>
      </w:r>
      <w:r>
        <w:rPr>
          <w:w w:val="105"/>
        </w:rPr>
        <w:t> </w:t>
      </w:r>
    </w:p>
    <w:p>
      <w:pPr>
        <w:pStyle w:val="BodyText"/>
        <w:spacing w:before="28"/>
        <w:ind w:left="115"/>
      </w:pPr>
      <w:r>
        <w:rPr>
          <w:spacing w:val="-213"/>
          <w:w w:val="105"/>
        </w:rPr>
        <w:t>第第第</w:t>
      </w:r>
      <w:r>
        <w:rPr>
          <w:spacing w:val="-8"/>
          <w:w w:val="105"/>
        </w:rPr>
        <w:t>第</w:t>
      </w:r>
      <w:r>
        <w:rPr>
          <w:spacing w:val="-213"/>
          <w:w w:val="105"/>
        </w:rPr>
        <w:t>十十十</w:t>
      </w:r>
      <w:r>
        <w:rPr>
          <w:spacing w:val="-8"/>
          <w:w w:val="105"/>
        </w:rPr>
        <w:t>十</w:t>
      </w:r>
      <w:r>
        <w:rPr>
          <w:spacing w:val="-213"/>
          <w:w w:val="105"/>
        </w:rPr>
        <w:t>七七七</w:t>
      </w:r>
      <w:r>
        <w:rPr>
          <w:spacing w:val="-8"/>
          <w:w w:val="105"/>
        </w:rPr>
        <w:t>七</w:t>
      </w:r>
      <w:r>
        <w:rPr>
          <w:spacing w:val="-213"/>
          <w:w w:val="105"/>
        </w:rPr>
        <w:t>条条条</w:t>
      </w:r>
      <w:r>
        <w:rPr>
          <w:spacing w:val="16"/>
          <w:w w:val="105"/>
        </w:rPr>
        <w:t>条  </w:t>
      </w:r>
      <w:r>
        <w:rPr>
          <w:spacing w:val="-213"/>
          <w:w w:val="105"/>
        </w:rPr>
        <w:t>合合合</w:t>
      </w:r>
      <w:r>
        <w:rPr>
          <w:spacing w:val="-8"/>
          <w:w w:val="105"/>
        </w:rPr>
        <w:t>合</w:t>
      </w:r>
      <w:r>
        <w:rPr>
          <w:spacing w:val="-213"/>
          <w:w w:val="105"/>
        </w:rPr>
        <w:t>同同同</w:t>
      </w:r>
      <w:r>
        <w:rPr>
          <w:spacing w:val="-8"/>
          <w:w w:val="105"/>
        </w:rPr>
        <w:t>同</w:t>
      </w:r>
      <w:r>
        <w:rPr>
          <w:spacing w:val="-213"/>
          <w:w w:val="105"/>
        </w:rPr>
        <w:t>内内内</w:t>
      </w:r>
      <w:r>
        <w:rPr>
          <w:spacing w:val="-8"/>
          <w:w w:val="105"/>
        </w:rPr>
        <w:t>内</w:t>
      </w:r>
      <w:r>
        <w:rPr>
          <w:spacing w:val="-213"/>
          <w:w w:val="105"/>
        </w:rPr>
        <w:t>容容容</w:t>
      </w:r>
      <w:r>
        <w:rPr>
          <w:spacing w:val="-8"/>
          <w:w w:val="105"/>
        </w:rPr>
        <w:t>容</w:t>
      </w:r>
      <w:r>
        <w:rPr>
          <w:spacing w:val="-213"/>
          <w:w w:val="105"/>
        </w:rPr>
        <w:t>变变变</w:t>
      </w:r>
      <w:r>
        <w:rPr>
          <w:spacing w:val="-8"/>
          <w:w w:val="105"/>
        </w:rPr>
        <w:t>变</w:t>
      </w:r>
      <w:r>
        <w:rPr>
          <w:spacing w:val="-213"/>
          <w:w w:val="105"/>
        </w:rPr>
        <w:t>更更更</w:t>
      </w:r>
      <w:r>
        <w:rPr>
          <w:spacing w:val="-8"/>
          <w:w w:val="105"/>
        </w:rPr>
        <w:t>更</w:t>
      </w:r>
      <w:r>
        <w:rPr>
          <w:spacing w:val="-213"/>
          <w:w w:val="105"/>
        </w:rPr>
        <w:t>权权权</w:t>
      </w:r>
      <w:r>
        <w:rPr>
          <w:spacing w:val="-10"/>
          <w:w w:val="105"/>
        </w:rPr>
        <w:t>权</w:t>
      </w:r>
      <w:r>
        <w:rPr>
          <w:spacing w:val="-109"/>
          <w:w w:val="108"/>
        </w:rPr>
        <w:t> </w:t>
      </w:r>
      <w:r>
        <w:rPr>
          <w:spacing w:val="-104"/>
          <w:w w:val="108"/>
        </w:rPr>
        <w:t> </w:t>
      </w:r>
      <w:r>
        <w:rPr>
          <w:spacing w:val="-109"/>
          <w:w w:val="108"/>
        </w:rPr>
        <w:t> </w:t>
      </w:r>
      <w:r>
        <w:rPr>
          <w:w w:val="108"/>
        </w:rPr>
        <w:t> </w:t>
      </w:r>
    </w:p>
    <w:p>
      <w:pPr>
        <w:pStyle w:val="BodyText"/>
        <w:spacing w:line="285" w:lineRule="auto" w:before="66"/>
        <w:ind w:left="115" w:right="245" w:firstLine="420"/>
        <w:jc w:val="both"/>
      </w:pPr>
      <w:r>
        <w:rPr>
          <w:w w:val="105"/>
        </w:rPr>
        <w:t>投保人在本合同有效期内，符合我们的规定，可申请变更本合同内容，我们以批注作为同意的表示，批注的时间是变更内容生效的时间。投保人依法享有单方变更权的，以我们收到通知的时间为变更生效的时间，我们将及时做出批注。 </w:t>
      </w:r>
    </w:p>
    <w:p>
      <w:pPr>
        <w:pStyle w:val="BodyText"/>
        <w:spacing w:before="40"/>
        <w:ind w:left="116"/>
      </w:pPr>
      <w:r>
        <w:rPr>
          <w:spacing w:val="-213"/>
          <w:w w:val="105"/>
        </w:rPr>
        <w:t>第第第</w:t>
      </w:r>
      <w:r>
        <w:rPr>
          <w:spacing w:val="-8"/>
          <w:w w:val="105"/>
        </w:rPr>
        <w:t>第</w:t>
      </w:r>
      <w:r>
        <w:rPr>
          <w:spacing w:val="-213"/>
          <w:w w:val="105"/>
        </w:rPr>
        <w:t>十十十</w:t>
      </w:r>
      <w:r>
        <w:rPr>
          <w:spacing w:val="-8"/>
          <w:w w:val="105"/>
        </w:rPr>
        <w:t>十</w:t>
      </w:r>
      <w:r>
        <w:rPr>
          <w:spacing w:val="-213"/>
          <w:w w:val="105"/>
        </w:rPr>
        <w:t>八八八</w:t>
      </w:r>
      <w:r>
        <w:rPr>
          <w:spacing w:val="-8"/>
          <w:w w:val="105"/>
        </w:rPr>
        <w:t>八</w:t>
      </w:r>
      <w:r>
        <w:rPr>
          <w:spacing w:val="-213"/>
          <w:w w:val="105"/>
        </w:rPr>
        <w:t>条条条</w:t>
      </w:r>
      <w:r>
        <w:rPr>
          <w:spacing w:val="-7"/>
          <w:w w:val="105"/>
        </w:rPr>
        <w:t>条   </w:t>
      </w:r>
      <w:r>
        <w:rPr>
          <w:spacing w:val="-213"/>
          <w:w w:val="105"/>
        </w:rPr>
        <w:t>犹犹犹</w:t>
      </w:r>
      <w:r>
        <w:rPr>
          <w:spacing w:val="-8"/>
          <w:w w:val="105"/>
        </w:rPr>
        <w:t>犹</w:t>
      </w:r>
      <w:r>
        <w:rPr>
          <w:spacing w:val="-212"/>
          <w:w w:val="105"/>
        </w:rPr>
        <w:t>豫豫</w:t>
      </w:r>
      <w:r>
        <w:rPr>
          <w:spacing w:val="-8"/>
          <w:w w:val="105"/>
        </w:rPr>
        <w:t>豫</w:t>
      </w:r>
      <w:r>
        <w:rPr>
          <w:spacing w:val="-213"/>
          <w:w w:val="105"/>
        </w:rPr>
        <w:t>期期期</w:t>
      </w:r>
      <w:r>
        <w:rPr>
          <w:spacing w:val="-8"/>
          <w:w w:val="105"/>
        </w:rPr>
        <w:t>期</w:t>
      </w:r>
      <w:r>
        <w:rPr>
          <w:spacing w:val="-213"/>
          <w:w w:val="105"/>
        </w:rPr>
        <w:t>及及及</w:t>
      </w:r>
      <w:r>
        <w:rPr>
          <w:spacing w:val="-8"/>
          <w:w w:val="105"/>
        </w:rPr>
        <w:t>及</w:t>
      </w:r>
      <w:r>
        <w:rPr>
          <w:spacing w:val="-213"/>
          <w:w w:val="105"/>
        </w:rPr>
        <w:t>合合合</w:t>
      </w:r>
      <w:r>
        <w:rPr>
          <w:spacing w:val="-8"/>
          <w:w w:val="105"/>
        </w:rPr>
        <w:t>合</w:t>
      </w:r>
      <w:r>
        <w:rPr>
          <w:spacing w:val="-213"/>
          <w:w w:val="105"/>
        </w:rPr>
        <w:t>同同同</w:t>
      </w:r>
      <w:r>
        <w:rPr>
          <w:spacing w:val="-8"/>
          <w:w w:val="105"/>
        </w:rPr>
        <w:t>同</w:t>
      </w:r>
      <w:r>
        <w:rPr>
          <w:spacing w:val="-213"/>
          <w:w w:val="105"/>
        </w:rPr>
        <w:t>解解解</w:t>
      </w:r>
      <w:r>
        <w:rPr>
          <w:spacing w:val="-8"/>
          <w:w w:val="105"/>
        </w:rPr>
        <w:t>解</w:t>
      </w:r>
      <w:r>
        <w:rPr>
          <w:spacing w:val="-213"/>
          <w:w w:val="105"/>
        </w:rPr>
        <w:t>除除除</w:t>
      </w:r>
      <w:r>
        <w:rPr>
          <w:spacing w:val="-8"/>
          <w:w w:val="105"/>
        </w:rPr>
        <w:t>除</w:t>
      </w:r>
      <w:r>
        <w:rPr>
          <w:spacing w:val="-213"/>
          <w:w w:val="105"/>
        </w:rPr>
        <w:t>权权权</w:t>
      </w:r>
      <w:r>
        <w:rPr>
          <w:spacing w:val="-10"/>
          <w:w w:val="105"/>
        </w:rPr>
        <w:t>权</w:t>
      </w:r>
      <w:r>
        <w:rPr>
          <w:spacing w:val="-109"/>
          <w:w w:val="108"/>
        </w:rPr>
        <w:t> </w:t>
      </w:r>
      <w:r>
        <w:rPr>
          <w:spacing w:val="-104"/>
          <w:w w:val="108"/>
        </w:rPr>
        <w:t> </w:t>
      </w:r>
      <w:r>
        <w:rPr>
          <w:spacing w:val="-109"/>
          <w:w w:val="108"/>
        </w:rPr>
        <w:t> </w:t>
      </w:r>
      <w:r>
        <w:rPr>
          <w:w w:val="108"/>
        </w:rPr>
        <w:t> </w:t>
      </w:r>
    </w:p>
    <w:p>
      <w:pPr>
        <w:pStyle w:val="BodyText"/>
        <w:spacing w:line="328" w:lineRule="auto" w:before="93"/>
        <w:ind w:left="116" w:right="245" w:firstLine="420"/>
        <w:jc w:val="both"/>
      </w:pPr>
      <w:r>
        <w:rPr>
          <w:spacing w:val="-15"/>
          <w:w w:val="105"/>
        </w:rPr>
        <w:t>在本合同有效期内，投保人可随时申请解除本合同。我们收到解除合同申请书时，本合同终止。</w:t>
      </w:r>
      <w:r>
        <w:rPr>
          <w:spacing w:val="-7"/>
          <w:w w:val="105"/>
        </w:rPr>
        <w:t>为了让投保人能够更清楚地了解相关的保险条款和内容，以及有更多的考虑时间，自投保人签收本</w:t>
      </w:r>
      <w:r>
        <w:rPr>
          <w:spacing w:val="-5"/>
          <w:w w:val="105"/>
        </w:rPr>
        <w:t>合同次日起</w:t>
      </w:r>
      <w:r>
        <w:rPr>
          <w:w w:val="105"/>
        </w:rPr>
        <w:t>（</w:t>
      </w:r>
      <w:r>
        <w:rPr>
          <w:spacing w:val="-3"/>
          <w:w w:val="105"/>
        </w:rPr>
        <w:t>含该日</w:t>
      </w:r>
      <w:r>
        <w:rPr>
          <w:w w:val="105"/>
        </w:rPr>
        <w:t>）15</w:t>
      </w:r>
      <w:r>
        <w:rPr>
          <w:spacing w:val="-9"/>
          <w:w w:val="105"/>
        </w:rPr>
        <w:t> 天内为犹豫期。</w:t>
      </w:r>
      <w:r>
        <w:rPr>
          <w:w w:val="105"/>
        </w:rPr>
        <w:t> </w:t>
      </w:r>
    </w:p>
    <w:p>
      <w:pPr>
        <w:pStyle w:val="BodyText"/>
        <w:spacing w:before="22"/>
        <w:ind w:left="536"/>
      </w:pPr>
      <w:r>
        <w:rPr>
          <w:w w:val="105"/>
        </w:rPr>
        <w:t>一、 若投保人在犹豫期内要求解除本合同，我们将于收到本条第三款所列的证明材料并扣除</w:t>
      </w:r>
    </w:p>
    <w:p>
      <w:pPr>
        <w:pStyle w:val="BodyText"/>
        <w:spacing w:before="98"/>
        <w:ind w:left="115"/>
      </w:pPr>
      <w:r>
        <w:rPr>
          <w:rFonts w:ascii="Times New Roman" w:eastAsia="Times New Roman"/>
          <w:w w:val="105"/>
          <w:sz w:val="21"/>
        </w:rPr>
        <w:t>10 </w:t>
      </w:r>
      <w:r>
        <w:rPr>
          <w:w w:val="105"/>
        </w:rPr>
        <w:t>元工本费后无息退还已收的全部保险费，本合同自始无效。</w:t>
      </w:r>
    </w:p>
    <w:p>
      <w:pPr>
        <w:pStyle w:val="BodyText"/>
        <w:spacing w:line="309" w:lineRule="auto" w:before="78"/>
        <w:ind w:left="115" w:right="183" w:firstLine="419"/>
      </w:pPr>
      <w:r>
        <w:rPr>
          <w:w w:val="105"/>
        </w:rPr>
        <w:t>二、 若投保人在犹豫期后要求解除本合同，我们在收到本条第三款所列证明材料后 </w:t>
      </w:r>
      <w:r>
        <w:rPr>
          <w:rFonts w:ascii="Times New Roman" w:eastAsia="Times New Roman"/>
          <w:w w:val="105"/>
          <w:sz w:val="21"/>
        </w:rPr>
        <w:t>30 </w:t>
      </w:r>
      <w:r>
        <w:rPr>
          <w:w w:val="105"/>
        </w:rPr>
        <w:t>日内向投保人退还本合同终止时的保险单现金价值。</w:t>
      </w:r>
    </w:p>
    <w:p>
      <w:pPr>
        <w:pStyle w:val="BodyText"/>
        <w:spacing w:before="37"/>
        <w:ind w:left="535"/>
      </w:pPr>
      <w:r>
        <w:rPr>
          <w:w w:val="105"/>
        </w:rPr>
        <w:t>三、 投保人要求解除本合同时，应提供下列证明材料：</w:t>
      </w:r>
    </w:p>
    <w:p>
      <w:pPr>
        <w:pStyle w:val="ListParagraph"/>
        <w:numPr>
          <w:ilvl w:val="0"/>
          <w:numId w:val="5"/>
        </w:numPr>
        <w:tabs>
          <w:tab w:pos="805" w:val="left" w:leader="none"/>
        </w:tabs>
        <w:spacing w:line="240" w:lineRule="auto" w:before="97" w:after="0"/>
        <w:ind w:left="804" w:right="0" w:hanging="269"/>
        <w:jc w:val="left"/>
        <w:rPr>
          <w:sz w:val="20"/>
        </w:rPr>
      </w:pPr>
      <w:r>
        <w:rPr>
          <w:spacing w:val="-3"/>
          <w:w w:val="105"/>
          <w:sz w:val="20"/>
        </w:rPr>
        <w:t>本合同；</w:t>
      </w:r>
      <w:r>
        <w:rPr>
          <w:w w:val="105"/>
          <w:sz w:val="20"/>
        </w:rPr>
        <w:t> </w:t>
      </w:r>
    </w:p>
    <w:p>
      <w:pPr>
        <w:pStyle w:val="ListParagraph"/>
        <w:numPr>
          <w:ilvl w:val="0"/>
          <w:numId w:val="5"/>
        </w:numPr>
        <w:tabs>
          <w:tab w:pos="805" w:val="left" w:leader="none"/>
        </w:tabs>
        <w:spacing w:line="240" w:lineRule="auto" w:before="95" w:after="0"/>
        <w:ind w:left="804" w:right="0" w:hanging="269"/>
        <w:jc w:val="left"/>
        <w:rPr>
          <w:sz w:val="20"/>
        </w:rPr>
      </w:pPr>
      <w:r>
        <w:rPr>
          <w:spacing w:val="-3"/>
          <w:w w:val="105"/>
          <w:sz w:val="20"/>
        </w:rPr>
        <w:t>解除合同申请书；</w:t>
      </w:r>
      <w:r>
        <w:rPr>
          <w:w w:val="105"/>
          <w:sz w:val="20"/>
        </w:rPr>
        <w:t> </w:t>
      </w:r>
    </w:p>
    <w:p>
      <w:pPr>
        <w:pStyle w:val="ListParagraph"/>
        <w:numPr>
          <w:ilvl w:val="0"/>
          <w:numId w:val="5"/>
        </w:numPr>
        <w:tabs>
          <w:tab w:pos="805" w:val="left" w:leader="none"/>
        </w:tabs>
        <w:spacing w:line="240" w:lineRule="auto" w:before="98" w:after="0"/>
        <w:ind w:left="804" w:right="0" w:hanging="269"/>
        <w:jc w:val="left"/>
        <w:rPr>
          <w:sz w:val="20"/>
        </w:rPr>
      </w:pPr>
      <w:r>
        <w:rPr>
          <w:spacing w:val="-3"/>
          <w:w w:val="105"/>
          <w:sz w:val="20"/>
        </w:rPr>
        <w:t>首期交费收据或发票；</w:t>
      </w:r>
      <w:r>
        <w:rPr>
          <w:w w:val="105"/>
          <w:sz w:val="20"/>
        </w:rPr>
        <w:t> </w:t>
      </w:r>
    </w:p>
    <w:p>
      <w:pPr>
        <w:pStyle w:val="ListParagraph"/>
        <w:numPr>
          <w:ilvl w:val="0"/>
          <w:numId w:val="5"/>
        </w:numPr>
        <w:tabs>
          <w:tab w:pos="805" w:val="left" w:leader="none"/>
        </w:tabs>
        <w:spacing w:line="242" w:lineRule="exact" w:before="71" w:after="0"/>
        <w:ind w:left="804" w:right="0" w:hanging="269"/>
        <w:jc w:val="left"/>
        <w:rPr>
          <w:sz w:val="20"/>
        </w:rPr>
      </w:pPr>
      <w:r>
        <w:rPr>
          <w:spacing w:val="-3"/>
          <w:w w:val="105"/>
          <w:sz w:val="20"/>
        </w:rPr>
        <w:t>根据监管与法律规定，我们需要投保人提供的相关证明材料。</w:t>
      </w:r>
      <w:r>
        <w:rPr>
          <w:w w:val="105"/>
          <w:sz w:val="20"/>
        </w:rPr>
        <w:t> </w:t>
      </w:r>
    </w:p>
    <w:p>
      <w:pPr>
        <w:pStyle w:val="Heading2"/>
        <w:spacing w:line="398" w:lineRule="exact"/>
        <w:rPr>
          <w:rFonts w:ascii="Comic Sans MS" w:eastAsia="Comic Sans MS"/>
          <w:sz w:val="2"/>
        </w:rPr>
      </w:pPr>
      <w:r>
        <w:rPr/>
        <w:pict>
          <v:shape style="position:absolute;margin-left:468.598785pt;margin-top:17.093231pt;width:5.45pt;height:.15pt;mso-position-horizontal-relative:page;mso-position-vertical-relative:paragraph;z-index:-39160" type="#_x0000_t202" filled="false" stroked="false">
            <v:textbox inset="0,0,0,0">
              <w:txbxContent>
                <w:p>
                  <w:pPr>
                    <w:spacing w:before="0"/>
                    <w:ind w:left="0" w:right="0" w:firstLine="0"/>
                    <w:jc w:val="left"/>
                    <w:rPr>
                      <w:rFonts w:ascii="Comic Sans MS"/>
                      <w:b/>
                      <w:sz w:val="2"/>
                    </w:rPr>
                  </w:pPr>
                  <w:r>
                    <w:rPr>
                      <w:rFonts w:ascii="Comic Sans MS"/>
                      <w:b/>
                      <w:w w:val="600"/>
                      <w:sz w:val="2"/>
                    </w:rPr>
                    <w:t> </w:t>
                  </w:r>
                </w:p>
              </w:txbxContent>
            </v:textbox>
            <w10:wrap type="none"/>
          </v:shape>
        </w:pict>
      </w:r>
      <w:r>
        <w:rPr/>
        <w:t>特别提示和说明：投保人在犹豫期后解除合同可能会受到一定的损失。</w:t>
      </w:r>
      <w:r>
        <w:rPr>
          <w:rFonts w:ascii="Comic Sans MS" w:eastAsia="Comic Sans MS"/>
          <w:w w:val="600"/>
          <w:sz w:val="2"/>
        </w:rPr>
        <w:t> </w:t>
      </w:r>
    </w:p>
    <w:p>
      <w:pPr>
        <w:pStyle w:val="Heading1"/>
        <w:spacing w:before="30"/>
        <w:ind w:left="2595"/>
      </w:pPr>
      <w:bookmarkStart w:name="_TOC_250001" w:id="11"/>
      <w:bookmarkEnd w:id="11"/>
      <w:r>
        <w:rPr/>
        <w:t>第五部分  投保人必须了解的事项</w:t>
      </w:r>
    </w:p>
    <w:p>
      <w:pPr>
        <w:pStyle w:val="BodyText"/>
        <w:spacing w:before="15"/>
        <w:rPr>
          <w:rFonts w:ascii="Microsoft JhengHei"/>
          <w:b/>
          <w:sz w:val="24"/>
        </w:rPr>
      </w:pPr>
    </w:p>
    <w:p>
      <w:pPr>
        <w:pStyle w:val="BodyText"/>
        <w:spacing w:before="47"/>
        <w:ind w:left="115"/>
      </w:pPr>
      <w:r>
        <w:rPr>
          <w:spacing w:val="-213"/>
          <w:w w:val="105"/>
        </w:rPr>
        <w:t>第第第</w:t>
      </w:r>
      <w:r>
        <w:rPr>
          <w:spacing w:val="-8"/>
          <w:w w:val="105"/>
        </w:rPr>
        <w:t>第</w:t>
      </w:r>
      <w:r>
        <w:rPr>
          <w:spacing w:val="-213"/>
          <w:w w:val="105"/>
        </w:rPr>
        <w:t>十十十</w:t>
      </w:r>
      <w:r>
        <w:rPr>
          <w:spacing w:val="-8"/>
          <w:w w:val="105"/>
        </w:rPr>
        <w:t>十</w:t>
      </w:r>
      <w:r>
        <w:rPr>
          <w:spacing w:val="-213"/>
          <w:w w:val="105"/>
        </w:rPr>
        <w:t>九九九</w:t>
      </w:r>
      <w:r>
        <w:rPr>
          <w:spacing w:val="-8"/>
          <w:w w:val="105"/>
        </w:rPr>
        <w:t>九</w:t>
      </w:r>
      <w:r>
        <w:rPr>
          <w:spacing w:val="-213"/>
          <w:w w:val="105"/>
        </w:rPr>
        <w:t>条条条</w:t>
      </w:r>
      <w:r>
        <w:rPr>
          <w:spacing w:val="0"/>
          <w:w w:val="105"/>
        </w:rPr>
        <w:t>条   </w:t>
      </w:r>
      <w:r>
        <w:rPr>
          <w:spacing w:val="-213"/>
          <w:w w:val="105"/>
        </w:rPr>
        <w:t>明明明</w:t>
      </w:r>
      <w:r>
        <w:rPr>
          <w:spacing w:val="-8"/>
          <w:w w:val="105"/>
        </w:rPr>
        <w:t>明</w:t>
      </w:r>
      <w:r>
        <w:rPr>
          <w:spacing w:val="-213"/>
          <w:w w:val="105"/>
        </w:rPr>
        <w:t>确确确</w:t>
      </w:r>
      <w:r>
        <w:rPr>
          <w:spacing w:val="-8"/>
          <w:w w:val="105"/>
        </w:rPr>
        <w:t>确</w:t>
      </w:r>
      <w:r>
        <w:rPr>
          <w:spacing w:val="-213"/>
          <w:w w:val="105"/>
        </w:rPr>
        <w:t>说说说</w:t>
      </w:r>
      <w:r>
        <w:rPr>
          <w:spacing w:val="-8"/>
          <w:w w:val="105"/>
        </w:rPr>
        <w:t>说</w:t>
      </w:r>
      <w:r>
        <w:rPr>
          <w:spacing w:val="-213"/>
          <w:w w:val="105"/>
        </w:rPr>
        <w:t>明明明</w:t>
      </w:r>
      <w:r>
        <w:rPr>
          <w:spacing w:val="-8"/>
          <w:w w:val="105"/>
        </w:rPr>
        <w:t>明</w:t>
      </w:r>
      <w:r>
        <w:rPr>
          <w:spacing w:val="-213"/>
          <w:w w:val="105"/>
        </w:rPr>
        <w:t>和和和</w:t>
      </w:r>
      <w:r>
        <w:rPr>
          <w:spacing w:val="-8"/>
          <w:w w:val="105"/>
        </w:rPr>
        <w:t>和</w:t>
      </w:r>
      <w:r>
        <w:rPr>
          <w:spacing w:val="-213"/>
          <w:w w:val="105"/>
        </w:rPr>
        <w:t>如如如</w:t>
      </w:r>
      <w:r>
        <w:rPr>
          <w:spacing w:val="-8"/>
          <w:w w:val="105"/>
        </w:rPr>
        <w:t>如</w:t>
      </w:r>
      <w:r>
        <w:rPr>
          <w:spacing w:val="-213"/>
          <w:w w:val="105"/>
        </w:rPr>
        <w:t>实实实</w:t>
      </w:r>
      <w:r>
        <w:rPr>
          <w:spacing w:val="-8"/>
          <w:w w:val="105"/>
        </w:rPr>
        <w:t>实</w:t>
      </w:r>
      <w:r>
        <w:rPr>
          <w:spacing w:val="-213"/>
          <w:w w:val="105"/>
        </w:rPr>
        <w:t>告告告</w:t>
      </w:r>
      <w:r>
        <w:rPr>
          <w:spacing w:val="-8"/>
          <w:w w:val="105"/>
        </w:rPr>
        <w:t>告</w:t>
      </w:r>
      <w:r>
        <w:rPr>
          <w:spacing w:val="-213"/>
          <w:w w:val="105"/>
        </w:rPr>
        <w:t>知知知</w:t>
      </w:r>
      <w:r>
        <w:rPr>
          <w:spacing w:val="-10"/>
          <w:w w:val="105"/>
        </w:rPr>
        <w:t>知</w:t>
      </w:r>
      <w:r>
        <w:rPr>
          <w:spacing w:val="-213"/>
          <w:w w:val="105"/>
        </w:rPr>
        <w:t>义义义</w:t>
      </w:r>
      <w:r>
        <w:rPr>
          <w:spacing w:val="-8"/>
          <w:w w:val="105"/>
        </w:rPr>
        <w:t>义</w:t>
      </w:r>
      <w:r>
        <w:rPr>
          <w:spacing w:val="-213"/>
          <w:w w:val="105"/>
        </w:rPr>
        <w:t>务务务</w:t>
      </w:r>
      <w:r>
        <w:rPr>
          <w:spacing w:val="-10"/>
          <w:w w:val="105"/>
        </w:rPr>
        <w:t>务</w:t>
      </w:r>
      <w:r>
        <w:rPr>
          <w:spacing w:val="-109"/>
          <w:w w:val="108"/>
        </w:rPr>
        <w:t> </w:t>
      </w:r>
      <w:r>
        <w:rPr>
          <w:spacing w:val="-104"/>
          <w:w w:val="108"/>
        </w:rPr>
        <w:t> </w:t>
      </w:r>
      <w:r>
        <w:rPr>
          <w:spacing w:val="-109"/>
          <w:w w:val="108"/>
        </w:rPr>
        <w:t> </w:t>
      </w:r>
      <w:r>
        <w:rPr>
          <w:w w:val="108"/>
        </w:rPr>
        <w:t> </w:t>
      </w:r>
    </w:p>
    <w:p>
      <w:pPr>
        <w:pStyle w:val="BodyText"/>
        <w:spacing w:before="91"/>
        <w:ind w:left="535"/>
      </w:pPr>
      <w:r>
        <w:rPr>
          <w:w w:val="105"/>
        </w:rPr>
        <w:t>订立本合同时，我们应向投保人说明本合同的内容。 </w:t>
      </w:r>
    </w:p>
    <w:p>
      <w:pPr>
        <w:pStyle w:val="BodyText"/>
        <w:spacing w:line="328" w:lineRule="auto" w:before="98"/>
        <w:ind w:left="115" w:right="245" w:firstLine="420"/>
        <w:jc w:val="both"/>
      </w:pPr>
      <w:r>
        <w:rPr>
          <w:w w:val="105"/>
        </w:rPr>
        <w:t>对保险条款中免除我们责任的条款，我们在订立合同时应当在投保单、保险单或者其他保险凭证上作出足以引起投保人注意的提示，并对该条款的内容以书面或者口头形式向投保人作出明确说明，未作提示或者明确说明的，该条款不产生效力。 </w:t>
      </w:r>
    </w:p>
    <w:p>
      <w:pPr>
        <w:pStyle w:val="BodyText"/>
        <w:spacing w:before="21"/>
        <w:ind w:left="535"/>
      </w:pPr>
      <w:r>
        <w:rPr>
          <w:w w:val="105"/>
        </w:rPr>
        <w:t>我们就投保人和被保险人的有关情况提出询问，投保人应当如实告知。 </w:t>
      </w:r>
    </w:p>
    <w:p>
      <w:pPr>
        <w:pStyle w:val="Heading3"/>
        <w:spacing w:line="273" w:lineRule="auto" w:before="60"/>
        <w:ind w:right="250" w:firstLine="480"/>
      </w:pPr>
      <w:r>
        <w:rPr>
          <w:spacing w:val="-4"/>
        </w:rPr>
        <w:t>如果投保人故意或者因重大过失未履行前款规定的如实告知义务，足以影响我们决</w:t>
      </w:r>
      <w:r>
        <w:rPr>
          <w:spacing w:val="-4"/>
          <w:w w:val="95"/>
        </w:rPr>
        <w:t>定是否同意承保或者提高保险费率的，我们有权解除本合同。</w:t>
      </w:r>
    </w:p>
    <w:p>
      <w:pPr>
        <w:spacing w:before="11"/>
        <w:ind w:left="595" w:right="0" w:firstLine="0"/>
        <w:jc w:val="left"/>
        <w:rPr>
          <w:sz w:val="24"/>
        </w:rPr>
      </w:pPr>
      <w:r>
        <w:rPr>
          <w:spacing w:val="-16"/>
          <w:sz w:val="24"/>
        </w:rPr>
        <w:t>前款规定的合同解除权，自我们知道有解除事由之日起，超过 </w:t>
      </w:r>
      <w:r>
        <w:rPr>
          <w:sz w:val="24"/>
        </w:rPr>
        <w:t>30</w:t>
      </w:r>
      <w:r>
        <w:rPr>
          <w:spacing w:val="-8"/>
          <w:sz w:val="24"/>
        </w:rPr>
        <w:t> 日不行使而消灭。</w:t>
      </w:r>
    </w:p>
    <w:p>
      <w:pPr>
        <w:spacing w:line="276" w:lineRule="auto" w:before="43"/>
        <w:ind w:left="115" w:right="248" w:hanging="1"/>
        <w:jc w:val="left"/>
        <w:rPr>
          <w:sz w:val="24"/>
        </w:rPr>
      </w:pPr>
      <w:r>
        <w:rPr>
          <w:spacing w:val="-6"/>
          <w:sz w:val="24"/>
        </w:rPr>
        <w:t>自合同成立之日起超过 </w:t>
      </w:r>
      <w:r>
        <w:rPr>
          <w:sz w:val="24"/>
        </w:rPr>
        <w:t>2</w:t>
      </w:r>
      <w:r>
        <w:rPr>
          <w:spacing w:val="-13"/>
          <w:sz w:val="24"/>
        </w:rPr>
        <w:t> 年的，我们不得解除合同；发</w:t>
      </w:r>
      <w:r>
        <w:rPr>
          <w:sz w:val="24"/>
        </w:rPr>
        <w:t>Th</w:t>
      </w:r>
      <w:r>
        <w:rPr>
          <w:spacing w:val="-5"/>
          <w:sz w:val="24"/>
        </w:rPr>
        <w:t>保险事故的，我们应当承担赔</w:t>
      </w:r>
      <w:r>
        <w:rPr>
          <w:spacing w:val="-5"/>
          <w:w w:val="95"/>
          <w:sz w:val="24"/>
        </w:rPr>
        <w:t>偿或者给付保险金的责任。</w:t>
      </w:r>
    </w:p>
    <w:p>
      <w:pPr>
        <w:spacing w:line="276" w:lineRule="auto" w:before="7"/>
        <w:ind w:left="115" w:right="250" w:firstLine="480"/>
        <w:jc w:val="left"/>
        <w:rPr>
          <w:sz w:val="24"/>
        </w:rPr>
      </w:pPr>
      <w:r>
        <w:rPr>
          <w:spacing w:val="-3"/>
          <w:sz w:val="24"/>
        </w:rPr>
        <w:t>如果投保人故意不履行如实告知义务，对于本合同解除前发</w:t>
      </w:r>
      <w:r>
        <w:rPr>
          <w:sz w:val="24"/>
        </w:rPr>
        <w:t>Th</w:t>
      </w:r>
      <w:r>
        <w:rPr>
          <w:spacing w:val="-7"/>
          <w:sz w:val="24"/>
        </w:rPr>
        <w:t>的保险事故，我们不</w:t>
      </w:r>
      <w:r>
        <w:rPr>
          <w:spacing w:val="-7"/>
          <w:w w:val="95"/>
          <w:sz w:val="24"/>
        </w:rPr>
        <w:t>承担给付保险金的责任，并不退还保险费。</w:t>
      </w:r>
    </w:p>
    <w:p>
      <w:pPr>
        <w:spacing w:before="7"/>
        <w:ind w:left="595" w:right="0" w:firstLine="0"/>
        <w:jc w:val="left"/>
        <w:rPr>
          <w:sz w:val="24"/>
        </w:rPr>
      </w:pPr>
      <w:r>
        <w:rPr>
          <w:w w:val="95"/>
          <w:sz w:val="24"/>
        </w:rPr>
        <w:t>如果投保人因重大过失未履行如实告知义务，对保险事故的发Th有严重影响的，对</w:t>
      </w:r>
    </w:p>
    <w:p>
      <w:pPr>
        <w:spacing w:after="0"/>
        <w:jc w:val="left"/>
        <w:rPr>
          <w:sz w:val="24"/>
        </w:rPr>
        <w:sectPr>
          <w:headerReference w:type="default" r:id="rId13"/>
          <w:pgSz w:w="11900" w:h="16840"/>
          <w:pgMar w:header="863" w:footer="999" w:top="1060" w:bottom="1180" w:left="1300" w:right="1200"/>
        </w:sectPr>
      </w:pPr>
    </w:p>
    <w:p>
      <w:pPr>
        <w:pStyle w:val="BodyText"/>
        <w:spacing w:before="11"/>
        <w:rPr>
          <w:sz w:val="23"/>
        </w:rPr>
      </w:pPr>
    </w:p>
    <w:p>
      <w:pPr>
        <w:spacing w:line="276" w:lineRule="auto" w:before="27"/>
        <w:ind w:left="115" w:right="248" w:hanging="1"/>
        <w:jc w:val="left"/>
        <w:rPr>
          <w:sz w:val="24"/>
        </w:rPr>
      </w:pPr>
      <w:r>
        <w:rPr>
          <w:sz w:val="24"/>
        </w:rPr>
        <w:t>于本合同解除前发Th</w:t>
      </w:r>
      <w:r>
        <w:rPr>
          <w:spacing w:val="-9"/>
          <w:sz w:val="24"/>
        </w:rPr>
        <w:t>的保险事故，我们不承担给付保险金的责任，但应当向投保人退还</w:t>
      </w:r>
      <w:r>
        <w:rPr>
          <w:spacing w:val="-9"/>
          <w:w w:val="95"/>
          <w:sz w:val="24"/>
        </w:rPr>
        <w:t>保险费。</w:t>
      </w:r>
    </w:p>
    <w:p>
      <w:pPr>
        <w:pStyle w:val="BodyText"/>
        <w:spacing w:line="331" w:lineRule="auto" w:before="44"/>
        <w:ind w:left="115" w:right="245" w:firstLine="420"/>
      </w:pPr>
      <w:r>
        <w:rPr>
          <w:spacing w:val="-3"/>
          <w:w w:val="105"/>
        </w:rPr>
        <w:t>我们在合同订立时已经知道投保人未如实告知的情况的</w:t>
      </w:r>
      <w:r>
        <w:rPr>
          <w:spacing w:val="-17"/>
          <w:w w:val="105"/>
        </w:rPr>
        <w:t>，我们不得解除合同；发生保险事故的， </w:t>
      </w:r>
      <w:r>
        <w:rPr>
          <w:spacing w:val="-3"/>
          <w:w w:val="105"/>
        </w:rPr>
        <w:t>我们承担给付保险金的责任。</w:t>
      </w:r>
      <w:r>
        <w:rPr>
          <w:w w:val="105"/>
        </w:rPr>
        <w:t> </w:t>
      </w:r>
    </w:p>
    <w:p>
      <w:pPr>
        <w:pStyle w:val="BodyText"/>
        <w:spacing w:before="24"/>
        <w:ind w:left="115"/>
      </w:pPr>
      <w:r>
        <w:rPr>
          <w:spacing w:val="-213"/>
          <w:w w:val="105"/>
        </w:rPr>
        <w:t>第第第</w:t>
      </w:r>
      <w:r>
        <w:rPr>
          <w:spacing w:val="-8"/>
          <w:w w:val="105"/>
        </w:rPr>
        <w:t>第</w:t>
      </w:r>
      <w:r>
        <w:rPr>
          <w:spacing w:val="-213"/>
          <w:w w:val="105"/>
        </w:rPr>
        <w:t>二二二</w:t>
      </w:r>
      <w:r>
        <w:rPr>
          <w:spacing w:val="-8"/>
          <w:w w:val="105"/>
        </w:rPr>
        <w:t>二</w:t>
      </w:r>
      <w:r>
        <w:rPr>
          <w:spacing w:val="-213"/>
          <w:w w:val="105"/>
        </w:rPr>
        <w:t>十十十</w:t>
      </w:r>
      <w:r>
        <w:rPr>
          <w:spacing w:val="-8"/>
          <w:w w:val="105"/>
        </w:rPr>
        <w:t>十</w:t>
      </w:r>
      <w:r>
        <w:rPr>
          <w:spacing w:val="-213"/>
          <w:w w:val="105"/>
        </w:rPr>
        <w:t>条条条</w:t>
      </w:r>
      <w:r>
        <w:rPr>
          <w:spacing w:val="-6"/>
          <w:w w:val="105"/>
        </w:rPr>
        <w:t>条   </w:t>
      </w:r>
      <w:r>
        <w:rPr>
          <w:spacing w:val="-213"/>
          <w:w w:val="105"/>
        </w:rPr>
        <w:t>受受受</w:t>
      </w:r>
      <w:r>
        <w:rPr>
          <w:spacing w:val="-8"/>
          <w:w w:val="105"/>
        </w:rPr>
        <w:t>受</w:t>
      </w:r>
      <w:r>
        <w:rPr>
          <w:spacing w:val="-213"/>
          <w:w w:val="105"/>
        </w:rPr>
        <w:t>益益益</w:t>
      </w:r>
      <w:r>
        <w:rPr>
          <w:spacing w:val="-8"/>
          <w:w w:val="105"/>
        </w:rPr>
        <w:t>益</w:t>
      </w:r>
      <w:r>
        <w:rPr>
          <w:spacing w:val="-213"/>
          <w:w w:val="105"/>
        </w:rPr>
        <w:t>人人人</w:t>
      </w:r>
      <w:r>
        <w:rPr>
          <w:spacing w:val="-8"/>
          <w:w w:val="105"/>
        </w:rPr>
        <w:t>人</w:t>
      </w:r>
      <w:r>
        <w:rPr>
          <w:spacing w:val="-213"/>
          <w:w w:val="105"/>
        </w:rPr>
        <w:t>的的的</w:t>
      </w:r>
      <w:r>
        <w:rPr>
          <w:spacing w:val="-8"/>
          <w:w w:val="105"/>
        </w:rPr>
        <w:t>的</w:t>
      </w:r>
      <w:r>
        <w:rPr>
          <w:spacing w:val="-213"/>
          <w:w w:val="105"/>
        </w:rPr>
        <w:t>指指指</w:t>
      </w:r>
      <w:r>
        <w:rPr>
          <w:spacing w:val="-8"/>
          <w:w w:val="105"/>
        </w:rPr>
        <w:t>指</w:t>
      </w:r>
      <w:r>
        <w:rPr>
          <w:spacing w:val="-213"/>
          <w:w w:val="105"/>
        </w:rPr>
        <w:t>定定定</w:t>
      </w:r>
      <w:r>
        <w:rPr>
          <w:spacing w:val="-8"/>
          <w:w w:val="105"/>
        </w:rPr>
        <w:t>定</w:t>
      </w:r>
      <w:r>
        <w:rPr>
          <w:spacing w:val="-213"/>
          <w:w w:val="105"/>
        </w:rPr>
        <w:t>与与与</w:t>
      </w:r>
      <w:r>
        <w:rPr>
          <w:spacing w:val="-8"/>
          <w:w w:val="105"/>
        </w:rPr>
        <w:t>与</w:t>
      </w:r>
      <w:r>
        <w:rPr>
          <w:spacing w:val="-213"/>
          <w:w w:val="105"/>
        </w:rPr>
        <w:t>变变变</w:t>
      </w:r>
      <w:r>
        <w:rPr>
          <w:spacing w:val="-8"/>
          <w:w w:val="105"/>
        </w:rPr>
        <w:t>变</w:t>
      </w:r>
      <w:r>
        <w:rPr>
          <w:spacing w:val="-213"/>
          <w:w w:val="105"/>
        </w:rPr>
        <w:t>更更更</w:t>
      </w:r>
      <w:r>
        <w:rPr>
          <w:spacing w:val="-10"/>
          <w:w w:val="105"/>
        </w:rPr>
        <w:t>更</w:t>
      </w:r>
      <w:r>
        <w:rPr>
          <w:spacing w:val="-109"/>
          <w:w w:val="108"/>
        </w:rPr>
        <w:t> </w:t>
      </w:r>
      <w:r>
        <w:rPr>
          <w:spacing w:val="-104"/>
          <w:w w:val="108"/>
        </w:rPr>
        <w:t> </w:t>
      </w:r>
      <w:r>
        <w:rPr>
          <w:spacing w:val="-109"/>
          <w:w w:val="108"/>
        </w:rPr>
        <w:t> </w:t>
      </w:r>
      <w:r>
        <w:rPr>
          <w:w w:val="108"/>
        </w:rPr>
        <w:t> </w:t>
      </w:r>
    </w:p>
    <w:p>
      <w:pPr>
        <w:pStyle w:val="BodyText"/>
        <w:spacing w:line="328" w:lineRule="auto" w:before="93"/>
        <w:ind w:left="115" w:right="245" w:firstLine="420"/>
      </w:pPr>
      <w:r>
        <w:rPr>
          <w:w w:val="105"/>
        </w:rPr>
        <w:t>投保人或被保险人可指定一人或数人为身故保险金受益人。受益人为数人时，可以确定受益顺序和受益份额；未确定受益份额的，受益人按照相等份额享有受益权。 </w:t>
      </w:r>
    </w:p>
    <w:p>
      <w:pPr>
        <w:pStyle w:val="BodyText"/>
        <w:spacing w:line="328" w:lineRule="auto" w:before="23"/>
        <w:ind w:left="115" w:right="245" w:firstLine="420"/>
      </w:pPr>
      <w:r>
        <w:rPr>
          <w:w w:val="105"/>
        </w:rPr>
        <w:t>投保人指定受益人时须经被保险人同意。投保人为与其有劳动关系的劳动者投保人身保险，不得指定被保险人及其近亲属以外的人为受益人。 </w:t>
      </w:r>
    </w:p>
    <w:p>
      <w:pPr>
        <w:pStyle w:val="BodyText"/>
        <w:spacing w:line="328" w:lineRule="auto" w:before="23"/>
        <w:ind w:left="115" w:right="245" w:firstLine="420"/>
      </w:pPr>
      <w:r>
        <w:rPr>
          <w:w w:val="105"/>
        </w:rPr>
        <w:t>其他保险金受益人是指身故保险金受益人以外的保险金受益人，除另有约定外，其它保险金受益人为被保险人本人。 </w:t>
      </w:r>
    </w:p>
    <w:p>
      <w:pPr>
        <w:pStyle w:val="BodyText"/>
        <w:spacing w:line="328" w:lineRule="auto" w:before="23"/>
        <w:ind w:left="115" w:right="245" w:firstLine="420"/>
        <w:jc w:val="both"/>
      </w:pPr>
      <w:r>
        <w:rPr>
          <w:w w:val="105"/>
        </w:rPr>
        <w:t>在本合同有效期内，被保险人可以变更受益人并书面通知我们，我们在确认收到变更受益人的书面通知时生效。但投保人变更受益人须征得被保险人书面同意。在保险事故发生后，投保人或被保险人变更受益人的行为无效。 </w:t>
      </w:r>
    </w:p>
    <w:p>
      <w:pPr>
        <w:pStyle w:val="BodyText"/>
        <w:spacing w:line="331" w:lineRule="auto" w:before="21"/>
        <w:ind w:left="535" w:right="2453"/>
      </w:pPr>
      <w:r>
        <w:rPr>
          <w:w w:val="105"/>
        </w:rPr>
        <w:t>有下列情形之一的，本合同应付的身故保险金视为被保险人的遗产： 一、没有指定受益人，或者受益人指定不明无法确定的； </w:t>
      </w:r>
    </w:p>
    <w:p>
      <w:pPr>
        <w:pStyle w:val="BodyText"/>
        <w:spacing w:before="19"/>
        <w:ind w:left="535"/>
      </w:pPr>
      <w:r>
        <w:rPr>
          <w:w w:val="105"/>
        </w:rPr>
        <w:t>二、受益人先于被保险人死亡，没有其他受益人的； </w:t>
      </w:r>
    </w:p>
    <w:p>
      <w:pPr>
        <w:pStyle w:val="BodyText"/>
        <w:spacing w:before="97"/>
        <w:ind w:left="535"/>
      </w:pPr>
      <w:r>
        <w:rPr>
          <w:w w:val="105"/>
        </w:rPr>
        <w:t>三、受益人依法丧失受益权或者放弃受益权，没有其他受益人的。 </w:t>
      </w:r>
    </w:p>
    <w:p>
      <w:pPr>
        <w:pStyle w:val="BodyText"/>
        <w:spacing w:line="331" w:lineRule="auto" w:before="95"/>
        <w:ind w:left="535" w:right="245"/>
      </w:pPr>
      <w:r>
        <w:rPr>
          <w:spacing w:val="-3"/>
          <w:w w:val="105"/>
        </w:rPr>
        <w:t>受益人与被保险人在同一事件中死亡，且不能确定死亡先后顺序的，推定受益人死亡在先。 受益人故意造成被保险人身故、伤残、疾病的，或者故意杀害被保险人未遂的，该受益人丧失</w:t>
      </w:r>
    </w:p>
    <w:p>
      <w:pPr>
        <w:pStyle w:val="BodyText"/>
        <w:spacing w:before="19"/>
        <w:ind w:left="115"/>
      </w:pPr>
      <w:r>
        <w:rPr>
          <w:w w:val="105"/>
        </w:rPr>
        <w:t>受益权。 </w:t>
      </w:r>
    </w:p>
    <w:p>
      <w:pPr>
        <w:pStyle w:val="BodyText"/>
        <w:spacing w:before="53"/>
        <w:ind w:left="115"/>
      </w:pPr>
      <w:r>
        <w:rPr>
          <w:spacing w:val="-213"/>
          <w:w w:val="105"/>
        </w:rPr>
        <w:t>第第第</w:t>
      </w:r>
      <w:r>
        <w:rPr>
          <w:spacing w:val="-8"/>
          <w:w w:val="105"/>
        </w:rPr>
        <w:t>第</w:t>
      </w:r>
      <w:r>
        <w:rPr>
          <w:spacing w:val="-213"/>
          <w:w w:val="105"/>
        </w:rPr>
        <w:t>二二二</w:t>
      </w:r>
      <w:r>
        <w:rPr>
          <w:spacing w:val="-8"/>
          <w:w w:val="105"/>
        </w:rPr>
        <w:t>二</w:t>
      </w:r>
      <w:r>
        <w:rPr>
          <w:spacing w:val="-213"/>
          <w:w w:val="105"/>
        </w:rPr>
        <w:t>十十十</w:t>
      </w:r>
      <w:r>
        <w:rPr>
          <w:spacing w:val="-8"/>
          <w:w w:val="105"/>
        </w:rPr>
        <w:t>十</w:t>
      </w:r>
      <w:r>
        <w:rPr>
          <w:spacing w:val="-213"/>
          <w:w w:val="105"/>
        </w:rPr>
        <w:t>一一一</w:t>
      </w:r>
      <w:r>
        <w:rPr>
          <w:spacing w:val="-8"/>
          <w:w w:val="105"/>
        </w:rPr>
        <w:t>一</w:t>
      </w:r>
      <w:r>
        <w:rPr>
          <w:spacing w:val="-213"/>
          <w:w w:val="105"/>
        </w:rPr>
        <w:t>条条条</w:t>
      </w:r>
      <w:r>
        <w:rPr>
          <w:spacing w:val="0"/>
          <w:w w:val="105"/>
        </w:rPr>
        <w:t>条  </w:t>
      </w:r>
      <w:r>
        <w:rPr>
          <w:rFonts w:ascii="Microsoft JhengHei" w:eastAsia="Microsoft JhengHei" w:hint="eastAsia"/>
          <w:b/>
          <w:spacing w:val="-3"/>
          <w:w w:val="105"/>
          <w:sz w:val="19"/>
        </w:rPr>
        <w:t>宽</w:t>
      </w:r>
      <w:r>
        <w:rPr>
          <w:spacing w:val="-213"/>
          <w:w w:val="105"/>
        </w:rPr>
        <w:t>限限限</w:t>
      </w:r>
      <w:r>
        <w:rPr>
          <w:spacing w:val="-8"/>
          <w:w w:val="105"/>
        </w:rPr>
        <w:t>限</w:t>
      </w:r>
      <w:r>
        <w:rPr>
          <w:spacing w:val="-213"/>
          <w:w w:val="105"/>
        </w:rPr>
        <w:t>期期期</w:t>
      </w:r>
      <w:r>
        <w:rPr>
          <w:spacing w:val="-8"/>
          <w:w w:val="105"/>
        </w:rPr>
        <w:t>期</w:t>
      </w:r>
      <w:r>
        <w:rPr>
          <w:spacing w:val="-109"/>
          <w:w w:val="108"/>
        </w:rPr>
        <w:t> </w:t>
      </w:r>
      <w:r>
        <w:rPr>
          <w:spacing w:val="-104"/>
          <w:w w:val="108"/>
        </w:rPr>
        <w:t> </w:t>
      </w:r>
      <w:r>
        <w:rPr>
          <w:spacing w:val="-109"/>
          <w:w w:val="108"/>
        </w:rPr>
        <w:t> </w:t>
      </w:r>
      <w:r>
        <w:rPr>
          <w:w w:val="108"/>
        </w:rPr>
        <w:t> </w:t>
      </w:r>
    </w:p>
    <w:p>
      <w:pPr>
        <w:pStyle w:val="BodyText"/>
        <w:spacing w:line="328" w:lineRule="auto" w:before="70"/>
        <w:ind w:left="115" w:right="245" w:firstLine="420"/>
        <w:jc w:val="both"/>
      </w:pPr>
      <w:r>
        <w:rPr>
          <w:spacing w:val="-7"/>
          <w:w w:val="105"/>
        </w:rPr>
        <w:t>分期支付保险费的，自投保人支付首期保险费后，每个保险费到期日次日起</w:t>
      </w:r>
      <w:r>
        <w:rPr>
          <w:w w:val="105"/>
        </w:rPr>
        <w:t>（</w:t>
      </w:r>
      <w:r>
        <w:rPr>
          <w:spacing w:val="-3"/>
          <w:w w:val="105"/>
        </w:rPr>
        <w:t>含该日</w:t>
      </w:r>
      <w:r>
        <w:rPr>
          <w:spacing w:val="-6"/>
          <w:w w:val="105"/>
        </w:rPr>
        <w:t>）60</w:t>
      </w:r>
      <w:r>
        <w:rPr>
          <w:spacing w:val="-12"/>
          <w:w w:val="105"/>
        </w:rPr>
        <w:t> 天为</w:t>
      </w:r>
      <w:r>
        <w:rPr>
          <w:spacing w:val="-6"/>
          <w:w w:val="105"/>
        </w:rPr>
        <w:t>交付保险费的宽限期。宽限期内发生保险事故，我们仍承担保险责任，但我们给付的保险金将扣除</w:t>
      </w:r>
      <w:r>
        <w:rPr>
          <w:spacing w:val="-3"/>
          <w:w w:val="105"/>
        </w:rPr>
        <w:t>投保人未支付的保险费。</w:t>
      </w:r>
      <w:r>
        <w:rPr>
          <w:w w:val="105"/>
        </w:rPr>
        <w:t> </w:t>
      </w:r>
    </w:p>
    <w:p>
      <w:pPr>
        <w:pStyle w:val="Heading2"/>
        <w:spacing w:line="298" w:lineRule="exact"/>
      </w:pPr>
      <w:r>
        <w:rPr/>
        <w:t>如果在宽限期结束时，投保人仍未按照约定足额支付保险费的，则自宽限期结束</w:t>
      </w:r>
    </w:p>
    <w:p>
      <w:pPr>
        <w:spacing w:line="206" w:lineRule="auto" w:before="28"/>
        <w:ind w:left="115" w:right="248" w:firstLine="0"/>
        <w:jc w:val="both"/>
        <w:rPr>
          <w:rFonts w:ascii="Microsoft JhengHei" w:eastAsia="Microsoft JhengHei" w:hint="eastAsia"/>
          <w:b/>
          <w:sz w:val="24"/>
        </w:rPr>
      </w:pPr>
      <w:r>
        <w:rPr>
          <w:rFonts w:ascii="Microsoft JhengHei" w:eastAsia="Microsoft JhengHei" w:hint="eastAsia"/>
          <w:b/>
          <w:sz w:val="24"/>
        </w:rPr>
        <w:t>的次日起本合同效力中止，我们不承担保险责任；如果在宽限期结束时，投保人未支付某被保险人的保险费的，则自宽限期结束的次日起我们对该被保险人的保险责任中止，我们对该被保险人不承担保险责任。</w:t>
      </w:r>
    </w:p>
    <w:p>
      <w:pPr>
        <w:pStyle w:val="BodyText"/>
        <w:spacing w:before="11"/>
        <w:ind w:left="115"/>
      </w:pPr>
      <w:r>
        <w:rPr>
          <w:spacing w:val="-213"/>
          <w:w w:val="105"/>
        </w:rPr>
        <w:t>第第第</w:t>
      </w:r>
      <w:r>
        <w:rPr>
          <w:spacing w:val="-8"/>
          <w:w w:val="105"/>
        </w:rPr>
        <w:t>第</w:t>
      </w:r>
      <w:r>
        <w:rPr>
          <w:spacing w:val="-213"/>
          <w:w w:val="105"/>
        </w:rPr>
        <w:t>二二二</w:t>
      </w:r>
      <w:r>
        <w:rPr>
          <w:spacing w:val="-8"/>
          <w:w w:val="105"/>
        </w:rPr>
        <w:t>二</w:t>
      </w:r>
      <w:r>
        <w:rPr>
          <w:spacing w:val="-213"/>
          <w:w w:val="105"/>
        </w:rPr>
        <w:t>十十十</w:t>
      </w:r>
      <w:r>
        <w:rPr>
          <w:spacing w:val="-8"/>
          <w:w w:val="105"/>
        </w:rPr>
        <w:t>十</w:t>
      </w:r>
      <w:r>
        <w:rPr>
          <w:spacing w:val="-213"/>
          <w:w w:val="105"/>
        </w:rPr>
        <w:t>二二二</w:t>
      </w:r>
      <w:r>
        <w:rPr>
          <w:spacing w:val="-8"/>
          <w:w w:val="105"/>
        </w:rPr>
        <w:t>二</w:t>
      </w:r>
      <w:r>
        <w:rPr>
          <w:spacing w:val="-213"/>
          <w:w w:val="105"/>
        </w:rPr>
        <w:t>条条条</w:t>
      </w:r>
      <w:r>
        <w:rPr>
          <w:spacing w:val="3"/>
          <w:w w:val="105"/>
        </w:rPr>
        <w:t>条   </w:t>
      </w:r>
      <w:r>
        <w:rPr>
          <w:rFonts w:ascii="Microsoft JhengHei" w:eastAsia="Microsoft JhengHei" w:hint="eastAsia"/>
          <w:b/>
          <w:spacing w:val="-3"/>
          <w:w w:val="105"/>
          <w:sz w:val="19"/>
        </w:rPr>
        <w:t>未</w:t>
      </w:r>
      <w:r>
        <w:rPr>
          <w:spacing w:val="-213"/>
          <w:w w:val="105"/>
        </w:rPr>
        <w:t>成成成</w:t>
      </w:r>
      <w:r>
        <w:rPr>
          <w:spacing w:val="-8"/>
          <w:w w:val="105"/>
        </w:rPr>
        <w:t>成</w:t>
      </w:r>
      <w:r>
        <w:rPr>
          <w:spacing w:val="-213"/>
          <w:w w:val="105"/>
        </w:rPr>
        <w:t>年年年</w:t>
      </w:r>
      <w:r>
        <w:rPr>
          <w:spacing w:val="-8"/>
          <w:w w:val="105"/>
        </w:rPr>
        <w:t>年</w:t>
      </w:r>
      <w:r>
        <w:rPr>
          <w:spacing w:val="-213"/>
          <w:w w:val="105"/>
        </w:rPr>
        <w:t>人人人</w:t>
      </w:r>
      <w:r>
        <w:rPr>
          <w:spacing w:val="-8"/>
          <w:w w:val="105"/>
        </w:rPr>
        <w:t>人</w:t>
      </w:r>
      <w:r>
        <w:rPr>
          <w:spacing w:val="-213"/>
          <w:w w:val="105"/>
        </w:rPr>
        <w:t>身身身</w:t>
      </w:r>
      <w:r>
        <w:rPr>
          <w:spacing w:val="-8"/>
          <w:w w:val="105"/>
        </w:rPr>
        <w:t>身</w:t>
      </w:r>
      <w:r>
        <w:rPr>
          <w:spacing w:val="-212"/>
          <w:w w:val="105"/>
        </w:rPr>
        <w:t>故故</w:t>
      </w:r>
      <w:r>
        <w:rPr>
          <w:spacing w:val="-8"/>
          <w:w w:val="105"/>
        </w:rPr>
        <w:t>故</w:t>
      </w:r>
      <w:r>
        <w:rPr>
          <w:spacing w:val="-213"/>
          <w:w w:val="105"/>
        </w:rPr>
        <w:t>保保保</w:t>
      </w:r>
      <w:r>
        <w:rPr>
          <w:spacing w:val="-8"/>
          <w:w w:val="105"/>
        </w:rPr>
        <w:t>保</w:t>
      </w:r>
      <w:r>
        <w:rPr>
          <w:spacing w:val="-213"/>
          <w:w w:val="105"/>
        </w:rPr>
        <w:t>险险险</w:t>
      </w:r>
      <w:r>
        <w:rPr>
          <w:spacing w:val="-8"/>
          <w:w w:val="105"/>
        </w:rPr>
        <w:t>险</w:t>
      </w:r>
      <w:r>
        <w:rPr>
          <w:spacing w:val="-213"/>
          <w:w w:val="105"/>
        </w:rPr>
        <w:t>金金金</w:t>
      </w:r>
      <w:r>
        <w:rPr>
          <w:spacing w:val="-10"/>
          <w:w w:val="105"/>
        </w:rPr>
        <w:t>金</w:t>
      </w:r>
      <w:r>
        <w:rPr>
          <w:spacing w:val="-213"/>
          <w:w w:val="105"/>
        </w:rPr>
        <w:t>限限限</w:t>
      </w:r>
      <w:r>
        <w:rPr>
          <w:spacing w:val="-8"/>
          <w:w w:val="105"/>
        </w:rPr>
        <w:t>限</w:t>
      </w:r>
      <w:r>
        <w:rPr>
          <w:rFonts w:ascii="Microsoft JhengHei" w:eastAsia="Microsoft JhengHei" w:hint="eastAsia"/>
          <w:b/>
          <w:spacing w:val="-5"/>
          <w:w w:val="105"/>
          <w:sz w:val="19"/>
        </w:rPr>
        <w:t>制</w:t>
      </w:r>
      <w:r>
        <w:rPr>
          <w:spacing w:val="-109"/>
          <w:w w:val="108"/>
        </w:rPr>
        <w:t> </w:t>
      </w:r>
      <w:r>
        <w:rPr>
          <w:spacing w:val="-104"/>
          <w:w w:val="108"/>
        </w:rPr>
        <w:t> </w:t>
      </w:r>
      <w:r>
        <w:rPr>
          <w:spacing w:val="-109"/>
          <w:w w:val="108"/>
        </w:rPr>
        <w:t> </w:t>
      </w:r>
      <w:r>
        <w:rPr>
          <w:w w:val="108"/>
        </w:rPr>
        <w:t> </w:t>
      </w:r>
    </w:p>
    <w:p>
      <w:pPr>
        <w:pStyle w:val="BodyText"/>
        <w:spacing w:line="331" w:lineRule="auto" w:before="70"/>
        <w:ind w:left="115" w:right="245" w:firstLine="420"/>
      </w:pPr>
      <w:r>
        <w:rPr>
          <w:w w:val="105"/>
        </w:rPr>
        <w:t>为未成年子女投保的人身保险，因被保险人身故给付的保险金总和不得超过国务院保险监督管理机构规定的限额，身故给付的保险金额总和约定也不得超过前述限额。 </w:t>
      </w:r>
    </w:p>
    <w:p>
      <w:pPr>
        <w:pStyle w:val="BodyText"/>
        <w:spacing w:line="307" w:lineRule="exact"/>
        <w:ind w:left="115"/>
      </w:pPr>
      <w:r>
        <w:rPr>
          <w:spacing w:val="-213"/>
          <w:w w:val="105"/>
        </w:rPr>
        <w:t>第第第</w:t>
      </w:r>
      <w:r>
        <w:rPr>
          <w:spacing w:val="-8"/>
          <w:w w:val="105"/>
        </w:rPr>
        <w:t>第</w:t>
      </w:r>
      <w:r>
        <w:rPr>
          <w:spacing w:val="-213"/>
          <w:w w:val="105"/>
        </w:rPr>
        <w:t>二二二</w:t>
      </w:r>
      <w:r>
        <w:rPr>
          <w:spacing w:val="-8"/>
          <w:w w:val="105"/>
        </w:rPr>
        <w:t>二</w:t>
      </w:r>
      <w:r>
        <w:rPr>
          <w:spacing w:val="-213"/>
          <w:w w:val="105"/>
        </w:rPr>
        <w:t>十十十</w:t>
      </w:r>
      <w:r>
        <w:rPr>
          <w:spacing w:val="-8"/>
          <w:w w:val="105"/>
        </w:rPr>
        <w:t>十</w:t>
      </w:r>
      <w:r>
        <w:rPr>
          <w:spacing w:val="-213"/>
          <w:w w:val="105"/>
        </w:rPr>
        <w:t>三三三</w:t>
      </w:r>
      <w:r>
        <w:rPr>
          <w:spacing w:val="-8"/>
          <w:w w:val="105"/>
        </w:rPr>
        <w:t>三</w:t>
      </w:r>
      <w:r>
        <w:rPr>
          <w:spacing w:val="-213"/>
          <w:w w:val="105"/>
        </w:rPr>
        <w:t>条条条</w:t>
      </w:r>
      <w:r>
        <w:rPr>
          <w:spacing w:val="-4"/>
          <w:w w:val="105"/>
        </w:rPr>
        <w:t>条   </w:t>
      </w:r>
      <w:r>
        <w:rPr>
          <w:spacing w:val="-213"/>
          <w:w w:val="105"/>
        </w:rPr>
        <w:t>年年年</w:t>
      </w:r>
      <w:r>
        <w:rPr>
          <w:spacing w:val="-8"/>
          <w:w w:val="105"/>
        </w:rPr>
        <w:t>年</w:t>
      </w:r>
      <w:r>
        <w:rPr>
          <w:rFonts w:ascii="Microsoft JhengHei" w:eastAsia="Microsoft JhengHei" w:hint="eastAsia"/>
          <w:b/>
          <w:spacing w:val="-3"/>
          <w:w w:val="105"/>
          <w:sz w:val="19"/>
        </w:rPr>
        <w:t>龄计算</w:t>
      </w:r>
      <w:r>
        <w:rPr>
          <w:spacing w:val="-213"/>
          <w:w w:val="105"/>
        </w:rPr>
        <w:t>及及及</w:t>
      </w:r>
      <w:r>
        <w:rPr>
          <w:spacing w:val="-8"/>
          <w:w w:val="105"/>
        </w:rPr>
        <w:t>及</w:t>
      </w:r>
      <w:r>
        <w:rPr>
          <w:rFonts w:ascii="Microsoft JhengHei" w:eastAsia="Microsoft JhengHei" w:hint="eastAsia"/>
          <w:b/>
          <w:spacing w:val="-3"/>
          <w:w w:val="105"/>
          <w:sz w:val="19"/>
        </w:rPr>
        <w:t>错误处</w:t>
      </w:r>
      <w:r>
        <w:rPr>
          <w:spacing w:val="-213"/>
          <w:w w:val="105"/>
        </w:rPr>
        <w:t>理理理</w:t>
      </w:r>
      <w:r>
        <w:rPr>
          <w:spacing w:val="-10"/>
          <w:w w:val="105"/>
        </w:rPr>
        <w:t>理</w:t>
      </w:r>
      <w:r>
        <w:rPr>
          <w:spacing w:val="-109"/>
          <w:w w:val="108"/>
        </w:rPr>
        <w:t> </w:t>
      </w:r>
      <w:r>
        <w:rPr>
          <w:spacing w:val="-104"/>
          <w:w w:val="108"/>
        </w:rPr>
        <w:t> </w:t>
      </w:r>
      <w:r>
        <w:rPr>
          <w:spacing w:val="-109"/>
          <w:w w:val="108"/>
        </w:rPr>
        <w:t> </w:t>
      </w:r>
      <w:r>
        <w:rPr>
          <w:w w:val="108"/>
        </w:rPr>
        <w:t> </w:t>
      </w:r>
    </w:p>
    <w:p>
      <w:pPr>
        <w:pStyle w:val="BodyText"/>
        <w:spacing w:line="328" w:lineRule="auto" w:before="74"/>
        <w:ind w:left="115" w:right="245" w:firstLine="420"/>
      </w:pPr>
      <w:r>
        <w:rPr>
          <w:w w:val="105"/>
        </w:rPr>
        <w:t>被保险人的投保年龄为以法定证件载明的出生日期为基础计算的周岁年龄。投保人在申请投保时，应将被保险人的真实年龄在投保书上填明，若发生错误按下列规定办理： </w:t>
      </w:r>
    </w:p>
    <w:p>
      <w:pPr>
        <w:pStyle w:val="Heading2"/>
        <w:spacing w:line="298" w:lineRule="exact"/>
        <w:ind w:left="540"/>
      </w:pPr>
      <w:r>
        <w:rPr/>
        <w:t>一、投保人申报的被保险人年龄不真实，且真实投保年龄不符合本合同约定的投保</w:t>
      </w:r>
    </w:p>
    <w:p>
      <w:pPr>
        <w:spacing w:line="206" w:lineRule="auto" w:before="28"/>
        <w:ind w:left="115" w:right="248" w:hanging="1"/>
        <w:jc w:val="left"/>
        <w:rPr>
          <w:rFonts w:ascii="Microsoft JhengHei" w:eastAsia="Microsoft JhengHei" w:hint="eastAsia"/>
          <w:b/>
          <w:sz w:val="24"/>
        </w:rPr>
      </w:pPr>
      <w:r>
        <w:rPr>
          <w:rFonts w:ascii="Microsoft JhengHei" w:eastAsia="Microsoft JhengHei" w:hint="eastAsia"/>
          <w:b/>
          <w:spacing w:val="-3"/>
          <w:sz w:val="24"/>
        </w:rPr>
        <w:t>年龄限制的，我们不对该被保险人承担保险责任，并向投保人退还该被保险人当时的</w:t>
      </w:r>
      <w:r>
        <w:rPr>
          <w:rFonts w:ascii="Microsoft JhengHei" w:eastAsia="Microsoft JhengHei" w:hint="eastAsia"/>
          <w:b/>
          <w:spacing w:val="-11"/>
          <w:sz w:val="24"/>
        </w:rPr>
        <w:t>现金价值。但自本合同</w:t>
      </w:r>
      <w:r>
        <w:rPr>
          <w:rFonts w:ascii="Microsoft JhengHei" w:eastAsia="Microsoft JhengHei" w:hint="eastAsia"/>
          <w:b/>
          <w:sz w:val="24"/>
        </w:rPr>
        <w:t>Th</w:t>
      </w:r>
      <w:r>
        <w:rPr>
          <w:rFonts w:ascii="Microsoft JhengHei" w:eastAsia="Microsoft JhengHei" w:hint="eastAsia"/>
          <w:b/>
          <w:spacing w:val="-2"/>
          <w:sz w:val="24"/>
        </w:rPr>
        <w:t>效日起超过 </w:t>
      </w:r>
      <w:r>
        <w:rPr>
          <w:rFonts w:ascii="Microsoft JhengHei" w:eastAsia="Microsoft JhengHei" w:hint="eastAsia"/>
          <w:b/>
          <w:sz w:val="24"/>
        </w:rPr>
        <w:t>2</w:t>
      </w:r>
      <w:r>
        <w:rPr>
          <w:rFonts w:ascii="Microsoft JhengHei" w:eastAsia="Microsoft JhengHei" w:hint="eastAsia"/>
          <w:b/>
          <w:spacing w:val="-10"/>
          <w:sz w:val="24"/>
        </w:rPr>
        <w:t> 年的，我们不得终止对该被保险人的保险责任， </w:t>
      </w:r>
      <w:r>
        <w:rPr>
          <w:rFonts w:ascii="Microsoft JhengHei" w:eastAsia="Microsoft JhengHei" w:hint="eastAsia"/>
          <w:b/>
          <w:spacing w:val="-3"/>
          <w:sz w:val="24"/>
        </w:rPr>
        <w:t>依照本条第二、三款办理。</w:t>
      </w:r>
    </w:p>
    <w:p>
      <w:pPr>
        <w:spacing w:after="0" w:line="206" w:lineRule="auto"/>
        <w:jc w:val="left"/>
        <w:rPr>
          <w:rFonts w:ascii="Microsoft JhengHei" w:eastAsia="Microsoft JhengHei" w:hint="eastAsia"/>
          <w:sz w:val="24"/>
        </w:rPr>
        <w:sectPr>
          <w:headerReference w:type="default" r:id="rId14"/>
          <w:pgSz w:w="11900" w:h="16840"/>
          <w:pgMar w:header="863" w:footer="999" w:top="1060" w:bottom="1180" w:left="1300" w:right="1200"/>
        </w:sectPr>
      </w:pPr>
    </w:p>
    <w:p>
      <w:pPr>
        <w:pStyle w:val="BodyText"/>
        <w:spacing w:before="3"/>
        <w:rPr>
          <w:rFonts w:ascii="Microsoft JhengHei"/>
          <w:b/>
          <w:sz w:val="19"/>
        </w:rPr>
      </w:pPr>
    </w:p>
    <w:p>
      <w:pPr>
        <w:pStyle w:val="BodyText"/>
        <w:spacing w:line="328" w:lineRule="auto" w:before="42"/>
        <w:ind w:left="115" w:right="245" w:firstLine="369"/>
        <w:jc w:val="both"/>
      </w:pPr>
      <w:r>
        <w:rPr>
          <w:spacing w:val="-3"/>
          <w:w w:val="105"/>
        </w:rPr>
        <w:t>二、投保人申报的被保险人年龄不真实，致使投保人实交保险费少于应交保险费的，我们在审</w:t>
      </w:r>
      <w:r>
        <w:rPr>
          <w:spacing w:val="-17"/>
          <w:w w:val="105"/>
        </w:rPr>
        <w:t>核更正后，有权要求投保人依照法律及公司投保规则的规定，补交本合同项下该被保险人的保险费、</w:t>
      </w:r>
      <w:r>
        <w:rPr>
          <w:spacing w:val="-7"/>
          <w:w w:val="105"/>
        </w:rPr>
        <w:t>参加体检及配合其他业务流程要求；若补交本合同项下该被保险人的保险费前已发生保险事故，我</w:t>
      </w:r>
      <w:r>
        <w:rPr>
          <w:spacing w:val="-3"/>
          <w:w w:val="105"/>
        </w:rPr>
        <w:t>们按照实交保险费与应交保险费的比例给付保险金。</w:t>
      </w:r>
      <w:r>
        <w:rPr>
          <w:w w:val="105"/>
        </w:rPr>
        <w:t> </w:t>
      </w:r>
    </w:p>
    <w:p>
      <w:pPr>
        <w:pStyle w:val="BodyText"/>
        <w:spacing w:line="331" w:lineRule="auto" w:before="21"/>
        <w:ind w:left="115" w:right="245" w:firstLine="420"/>
        <w:jc w:val="both"/>
      </w:pPr>
      <w:r>
        <w:rPr>
          <w:w w:val="105"/>
        </w:rPr>
        <w:t>三、投保人申报的被保险人年龄不真实，致使投保人实交保险费多于应交保险费的，我们将在审核更正后，将多收的本合同项下该被保险人的保险费无息退还投保人。 </w:t>
      </w:r>
    </w:p>
    <w:p>
      <w:pPr>
        <w:pStyle w:val="BodyText"/>
        <w:spacing w:line="307" w:lineRule="exact"/>
        <w:ind w:left="115"/>
      </w:pPr>
      <w:r>
        <w:rPr>
          <w:spacing w:val="-213"/>
          <w:w w:val="105"/>
        </w:rPr>
        <w:t>第第第</w:t>
      </w:r>
      <w:r>
        <w:rPr>
          <w:spacing w:val="-8"/>
          <w:w w:val="105"/>
        </w:rPr>
        <w:t>第</w:t>
      </w:r>
      <w:r>
        <w:rPr>
          <w:spacing w:val="-213"/>
          <w:w w:val="105"/>
        </w:rPr>
        <w:t>二二二</w:t>
      </w:r>
      <w:r>
        <w:rPr>
          <w:spacing w:val="-8"/>
          <w:w w:val="105"/>
        </w:rPr>
        <w:t>二</w:t>
      </w:r>
      <w:r>
        <w:rPr>
          <w:spacing w:val="-213"/>
          <w:w w:val="105"/>
        </w:rPr>
        <w:t>十十十</w:t>
      </w:r>
      <w:r>
        <w:rPr>
          <w:spacing w:val="-8"/>
          <w:w w:val="105"/>
        </w:rPr>
        <w:t>十</w:t>
      </w:r>
      <w:r>
        <w:rPr>
          <w:spacing w:val="-213"/>
          <w:w w:val="105"/>
        </w:rPr>
        <w:t>四四四</w:t>
      </w:r>
      <w:r>
        <w:rPr>
          <w:spacing w:val="-8"/>
          <w:w w:val="105"/>
        </w:rPr>
        <w:t>四</w:t>
      </w:r>
      <w:r>
        <w:rPr>
          <w:spacing w:val="-213"/>
          <w:w w:val="105"/>
        </w:rPr>
        <w:t>条条条</w:t>
      </w:r>
      <w:r>
        <w:rPr>
          <w:spacing w:val="15"/>
          <w:w w:val="105"/>
        </w:rPr>
        <w:t>条  </w:t>
      </w:r>
      <w:r>
        <w:rPr>
          <w:rFonts w:ascii="Microsoft JhengHei" w:eastAsia="Microsoft JhengHei" w:hint="eastAsia"/>
          <w:b/>
          <w:spacing w:val="-3"/>
          <w:w w:val="105"/>
          <w:sz w:val="19"/>
        </w:rPr>
        <w:t>宣</w:t>
      </w:r>
      <w:r>
        <w:rPr>
          <w:spacing w:val="-213"/>
          <w:w w:val="105"/>
        </w:rPr>
        <w:t>告告告</w:t>
      </w:r>
      <w:r>
        <w:rPr>
          <w:spacing w:val="-8"/>
          <w:w w:val="105"/>
        </w:rPr>
        <w:t>告</w:t>
      </w:r>
      <w:r>
        <w:rPr>
          <w:rFonts w:ascii="Microsoft JhengHei" w:eastAsia="Microsoft JhengHei" w:hint="eastAsia"/>
          <w:b/>
          <w:spacing w:val="-3"/>
          <w:w w:val="105"/>
          <w:sz w:val="19"/>
        </w:rPr>
        <w:t>死亡处</w:t>
      </w:r>
      <w:r>
        <w:rPr>
          <w:spacing w:val="-213"/>
          <w:w w:val="105"/>
        </w:rPr>
        <w:t>理理理</w:t>
      </w:r>
      <w:r>
        <w:rPr>
          <w:spacing w:val="-10"/>
          <w:w w:val="105"/>
        </w:rPr>
        <w:t>理</w:t>
      </w:r>
      <w:r>
        <w:rPr>
          <w:spacing w:val="-109"/>
          <w:w w:val="108"/>
        </w:rPr>
        <w:t> </w:t>
      </w:r>
      <w:r>
        <w:rPr>
          <w:spacing w:val="-104"/>
          <w:w w:val="108"/>
        </w:rPr>
        <w:t> </w:t>
      </w:r>
      <w:r>
        <w:rPr>
          <w:spacing w:val="-109"/>
          <w:w w:val="108"/>
        </w:rPr>
        <w:t> </w:t>
      </w:r>
      <w:r>
        <w:rPr>
          <w:w w:val="108"/>
        </w:rPr>
        <w:t> </w:t>
      </w:r>
    </w:p>
    <w:p>
      <w:pPr>
        <w:pStyle w:val="BodyText"/>
        <w:spacing w:line="328" w:lineRule="auto" w:before="74"/>
        <w:ind w:left="115" w:right="245" w:firstLine="420"/>
        <w:jc w:val="both"/>
      </w:pPr>
      <w:r>
        <w:rPr>
          <w:w w:val="105"/>
        </w:rPr>
        <w:t>如果被保险人在本合同有效期内下落不明，后经法院宣告死亡，如果被保险人被宣告死亡之日在保险责任期间内，或者有证据证明下落不明之日在保险责任期间之内的，我们按照本合同的约定给付身故保险金及十年全护保险金，我们给付身故保险金及十年全护保险金后对该被保险人保险责任终止。 </w:t>
      </w:r>
    </w:p>
    <w:p>
      <w:pPr>
        <w:pStyle w:val="BodyText"/>
        <w:spacing w:line="328" w:lineRule="auto" w:before="24"/>
        <w:ind w:left="115" w:right="245" w:firstLine="420"/>
        <w:jc w:val="both"/>
      </w:pPr>
      <w:r>
        <w:rPr>
          <w:w w:val="105"/>
        </w:rPr>
        <w:t>如果被保险人重新出现或确知其没有死亡的，身故保险金受益人应于知道或应当知道被保险人生还后 30 天内将领取的身故保险金及十年全护保险金退还给我们，本合同的效力依法确定。 </w:t>
      </w:r>
    </w:p>
    <w:p>
      <w:pPr>
        <w:pStyle w:val="BodyText"/>
        <w:spacing w:line="311" w:lineRule="exact"/>
        <w:ind w:left="116"/>
      </w:pPr>
      <w:r>
        <w:rPr>
          <w:spacing w:val="-213"/>
          <w:w w:val="105"/>
        </w:rPr>
        <w:t>第第第</w:t>
      </w:r>
      <w:r>
        <w:rPr>
          <w:spacing w:val="-8"/>
          <w:w w:val="105"/>
        </w:rPr>
        <w:t>第</w:t>
      </w:r>
      <w:r>
        <w:rPr>
          <w:spacing w:val="-213"/>
          <w:w w:val="105"/>
        </w:rPr>
        <w:t>二二二</w:t>
      </w:r>
      <w:r>
        <w:rPr>
          <w:spacing w:val="-8"/>
          <w:w w:val="105"/>
        </w:rPr>
        <w:t>二</w:t>
      </w:r>
      <w:r>
        <w:rPr>
          <w:spacing w:val="-213"/>
          <w:w w:val="105"/>
        </w:rPr>
        <w:t>十十十</w:t>
      </w:r>
      <w:r>
        <w:rPr>
          <w:spacing w:val="-8"/>
          <w:w w:val="105"/>
        </w:rPr>
        <w:t>十</w:t>
      </w:r>
      <w:r>
        <w:rPr>
          <w:spacing w:val="-213"/>
          <w:w w:val="105"/>
        </w:rPr>
        <w:t>五五五</w:t>
      </w:r>
      <w:r>
        <w:rPr>
          <w:spacing w:val="-8"/>
          <w:w w:val="105"/>
        </w:rPr>
        <w:t>五</w:t>
      </w:r>
      <w:r>
        <w:rPr>
          <w:spacing w:val="-213"/>
          <w:w w:val="105"/>
        </w:rPr>
        <w:t>条条条</w:t>
      </w:r>
      <w:r>
        <w:rPr>
          <w:spacing w:val="5"/>
          <w:w w:val="105"/>
        </w:rPr>
        <w:t>条  </w:t>
      </w:r>
      <w:r>
        <w:rPr>
          <w:spacing w:val="-213"/>
          <w:w w:val="105"/>
        </w:rPr>
        <w:t>司司司</w:t>
      </w:r>
      <w:r>
        <w:rPr>
          <w:spacing w:val="-8"/>
          <w:w w:val="105"/>
        </w:rPr>
        <w:t>司</w:t>
      </w:r>
      <w:r>
        <w:rPr>
          <w:rFonts w:ascii="Microsoft JhengHei" w:eastAsia="Microsoft JhengHei" w:hint="eastAsia"/>
          <w:b/>
          <w:spacing w:val="-3"/>
          <w:w w:val="105"/>
          <w:sz w:val="19"/>
        </w:rPr>
        <w:t>法鉴</w:t>
      </w:r>
      <w:r>
        <w:rPr>
          <w:spacing w:val="-213"/>
          <w:w w:val="105"/>
        </w:rPr>
        <w:t>定定定</w:t>
      </w:r>
      <w:r>
        <w:rPr>
          <w:spacing w:val="-10"/>
          <w:w w:val="105"/>
        </w:rPr>
        <w:t>定</w:t>
      </w:r>
      <w:r>
        <w:rPr>
          <w:spacing w:val="-109"/>
          <w:w w:val="108"/>
        </w:rPr>
        <w:t> </w:t>
      </w:r>
      <w:r>
        <w:rPr>
          <w:spacing w:val="-104"/>
          <w:w w:val="108"/>
        </w:rPr>
        <w:t> </w:t>
      </w:r>
      <w:r>
        <w:rPr>
          <w:spacing w:val="-109"/>
          <w:w w:val="108"/>
        </w:rPr>
        <w:t> </w:t>
      </w:r>
      <w:r>
        <w:rPr>
          <w:w w:val="108"/>
        </w:rPr>
        <w:t> </w:t>
      </w:r>
    </w:p>
    <w:p>
      <w:pPr>
        <w:pStyle w:val="BodyText"/>
        <w:spacing w:line="331" w:lineRule="auto" w:before="71"/>
        <w:ind w:left="116" w:right="245" w:firstLine="420"/>
        <w:jc w:val="both"/>
      </w:pPr>
      <w:r>
        <w:rPr>
          <w:w w:val="105"/>
        </w:rPr>
        <w:t>如果被保险人与我们就是否达到本合同约定的理赔程度或条件发生争议时，被保险人和我们均有权申请司法鉴定机构进行相关鉴定，以确定其原因及程度等。 </w:t>
      </w:r>
    </w:p>
    <w:p>
      <w:pPr>
        <w:pStyle w:val="BodyText"/>
        <w:spacing w:line="307" w:lineRule="exact"/>
        <w:ind w:left="116"/>
      </w:pPr>
      <w:r>
        <w:rPr>
          <w:spacing w:val="-213"/>
          <w:w w:val="105"/>
        </w:rPr>
        <w:t>第第第</w:t>
      </w:r>
      <w:r>
        <w:rPr>
          <w:spacing w:val="-8"/>
          <w:w w:val="105"/>
        </w:rPr>
        <w:t>第</w:t>
      </w:r>
      <w:r>
        <w:rPr>
          <w:spacing w:val="-213"/>
          <w:w w:val="105"/>
        </w:rPr>
        <w:t>二二二</w:t>
      </w:r>
      <w:r>
        <w:rPr>
          <w:spacing w:val="-8"/>
          <w:w w:val="105"/>
        </w:rPr>
        <w:t>二</w:t>
      </w:r>
      <w:r>
        <w:rPr>
          <w:spacing w:val="-213"/>
          <w:w w:val="105"/>
        </w:rPr>
        <w:t>十十十</w:t>
      </w:r>
      <w:r>
        <w:rPr>
          <w:spacing w:val="-8"/>
          <w:w w:val="105"/>
        </w:rPr>
        <w:t>十</w:t>
      </w:r>
      <w:r>
        <w:rPr>
          <w:spacing w:val="-213"/>
          <w:w w:val="105"/>
        </w:rPr>
        <w:t>六六六</w:t>
      </w:r>
      <w:r>
        <w:rPr>
          <w:spacing w:val="-8"/>
          <w:w w:val="105"/>
        </w:rPr>
        <w:t>六</w:t>
      </w:r>
      <w:r>
        <w:rPr>
          <w:spacing w:val="-213"/>
          <w:w w:val="105"/>
        </w:rPr>
        <w:t>条条条</w:t>
      </w:r>
      <w:r>
        <w:rPr>
          <w:spacing w:val="-4"/>
          <w:w w:val="105"/>
        </w:rPr>
        <w:t>条   </w:t>
      </w:r>
      <w:r>
        <w:rPr>
          <w:rFonts w:ascii="Microsoft JhengHei" w:eastAsia="Microsoft JhengHei" w:hint="eastAsia"/>
          <w:b/>
          <w:spacing w:val="-3"/>
          <w:w w:val="105"/>
          <w:sz w:val="19"/>
        </w:rPr>
        <w:t>争议处</w:t>
      </w:r>
      <w:r>
        <w:rPr>
          <w:spacing w:val="-213"/>
          <w:w w:val="105"/>
        </w:rPr>
        <w:t>理理理</w:t>
      </w:r>
      <w:r>
        <w:rPr>
          <w:spacing w:val="-8"/>
          <w:w w:val="105"/>
        </w:rPr>
        <w:t>理</w:t>
      </w:r>
      <w:r>
        <w:rPr>
          <w:spacing w:val="-213"/>
          <w:w w:val="105"/>
        </w:rPr>
        <w:t>与与与</w:t>
      </w:r>
      <w:r>
        <w:rPr>
          <w:spacing w:val="-8"/>
          <w:w w:val="105"/>
        </w:rPr>
        <w:t>与</w:t>
      </w:r>
      <w:r>
        <w:rPr>
          <w:rFonts w:ascii="Microsoft JhengHei" w:eastAsia="Microsoft JhengHei" w:hint="eastAsia"/>
          <w:b/>
          <w:spacing w:val="-3"/>
          <w:w w:val="105"/>
          <w:sz w:val="19"/>
        </w:rPr>
        <w:t>法律适</w:t>
      </w:r>
      <w:r>
        <w:rPr>
          <w:spacing w:val="-213"/>
          <w:w w:val="105"/>
        </w:rPr>
        <w:t>用用用</w:t>
      </w:r>
      <w:r>
        <w:rPr>
          <w:spacing w:val="-10"/>
          <w:w w:val="105"/>
        </w:rPr>
        <w:t>用</w:t>
      </w:r>
      <w:r>
        <w:rPr>
          <w:spacing w:val="-109"/>
          <w:w w:val="108"/>
        </w:rPr>
        <w:t> </w:t>
      </w:r>
      <w:r>
        <w:rPr>
          <w:spacing w:val="-104"/>
          <w:w w:val="108"/>
        </w:rPr>
        <w:t> </w:t>
      </w:r>
      <w:r>
        <w:rPr>
          <w:spacing w:val="-109"/>
          <w:w w:val="108"/>
        </w:rPr>
        <w:t> </w:t>
      </w:r>
      <w:r>
        <w:rPr>
          <w:w w:val="108"/>
        </w:rPr>
        <w:t> </w:t>
      </w:r>
    </w:p>
    <w:p>
      <w:pPr>
        <w:pStyle w:val="BodyText"/>
        <w:spacing w:line="328" w:lineRule="auto" w:before="73"/>
        <w:ind w:left="116" w:right="245" w:firstLine="420"/>
        <w:jc w:val="both"/>
      </w:pPr>
      <w:r>
        <w:rPr>
          <w:w w:val="105"/>
        </w:rPr>
        <w:t>本合同履行过程中发生任何争议，双方首先通过协商加以解决。若双方协商未达成协议的，可依法向有管辖权的人民法院提起诉讼。 </w:t>
      </w:r>
    </w:p>
    <w:p>
      <w:pPr>
        <w:pStyle w:val="BodyText"/>
        <w:spacing w:line="328" w:lineRule="auto" w:before="23"/>
        <w:ind w:left="116" w:right="245" w:firstLine="420"/>
        <w:jc w:val="both"/>
      </w:pPr>
      <w:r>
        <w:rPr>
          <w:spacing w:val="-3"/>
          <w:w w:val="105"/>
        </w:rPr>
        <w:t>与本合同有关的以及履行本合同产生的一切争议处理适用中华人民共和国法律</w:t>
      </w:r>
      <w:r>
        <w:rPr>
          <w:w w:val="105"/>
        </w:rPr>
        <w:t>（</w:t>
      </w:r>
      <w:r>
        <w:rPr>
          <w:spacing w:val="-3"/>
          <w:w w:val="105"/>
        </w:rPr>
        <w:t>不包括港澳台</w:t>
      </w:r>
      <w:r>
        <w:rPr>
          <w:spacing w:val="-2"/>
          <w:w w:val="105"/>
        </w:rPr>
        <w:t>地区法律</w:t>
      </w:r>
      <w:r>
        <w:rPr>
          <w:spacing w:val="-109"/>
          <w:w w:val="105"/>
        </w:rPr>
        <w:t>）</w:t>
      </w:r>
      <w:r>
        <w:rPr>
          <w:spacing w:val="-3"/>
          <w:w w:val="105"/>
        </w:rPr>
        <w:t>。</w:t>
      </w:r>
      <w:r>
        <w:rPr>
          <w:w w:val="105"/>
        </w:rPr>
        <w:t> </w:t>
      </w:r>
    </w:p>
    <w:p>
      <w:pPr>
        <w:pStyle w:val="BodyText"/>
        <w:spacing w:line="311" w:lineRule="exact"/>
        <w:ind w:left="116"/>
      </w:pPr>
      <w:r>
        <w:rPr>
          <w:spacing w:val="-213"/>
          <w:w w:val="105"/>
        </w:rPr>
        <w:t>第第第</w:t>
      </w:r>
      <w:r>
        <w:rPr>
          <w:spacing w:val="-8"/>
          <w:w w:val="105"/>
        </w:rPr>
        <w:t>第</w:t>
      </w:r>
      <w:r>
        <w:rPr>
          <w:spacing w:val="-213"/>
          <w:w w:val="105"/>
        </w:rPr>
        <w:t>二二二</w:t>
      </w:r>
      <w:r>
        <w:rPr>
          <w:spacing w:val="-8"/>
          <w:w w:val="105"/>
        </w:rPr>
        <w:t>二</w:t>
      </w:r>
      <w:r>
        <w:rPr>
          <w:spacing w:val="-213"/>
          <w:w w:val="105"/>
        </w:rPr>
        <w:t>十十十</w:t>
      </w:r>
      <w:r>
        <w:rPr>
          <w:spacing w:val="-8"/>
          <w:w w:val="105"/>
        </w:rPr>
        <w:t>十</w:t>
      </w:r>
      <w:r>
        <w:rPr>
          <w:spacing w:val="-213"/>
          <w:w w:val="105"/>
        </w:rPr>
        <w:t>七七七</w:t>
      </w:r>
      <w:r>
        <w:rPr>
          <w:spacing w:val="-8"/>
          <w:w w:val="105"/>
        </w:rPr>
        <w:t>七</w:t>
      </w:r>
      <w:r>
        <w:rPr>
          <w:spacing w:val="-213"/>
          <w:w w:val="105"/>
        </w:rPr>
        <w:t>条条条</w:t>
      </w:r>
      <w:r>
        <w:rPr>
          <w:spacing w:val="5"/>
          <w:w w:val="105"/>
        </w:rPr>
        <w:t>条  </w:t>
      </w:r>
      <w:r>
        <w:rPr>
          <w:rFonts w:ascii="Microsoft JhengHei" w:eastAsia="Microsoft JhengHei" w:hint="eastAsia"/>
          <w:b/>
          <w:spacing w:val="-3"/>
          <w:w w:val="105"/>
          <w:sz w:val="19"/>
        </w:rPr>
        <w:t>诉讼</w:t>
      </w:r>
      <w:r>
        <w:rPr>
          <w:spacing w:val="-213"/>
          <w:w w:val="105"/>
        </w:rPr>
        <w:t>时时时</w:t>
      </w:r>
      <w:r>
        <w:rPr>
          <w:spacing w:val="-8"/>
          <w:w w:val="105"/>
        </w:rPr>
        <w:t>时</w:t>
      </w:r>
      <w:r>
        <w:rPr>
          <w:spacing w:val="-213"/>
          <w:w w:val="105"/>
        </w:rPr>
        <w:t>效效效</w:t>
      </w:r>
      <w:r>
        <w:rPr>
          <w:spacing w:val="-10"/>
          <w:w w:val="105"/>
        </w:rPr>
        <w:t>效</w:t>
      </w:r>
      <w:r>
        <w:rPr>
          <w:spacing w:val="-109"/>
          <w:w w:val="108"/>
        </w:rPr>
        <w:t> </w:t>
      </w:r>
      <w:r>
        <w:rPr>
          <w:spacing w:val="-104"/>
          <w:w w:val="108"/>
        </w:rPr>
        <w:t> </w:t>
      </w:r>
      <w:r>
        <w:rPr>
          <w:spacing w:val="-109"/>
          <w:w w:val="108"/>
        </w:rPr>
        <w:t> </w:t>
      </w:r>
      <w:r>
        <w:rPr>
          <w:w w:val="108"/>
        </w:rPr>
        <w:t> </w:t>
      </w:r>
    </w:p>
    <w:p>
      <w:pPr>
        <w:pStyle w:val="BodyText"/>
        <w:spacing w:line="331" w:lineRule="auto" w:before="71"/>
        <w:ind w:left="116" w:right="245" w:firstLine="420"/>
        <w:jc w:val="both"/>
      </w:pPr>
      <w:r>
        <w:rPr>
          <w:spacing w:val="-5"/>
          <w:w w:val="105"/>
        </w:rPr>
        <w:t>本合同的索赔权利人向我们请求给付保险金的诉讼时效期间为 </w:t>
      </w:r>
      <w:r>
        <w:rPr>
          <w:w w:val="105"/>
        </w:rPr>
        <w:t>2</w:t>
      </w:r>
      <w:r>
        <w:rPr>
          <w:spacing w:val="-8"/>
          <w:w w:val="105"/>
        </w:rPr>
        <w:t> 年，自其知道或应当知道保险</w:t>
      </w:r>
      <w:r>
        <w:rPr>
          <w:spacing w:val="-3"/>
          <w:w w:val="105"/>
        </w:rPr>
        <w:t>事故发生之日起计算。</w:t>
      </w:r>
      <w:r>
        <w:rPr>
          <w:w w:val="105"/>
        </w:rPr>
        <w:t> </w:t>
      </w:r>
    </w:p>
    <w:p>
      <w:pPr>
        <w:pStyle w:val="BodyText"/>
        <w:spacing w:line="307" w:lineRule="exact"/>
        <w:ind w:left="116"/>
      </w:pPr>
      <w:r>
        <w:rPr>
          <w:spacing w:val="-213"/>
          <w:w w:val="105"/>
        </w:rPr>
        <w:t>第第第</w:t>
      </w:r>
      <w:r>
        <w:rPr>
          <w:spacing w:val="-8"/>
          <w:w w:val="105"/>
        </w:rPr>
        <w:t>第</w:t>
      </w:r>
      <w:r>
        <w:rPr>
          <w:spacing w:val="-213"/>
          <w:w w:val="105"/>
        </w:rPr>
        <w:t>二二二</w:t>
      </w:r>
      <w:r>
        <w:rPr>
          <w:spacing w:val="-8"/>
          <w:w w:val="105"/>
        </w:rPr>
        <w:t>二</w:t>
      </w:r>
      <w:r>
        <w:rPr>
          <w:spacing w:val="-213"/>
          <w:w w:val="105"/>
        </w:rPr>
        <w:t>十十十</w:t>
      </w:r>
      <w:r>
        <w:rPr>
          <w:spacing w:val="-8"/>
          <w:w w:val="105"/>
        </w:rPr>
        <w:t>十</w:t>
      </w:r>
      <w:r>
        <w:rPr>
          <w:spacing w:val="-213"/>
          <w:w w:val="105"/>
        </w:rPr>
        <w:t>八八八</w:t>
      </w:r>
      <w:r>
        <w:rPr>
          <w:spacing w:val="-8"/>
          <w:w w:val="105"/>
        </w:rPr>
        <w:t>八</w:t>
      </w:r>
      <w:r>
        <w:rPr>
          <w:spacing w:val="-213"/>
          <w:w w:val="105"/>
        </w:rPr>
        <w:t>条条条</w:t>
      </w:r>
      <w:r>
        <w:rPr>
          <w:spacing w:val="15"/>
          <w:w w:val="105"/>
        </w:rPr>
        <w:t>条  </w:t>
      </w:r>
      <w:r>
        <w:rPr>
          <w:rFonts w:ascii="Microsoft JhengHei" w:eastAsia="Microsoft JhengHei" w:hint="eastAsia"/>
          <w:b/>
          <w:spacing w:val="-3"/>
          <w:w w:val="105"/>
          <w:sz w:val="19"/>
        </w:rPr>
        <w:t>联系方式</w:t>
      </w:r>
      <w:r>
        <w:rPr>
          <w:spacing w:val="-213"/>
          <w:w w:val="105"/>
        </w:rPr>
        <w:t>变变变</w:t>
      </w:r>
      <w:r>
        <w:rPr>
          <w:spacing w:val="-8"/>
          <w:w w:val="105"/>
        </w:rPr>
        <w:t>变</w:t>
      </w:r>
      <w:r>
        <w:rPr>
          <w:spacing w:val="-213"/>
          <w:w w:val="105"/>
        </w:rPr>
        <w:t>更更更</w:t>
      </w:r>
      <w:r>
        <w:rPr>
          <w:spacing w:val="-10"/>
          <w:w w:val="105"/>
        </w:rPr>
        <w:t>更</w:t>
      </w:r>
      <w:r>
        <w:rPr>
          <w:spacing w:val="-109"/>
          <w:w w:val="108"/>
        </w:rPr>
        <w:t> </w:t>
      </w:r>
      <w:r>
        <w:rPr>
          <w:spacing w:val="-104"/>
          <w:w w:val="108"/>
        </w:rPr>
        <w:t> </w:t>
      </w:r>
      <w:r>
        <w:rPr>
          <w:spacing w:val="-109"/>
          <w:w w:val="108"/>
        </w:rPr>
        <w:t> </w:t>
      </w:r>
      <w:r>
        <w:rPr>
          <w:w w:val="108"/>
        </w:rPr>
        <w:t> </w:t>
      </w:r>
    </w:p>
    <w:p>
      <w:pPr>
        <w:pStyle w:val="BodyText"/>
        <w:spacing w:line="328" w:lineRule="auto" w:before="74"/>
        <w:ind w:left="116" w:right="245" w:firstLine="420"/>
        <w:jc w:val="both"/>
      </w:pPr>
      <w:r>
        <w:rPr>
          <w:w w:val="105"/>
        </w:rPr>
        <w:t>投保人的住所、通讯地址、邮箱或电话等联系方式变更时，请投保人及时以书面形式或双方认可的其他形式通知我们。若投保人未以书面形式或双方认可的其他形式通知我们，我们按本合同载明的最后住所、通讯地址、邮箱或电话等联系方式发送有关通知，均视为已送达给投保人。 </w:t>
      </w:r>
    </w:p>
    <w:p>
      <w:pPr>
        <w:pStyle w:val="BodyText"/>
        <w:spacing w:before="6"/>
        <w:rPr>
          <w:sz w:val="23"/>
        </w:rPr>
      </w:pPr>
    </w:p>
    <w:p>
      <w:pPr>
        <w:pStyle w:val="Heading1"/>
        <w:ind w:right="646"/>
        <w:jc w:val="center"/>
      </w:pPr>
      <w:bookmarkStart w:name="_TOC_250000" w:id="12"/>
      <w:bookmarkEnd w:id="12"/>
      <w:r>
        <w:rPr/>
        <w:t>第六部分  名词释义</w:t>
      </w:r>
    </w:p>
    <w:p>
      <w:pPr>
        <w:pStyle w:val="BodyText"/>
        <w:spacing w:before="12"/>
        <w:rPr>
          <w:rFonts w:ascii="Microsoft JhengHei"/>
          <w:b/>
          <w:sz w:val="16"/>
        </w:rPr>
      </w:pPr>
    </w:p>
    <w:p>
      <w:pPr>
        <w:spacing w:after="0"/>
        <w:rPr>
          <w:rFonts w:ascii="Microsoft JhengHei"/>
          <w:sz w:val="16"/>
        </w:rPr>
        <w:sectPr>
          <w:headerReference w:type="default" r:id="rId15"/>
          <w:pgSz w:w="11900" w:h="16840"/>
          <w:pgMar w:header="863" w:footer="999" w:top="1060" w:bottom="1180" w:left="1300" w:right="1200"/>
        </w:sectPr>
      </w:pPr>
    </w:p>
    <w:p>
      <w:pPr>
        <w:pStyle w:val="BodyText"/>
        <w:spacing w:before="47"/>
        <w:ind w:left="115"/>
      </w:pPr>
      <w:r>
        <w:rPr>
          <w:spacing w:val="-213"/>
          <w:w w:val="105"/>
        </w:rPr>
        <w:t>团团团</w:t>
      </w:r>
      <w:r>
        <w:rPr>
          <w:spacing w:val="-8"/>
          <w:w w:val="105"/>
        </w:rPr>
        <w:t>团</w:t>
      </w:r>
      <w:r>
        <w:rPr>
          <w:spacing w:val="-213"/>
          <w:w w:val="105"/>
        </w:rPr>
        <w:t>体体体</w:t>
      </w:r>
      <w:r>
        <w:rPr>
          <w:spacing w:val="-8"/>
          <w:w w:val="105"/>
        </w:rPr>
        <w:t>体</w:t>
      </w:r>
      <w:r>
        <w:rPr>
          <w:spacing w:val="-109"/>
          <w:w w:val="108"/>
        </w:rPr>
        <w:t> </w:t>
      </w:r>
      <w:r>
        <w:rPr>
          <w:spacing w:val="-104"/>
          <w:w w:val="108"/>
        </w:rPr>
        <w:t> </w:t>
      </w:r>
      <w:r>
        <w:rPr>
          <w:spacing w:val="-109"/>
          <w:w w:val="108"/>
        </w:rPr>
        <w:t> </w:t>
      </w:r>
      <w:r>
        <w:rPr>
          <w:w w:val="108"/>
        </w:rPr>
        <w:t> </w:t>
      </w:r>
    </w:p>
    <w:p>
      <w:pPr>
        <w:pStyle w:val="BodyText"/>
        <w:spacing w:line="650" w:lineRule="auto" w:before="98"/>
        <w:ind w:left="115"/>
      </w:pPr>
      <w:r>
        <w:rPr>
          <w:spacing w:val="-213"/>
          <w:w w:val="105"/>
        </w:rPr>
        <w:t>保保保</w:t>
      </w:r>
      <w:r>
        <w:rPr>
          <w:spacing w:val="-8"/>
          <w:w w:val="105"/>
        </w:rPr>
        <w:t>保</w:t>
      </w:r>
      <w:r>
        <w:rPr>
          <w:spacing w:val="-213"/>
          <w:w w:val="105"/>
        </w:rPr>
        <w:t>险险险</w:t>
      </w:r>
      <w:r>
        <w:rPr>
          <w:spacing w:val="-8"/>
          <w:w w:val="105"/>
        </w:rPr>
        <w:t>险</w:t>
      </w:r>
      <w:r>
        <w:rPr>
          <w:spacing w:val="-213"/>
          <w:w w:val="105"/>
        </w:rPr>
        <w:t>单单单</w:t>
      </w:r>
      <w:r>
        <w:rPr>
          <w:spacing w:val="-8"/>
          <w:w w:val="105"/>
        </w:rPr>
        <w:t>单</w:t>
      </w:r>
      <w:r>
        <w:rPr>
          <w:spacing w:val="-213"/>
          <w:w w:val="105"/>
        </w:rPr>
        <w:t>周周周</w:t>
      </w:r>
      <w:r>
        <w:rPr>
          <w:spacing w:val="-8"/>
          <w:w w:val="105"/>
        </w:rPr>
        <w:t>周</w:t>
      </w:r>
      <w:r>
        <w:rPr>
          <w:spacing w:val="-213"/>
          <w:w w:val="105"/>
        </w:rPr>
        <w:t>年年年</w:t>
      </w:r>
      <w:r>
        <w:rPr>
          <w:spacing w:val="-8"/>
          <w:w w:val="105"/>
        </w:rPr>
        <w:t>年</w:t>
      </w:r>
      <w:r>
        <w:rPr>
          <w:spacing w:val="-213"/>
          <w:w w:val="105"/>
        </w:rPr>
        <w:t>日日日</w:t>
      </w:r>
      <w:r>
        <w:rPr>
          <w:w w:val="105"/>
        </w:rPr>
        <w:t>日</w:t>
      </w:r>
      <w:r>
        <w:rPr>
          <w:spacing w:val="-213"/>
          <w:w w:val="105"/>
        </w:rPr>
        <w:t>保保保</w:t>
      </w:r>
      <w:r>
        <w:rPr>
          <w:spacing w:val="-99"/>
          <w:w w:val="105"/>
        </w:rPr>
        <w:t> </w:t>
      </w:r>
      <w:r>
        <w:rPr>
          <w:spacing w:val="-8"/>
          <w:w w:val="105"/>
        </w:rPr>
        <w:t>保</w:t>
      </w:r>
      <w:r>
        <w:rPr>
          <w:spacing w:val="-213"/>
          <w:w w:val="105"/>
        </w:rPr>
        <w:t>险险险</w:t>
      </w:r>
      <w:r>
        <w:rPr>
          <w:spacing w:val="-8"/>
          <w:w w:val="105"/>
        </w:rPr>
        <w:t>险</w:t>
      </w:r>
      <w:r>
        <w:rPr>
          <w:spacing w:val="-213"/>
          <w:w w:val="105"/>
        </w:rPr>
        <w:t>单单单</w:t>
      </w:r>
      <w:r>
        <w:rPr>
          <w:spacing w:val="-8"/>
          <w:w w:val="105"/>
        </w:rPr>
        <w:t>单</w:t>
      </w:r>
      <w:r>
        <w:rPr>
          <w:spacing w:val="-213"/>
          <w:w w:val="105"/>
        </w:rPr>
        <w:t>年年年</w:t>
      </w:r>
      <w:r>
        <w:rPr>
          <w:spacing w:val="-8"/>
          <w:w w:val="105"/>
        </w:rPr>
        <w:t>年</w:t>
      </w:r>
      <w:r>
        <w:rPr>
          <w:spacing w:val="-213"/>
          <w:w w:val="105"/>
        </w:rPr>
        <w:t>度度度</w:t>
      </w:r>
      <w:r>
        <w:rPr>
          <w:spacing w:val="-6"/>
          <w:w w:val="105"/>
        </w:rPr>
        <w:t>度 </w:t>
      </w:r>
      <w:r>
        <w:rPr>
          <w:spacing w:val="-213"/>
          <w:w w:val="105"/>
        </w:rPr>
        <w:t>保保保</w:t>
      </w:r>
      <w:r>
        <w:rPr>
          <w:spacing w:val="-8"/>
          <w:w w:val="105"/>
        </w:rPr>
        <w:t>保</w:t>
      </w:r>
      <w:r>
        <w:rPr>
          <w:spacing w:val="-213"/>
          <w:w w:val="105"/>
        </w:rPr>
        <w:t>险险险</w:t>
      </w:r>
      <w:r>
        <w:rPr>
          <w:spacing w:val="-8"/>
          <w:w w:val="105"/>
        </w:rPr>
        <w:t>险</w:t>
      </w:r>
      <w:r>
        <w:rPr>
          <w:spacing w:val="-213"/>
          <w:w w:val="105"/>
        </w:rPr>
        <w:t>费费费</w:t>
      </w:r>
      <w:r>
        <w:rPr>
          <w:spacing w:val="-8"/>
          <w:w w:val="105"/>
        </w:rPr>
        <w:t>费</w:t>
      </w:r>
      <w:r>
        <w:rPr>
          <w:spacing w:val="-213"/>
          <w:w w:val="105"/>
        </w:rPr>
        <w:t>到到到</w:t>
      </w:r>
      <w:r>
        <w:rPr>
          <w:spacing w:val="-8"/>
          <w:w w:val="105"/>
        </w:rPr>
        <w:t>到</w:t>
      </w:r>
      <w:r>
        <w:rPr>
          <w:spacing w:val="-213"/>
          <w:w w:val="105"/>
        </w:rPr>
        <w:t>期期期</w:t>
      </w:r>
      <w:r>
        <w:rPr>
          <w:spacing w:val="-8"/>
          <w:w w:val="105"/>
        </w:rPr>
        <w:t>期</w:t>
      </w:r>
      <w:r>
        <w:rPr>
          <w:spacing w:val="-213"/>
          <w:w w:val="105"/>
        </w:rPr>
        <w:t>日日日</w:t>
      </w:r>
      <w:r>
        <w:rPr>
          <w:spacing w:val="-10"/>
          <w:w w:val="105"/>
        </w:rPr>
        <w:t>日</w:t>
      </w:r>
      <w:r>
        <w:rPr>
          <w:spacing w:val="-109"/>
          <w:w w:val="108"/>
          <w:position w:val="-8"/>
        </w:rPr>
        <w:t> </w:t>
      </w:r>
      <w:r>
        <w:rPr>
          <w:spacing w:val="-104"/>
          <w:w w:val="108"/>
          <w:position w:val="-8"/>
        </w:rPr>
        <w:t> </w:t>
      </w:r>
      <w:r>
        <w:rPr>
          <w:spacing w:val="-109"/>
          <w:w w:val="108"/>
          <w:position w:val="-8"/>
        </w:rPr>
        <w:t> </w:t>
      </w:r>
      <w:r>
        <w:rPr>
          <w:w w:val="108"/>
          <w:position w:val="-8"/>
        </w:rPr>
        <w:t> </w:t>
      </w:r>
    </w:p>
    <w:p>
      <w:pPr>
        <w:pStyle w:val="BodyText"/>
        <w:spacing w:before="42"/>
        <w:ind w:left="115"/>
      </w:pPr>
      <w:r>
        <w:rPr/>
        <w:br w:type="column"/>
      </w:r>
      <w:r>
        <w:rPr>
          <w:w w:val="105"/>
        </w:rPr>
        <w:t>指法人、非法人组织以及其他不以购买保险为目的而组成的团体。</w:t>
      </w:r>
    </w:p>
    <w:p>
      <w:pPr>
        <w:pStyle w:val="BodyText"/>
        <w:spacing w:line="328" w:lineRule="auto" w:before="97"/>
        <w:ind w:left="116" w:right="249"/>
      </w:pPr>
      <w:r>
        <w:rPr>
          <w:w w:val="105"/>
        </w:rPr>
        <w:t>指在本合同有效期内的每一个保险单年度内本合同生效日的对应日。第一个保单周年日是指保险单生效一年后的本合同生效日期的对应日。</w:t>
      </w:r>
    </w:p>
    <w:p>
      <w:pPr>
        <w:pStyle w:val="BodyText"/>
        <w:spacing w:line="328" w:lineRule="auto" w:before="23"/>
        <w:ind w:left="115" w:right="317"/>
      </w:pPr>
      <w:r>
        <w:rPr>
          <w:w w:val="105"/>
        </w:rPr>
        <w:t>从本合同生效日或保单周年日零时起至下一年度的保单周年日零时止为一个保单年度。</w:t>
      </w:r>
    </w:p>
    <w:p>
      <w:pPr>
        <w:pStyle w:val="BodyText"/>
        <w:spacing w:line="328" w:lineRule="auto" w:before="23"/>
        <w:ind w:left="115" w:right="260"/>
      </w:pPr>
      <w:r>
        <w:rPr>
          <w:w w:val="105"/>
        </w:rPr>
        <w:t>指本合同生效日在每月、每季、每半年或每年（根据交费方式确定）的对应日。若当月没有对应的同一日，则以该月最后一日为对应日。</w:t>
      </w:r>
    </w:p>
    <w:p>
      <w:pPr>
        <w:spacing w:after="0" w:line="328" w:lineRule="auto"/>
        <w:sectPr>
          <w:type w:val="continuous"/>
          <w:pgSz w:w="11900" w:h="16840"/>
          <w:pgMar w:top="640" w:bottom="280" w:left="1300" w:right="1200"/>
          <w:cols w:num="2" w:equalWidth="0">
            <w:col w:w="1494" w:space="174"/>
            <w:col w:w="7732"/>
          </w:cols>
        </w:sectPr>
      </w:pPr>
    </w:p>
    <w:p>
      <w:pPr>
        <w:pStyle w:val="BodyText"/>
        <w:spacing w:before="7"/>
        <w:rPr>
          <w:sz w:val="25"/>
        </w:rPr>
      </w:pPr>
    </w:p>
    <w:p>
      <w:pPr>
        <w:spacing w:after="0"/>
        <w:rPr>
          <w:sz w:val="25"/>
        </w:rPr>
        <w:sectPr>
          <w:headerReference w:type="default" r:id="rId16"/>
          <w:footerReference w:type="default" r:id="rId17"/>
          <w:pgSz w:w="11900" w:h="16840"/>
          <w:pgMar w:header="863" w:footer="999" w:top="1060" w:bottom="1180" w:left="1300" w:right="1200"/>
          <w:pgNumType w:start="10"/>
        </w:sectPr>
      </w:pPr>
    </w:p>
    <w:p>
      <w:pPr>
        <w:pStyle w:val="BodyText"/>
        <w:spacing w:before="46"/>
        <w:ind w:left="115"/>
      </w:pPr>
      <w:r>
        <w:rPr>
          <w:spacing w:val="-213"/>
          <w:w w:val="105"/>
        </w:rPr>
        <w:t>意意意</w:t>
      </w:r>
      <w:r>
        <w:rPr>
          <w:spacing w:val="-8"/>
          <w:w w:val="105"/>
        </w:rPr>
        <w:t>意</w:t>
      </w:r>
      <w:r>
        <w:rPr>
          <w:spacing w:val="-213"/>
          <w:w w:val="105"/>
        </w:rPr>
        <w:t>外外外</w:t>
      </w:r>
      <w:r>
        <w:rPr>
          <w:spacing w:val="-8"/>
          <w:w w:val="105"/>
        </w:rPr>
        <w:t>外</w:t>
      </w:r>
      <w:r>
        <w:rPr>
          <w:spacing w:val="-213"/>
          <w:w w:val="105"/>
        </w:rPr>
        <w:t>伤伤伤</w:t>
      </w:r>
      <w:r>
        <w:rPr>
          <w:spacing w:val="-8"/>
          <w:w w:val="105"/>
        </w:rPr>
        <w:t>伤</w:t>
      </w:r>
      <w:r>
        <w:rPr>
          <w:spacing w:val="-213"/>
          <w:w w:val="105"/>
        </w:rPr>
        <w:t>害害害</w:t>
      </w:r>
      <w:r>
        <w:rPr>
          <w:spacing w:val="-10"/>
          <w:w w:val="105"/>
        </w:rPr>
        <w:t>害</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4"/>
        </w:rPr>
      </w:pPr>
    </w:p>
    <w:p>
      <w:pPr>
        <w:pStyle w:val="BodyText"/>
        <w:spacing w:line="331" w:lineRule="auto"/>
        <w:ind w:left="115"/>
      </w:pPr>
      <w:r>
        <w:rPr>
          <w:spacing w:val="-213"/>
          <w:w w:val="105"/>
        </w:rPr>
        <w:t>我我我</w:t>
      </w:r>
      <w:r>
        <w:rPr>
          <w:spacing w:val="-8"/>
          <w:w w:val="105"/>
        </w:rPr>
        <w:t>我</w:t>
      </w:r>
      <w:r>
        <w:rPr>
          <w:spacing w:val="-213"/>
          <w:w w:val="105"/>
        </w:rPr>
        <w:t>们们们</w:t>
      </w:r>
      <w:r>
        <w:rPr>
          <w:spacing w:val="-8"/>
          <w:w w:val="105"/>
        </w:rPr>
        <w:t>们</w:t>
      </w:r>
      <w:r>
        <w:rPr>
          <w:spacing w:val="-213"/>
          <w:w w:val="105"/>
        </w:rPr>
        <w:t>认认认</w:t>
      </w:r>
      <w:r>
        <w:rPr>
          <w:spacing w:val="-8"/>
          <w:w w:val="105"/>
        </w:rPr>
        <w:t>认</w:t>
      </w:r>
      <w:r>
        <w:rPr>
          <w:spacing w:val="-213"/>
          <w:w w:val="105"/>
        </w:rPr>
        <w:t>可可可</w:t>
      </w:r>
      <w:r>
        <w:rPr>
          <w:spacing w:val="-8"/>
          <w:w w:val="105"/>
        </w:rPr>
        <w:t>可</w:t>
      </w:r>
      <w:r>
        <w:rPr>
          <w:spacing w:val="-213"/>
          <w:w w:val="105"/>
        </w:rPr>
        <w:t>的的的</w:t>
      </w:r>
      <w:r>
        <w:rPr>
          <w:spacing w:val="-8"/>
          <w:w w:val="105"/>
        </w:rPr>
        <w:t>的</w:t>
      </w:r>
      <w:r>
        <w:rPr>
          <w:spacing w:val="-213"/>
          <w:w w:val="105"/>
        </w:rPr>
        <w:t>医医医</w:t>
      </w:r>
      <w:r>
        <w:rPr>
          <w:spacing w:val="-8"/>
          <w:w w:val="105"/>
        </w:rPr>
        <w:t>医</w:t>
      </w:r>
      <w:r>
        <w:rPr>
          <w:spacing w:val="-213"/>
          <w:w w:val="105"/>
        </w:rPr>
        <w:t>疗疗疗</w:t>
      </w:r>
      <w:r>
        <w:rPr>
          <w:w w:val="105"/>
        </w:rPr>
        <w:t>疗</w:t>
      </w:r>
      <w:r>
        <w:rPr>
          <w:spacing w:val="-213"/>
          <w:w w:val="105"/>
        </w:rPr>
        <w:t>机机机</w:t>
      </w:r>
      <w:r>
        <w:rPr>
          <w:spacing w:val="-8"/>
          <w:w w:val="105"/>
        </w:rPr>
        <w:t>机</w:t>
      </w:r>
      <w:r>
        <w:rPr>
          <w:spacing w:val="-213"/>
          <w:w w:val="105"/>
        </w:rPr>
        <w:t>构构构</w:t>
      </w:r>
      <w:r>
        <w:rPr>
          <w:spacing w:val="-8"/>
          <w:w w:val="105"/>
        </w:rPr>
        <w:t>构</w:t>
      </w:r>
      <w:r>
        <w:rPr>
          <w:spacing w:val="-109"/>
          <w:w w:val="108"/>
        </w:rPr>
        <w:t> </w:t>
      </w:r>
      <w:r>
        <w:rPr>
          <w:spacing w:val="-104"/>
          <w:w w:val="108"/>
        </w:rPr>
        <w:t> </w:t>
      </w:r>
      <w:r>
        <w:rPr>
          <w:spacing w:val="-109"/>
          <w:w w:val="108"/>
        </w:rPr>
        <w:t> </w:t>
      </w:r>
      <w:r>
        <w:rPr>
          <w:w w:val="108"/>
        </w:rPr>
        <w:t> </w:t>
      </w:r>
    </w:p>
    <w:p>
      <w:pPr>
        <w:pStyle w:val="BodyText"/>
        <w:rPr>
          <w:sz w:val="29"/>
        </w:rPr>
      </w:pPr>
    </w:p>
    <w:p>
      <w:pPr>
        <w:pStyle w:val="BodyText"/>
        <w:spacing w:line="328" w:lineRule="auto"/>
        <w:ind w:left="115" w:right="528"/>
      </w:pPr>
      <w:r>
        <w:rPr>
          <w:spacing w:val="-213"/>
          <w:w w:val="105"/>
        </w:rPr>
        <w:t>首首首</w:t>
      </w:r>
      <w:r>
        <w:rPr>
          <w:spacing w:val="-8"/>
          <w:w w:val="105"/>
        </w:rPr>
        <w:t>首</w:t>
      </w:r>
      <w:r>
        <w:rPr>
          <w:spacing w:val="-213"/>
          <w:w w:val="105"/>
        </w:rPr>
        <w:t>次次次</w:t>
      </w:r>
      <w:r>
        <w:rPr>
          <w:spacing w:val="-8"/>
          <w:w w:val="105"/>
        </w:rPr>
        <w:t>次</w:t>
      </w:r>
      <w:r>
        <w:rPr>
          <w:spacing w:val="-213"/>
          <w:w w:val="105"/>
        </w:rPr>
        <w:t>患患患</w:t>
      </w:r>
      <w:r>
        <w:rPr>
          <w:spacing w:val="-8"/>
          <w:w w:val="105"/>
        </w:rPr>
        <w:t>患</w:t>
      </w:r>
      <w:r>
        <w:rPr>
          <w:spacing w:val="-213"/>
          <w:w w:val="105"/>
        </w:rPr>
        <w:t>有有有</w:t>
      </w:r>
      <w:r>
        <w:rPr>
          <w:spacing w:val="-10"/>
          <w:w w:val="105"/>
        </w:rPr>
        <w:t>有</w:t>
      </w:r>
      <w:r>
        <w:rPr>
          <w:spacing w:val="77"/>
          <w:w w:val="105"/>
        </w:rPr>
        <w:t> </w:t>
      </w:r>
      <w:r>
        <w:rPr>
          <w:spacing w:val="-213"/>
          <w:w w:val="105"/>
        </w:rPr>
        <w:t>周周周</w:t>
      </w:r>
      <w:r>
        <w:rPr>
          <w:spacing w:val="-8"/>
          <w:w w:val="105"/>
        </w:rPr>
        <w:t>周</w:t>
      </w:r>
      <w:r>
        <w:rPr>
          <w:spacing w:val="-213"/>
          <w:w w:val="105"/>
        </w:rPr>
        <w:t>岁岁岁</w:t>
      </w:r>
      <w:r>
        <w:rPr>
          <w:spacing w:val="-8"/>
          <w:w w:val="105"/>
        </w:rPr>
        <w:t>岁</w:t>
      </w:r>
      <w:r>
        <w:rPr>
          <w:spacing w:val="-109"/>
          <w:w w:val="108"/>
        </w:rPr>
        <w:t> </w:t>
      </w:r>
      <w:r>
        <w:rPr>
          <w:spacing w:val="-104"/>
          <w:w w:val="108"/>
        </w:rPr>
        <w:t> </w:t>
      </w:r>
      <w:r>
        <w:rPr>
          <w:spacing w:val="-109"/>
          <w:w w:val="108"/>
        </w:rPr>
        <w:t> </w:t>
      </w:r>
      <w:r>
        <w:rPr>
          <w:w w:val="108"/>
        </w:rPr>
        <w:t> </w:t>
      </w:r>
    </w:p>
    <w:p>
      <w:pPr>
        <w:pStyle w:val="BodyText"/>
        <w:spacing w:before="2"/>
        <w:rPr>
          <w:sz w:val="29"/>
        </w:rPr>
      </w:pPr>
    </w:p>
    <w:p>
      <w:pPr>
        <w:pStyle w:val="BodyText"/>
        <w:spacing w:line="614" w:lineRule="auto"/>
        <w:ind w:left="115" w:right="528"/>
      </w:pPr>
      <w:r>
        <w:rPr>
          <w:spacing w:val="-213"/>
          <w:w w:val="105"/>
        </w:rPr>
        <w:t>现现现</w:t>
      </w:r>
      <w:r>
        <w:rPr>
          <w:spacing w:val="-8"/>
          <w:w w:val="105"/>
        </w:rPr>
        <w:t>现</w:t>
      </w:r>
      <w:r>
        <w:rPr>
          <w:spacing w:val="-213"/>
          <w:w w:val="105"/>
        </w:rPr>
        <w:t>金金金</w:t>
      </w:r>
      <w:r>
        <w:rPr>
          <w:spacing w:val="-8"/>
          <w:w w:val="105"/>
        </w:rPr>
        <w:t>金</w:t>
      </w:r>
      <w:r>
        <w:rPr>
          <w:spacing w:val="-213"/>
          <w:w w:val="105"/>
        </w:rPr>
        <w:t>价价价</w:t>
      </w:r>
      <w:r>
        <w:rPr>
          <w:spacing w:val="-8"/>
          <w:w w:val="105"/>
        </w:rPr>
        <w:t>价</w:t>
      </w:r>
      <w:r>
        <w:rPr>
          <w:spacing w:val="-110"/>
          <w:w w:val="105"/>
        </w:rPr>
        <w:t>值值</w:t>
      </w:r>
      <w:r>
        <w:rPr>
          <w:spacing w:val="70"/>
          <w:w w:val="105"/>
        </w:rPr>
        <w:t> </w:t>
      </w:r>
      <w:r>
        <w:rPr>
          <w:spacing w:val="-213"/>
          <w:w w:val="105"/>
        </w:rPr>
        <w:t>毒毒毒</w:t>
      </w:r>
      <w:r>
        <w:rPr>
          <w:spacing w:val="-8"/>
          <w:w w:val="105"/>
        </w:rPr>
        <w:t>毒</w:t>
      </w:r>
      <w:r>
        <w:rPr>
          <w:rFonts w:ascii="Microsoft JhengHei" w:eastAsia="Microsoft JhengHei" w:hint="eastAsia"/>
          <w:b/>
          <w:spacing w:val="-3"/>
          <w:w w:val="105"/>
          <w:sz w:val="19"/>
        </w:rPr>
        <w:t>品</w:t>
      </w:r>
      <w:r>
        <w:rPr>
          <w:spacing w:val="-109"/>
          <w:w w:val="108"/>
        </w:rPr>
        <w:t> </w:t>
      </w:r>
      <w:r>
        <w:rPr>
          <w:spacing w:val="-104"/>
          <w:w w:val="108"/>
        </w:rPr>
        <w:t> </w:t>
      </w:r>
      <w:r>
        <w:rPr>
          <w:spacing w:val="-109"/>
          <w:w w:val="108"/>
        </w:rPr>
        <w:t> </w:t>
      </w:r>
      <w:r>
        <w:rPr>
          <w:w w:val="108"/>
        </w:rPr>
        <w:t> </w:t>
      </w:r>
    </w:p>
    <w:p>
      <w:pPr>
        <w:pStyle w:val="BodyText"/>
        <w:spacing w:before="12"/>
        <w:rPr>
          <w:sz w:val="26"/>
        </w:rPr>
      </w:pPr>
    </w:p>
    <w:p>
      <w:pPr>
        <w:spacing w:before="0"/>
        <w:ind w:left="115" w:right="0" w:firstLine="0"/>
        <w:jc w:val="left"/>
        <w:rPr>
          <w:sz w:val="20"/>
        </w:rPr>
      </w:pPr>
      <w:r>
        <w:rPr>
          <w:rFonts w:ascii="Microsoft JhengHei" w:eastAsia="Microsoft JhengHei" w:hint="eastAsia"/>
          <w:b/>
          <w:spacing w:val="-3"/>
          <w:w w:val="105"/>
          <w:sz w:val="19"/>
        </w:rPr>
        <w:t>酒</w:t>
      </w:r>
      <w:r>
        <w:rPr>
          <w:spacing w:val="-213"/>
          <w:w w:val="105"/>
          <w:sz w:val="20"/>
        </w:rPr>
        <w:t>后后后</w:t>
      </w:r>
      <w:r>
        <w:rPr>
          <w:spacing w:val="-8"/>
          <w:w w:val="105"/>
          <w:sz w:val="20"/>
        </w:rPr>
        <w:t>后</w:t>
      </w:r>
      <w:r>
        <w:rPr>
          <w:rFonts w:ascii="Microsoft JhengHei" w:eastAsia="Microsoft JhengHei" w:hint="eastAsia"/>
          <w:b/>
          <w:spacing w:val="-4"/>
          <w:w w:val="105"/>
          <w:sz w:val="19"/>
        </w:rPr>
        <w:t>驾驶</w:t>
      </w:r>
      <w:r>
        <w:rPr>
          <w:spacing w:val="-109"/>
          <w:w w:val="108"/>
          <w:sz w:val="20"/>
        </w:rPr>
        <w:t> </w:t>
      </w:r>
      <w:r>
        <w:rPr>
          <w:spacing w:val="-104"/>
          <w:w w:val="108"/>
          <w:sz w:val="20"/>
        </w:rPr>
        <w:t> </w:t>
      </w:r>
      <w:r>
        <w:rPr>
          <w:spacing w:val="-109"/>
          <w:w w:val="108"/>
          <w:sz w:val="20"/>
        </w:rPr>
        <w:t> </w:t>
      </w:r>
      <w:r>
        <w:rPr>
          <w:w w:val="108"/>
          <w:sz w:val="20"/>
        </w:rPr>
        <w:t> </w:t>
      </w:r>
    </w:p>
    <w:p>
      <w:pPr>
        <w:pStyle w:val="BodyText"/>
      </w:pPr>
    </w:p>
    <w:p>
      <w:pPr>
        <w:pStyle w:val="BodyText"/>
      </w:pPr>
    </w:p>
    <w:p>
      <w:pPr>
        <w:pStyle w:val="BodyText"/>
        <w:spacing w:before="11"/>
        <w:rPr>
          <w:sz w:val="16"/>
        </w:rPr>
      </w:pPr>
    </w:p>
    <w:p>
      <w:pPr>
        <w:spacing w:line="261" w:lineRule="auto" w:before="0"/>
        <w:ind w:left="115" w:right="2" w:firstLine="0"/>
        <w:jc w:val="left"/>
        <w:rPr>
          <w:sz w:val="20"/>
        </w:rPr>
      </w:pPr>
      <w:r>
        <w:rPr>
          <w:rFonts w:ascii="Microsoft JhengHei" w:eastAsia="Microsoft JhengHei" w:hint="eastAsia"/>
          <w:b/>
          <w:spacing w:val="-3"/>
          <w:w w:val="105"/>
          <w:sz w:val="19"/>
        </w:rPr>
        <w:t>无</w:t>
      </w:r>
      <w:r>
        <w:rPr>
          <w:spacing w:val="-213"/>
          <w:w w:val="105"/>
          <w:sz w:val="20"/>
        </w:rPr>
        <w:t>合合合</w:t>
      </w:r>
      <w:r>
        <w:rPr>
          <w:spacing w:val="-8"/>
          <w:w w:val="105"/>
          <w:sz w:val="20"/>
        </w:rPr>
        <w:t>合</w:t>
      </w:r>
      <w:r>
        <w:rPr>
          <w:rFonts w:ascii="Microsoft JhengHei" w:eastAsia="Microsoft JhengHei" w:hint="eastAsia"/>
          <w:b/>
          <w:spacing w:val="-3"/>
          <w:w w:val="105"/>
          <w:sz w:val="19"/>
        </w:rPr>
        <w:t>法</w:t>
      </w:r>
      <w:r>
        <w:rPr>
          <w:spacing w:val="-213"/>
          <w:w w:val="105"/>
          <w:sz w:val="20"/>
        </w:rPr>
        <w:t>有有有</w:t>
      </w:r>
      <w:r>
        <w:rPr>
          <w:spacing w:val="-8"/>
          <w:w w:val="105"/>
          <w:sz w:val="20"/>
        </w:rPr>
        <w:t>有</w:t>
      </w:r>
      <w:r>
        <w:rPr>
          <w:spacing w:val="-213"/>
          <w:w w:val="105"/>
          <w:sz w:val="20"/>
        </w:rPr>
        <w:t>效效效</w:t>
      </w:r>
      <w:r>
        <w:rPr>
          <w:spacing w:val="-8"/>
          <w:w w:val="105"/>
          <w:sz w:val="20"/>
        </w:rPr>
        <w:t>效</w:t>
      </w:r>
      <w:r>
        <w:rPr>
          <w:rFonts w:ascii="Microsoft JhengHei" w:eastAsia="Microsoft JhengHei" w:hint="eastAsia"/>
          <w:b/>
          <w:spacing w:val="-2"/>
          <w:w w:val="105"/>
          <w:sz w:val="19"/>
        </w:rPr>
        <w:t>驾驶</w:t>
      </w:r>
      <w:r>
        <w:rPr>
          <w:spacing w:val="-213"/>
          <w:w w:val="105"/>
          <w:sz w:val="20"/>
        </w:rPr>
        <w:t>证证证</w:t>
      </w:r>
      <w:r>
        <w:rPr>
          <w:spacing w:val="-8"/>
          <w:w w:val="110"/>
          <w:sz w:val="20"/>
        </w:rPr>
        <w:t>证</w:t>
      </w:r>
      <w:r>
        <w:rPr>
          <w:rFonts w:ascii="Microsoft JhengHei" w:eastAsia="Microsoft JhengHei" w:hint="eastAsia"/>
          <w:b/>
          <w:spacing w:val="-3"/>
          <w:w w:val="110"/>
          <w:sz w:val="19"/>
        </w:rPr>
        <w:t>驾驶</w:t>
      </w:r>
      <w:r>
        <w:rPr>
          <w:spacing w:val="-109"/>
          <w:w w:val="108"/>
          <w:sz w:val="20"/>
        </w:rPr>
        <w:t> </w:t>
      </w:r>
      <w:r>
        <w:rPr>
          <w:spacing w:val="-104"/>
          <w:w w:val="108"/>
          <w:sz w:val="20"/>
        </w:rPr>
        <w:t> </w:t>
      </w:r>
      <w:r>
        <w:rPr>
          <w:spacing w:val="-109"/>
          <w:w w:val="108"/>
          <w:sz w:val="20"/>
        </w:rPr>
        <w:t> </w:t>
      </w:r>
      <w:r>
        <w:rPr>
          <w:w w:val="108"/>
          <w:sz w:val="20"/>
        </w:rPr>
        <w:t> </w:t>
      </w:r>
    </w:p>
    <w:p>
      <w:pPr>
        <w:pStyle w:val="BodyText"/>
      </w:pPr>
    </w:p>
    <w:p>
      <w:pPr>
        <w:pStyle w:val="BodyText"/>
      </w:pPr>
    </w:p>
    <w:p>
      <w:pPr>
        <w:pStyle w:val="BodyText"/>
      </w:pPr>
    </w:p>
    <w:p>
      <w:pPr>
        <w:pStyle w:val="BodyText"/>
      </w:pPr>
    </w:p>
    <w:p>
      <w:pPr>
        <w:pStyle w:val="BodyText"/>
        <w:spacing w:before="12"/>
        <w:rPr>
          <w:sz w:val="29"/>
        </w:rPr>
      </w:pPr>
    </w:p>
    <w:p>
      <w:pPr>
        <w:pStyle w:val="BodyText"/>
        <w:ind w:left="115"/>
      </w:pPr>
      <w:r>
        <w:rPr>
          <w:rFonts w:ascii="Microsoft JhengHei" w:eastAsia="Microsoft JhengHei" w:hint="eastAsia"/>
          <w:b/>
          <w:spacing w:val="-3"/>
          <w:w w:val="105"/>
          <w:sz w:val="19"/>
        </w:rPr>
        <w:t>无</w:t>
      </w:r>
      <w:r>
        <w:rPr>
          <w:spacing w:val="-213"/>
          <w:w w:val="105"/>
        </w:rPr>
        <w:t>有有有</w:t>
      </w:r>
      <w:r>
        <w:rPr>
          <w:spacing w:val="-8"/>
          <w:w w:val="105"/>
        </w:rPr>
        <w:t>有</w:t>
      </w:r>
      <w:r>
        <w:rPr>
          <w:spacing w:val="-213"/>
          <w:w w:val="105"/>
        </w:rPr>
        <w:t>效效效</w:t>
      </w:r>
      <w:r>
        <w:rPr>
          <w:spacing w:val="-8"/>
          <w:w w:val="105"/>
        </w:rPr>
        <w:t>效</w:t>
      </w:r>
      <w:r>
        <w:rPr>
          <w:rFonts w:ascii="Microsoft JhengHei" w:eastAsia="Microsoft JhengHei" w:hint="eastAsia"/>
          <w:b/>
          <w:spacing w:val="-3"/>
          <w:w w:val="105"/>
          <w:sz w:val="19"/>
        </w:rPr>
        <w:t>行驶</w:t>
      </w:r>
      <w:r>
        <w:rPr>
          <w:spacing w:val="-213"/>
          <w:w w:val="105"/>
        </w:rPr>
        <w:t>证证证</w:t>
      </w:r>
      <w:r>
        <w:rPr>
          <w:spacing w:val="-10"/>
          <w:w w:val="105"/>
        </w:rPr>
        <w:t>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rPr>
          <w:sz w:val="17"/>
        </w:rPr>
      </w:pPr>
    </w:p>
    <w:p>
      <w:pPr>
        <w:pStyle w:val="BodyText"/>
        <w:ind w:left="115"/>
      </w:pPr>
      <w:r>
        <w:rPr>
          <w:spacing w:val="-213"/>
          <w:w w:val="105"/>
        </w:rPr>
        <w:t>机机机</w:t>
      </w:r>
      <w:r>
        <w:rPr>
          <w:spacing w:val="-8"/>
          <w:w w:val="105"/>
        </w:rPr>
        <w:t>机</w:t>
      </w:r>
      <w:r>
        <w:rPr>
          <w:spacing w:val="-213"/>
          <w:w w:val="105"/>
        </w:rPr>
        <w:t>动动动</w:t>
      </w:r>
      <w:r>
        <w:rPr>
          <w:spacing w:val="-8"/>
          <w:w w:val="105"/>
        </w:rPr>
        <w:t>动</w:t>
      </w:r>
      <w:r>
        <w:rPr>
          <w:rFonts w:ascii="Microsoft JhengHei" w:eastAsia="Microsoft JhengHei" w:hint="eastAsia"/>
          <w:b/>
          <w:spacing w:val="-3"/>
          <w:w w:val="105"/>
          <w:sz w:val="19"/>
        </w:rPr>
        <w:t>车</w:t>
      </w:r>
      <w:r>
        <w:rPr>
          <w:spacing w:val="-109"/>
          <w:w w:val="108"/>
        </w:rPr>
        <w:t> </w:t>
      </w:r>
      <w:r>
        <w:rPr>
          <w:spacing w:val="-104"/>
          <w:w w:val="108"/>
        </w:rPr>
        <w:t> </w:t>
      </w:r>
      <w:r>
        <w:rPr>
          <w:spacing w:val="-109"/>
          <w:w w:val="108"/>
        </w:rPr>
        <w:t> </w:t>
      </w:r>
      <w:r>
        <w:rPr>
          <w:w w:val="108"/>
        </w:rPr>
        <w:t> </w:t>
      </w:r>
    </w:p>
    <w:p>
      <w:pPr>
        <w:pStyle w:val="BodyText"/>
        <w:spacing w:before="7"/>
        <w:rPr>
          <w:sz w:val="29"/>
        </w:rPr>
      </w:pPr>
    </w:p>
    <w:p>
      <w:pPr>
        <w:pStyle w:val="BodyText"/>
        <w:spacing w:line="259" w:lineRule="auto"/>
        <w:ind w:left="115" w:hanging="1"/>
      </w:pPr>
      <w:r>
        <w:rPr>
          <w:spacing w:val="-213"/>
          <w:w w:val="105"/>
        </w:rPr>
        <w:t>感感感</w:t>
      </w:r>
      <w:r>
        <w:rPr>
          <w:spacing w:val="-8"/>
          <w:w w:val="105"/>
        </w:rPr>
        <w:t>感</w:t>
      </w:r>
      <w:r>
        <w:rPr>
          <w:rFonts w:ascii="Microsoft JhengHei" w:eastAsia="Microsoft JhengHei" w:hint="eastAsia"/>
          <w:b/>
          <w:spacing w:val="-3"/>
          <w:w w:val="105"/>
          <w:sz w:val="19"/>
        </w:rPr>
        <w:t>染艾滋</w:t>
      </w:r>
      <w:r>
        <w:rPr>
          <w:spacing w:val="-213"/>
          <w:w w:val="105"/>
        </w:rPr>
        <w:t>病病病</w:t>
      </w:r>
      <w:r>
        <w:rPr>
          <w:spacing w:val="-8"/>
          <w:w w:val="105"/>
        </w:rPr>
        <w:t>病</w:t>
      </w:r>
      <w:r>
        <w:rPr>
          <w:spacing w:val="-213"/>
          <w:w w:val="105"/>
        </w:rPr>
        <w:t>病病病</w:t>
      </w:r>
      <w:r>
        <w:rPr>
          <w:spacing w:val="-8"/>
          <w:w w:val="105"/>
        </w:rPr>
        <w:t>病</w:t>
      </w:r>
      <w:r>
        <w:rPr>
          <w:spacing w:val="-213"/>
          <w:w w:val="105"/>
        </w:rPr>
        <w:t>毒毒毒</w:t>
      </w:r>
      <w:r>
        <w:rPr>
          <w:w w:val="105"/>
        </w:rPr>
        <w:t>毒</w:t>
      </w:r>
      <w:r>
        <w:rPr>
          <w:spacing w:val="-213"/>
          <w:w w:val="105"/>
        </w:rPr>
        <w:t>或或或</w:t>
      </w:r>
      <w:r>
        <w:rPr>
          <w:spacing w:val="-8"/>
          <w:w w:val="105"/>
        </w:rPr>
        <w:t>或</w:t>
      </w:r>
      <w:r>
        <w:rPr>
          <w:spacing w:val="-213"/>
          <w:w w:val="105"/>
        </w:rPr>
        <w:t>患患患</w:t>
      </w:r>
      <w:r>
        <w:rPr>
          <w:spacing w:val="-8"/>
          <w:w w:val="105"/>
        </w:rPr>
        <w:t>患</w:t>
      </w:r>
      <w:r>
        <w:rPr>
          <w:rFonts w:ascii="Microsoft JhengHei" w:eastAsia="Microsoft JhengHei" w:hint="eastAsia"/>
          <w:b/>
          <w:spacing w:val="-3"/>
          <w:w w:val="105"/>
          <w:sz w:val="19"/>
        </w:rPr>
        <w:t>艾滋</w:t>
      </w:r>
      <w:r>
        <w:rPr>
          <w:spacing w:val="-213"/>
          <w:w w:val="105"/>
        </w:rPr>
        <w:t>病病病</w:t>
      </w:r>
      <w:r>
        <w:rPr>
          <w:spacing w:val="-10"/>
          <w:w w:val="105"/>
        </w:rPr>
        <w:t>病</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11"/>
        <w:rPr>
          <w:sz w:val="13"/>
        </w:rPr>
      </w:pPr>
    </w:p>
    <w:p>
      <w:pPr>
        <w:pStyle w:val="BodyText"/>
        <w:spacing w:line="710" w:lineRule="atLeast"/>
        <w:ind w:left="115"/>
      </w:pPr>
      <w:r>
        <w:rPr>
          <w:spacing w:val="-213"/>
          <w:w w:val="105"/>
        </w:rPr>
        <w:t>遗遗遗</w:t>
      </w:r>
      <w:r>
        <w:rPr>
          <w:spacing w:val="-8"/>
          <w:w w:val="105"/>
        </w:rPr>
        <w:t>遗</w:t>
      </w:r>
      <w:r>
        <w:rPr>
          <w:rFonts w:ascii="Microsoft JhengHei" w:eastAsia="Microsoft JhengHei" w:hint="eastAsia"/>
          <w:b/>
          <w:spacing w:val="-3"/>
          <w:w w:val="105"/>
          <w:sz w:val="19"/>
        </w:rPr>
        <w:t>传</w:t>
      </w:r>
      <w:r>
        <w:rPr>
          <w:spacing w:val="-213"/>
          <w:w w:val="105"/>
        </w:rPr>
        <w:t>性性性</w:t>
      </w:r>
      <w:r>
        <w:rPr>
          <w:spacing w:val="-8"/>
          <w:w w:val="105"/>
        </w:rPr>
        <w:t>性</w:t>
      </w:r>
      <w:r>
        <w:rPr>
          <w:spacing w:val="-213"/>
          <w:w w:val="105"/>
        </w:rPr>
        <w:t>疾疾疾</w:t>
      </w:r>
      <w:r>
        <w:rPr>
          <w:spacing w:val="-8"/>
          <w:w w:val="105"/>
        </w:rPr>
        <w:t>疾</w:t>
      </w:r>
      <w:r>
        <w:rPr>
          <w:spacing w:val="-213"/>
          <w:w w:val="105"/>
        </w:rPr>
        <w:t>病病病</w:t>
      </w:r>
      <w:r>
        <w:rPr>
          <w:spacing w:val="-10"/>
          <w:w w:val="105"/>
        </w:rPr>
        <w:t>病    </w:t>
      </w:r>
      <w:r>
        <w:rPr>
          <w:rFonts w:ascii="Microsoft JhengHei" w:eastAsia="Microsoft JhengHei" w:hint="eastAsia"/>
          <w:b/>
          <w:spacing w:val="-3"/>
          <w:w w:val="105"/>
          <w:sz w:val="19"/>
        </w:rPr>
        <w:t>先</w:t>
      </w:r>
      <w:r>
        <w:rPr>
          <w:spacing w:val="-213"/>
          <w:w w:val="105"/>
        </w:rPr>
        <w:t>天天天</w:t>
      </w:r>
      <w:r>
        <w:rPr>
          <w:spacing w:val="-8"/>
          <w:w w:val="105"/>
        </w:rPr>
        <w:t>天</w:t>
      </w:r>
      <w:r>
        <w:rPr>
          <w:spacing w:val="-213"/>
          <w:w w:val="105"/>
        </w:rPr>
        <w:t>性性性</w:t>
      </w:r>
      <w:r>
        <w:rPr>
          <w:spacing w:val="-8"/>
          <w:w w:val="105"/>
        </w:rPr>
        <w:t>性</w:t>
      </w:r>
      <w:r>
        <w:rPr>
          <w:rFonts w:ascii="Microsoft JhengHei" w:eastAsia="Microsoft JhengHei" w:hint="eastAsia"/>
          <w:b/>
          <w:spacing w:val="-3"/>
          <w:w w:val="105"/>
          <w:sz w:val="19"/>
        </w:rPr>
        <w:t>畸形</w:t>
      </w:r>
      <w:r>
        <w:rPr>
          <w:spacing w:val="-213"/>
          <w:w w:val="105"/>
        </w:rPr>
        <w:t>、、、</w:t>
      </w:r>
      <w:r>
        <w:rPr>
          <w:spacing w:val="-8"/>
          <w:w w:val="105"/>
        </w:rPr>
        <w:t>、</w:t>
      </w:r>
      <w:r>
        <w:rPr>
          <w:spacing w:val="-213"/>
          <w:w w:val="105"/>
        </w:rPr>
        <w:t>变变变</w:t>
      </w:r>
      <w:r>
        <w:rPr>
          <w:w w:val="105"/>
        </w:rPr>
        <w:t>变</w:t>
      </w:r>
    </w:p>
    <w:p>
      <w:pPr>
        <w:pStyle w:val="BodyText"/>
        <w:spacing w:line="324" w:lineRule="auto" w:before="42"/>
        <w:ind w:left="115" w:right="313"/>
      </w:pPr>
      <w:r>
        <w:rPr/>
        <w:br w:type="column"/>
      </w:r>
      <w:r>
        <w:rPr>
          <w:w w:val="105"/>
        </w:rPr>
        <w:t>指因遭受意外事故并以此为直接且单独原因导致的身体伤害。意外事故指外来</w:t>
      </w:r>
      <w:r>
        <w:rPr>
          <w:spacing w:val="-3"/>
          <w:w w:val="105"/>
        </w:rPr>
        <w:t>的、非本意的、突然的、剧烈的、非疾病的意外事件。猝死不属于意外伤害。</w:t>
      </w:r>
      <w:r>
        <w:rPr>
          <w:spacing w:val="-4"/>
          <w:w w:val="105"/>
        </w:rPr>
        <w:t>猝死是指貌似健康的人因潜在疾病、机能障碍或其他原因在出现症状后 </w:t>
      </w:r>
      <w:r>
        <w:rPr>
          <w:rFonts w:ascii="Times New Roman" w:eastAsia="Times New Roman"/>
          <w:w w:val="105"/>
          <w:sz w:val="21"/>
        </w:rPr>
        <w:t>24 </w:t>
      </w:r>
      <w:r>
        <w:rPr>
          <w:w w:val="105"/>
        </w:rPr>
        <w:t>小时</w:t>
      </w:r>
      <w:r>
        <w:rPr>
          <w:spacing w:val="-7"/>
          <w:w w:val="105"/>
        </w:rPr>
        <w:t>内发生的非暴力性突然死亡，属于疾病身故。猝死的认定，如有公安机关、检察</w:t>
      </w:r>
      <w:r>
        <w:rPr>
          <w:spacing w:val="-9"/>
          <w:w w:val="105"/>
        </w:rPr>
        <w:t>院、法院等司法机关的法律文件、医疗机构的诊断书等，则以上述法律文件、诊</w:t>
      </w:r>
      <w:r>
        <w:rPr>
          <w:spacing w:val="-3"/>
          <w:w w:val="105"/>
        </w:rPr>
        <w:t>断书等为准。</w:t>
      </w:r>
    </w:p>
    <w:p>
      <w:pPr>
        <w:pStyle w:val="BodyText"/>
        <w:spacing w:line="328" w:lineRule="auto" w:before="26"/>
        <w:ind w:left="115" w:right="260"/>
        <w:jc w:val="both"/>
      </w:pPr>
      <w:r>
        <w:rPr>
          <w:w w:val="105"/>
        </w:rPr>
        <w:t>指经中华人民共和国卫生部门正式评定的二级或以上之公立医院，但不包括上述医院的分院、联合病房或联合病床，精神病院，专供康复、休养、戒毒、戒酒、护理、养老等非以直接诊疗病人为目的之医疗机构。</w:t>
      </w:r>
    </w:p>
    <w:p>
      <w:pPr>
        <w:pStyle w:val="BodyText"/>
        <w:spacing w:before="24"/>
        <w:ind w:left="115"/>
      </w:pPr>
      <w:r>
        <w:rPr>
          <w:w w:val="105"/>
        </w:rPr>
        <w:t>指被保险人自出生后第一次患有本合同所列的疾病。</w:t>
      </w:r>
    </w:p>
    <w:p>
      <w:pPr>
        <w:pStyle w:val="BodyText"/>
        <w:spacing w:line="331" w:lineRule="auto" w:before="95"/>
        <w:ind w:left="115" w:right="315"/>
      </w:pPr>
      <w:r>
        <w:rPr>
          <w:spacing w:val="-6"/>
          <w:w w:val="105"/>
        </w:rPr>
        <w:t>指按有效身份证件中记载的出生日期计算的年龄，自出生之日起为零周岁，每经</w:t>
      </w:r>
      <w:r>
        <w:rPr>
          <w:spacing w:val="-3"/>
          <w:w w:val="105"/>
        </w:rPr>
        <w:t>过一年增加一岁，不足一年的不计。</w:t>
      </w:r>
    </w:p>
    <w:p>
      <w:pPr>
        <w:pStyle w:val="BodyText"/>
        <w:spacing w:line="331" w:lineRule="auto" w:before="19"/>
        <w:ind w:left="115" w:right="315"/>
      </w:pPr>
      <w:r>
        <w:rPr>
          <w:spacing w:val="-7"/>
          <w:w w:val="105"/>
        </w:rPr>
        <w:t>指保险单所具有的价值，通常体现为解除合同时，根据精算原理计算的，由本公</w:t>
      </w:r>
      <w:r>
        <w:rPr>
          <w:spacing w:val="-3"/>
          <w:w w:val="105"/>
        </w:rPr>
        <w:t>司退还的那部分金额。</w:t>
      </w:r>
    </w:p>
    <w:p>
      <w:pPr>
        <w:pStyle w:val="BodyText"/>
        <w:spacing w:line="328" w:lineRule="auto" w:before="19"/>
        <w:ind w:left="115" w:right="207"/>
      </w:pPr>
      <w:r>
        <w:rPr>
          <w:spacing w:val="-6"/>
          <w:w w:val="105"/>
        </w:rPr>
        <w:t>指中华人民共和国刑法规定的鸦片、海洛因、甲基苯丙胺</w:t>
      </w:r>
      <w:r>
        <w:rPr>
          <w:spacing w:val="-3"/>
          <w:w w:val="105"/>
        </w:rPr>
        <w:t>（</w:t>
      </w:r>
      <w:r>
        <w:rPr>
          <w:spacing w:val="-2"/>
          <w:w w:val="105"/>
        </w:rPr>
        <w:t>冰毒</w:t>
      </w:r>
      <w:r>
        <w:rPr>
          <w:spacing w:val="-106"/>
          <w:w w:val="105"/>
        </w:rPr>
        <w:t>）</w:t>
      </w:r>
      <w:r>
        <w:rPr>
          <w:spacing w:val="-6"/>
          <w:w w:val="105"/>
        </w:rPr>
        <w:t>、吗啡、大麻、可卡因以及国家规定管制的其他能够使人形成瘾癖的麻醉药品和精神药品，但不</w:t>
      </w:r>
      <w:r>
        <w:rPr>
          <w:spacing w:val="-3"/>
          <w:w w:val="105"/>
        </w:rPr>
        <w:t>包括由医生开具并遵医嘱使用的用于治疗疾病但含有毒品成分的处方药品。</w:t>
      </w:r>
    </w:p>
    <w:p>
      <w:pPr>
        <w:pStyle w:val="BodyText"/>
        <w:spacing w:line="328" w:lineRule="auto" w:before="23"/>
        <w:ind w:left="115" w:right="313"/>
        <w:jc w:val="both"/>
      </w:pPr>
      <w:r>
        <w:rPr>
          <w:spacing w:val="-9"/>
          <w:w w:val="105"/>
        </w:rPr>
        <w:t>指经检测或者鉴定，发生事故时车辆驾驶人员每百毫升血液中的酒精含量达到或者超过一定的标准，公安机关交通管理部门依据《道路交通安全法》的规定认定</w:t>
      </w:r>
      <w:r>
        <w:rPr>
          <w:spacing w:val="-3"/>
          <w:w w:val="105"/>
        </w:rPr>
        <w:t>为饮酒后驾驶或者醉酒后驾驶。</w:t>
      </w:r>
    </w:p>
    <w:p>
      <w:pPr>
        <w:pStyle w:val="BodyText"/>
        <w:spacing w:before="21"/>
        <w:ind w:left="115"/>
      </w:pPr>
      <w:r>
        <w:rPr>
          <w:w w:val="105"/>
        </w:rPr>
        <w:t>指下列情形之一：</w:t>
      </w:r>
    </w:p>
    <w:p>
      <w:pPr>
        <w:pStyle w:val="BodyText"/>
        <w:spacing w:before="98"/>
        <w:ind w:left="116"/>
      </w:pPr>
      <w:r>
        <w:rPr>
          <w:w w:val="105"/>
        </w:rPr>
        <w:t>（</w:t>
      </w:r>
      <w:r>
        <w:rPr>
          <w:rFonts w:ascii="Times New Roman" w:eastAsia="Times New Roman"/>
          <w:w w:val="105"/>
          <w:sz w:val="21"/>
        </w:rPr>
        <w:t>1</w:t>
      </w:r>
      <w:r>
        <w:rPr>
          <w:w w:val="105"/>
        </w:rPr>
        <w:t>）没有取得驾驶资格；</w:t>
      </w:r>
    </w:p>
    <w:p>
      <w:pPr>
        <w:pStyle w:val="BodyText"/>
        <w:spacing w:before="78"/>
        <w:ind w:left="116"/>
      </w:pPr>
      <w:r>
        <w:rPr>
          <w:w w:val="105"/>
        </w:rPr>
        <w:t>（</w:t>
      </w:r>
      <w:r>
        <w:rPr>
          <w:rFonts w:ascii="Times New Roman" w:eastAsia="Times New Roman"/>
          <w:w w:val="105"/>
          <w:sz w:val="21"/>
        </w:rPr>
        <w:t>2</w:t>
      </w:r>
      <w:r>
        <w:rPr>
          <w:w w:val="105"/>
        </w:rPr>
        <w:t>）驾驶与驾驶证准驾车型不相符合的车辆；</w:t>
      </w:r>
    </w:p>
    <w:p>
      <w:pPr>
        <w:pStyle w:val="BodyText"/>
        <w:spacing w:before="80"/>
        <w:ind w:left="116"/>
      </w:pPr>
      <w:r>
        <w:rPr>
          <w:w w:val="105"/>
        </w:rPr>
        <w:t>（</w:t>
      </w:r>
      <w:r>
        <w:rPr>
          <w:rFonts w:ascii="Times New Roman" w:eastAsia="Times New Roman"/>
          <w:w w:val="105"/>
          <w:sz w:val="21"/>
        </w:rPr>
        <w:t>3</w:t>
      </w:r>
      <w:r>
        <w:rPr>
          <w:w w:val="105"/>
        </w:rPr>
        <w:t>）持审验不合格的驾驶证驾驶；</w:t>
      </w:r>
    </w:p>
    <w:p>
      <w:pPr>
        <w:pStyle w:val="BodyText"/>
        <w:spacing w:line="309" w:lineRule="auto" w:before="78"/>
        <w:ind w:left="641" w:right="315" w:hanging="526"/>
      </w:pPr>
      <w:r>
        <w:rPr>
          <w:w w:val="105"/>
        </w:rPr>
        <w:t>（</w:t>
      </w:r>
      <w:r>
        <w:rPr>
          <w:rFonts w:ascii="Times New Roman" w:eastAsia="Times New Roman"/>
          <w:w w:val="105"/>
          <w:sz w:val="21"/>
        </w:rPr>
        <w:t>4</w:t>
      </w:r>
      <w:r>
        <w:rPr>
          <w:w w:val="105"/>
        </w:rPr>
        <w:t>）持学习驾驶证学习驾车时，无教练员随车指导，或者不按指定时间、路线学习驾车。</w:t>
      </w:r>
    </w:p>
    <w:p>
      <w:pPr>
        <w:pStyle w:val="BodyText"/>
        <w:spacing w:before="37"/>
        <w:ind w:left="115"/>
      </w:pPr>
      <w:r>
        <w:rPr>
          <w:w w:val="105"/>
        </w:rPr>
        <w:t>指下列情形之一：</w:t>
      </w:r>
    </w:p>
    <w:p>
      <w:pPr>
        <w:pStyle w:val="BodyText"/>
        <w:spacing w:before="97"/>
        <w:ind w:left="116"/>
      </w:pPr>
      <w:r>
        <w:rPr>
          <w:w w:val="105"/>
        </w:rPr>
        <w:t>（</w:t>
      </w:r>
      <w:r>
        <w:rPr>
          <w:rFonts w:ascii="Times New Roman" w:eastAsia="Times New Roman"/>
          <w:w w:val="105"/>
          <w:sz w:val="21"/>
        </w:rPr>
        <w:t>1</w:t>
      </w:r>
      <w:r>
        <w:rPr>
          <w:w w:val="105"/>
        </w:rPr>
        <w:t>）机动车被依法注销登记的；</w:t>
      </w:r>
    </w:p>
    <w:p>
      <w:pPr>
        <w:pStyle w:val="BodyText"/>
        <w:spacing w:before="78"/>
        <w:ind w:left="116"/>
      </w:pPr>
      <w:r>
        <w:rPr>
          <w:w w:val="105"/>
        </w:rPr>
        <w:t>（</w:t>
      </w:r>
      <w:r>
        <w:rPr>
          <w:rFonts w:ascii="Times New Roman" w:eastAsia="Times New Roman"/>
          <w:w w:val="105"/>
          <w:sz w:val="21"/>
        </w:rPr>
        <w:t>2</w:t>
      </w:r>
      <w:r>
        <w:rPr>
          <w:w w:val="105"/>
        </w:rPr>
        <w:t>）未依法按时进行或者通过机动车安全技术检验。</w:t>
      </w:r>
    </w:p>
    <w:p>
      <w:pPr>
        <w:pStyle w:val="BodyText"/>
        <w:spacing w:line="328" w:lineRule="auto" w:before="81"/>
        <w:ind w:left="115" w:right="313"/>
      </w:pPr>
      <w:r>
        <w:rPr>
          <w:spacing w:val="-8"/>
          <w:w w:val="105"/>
        </w:rPr>
        <w:t>指以动力装置驱动或者牵引，上道路行驶的供人员乘用或者用于运送物品以及进</w:t>
      </w:r>
      <w:r>
        <w:rPr>
          <w:spacing w:val="-3"/>
          <w:w w:val="105"/>
        </w:rPr>
        <w:t>行工程专项作业的轮式车辆。</w:t>
      </w:r>
    </w:p>
    <w:p>
      <w:pPr>
        <w:pStyle w:val="BodyText"/>
        <w:spacing w:line="307" w:lineRule="auto" w:before="24"/>
        <w:ind w:left="116" w:right="313" w:hanging="1"/>
      </w:pPr>
      <w:r>
        <w:rPr>
          <w:spacing w:val="-8"/>
          <w:w w:val="105"/>
        </w:rPr>
        <w:t>艾滋病病毒指人类免疫缺陷病毒，英文缩写为 </w:t>
      </w:r>
      <w:r>
        <w:rPr>
          <w:rFonts w:ascii="Times New Roman" w:eastAsia="Times New Roman"/>
          <w:w w:val="105"/>
          <w:sz w:val="21"/>
        </w:rPr>
        <w:t>HIV</w:t>
      </w:r>
      <w:r>
        <w:rPr>
          <w:spacing w:val="-7"/>
          <w:w w:val="105"/>
        </w:rPr>
        <w:t>。艾滋病指人类免疫缺陷病毒</w:t>
      </w:r>
      <w:r>
        <w:rPr>
          <w:spacing w:val="-6"/>
          <w:w w:val="105"/>
        </w:rPr>
        <w:t>引起的获得性免疫缺陷综合征，英文缩写为 </w:t>
      </w:r>
      <w:r>
        <w:rPr>
          <w:rFonts w:ascii="Times New Roman" w:eastAsia="Times New Roman"/>
          <w:w w:val="105"/>
          <w:sz w:val="21"/>
        </w:rPr>
        <w:t>AIDS</w:t>
      </w:r>
      <w:r>
        <w:rPr>
          <w:w w:val="105"/>
        </w:rPr>
        <w:t>。</w:t>
      </w:r>
    </w:p>
    <w:p>
      <w:pPr>
        <w:pStyle w:val="BodyText"/>
        <w:spacing w:line="328" w:lineRule="auto" w:before="15"/>
        <w:ind w:left="116" w:right="313"/>
        <w:jc w:val="both"/>
      </w:pPr>
      <w:r>
        <w:rPr>
          <w:spacing w:val="-5"/>
          <w:w w:val="105"/>
        </w:rPr>
        <w:t>在人体血液或其它样本中检测到艾滋病病毒或其抗体呈阳性，没有出现临床症状</w:t>
      </w:r>
      <w:r>
        <w:rPr>
          <w:spacing w:val="-9"/>
          <w:w w:val="105"/>
        </w:rPr>
        <w:t>或体征的，为感染艾滋病病毒；如果同时出现了明显临床症状或体征的，为患艾</w:t>
      </w:r>
      <w:r>
        <w:rPr>
          <w:spacing w:val="-1"/>
          <w:w w:val="105"/>
        </w:rPr>
        <w:t>滋病。</w:t>
      </w:r>
    </w:p>
    <w:p>
      <w:pPr>
        <w:pStyle w:val="BodyText"/>
        <w:spacing w:line="331" w:lineRule="auto" w:before="21"/>
        <w:ind w:left="115" w:right="207"/>
      </w:pPr>
      <w:r>
        <w:rPr>
          <w:spacing w:val="-9"/>
          <w:w w:val="105"/>
        </w:rPr>
        <w:t>指生殖细胞或受精卵的遗传物质</w:t>
      </w:r>
      <w:r>
        <w:rPr>
          <w:spacing w:val="-3"/>
          <w:w w:val="105"/>
        </w:rPr>
        <w:t>（染色体和基因</w:t>
      </w:r>
      <w:r>
        <w:rPr>
          <w:spacing w:val="-80"/>
          <w:w w:val="105"/>
        </w:rPr>
        <w:t>）</w:t>
      </w:r>
      <w:r>
        <w:rPr>
          <w:spacing w:val="-3"/>
          <w:w w:val="105"/>
        </w:rPr>
        <w:t>发生突变或畸变所引起的疾病， 通常具有由亲代传至后代的垂直传递的特征。</w:t>
      </w:r>
    </w:p>
    <w:p>
      <w:pPr>
        <w:pStyle w:val="BodyText"/>
        <w:spacing w:before="19"/>
        <w:ind w:left="115"/>
      </w:pPr>
      <w:r>
        <w:rPr>
          <w:w w:val="105"/>
        </w:rPr>
        <w:t>指被保险人出生时就具有的畸形、变形或者染色体异常。先天性畸形、变形和染</w:t>
      </w:r>
    </w:p>
    <w:p>
      <w:pPr>
        <w:spacing w:after="0"/>
        <w:sectPr>
          <w:type w:val="continuous"/>
          <w:pgSz w:w="11900" w:h="16840"/>
          <w:pgMar w:top="640" w:bottom="280" w:left="1300" w:right="1200"/>
          <w:cols w:num="2" w:equalWidth="0">
            <w:col w:w="1602" w:space="66"/>
            <w:col w:w="7732"/>
          </w:cols>
        </w:sectPr>
      </w:pPr>
    </w:p>
    <w:p>
      <w:pPr>
        <w:pStyle w:val="BodyText"/>
        <w:spacing w:before="7"/>
        <w:rPr>
          <w:sz w:val="24"/>
        </w:rPr>
      </w:pPr>
    </w:p>
    <w:p>
      <w:pPr>
        <w:spacing w:line="292" w:lineRule="auto" w:before="11"/>
        <w:ind w:left="1783" w:right="637" w:hanging="1669"/>
        <w:jc w:val="left"/>
        <w:rPr>
          <w:sz w:val="20"/>
        </w:rPr>
      </w:pPr>
      <w:r>
        <w:rPr>
          <w:rFonts w:ascii="Microsoft JhengHei" w:eastAsia="Microsoft JhengHei" w:hint="eastAsia"/>
          <w:b/>
          <w:spacing w:val="-3"/>
          <w:w w:val="105"/>
          <w:sz w:val="19"/>
        </w:rPr>
        <w:t>形</w:t>
      </w:r>
      <w:r>
        <w:rPr>
          <w:spacing w:val="-213"/>
          <w:w w:val="105"/>
          <w:sz w:val="20"/>
        </w:rPr>
        <w:t>或或或</w:t>
      </w:r>
      <w:r>
        <w:rPr>
          <w:spacing w:val="-8"/>
          <w:w w:val="105"/>
          <w:sz w:val="20"/>
        </w:rPr>
        <w:t>或</w:t>
      </w:r>
      <w:r>
        <w:rPr>
          <w:rFonts w:ascii="Microsoft JhengHei" w:eastAsia="Microsoft JhengHei" w:hint="eastAsia"/>
          <w:b/>
          <w:spacing w:val="-3"/>
          <w:w w:val="105"/>
          <w:sz w:val="19"/>
        </w:rPr>
        <w:t>染色</w:t>
      </w:r>
      <w:r>
        <w:rPr>
          <w:spacing w:val="-213"/>
          <w:w w:val="105"/>
          <w:sz w:val="20"/>
        </w:rPr>
        <w:t>体体体</w:t>
      </w:r>
      <w:r>
        <w:rPr>
          <w:spacing w:val="-8"/>
          <w:w w:val="105"/>
          <w:sz w:val="20"/>
        </w:rPr>
        <w:t>体</w:t>
      </w:r>
      <w:r>
        <w:rPr>
          <w:rFonts w:ascii="Microsoft JhengHei" w:eastAsia="Microsoft JhengHei" w:hint="eastAsia"/>
          <w:b/>
          <w:spacing w:val="1"/>
          <w:w w:val="105"/>
          <w:sz w:val="19"/>
        </w:rPr>
        <w:t>异常  </w:t>
      </w:r>
      <w:r>
        <w:rPr>
          <w:w w:val="105"/>
          <w:sz w:val="20"/>
        </w:rPr>
        <w:t>色体异常依照世界卫生组织《疾病和有关健康问题的国际统计分类</w:t>
      </w:r>
      <w:r>
        <w:rPr>
          <w:spacing w:val="-106"/>
          <w:w w:val="105"/>
          <w:sz w:val="20"/>
        </w:rPr>
        <w:t>》</w:t>
      </w:r>
      <w:r>
        <w:rPr>
          <w:w w:val="105"/>
          <w:sz w:val="20"/>
        </w:rPr>
        <w:t>（</w:t>
      </w:r>
      <w:r>
        <w:rPr>
          <w:rFonts w:ascii="Times New Roman" w:eastAsia="Times New Roman"/>
          <w:w w:val="105"/>
          <w:sz w:val="21"/>
        </w:rPr>
        <w:t>ICD-10</w:t>
      </w:r>
      <w:r>
        <w:rPr>
          <w:w w:val="105"/>
          <w:sz w:val="20"/>
        </w:rPr>
        <w:t>） </w:t>
      </w:r>
      <w:r>
        <w:rPr>
          <w:spacing w:val="-1"/>
          <w:w w:val="105"/>
          <w:sz w:val="20"/>
        </w:rPr>
        <w:t>确定。</w:t>
      </w:r>
    </w:p>
    <w:p>
      <w:pPr>
        <w:spacing w:after="0" w:line="292" w:lineRule="auto"/>
        <w:jc w:val="left"/>
        <w:rPr>
          <w:sz w:val="20"/>
        </w:rPr>
        <w:sectPr>
          <w:headerReference w:type="default" r:id="rId18"/>
          <w:pgSz w:w="11900" w:h="16840"/>
          <w:pgMar w:header="863" w:footer="999" w:top="1060" w:bottom="1180" w:left="1300" w:right="880"/>
        </w:sectPr>
      </w:pPr>
    </w:p>
    <w:p>
      <w:pPr>
        <w:pStyle w:val="BodyText"/>
        <w:spacing w:before="56"/>
        <w:ind w:left="115"/>
      </w:pPr>
      <w:r>
        <w:rPr>
          <w:spacing w:val="-213"/>
          <w:w w:val="105"/>
        </w:rPr>
        <w:t>有有有</w:t>
      </w:r>
      <w:r>
        <w:rPr>
          <w:spacing w:val="-8"/>
          <w:w w:val="105"/>
        </w:rPr>
        <w:t>有</w:t>
      </w:r>
      <w:r>
        <w:rPr>
          <w:spacing w:val="-213"/>
          <w:w w:val="105"/>
        </w:rPr>
        <w:t>效效效</w:t>
      </w:r>
      <w:r>
        <w:rPr>
          <w:spacing w:val="-8"/>
          <w:w w:val="105"/>
        </w:rPr>
        <w:t>效</w:t>
      </w:r>
      <w:r>
        <w:rPr>
          <w:spacing w:val="-213"/>
          <w:w w:val="105"/>
        </w:rPr>
        <w:t>身身身</w:t>
      </w:r>
      <w:r>
        <w:rPr>
          <w:spacing w:val="-8"/>
          <w:w w:val="105"/>
        </w:rPr>
        <w:t>身</w:t>
      </w:r>
      <w:r>
        <w:rPr>
          <w:spacing w:val="-213"/>
          <w:w w:val="105"/>
        </w:rPr>
        <w:t>份份份</w:t>
      </w:r>
      <w:r>
        <w:rPr>
          <w:spacing w:val="-8"/>
          <w:w w:val="105"/>
        </w:rPr>
        <w:t>份</w:t>
      </w:r>
      <w:r>
        <w:rPr>
          <w:spacing w:val="-213"/>
          <w:w w:val="105"/>
        </w:rPr>
        <w:t>证证证</w:t>
      </w:r>
      <w:r>
        <w:rPr>
          <w:spacing w:val="-8"/>
          <w:w w:val="105"/>
        </w:rPr>
        <w:t>证</w:t>
      </w:r>
      <w:r>
        <w:rPr>
          <w:spacing w:val="-213"/>
          <w:w w:val="105"/>
        </w:rPr>
        <w:t>件件件</w:t>
      </w:r>
      <w:r>
        <w:rPr>
          <w:spacing w:val="-10"/>
          <w:w w:val="105"/>
        </w:rPr>
        <w:t>件</w:t>
      </w:r>
      <w:r>
        <w:rPr>
          <w:spacing w:val="-109"/>
          <w:w w:val="108"/>
        </w:rPr>
        <w:t> </w:t>
      </w:r>
      <w:r>
        <w:rPr>
          <w:spacing w:val="-104"/>
          <w:w w:val="108"/>
        </w:rPr>
        <w:t> </w:t>
      </w:r>
      <w:r>
        <w:rPr>
          <w:spacing w:val="-109"/>
          <w:w w:val="108"/>
        </w:rPr>
        <w:t> </w:t>
      </w:r>
      <w:r>
        <w:rPr>
          <w:w w:val="108"/>
        </w:rPr>
        <w:t> </w:t>
      </w:r>
    </w:p>
    <w:p>
      <w:pPr>
        <w:pStyle w:val="BodyText"/>
      </w:pPr>
    </w:p>
    <w:p>
      <w:pPr>
        <w:pStyle w:val="BodyText"/>
        <w:spacing w:before="169"/>
        <w:ind w:left="115"/>
        <w:rPr>
          <w:rFonts w:ascii="Malgun Gothic" w:eastAsia="Malgun Gothic" w:hint="eastAsia"/>
          <w:b/>
          <w:sz w:val="10"/>
        </w:rPr>
      </w:pPr>
      <w:r>
        <w:rPr>
          <w:spacing w:val="-213"/>
          <w:w w:val="110"/>
        </w:rPr>
        <w:t>重重重</w:t>
      </w:r>
      <w:r>
        <w:rPr>
          <w:spacing w:val="-8"/>
          <w:w w:val="110"/>
        </w:rPr>
        <w:t>重</w:t>
      </w:r>
      <w:r>
        <w:rPr>
          <w:spacing w:val="-213"/>
          <w:w w:val="110"/>
        </w:rPr>
        <w:t>大大大</w:t>
      </w:r>
      <w:r>
        <w:rPr>
          <w:spacing w:val="-8"/>
          <w:w w:val="110"/>
        </w:rPr>
        <w:t>大</w:t>
      </w:r>
      <w:r>
        <w:rPr>
          <w:spacing w:val="-213"/>
          <w:w w:val="110"/>
        </w:rPr>
        <w:t>疾疾疾</w:t>
      </w:r>
      <w:r>
        <w:rPr>
          <w:spacing w:val="-8"/>
          <w:w w:val="110"/>
        </w:rPr>
        <w:t>疾</w:t>
      </w:r>
      <w:r>
        <w:rPr>
          <w:spacing w:val="-213"/>
          <w:w w:val="110"/>
        </w:rPr>
        <w:t>病病病</w:t>
      </w:r>
      <w:r>
        <w:rPr>
          <w:spacing w:val="-8"/>
          <w:w w:val="110"/>
        </w:rPr>
        <w:t>病</w:t>
      </w:r>
      <w:r>
        <w:rPr>
          <w:rFonts w:ascii="Malgun Gothic" w:eastAsia="Malgun Gothic" w:hint="eastAsia"/>
          <w:b/>
          <w:spacing w:val="-5"/>
          <w:w w:val="110"/>
          <w:sz w:val="10"/>
        </w:rPr>
        <w:t>：</w:t>
      </w:r>
      <w:r>
        <w:rPr>
          <w:rFonts w:ascii="Malgun Gothic" w:eastAsia="Malgun Gothic" w:hint="eastAsia"/>
          <w:b/>
          <w:w w:val="307"/>
          <w:sz w:val="10"/>
        </w:rPr>
        <w:t> </w:t>
      </w:r>
    </w:p>
    <w:p>
      <w:pPr>
        <w:pStyle w:val="BodyText"/>
        <w:spacing w:line="331" w:lineRule="auto" w:before="52"/>
        <w:ind w:left="115" w:right="570"/>
      </w:pPr>
      <w:r>
        <w:rPr/>
        <w:br w:type="column"/>
      </w:r>
      <w:r>
        <w:rPr>
          <w:w w:val="105"/>
        </w:rPr>
        <w:t>指由中华人民共和国政府主管部门规定的能够证明其身份的证件，如：居民身份证、按规定可使用的有效护照、户口簿等证件。</w:t>
      </w:r>
    </w:p>
    <w:p>
      <w:pPr>
        <w:spacing w:after="0" w:line="331" w:lineRule="auto"/>
        <w:sectPr>
          <w:type w:val="continuous"/>
          <w:pgSz w:w="11900" w:h="16840"/>
          <w:pgMar w:top="640" w:bottom="280" w:left="1300" w:right="880"/>
          <w:cols w:num="2" w:equalWidth="0">
            <w:col w:w="1494" w:space="174"/>
            <w:col w:w="8052"/>
          </w:cols>
        </w:sectPr>
      </w:pPr>
    </w:p>
    <w:p>
      <w:pPr>
        <w:pStyle w:val="BodyText"/>
        <w:spacing w:before="1"/>
        <w:ind w:left="538"/>
      </w:pPr>
      <w:r>
        <w:rPr>
          <w:spacing w:val="-213"/>
          <w:w w:val="106"/>
        </w:rPr>
        <w:t>被被被</w:t>
      </w:r>
      <w:r>
        <w:rPr>
          <w:spacing w:val="-8"/>
          <w:w w:val="106"/>
        </w:rPr>
        <w:t>被</w:t>
      </w:r>
      <w:r>
        <w:rPr>
          <w:spacing w:val="-209"/>
          <w:w w:val="106"/>
        </w:rPr>
        <w:t>保</w:t>
      </w:r>
      <w:r>
        <w:rPr>
          <w:spacing w:val="-8"/>
          <w:w w:val="106"/>
        </w:rPr>
        <w:t>保</w:t>
      </w:r>
      <w:r>
        <w:rPr>
          <w:spacing w:val="-213"/>
          <w:w w:val="106"/>
        </w:rPr>
        <w:t>险险险</w:t>
      </w:r>
      <w:r>
        <w:rPr>
          <w:spacing w:val="-8"/>
          <w:w w:val="106"/>
        </w:rPr>
        <w:t>险</w:t>
      </w:r>
      <w:r>
        <w:rPr>
          <w:spacing w:val="-213"/>
          <w:w w:val="106"/>
        </w:rPr>
        <w:t>人人人</w:t>
      </w:r>
      <w:r>
        <w:rPr>
          <w:spacing w:val="-8"/>
          <w:w w:val="106"/>
        </w:rPr>
        <w:t>人</w:t>
      </w:r>
      <w:r>
        <w:rPr>
          <w:spacing w:val="-213"/>
          <w:w w:val="106"/>
        </w:rPr>
        <w:t>发发发</w:t>
      </w:r>
      <w:r>
        <w:rPr>
          <w:spacing w:val="-8"/>
          <w:w w:val="106"/>
        </w:rPr>
        <w:t>发</w:t>
      </w:r>
      <w:r>
        <w:rPr>
          <w:spacing w:val="-213"/>
          <w:w w:val="106"/>
        </w:rPr>
        <w:t>生生生</w:t>
      </w:r>
      <w:r>
        <w:rPr>
          <w:spacing w:val="-8"/>
          <w:w w:val="106"/>
        </w:rPr>
        <w:t>生</w:t>
      </w:r>
      <w:r>
        <w:rPr>
          <w:spacing w:val="-213"/>
          <w:w w:val="106"/>
        </w:rPr>
        <w:t>符符符</w:t>
      </w:r>
      <w:r>
        <w:rPr>
          <w:spacing w:val="-8"/>
          <w:w w:val="106"/>
        </w:rPr>
        <w:t>符</w:t>
      </w:r>
      <w:r>
        <w:rPr>
          <w:spacing w:val="-213"/>
          <w:w w:val="106"/>
        </w:rPr>
        <w:t>合合合</w:t>
      </w:r>
      <w:r>
        <w:rPr>
          <w:spacing w:val="-8"/>
          <w:w w:val="106"/>
        </w:rPr>
        <w:t>合</w:t>
      </w:r>
      <w:r>
        <w:rPr>
          <w:spacing w:val="-213"/>
          <w:w w:val="106"/>
        </w:rPr>
        <w:t>以以以</w:t>
      </w:r>
      <w:r>
        <w:rPr>
          <w:spacing w:val="-10"/>
          <w:w w:val="106"/>
        </w:rPr>
        <w:t>以</w:t>
      </w:r>
      <w:r>
        <w:rPr>
          <w:spacing w:val="-213"/>
          <w:w w:val="106"/>
        </w:rPr>
        <w:t>下下下</w:t>
      </w:r>
      <w:r>
        <w:rPr>
          <w:spacing w:val="-8"/>
          <w:w w:val="106"/>
        </w:rPr>
        <w:t>下</w:t>
      </w:r>
      <w:r>
        <w:rPr>
          <w:spacing w:val="-213"/>
          <w:w w:val="106"/>
        </w:rPr>
        <w:t>疾疾疾</w:t>
      </w:r>
      <w:r>
        <w:rPr>
          <w:spacing w:val="-10"/>
          <w:w w:val="106"/>
        </w:rPr>
        <w:t>疾</w:t>
      </w:r>
      <w:r>
        <w:rPr>
          <w:spacing w:val="-213"/>
          <w:w w:val="106"/>
        </w:rPr>
        <w:t>病病病</w:t>
      </w:r>
      <w:r>
        <w:rPr>
          <w:spacing w:val="-8"/>
          <w:w w:val="106"/>
        </w:rPr>
        <w:t>病</w:t>
      </w:r>
      <w:r>
        <w:rPr>
          <w:spacing w:val="-213"/>
          <w:w w:val="106"/>
        </w:rPr>
        <w:t>定定定</w:t>
      </w:r>
      <w:r>
        <w:rPr>
          <w:spacing w:val="-8"/>
          <w:w w:val="106"/>
        </w:rPr>
        <w:t>定</w:t>
      </w:r>
      <w:r>
        <w:rPr>
          <w:spacing w:val="-213"/>
          <w:w w:val="106"/>
        </w:rPr>
        <w:t>义义义</w:t>
      </w:r>
      <w:r>
        <w:rPr>
          <w:spacing w:val="-8"/>
          <w:w w:val="106"/>
        </w:rPr>
        <w:t>义</w:t>
      </w:r>
      <w:r>
        <w:rPr>
          <w:spacing w:val="-213"/>
          <w:w w:val="106"/>
        </w:rPr>
        <w:t>所所所</w:t>
      </w:r>
      <w:r>
        <w:rPr>
          <w:spacing w:val="-8"/>
          <w:w w:val="106"/>
        </w:rPr>
        <w:t>所</w:t>
      </w:r>
      <w:r>
        <w:rPr>
          <w:rFonts w:ascii="Microsoft JhengHei" w:eastAsia="Microsoft JhengHei" w:hint="eastAsia"/>
          <w:b/>
          <w:spacing w:val="-3"/>
          <w:w w:val="112"/>
          <w:sz w:val="19"/>
        </w:rPr>
        <w:t>述</w:t>
      </w:r>
      <w:r>
        <w:rPr>
          <w:spacing w:val="-213"/>
          <w:w w:val="106"/>
        </w:rPr>
        <w:t>条条条</w:t>
      </w:r>
      <w:r>
        <w:rPr>
          <w:spacing w:val="-8"/>
          <w:w w:val="106"/>
        </w:rPr>
        <w:t>条</w:t>
      </w:r>
      <w:r>
        <w:rPr>
          <w:spacing w:val="-213"/>
          <w:w w:val="106"/>
        </w:rPr>
        <w:t>件件件</w:t>
      </w:r>
      <w:r>
        <w:rPr>
          <w:spacing w:val="-8"/>
          <w:w w:val="106"/>
        </w:rPr>
        <w:t>件</w:t>
      </w:r>
      <w:r>
        <w:rPr>
          <w:spacing w:val="-213"/>
          <w:w w:val="106"/>
        </w:rPr>
        <w:t>的的的</w:t>
      </w:r>
      <w:r>
        <w:rPr>
          <w:spacing w:val="-8"/>
          <w:w w:val="106"/>
        </w:rPr>
        <w:t>的</w:t>
      </w:r>
      <w:r>
        <w:rPr>
          <w:spacing w:val="-213"/>
          <w:w w:val="106"/>
        </w:rPr>
        <w:t>疾疾疾</w:t>
      </w:r>
      <w:r>
        <w:rPr>
          <w:spacing w:val="-10"/>
          <w:w w:val="106"/>
        </w:rPr>
        <w:t>疾</w:t>
      </w:r>
      <w:r>
        <w:rPr>
          <w:spacing w:val="-213"/>
          <w:w w:val="106"/>
        </w:rPr>
        <w:t>病病病</w:t>
      </w:r>
      <w:r>
        <w:rPr>
          <w:spacing w:val="-8"/>
          <w:w w:val="106"/>
        </w:rPr>
        <w:t>病</w:t>
      </w:r>
      <w:r>
        <w:rPr>
          <w:spacing w:val="-213"/>
          <w:w w:val="106"/>
        </w:rPr>
        <w:t>，，，</w:t>
      </w:r>
      <w:r>
        <w:rPr>
          <w:spacing w:val="-10"/>
          <w:w w:val="106"/>
        </w:rPr>
        <w:t>，</w:t>
      </w:r>
      <w:r>
        <w:rPr>
          <w:spacing w:val="-213"/>
          <w:w w:val="106"/>
        </w:rPr>
        <w:t>应应应</w:t>
      </w:r>
      <w:r>
        <w:rPr>
          <w:spacing w:val="-8"/>
          <w:w w:val="106"/>
        </w:rPr>
        <w:t>应</w:t>
      </w:r>
      <w:r>
        <w:rPr>
          <w:spacing w:val="-213"/>
          <w:w w:val="106"/>
        </w:rPr>
        <w:t>当当当</w:t>
      </w:r>
      <w:r>
        <w:rPr>
          <w:spacing w:val="-8"/>
          <w:w w:val="106"/>
        </w:rPr>
        <w:t>当</w:t>
      </w:r>
      <w:r>
        <w:rPr>
          <w:rFonts w:ascii="Microsoft JhengHei" w:eastAsia="Microsoft JhengHei" w:hint="eastAsia"/>
          <w:b/>
          <w:spacing w:val="-3"/>
          <w:w w:val="112"/>
          <w:sz w:val="19"/>
        </w:rPr>
        <w:t>由专科</w:t>
      </w:r>
      <w:r>
        <w:rPr>
          <w:spacing w:val="-213"/>
          <w:w w:val="106"/>
        </w:rPr>
        <w:t>医医医</w:t>
      </w:r>
      <w:r>
        <w:rPr>
          <w:spacing w:val="-8"/>
          <w:w w:val="106"/>
        </w:rPr>
        <w:t>医</w:t>
      </w:r>
      <w:r>
        <w:rPr>
          <w:spacing w:val="-213"/>
          <w:w w:val="106"/>
        </w:rPr>
        <w:t>生生生</w:t>
      </w:r>
      <w:r>
        <w:rPr>
          <w:spacing w:val="-8"/>
          <w:w w:val="106"/>
        </w:rPr>
        <w:t>生</w:t>
      </w:r>
      <w:r>
        <w:rPr>
          <w:spacing w:val="-213"/>
          <w:w w:val="106"/>
        </w:rPr>
        <w:t>明明明</w:t>
      </w:r>
      <w:r>
        <w:rPr>
          <w:spacing w:val="-8"/>
          <w:w w:val="106"/>
        </w:rPr>
        <w:t>明</w:t>
      </w:r>
      <w:r>
        <w:rPr>
          <w:spacing w:val="-213"/>
          <w:w w:val="106"/>
        </w:rPr>
        <w:t>确确确</w:t>
      </w:r>
      <w:r>
        <w:rPr>
          <w:spacing w:val="-10"/>
          <w:w w:val="106"/>
        </w:rPr>
        <w:t>确</w:t>
      </w:r>
      <w:r>
        <w:rPr>
          <w:spacing w:val="-213"/>
          <w:w w:val="106"/>
        </w:rPr>
        <w:t>诊诊诊</w:t>
      </w:r>
      <w:r>
        <w:rPr>
          <w:spacing w:val="-8"/>
          <w:w w:val="106"/>
        </w:rPr>
        <w:t>诊</w:t>
      </w:r>
      <w:r>
        <w:rPr>
          <w:spacing w:val="-213"/>
          <w:w w:val="106"/>
        </w:rPr>
        <w:t>断断断</w:t>
      </w:r>
      <w:r>
        <w:rPr>
          <w:spacing w:val="-10"/>
          <w:w w:val="106"/>
        </w:rPr>
        <w:t>断</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5"/>
        <w:ind w:left="115" w:right="565" w:firstLine="420"/>
        <w:jc w:val="both"/>
      </w:pPr>
      <w:r>
        <w:rPr>
          <w:spacing w:val="-13"/>
          <w:w w:val="105"/>
        </w:rPr>
        <w:t>根据中国保险行业协会制定的《重大疾病保险的疾病定义使用规范》，本合同的重大疾病分为两</w:t>
      </w:r>
      <w:r>
        <w:rPr>
          <w:spacing w:val="-16"/>
          <w:w w:val="105"/>
        </w:rPr>
        <w:t>种类型：《重大疾病保险的疾病定义使用规范》范围以内的疾病种类；《重大疾病保险的疾病定义使</w:t>
      </w:r>
      <w:r>
        <w:rPr>
          <w:spacing w:val="-3"/>
          <w:w w:val="105"/>
        </w:rPr>
        <w:t>用规范》范围以外的疾病种类。</w:t>
      </w:r>
      <w:r>
        <w:rPr>
          <w:w w:val="105"/>
        </w:rPr>
        <w:t> </w:t>
      </w:r>
    </w:p>
    <w:p>
      <w:pPr>
        <w:pStyle w:val="BodyText"/>
        <w:spacing w:before="12"/>
        <w:ind w:left="535"/>
      </w:pPr>
      <w:r>
        <w:rPr>
          <w:w w:val="105"/>
        </w:rPr>
        <w:t> </w:t>
      </w:r>
    </w:p>
    <w:p>
      <w:pPr>
        <w:pStyle w:val="BodyText"/>
        <w:spacing w:before="6"/>
        <w:ind w:left="115"/>
      </w:pPr>
      <w:r>
        <w:rPr>
          <w:spacing w:val="-213"/>
          <w:w w:val="106"/>
        </w:rPr>
        <w:t>一一一</w:t>
      </w:r>
      <w:r>
        <w:rPr>
          <w:spacing w:val="-8"/>
          <w:w w:val="106"/>
        </w:rPr>
        <w:t>一</w:t>
      </w:r>
      <w:r>
        <w:rPr>
          <w:spacing w:val="-188"/>
          <w:w w:val="106"/>
        </w:rPr>
        <w:t>、、、、</w:t>
      </w:r>
      <w:r>
        <w:rPr>
          <w:rFonts w:ascii="Microsoft JhengHei" w:eastAsia="Microsoft JhengHei" w:hint="eastAsia"/>
          <w:b/>
          <w:spacing w:val="-3"/>
          <w:w w:val="112"/>
          <w:sz w:val="19"/>
        </w:rPr>
        <w:t>《</w:t>
      </w:r>
      <w:r>
        <w:rPr>
          <w:spacing w:val="-213"/>
          <w:w w:val="106"/>
        </w:rPr>
        <w:t>重重重</w:t>
      </w:r>
      <w:r>
        <w:rPr>
          <w:spacing w:val="-8"/>
          <w:w w:val="106"/>
        </w:rPr>
        <w:t>重</w:t>
      </w:r>
      <w:r>
        <w:rPr>
          <w:spacing w:val="-213"/>
          <w:w w:val="106"/>
        </w:rPr>
        <w:t>大大大</w:t>
      </w:r>
      <w:r>
        <w:rPr>
          <w:spacing w:val="-8"/>
          <w:w w:val="106"/>
        </w:rPr>
        <w:t>大</w:t>
      </w:r>
      <w:r>
        <w:rPr>
          <w:spacing w:val="-213"/>
          <w:w w:val="106"/>
        </w:rPr>
        <w:t>疾疾疾</w:t>
      </w:r>
      <w:r>
        <w:rPr>
          <w:spacing w:val="-8"/>
          <w:w w:val="106"/>
        </w:rPr>
        <w:t>疾</w:t>
      </w:r>
      <w:r>
        <w:rPr>
          <w:spacing w:val="-213"/>
          <w:w w:val="106"/>
        </w:rPr>
        <w:t>病病病</w:t>
      </w:r>
      <w:r>
        <w:rPr>
          <w:spacing w:val="-8"/>
          <w:w w:val="106"/>
        </w:rPr>
        <w:t>病</w:t>
      </w:r>
      <w:r>
        <w:rPr>
          <w:spacing w:val="-212"/>
          <w:w w:val="106"/>
        </w:rPr>
        <w:t>保保</w:t>
      </w:r>
      <w:r>
        <w:rPr>
          <w:spacing w:val="-8"/>
          <w:w w:val="106"/>
        </w:rPr>
        <w:t>保</w:t>
      </w:r>
      <w:r>
        <w:rPr>
          <w:spacing w:val="-213"/>
          <w:w w:val="106"/>
        </w:rPr>
        <w:t>险险险</w:t>
      </w:r>
      <w:r>
        <w:rPr>
          <w:spacing w:val="-8"/>
          <w:w w:val="106"/>
        </w:rPr>
        <w:t>险</w:t>
      </w:r>
      <w:r>
        <w:rPr>
          <w:spacing w:val="-213"/>
          <w:w w:val="106"/>
        </w:rPr>
        <w:t>的的的</w:t>
      </w:r>
      <w:r>
        <w:rPr>
          <w:spacing w:val="-10"/>
          <w:w w:val="106"/>
        </w:rPr>
        <w:t>的</w:t>
      </w:r>
      <w:r>
        <w:rPr>
          <w:spacing w:val="-213"/>
          <w:w w:val="106"/>
        </w:rPr>
        <w:t>疾疾疾</w:t>
      </w:r>
      <w:r>
        <w:rPr>
          <w:spacing w:val="-8"/>
          <w:w w:val="106"/>
        </w:rPr>
        <w:t>疾</w:t>
      </w:r>
      <w:r>
        <w:rPr>
          <w:spacing w:val="-213"/>
          <w:w w:val="106"/>
        </w:rPr>
        <w:t>病病病</w:t>
      </w:r>
      <w:r>
        <w:rPr>
          <w:spacing w:val="-10"/>
          <w:w w:val="106"/>
        </w:rPr>
        <w:t>病</w:t>
      </w:r>
      <w:r>
        <w:rPr>
          <w:spacing w:val="-213"/>
          <w:w w:val="106"/>
        </w:rPr>
        <w:t>定定定</w:t>
      </w:r>
      <w:r>
        <w:rPr>
          <w:spacing w:val="-8"/>
          <w:w w:val="106"/>
        </w:rPr>
        <w:t>定</w:t>
      </w:r>
      <w:r>
        <w:rPr>
          <w:spacing w:val="-213"/>
          <w:w w:val="106"/>
        </w:rPr>
        <w:t>义义义</w:t>
      </w:r>
      <w:r>
        <w:rPr>
          <w:spacing w:val="-8"/>
          <w:w w:val="106"/>
        </w:rPr>
        <w:t>义</w:t>
      </w:r>
      <w:r>
        <w:rPr>
          <w:spacing w:val="-213"/>
          <w:w w:val="106"/>
        </w:rPr>
        <w:t>使使使</w:t>
      </w:r>
      <w:r>
        <w:rPr>
          <w:spacing w:val="-8"/>
          <w:w w:val="106"/>
        </w:rPr>
        <w:t>使</w:t>
      </w:r>
      <w:r>
        <w:rPr>
          <w:spacing w:val="-213"/>
          <w:w w:val="106"/>
        </w:rPr>
        <w:t>用用用</w:t>
      </w:r>
      <w:r>
        <w:rPr>
          <w:spacing w:val="-8"/>
          <w:w w:val="106"/>
        </w:rPr>
        <w:t>用</w:t>
      </w:r>
      <w:r>
        <w:rPr>
          <w:rFonts w:ascii="Microsoft JhengHei" w:eastAsia="Microsoft JhengHei" w:hint="eastAsia"/>
          <w:b/>
          <w:spacing w:val="-4"/>
          <w:w w:val="112"/>
          <w:sz w:val="19"/>
        </w:rPr>
        <w:t>规范》范围</w:t>
      </w:r>
      <w:r>
        <w:rPr>
          <w:spacing w:val="-213"/>
          <w:w w:val="106"/>
        </w:rPr>
        <w:t>以以以</w:t>
      </w:r>
      <w:r>
        <w:rPr>
          <w:spacing w:val="-8"/>
          <w:w w:val="106"/>
        </w:rPr>
        <w:t>以</w:t>
      </w:r>
      <w:r>
        <w:rPr>
          <w:spacing w:val="-213"/>
          <w:w w:val="106"/>
        </w:rPr>
        <w:t>内内内</w:t>
      </w:r>
      <w:r>
        <w:rPr>
          <w:spacing w:val="-10"/>
          <w:w w:val="106"/>
        </w:rPr>
        <w:t>内</w:t>
      </w:r>
      <w:r>
        <w:rPr>
          <w:spacing w:val="-213"/>
          <w:w w:val="106"/>
        </w:rPr>
        <w:t>的的的</w:t>
      </w:r>
      <w:r>
        <w:rPr>
          <w:spacing w:val="-8"/>
          <w:w w:val="106"/>
        </w:rPr>
        <w:t>的</w:t>
      </w:r>
      <w:r>
        <w:rPr>
          <w:spacing w:val="-213"/>
          <w:w w:val="106"/>
        </w:rPr>
        <w:t>疾疾疾</w:t>
      </w:r>
      <w:r>
        <w:rPr>
          <w:spacing w:val="-8"/>
          <w:w w:val="106"/>
        </w:rPr>
        <w:t>疾</w:t>
      </w:r>
      <w:r>
        <w:rPr>
          <w:spacing w:val="-213"/>
          <w:w w:val="106"/>
        </w:rPr>
        <w:t>病病病</w:t>
      </w:r>
      <w:r>
        <w:rPr>
          <w:spacing w:val="-8"/>
          <w:w w:val="106"/>
        </w:rPr>
        <w:t>病</w:t>
      </w:r>
      <w:r>
        <w:rPr>
          <w:spacing w:val="-213"/>
          <w:w w:val="106"/>
        </w:rPr>
        <w:t>种种种</w:t>
      </w:r>
      <w:r>
        <w:rPr>
          <w:spacing w:val="-8"/>
          <w:w w:val="106"/>
        </w:rPr>
        <w:t>种</w:t>
      </w:r>
      <w:r>
        <w:rPr>
          <w:rFonts w:ascii="Microsoft JhengHei" w:eastAsia="Microsoft JhengHei" w:hint="eastAsia"/>
          <w:b/>
          <w:spacing w:val="-3"/>
          <w:w w:val="112"/>
          <w:sz w:val="19"/>
        </w:rPr>
        <w:t>类</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spacing w:after="0"/>
        <w:sectPr>
          <w:type w:val="continuous"/>
          <w:pgSz w:w="11900" w:h="16840"/>
          <w:pgMar w:top="640" w:bottom="280" w:left="1300" w:right="880"/>
        </w:sectPr>
      </w:pPr>
    </w:p>
    <w:p>
      <w:pPr>
        <w:pStyle w:val="BodyText"/>
        <w:spacing w:before="30"/>
        <w:ind w:left="476"/>
      </w:pP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p>
    <w:p>
      <w:pPr>
        <w:pStyle w:val="BodyText"/>
        <w:spacing w:before="30"/>
        <w:ind w:left="115"/>
      </w:pPr>
      <w:r>
        <w:rPr/>
        <w:br w:type="column"/>
      </w:r>
      <w:r>
        <w:rPr>
          <w:spacing w:val="-213"/>
          <w:w w:val="106"/>
        </w:rPr>
        <w:t>恶恶恶</w:t>
      </w:r>
      <w:r>
        <w:rPr>
          <w:spacing w:val="-8"/>
          <w:w w:val="106"/>
        </w:rPr>
        <w:t>恶</w:t>
      </w:r>
      <w:r>
        <w:rPr>
          <w:spacing w:val="-213"/>
          <w:w w:val="106"/>
        </w:rPr>
        <w:t>性性性</w:t>
      </w:r>
      <w:r>
        <w:rPr>
          <w:spacing w:val="-8"/>
          <w:w w:val="106"/>
        </w:rPr>
        <w:t>性</w:t>
      </w:r>
      <w:r>
        <w:rPr>
          <w:spacing w:val="-213"/>
          <w:w w:val="106"/>
        </w:rPr>
        <w:t>肿肿肿</w:t>
      </w:r>
      <w:r>
        <w:rPr>
          <w:spacing w:val="-8"/>
          <w:w w:val="106"/>
        </w:rPr>
        <w:t>肿</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125"/>
      </w:pPr>
      <w:r>
        <w:rPr>
          <w:w w:val="105"/>
        </w:rPr>
        <w:t>指恶性细胞不受控制的进行性增长和扩散，浸润和破坏周围正常组织，可以经血管淋巴管</w:t>
      </w:r>
    </w:p>
    <w:p>
      <w:pPr>
        <w:spacing w:after="0"/>
        <w:sectPr>
          <w:type w:val="continuous"/>
          <w:pgSz w:w="11900" w:h="16840"/>
          <w:pgMar w:top="640" w:bottom="280" w:left="1300" w:right="880"/>
          <w:cols w:num="2" w:equalWidth="0">
            <w:col w:w="801" w:space="40"/>
            <w:col w:w="8879"/>
          </w:cols>
        </w:sectPr>
      </w:pPr>
    </w:p>
    <w:p>
      <w:pPr>
        <w:pStyle w:val="BodyText"/>
        <w:spacing w:before="49"/>
        <w:ind w:left="475"/>
      </w:pPr>
      <w:r>
        <w:rPr>
          <w:w w:val="105"/>
        </w:rPr>
        <w:t>和体腔扩散转移到身体其它部位的疾病。经病理学检查结果明确诊断，临床诊断属于世界卫生</w:t>
      </w:r>
    </w:p>
    <w:p>
      <w:pPr>
        <w:pStyle w:val="BodyText"/>
        <w:spacing w:line="285" w:lineRule="auto" w:before="49"/>
        <w:ind w:left="895" w:right="105" w:hanging="420"/>
      </w:pPr>
      <w:r>
        <w:rPr>
          <w:spacing w:val="-3"/>
          <w:w w:val="105"/>
        </w:rPr>
        <w:t>组织《疾病和有关健康问题的国际统计分类</w:t>
      </w:r>
      <w:r>
        <w:rPr>
          <w:spacing w:val="-109"/>
          <w:w w:val="105"/>
        </w:rPr>
        <w:t>》</w:t>
      </w:r>
      <w:r>
        <w:rPr>
          <w:w w:val="105"/>
        </w:rPr>
        <w:t>（ICD-10）</w:t>
      </w:r>
      <w:r>
        <w:rPr>
          <w:spacing w:val="-3"/>
          <w:w w:val="105"/>
        </w:rPr>
        <w:t>的恶性肿瘤范畴。                     下列疾病不在保障范围内：</w:t>
      </w:r>
      <w:r>
        <w:rPr>
          <w:w w:val="105"/>
        </w:rPr>
        <w:t> </w:t>
      </w:r>
    </w:p>
    <w:p>
      <w:pPr>
        <w:pStyle w:val="BodyText"/>
        <w:spacing w:before="11"/>
        <w:ind w:left="835"/>
      </w:pPr>
      <w:r>
        <w:rPr>
          <w:w w:val="105"/>
        </w:rPr>
        <w:t>（1） 原位癌；  </w:t>
      </w:r>
    </w:p>
    <w:p>
      <w:pPr>
        <w:pStyle w:val="BodyText"/>
        <w:spacing w:before="49"/>
        <w:ind w:left="835"/>
      </w:pPr>
      <w:r>
        <w:rPr>
          <w:w w:val="105"/>
        </w:rPr>
        <w:t>（2） 相当于 Binet 分期方案 A 期程度的慢性淋巴细胞白血病；  </w:t>
      </w:r>
    </w:p>
    <w:p>
      <w:pPr>
        <w:pStyle w:val="BodyText"/>
        <w:spacing w:before="49"/>
        <w:ind w:left="835"/>
      </w:pPr>
      <w:r>
        <w:rPr>
          <w:w w:val="105"/>
        </w:rPr>
        <w:t>（3） 相当于 AnnArbor 分期方案 I 期程度的何杰金氏病；  </w:t>
      </w:r>
    </w:p>
    <w:p>
      <w:pPr>
        <w:pStyle w:val="BodyText"/>
        <w:spacing w:before="49"/>
        <w:ind w:left="835"/>
      </w:pPr>
      <w:r>
        <w:rPr>
          <w:spacing w:val="-1"/>
          <w:w w:val="105"/>
        </w:rPr>
        <w:t>（4</w:t>
      </w:r>
      <w:r>
        <w:rPr>
          <w:spacing w:val="-3"/>
          <w:w w:val="105"/>
        </w:rPr>
        <w:t>）</w:t>
      </w:r>
      <w:r>
        <w:rPr>
          <w:spacing w:val="-25"/>
          <w:w w:val="105"/>
        </w:rPr>
        <w:t> 皮肤癌</w:t>
      </w:r>
      <w:r>
        <w:rPr>
          <w:spacing w:val="-1"/>
          <w:w w:val="105"/>
        </w:rPr>
        <w:t>（</w:t>
      </w:r>
      <w:r>
        <w:rPr>
          <w:spacing w:val="-3"/>
          <w:w w:val="105"/>
        </w:rPr>
        <w:t>不包括恶性黑色素瘤及已发生转移的皮肤癌</w:t>
      </w:r>
      <w:r>
        <w:rPr>
          <w:spacing w:val="-106"/>
          <w:w w:val="105"/>
        </w:rPr>
        <w:t>）</w:t>
      </w:r>
      <w:r>
        <w:rPr>
          <w:spacing w:val="-1"/>
          <w:w w:val="105"/>
        </w:rPr>
        <w:t>；</w:t>
      </w:r>
      <w:r>
        <w:rPr>
          <w:spacing w:val="-3"/>
          <w:w w:val="105"/>
        </w:rPr>
        <w:t> </w:t>
      </w:r>
      <w:r>
        <w:rPr>
          <w:w w:val="105"/>
        </w:rPr>
        <w:t> </w:t>
      </w:r>
    </w:p>
    <w:p>
      <w:pPr>
        <w:pStyle w:val="BodyText"/>
        <w:spacing w:before="49"/>
        <w:ind w:left="835"/>
      </w:pPr>
      <w:r>
        <w:rPr>
          <w:spacing w:val="-1"/>
          <w:w w:val="105"/>
          <w:position w:val="1"/>
        </w:rPr>
        <w:t>（5</w:t>
      </w:r>
      <w:r>
        <w:rPr>
          <w:spacing w:val="-3"/>
          <w:w w:val="105"/>
          <w:position w:val="1"/>
        </w:rPr>
        <w:t>）</w:t>
      </w:r>
      <w:r>
        <w:rPr>
          <w:spacing w:val="-92"/>
          <w:w w:val="105"/>
          <w:position w:val="1"/>
        </w:rPr>
        <w:t> </w:t>
      </w:r>
      <w:r>
        <w:rPr>
          <w:spacing w:val="-1"/>
          <w:w w:val="105"/>
          <w:position w:val="1"/>
        </w:rPr>
        <w:t>TN</w:t>
      </w:r>
      <w:r>
        <w:rPr>
          <w:w w:val="105"/>
          <w:position w:val="1"/>
        </w:rPr>
        <w:t>M</w:t>
      </w:r>
      <w:r>
        <w:rPr>
          <w:spacing w:val="-48"/>
          <w:position w:val="1"/>
        </w:rPr>
        <w:t> </w:t>
      </w:r>
      <w:r>
        <w:rPr>
          <w:spacing w:val="-2"/>
          <w:w w:val="105"/>
          <w:position w:val="1"/>
        </w:rPr>
        <w:t>分期为</w:t>
      </w:r>
      <w:r>
        <w:rPr>
          <w:spacing w:val="-50"/>
          <w:position w:val="1"/>
        </w:rPr>
        <w:t> </w:t>
      </w:r>
      <w:r>
        <w:rPr>
          <w:spacing w:val="-1"/>
          <w:w w:val="105"/>
          <w:position w:val="1"/>
        </w:rPr>
        <w:t>T</w:t>
      </w:r>
      <w:r>
        <w:rPr>
          <w:rFonts w:ascii="Times New Roman" w:eastAsia="Times New Roman"/>
          <w:w w:val="157"/>
          <w:sz w:val="7"/>
        </w:rPr>
        <w:t>1</w:t>
      </w:r>
      <w:r>
        <w:rPr>
          <w:spacing w:val="-1"/>
          <w:w w:val="105"/>
          <w:position w:val="1"/>
        </w:rPr>
        <w:t>N</w:t>
      </w:r>
      <w:r>
        <w:rPr>
          <w:rFonts w:ascii="Times New Roman" w:eastAsia="Times New Roman"/>
          <w:w w:val="157"/>
          <w:sz w:val="7"/>
        </w:rPr>
        <w:t>0</w:t>
      </w:r>
      <w:r>
        <w:rPr>
          <w:spacing w:val="-1"/>
          <w:w w:val="105"/>
          <w:position w:val="1"/>
        </w:rPr>
        <w:t>M</w:t>
      </w:r>
      <w:r>
        <w:rPr>
          <w:rFonts w:ascii="Times New Roman" w:eastAsia="Times New Roman"/>
          <w:w w:val="157"/>
          <w:sz w:val="7"/>
        </w:rPr>
        <w:t>0</w:t>
      </w:r>
      <w:r>
        <w:rPr>
          <w:rFonts w:ascii="Times New Roman" w:eastAsia="Times New Roman"/>
          <w:spacing w:val="-5"/>
          <w:sz w:val="7"/>
        </w:rPr>
        <w:t>  </w:t>
      </w:r>
      <w:r>
        <w:rPr>
          <w:spacing w:val="-3"/>
          <w:w w:val="105"/>
          <w:position w:val="1"/>
        </w:rPr>
        <w:t>期或更轻分期的前列腺癌；</w:t>
      </w:r>
      <w:r>
        <w:rPr>
          <w:w w:val="105"/>
          <w:position w:val="1"/>
        </w:rPr>
        <w:t> </w:t>
      </w:r>
    </w:p>
    <w:p>
      <w:pPr>
        <w:pStyle w:val="BodyText"/>
        <w:spacing w:before="50"/>
        <w:ind w:left="835"/>
      </w:pPr>
      <w:r>
        <w:rPr>
          <w:w w:val="105"/>
        </w:rPr>
        <w:t>（6） 感染艾滋病病毒或患艾滋病期间所患恶性肿瘤。 </w:t>
      </w:r>
    </w:p>
    <w:p>
      <w:pPr>
        <w:spacing w:after="0"/>
        <w:sectPr>
          <w:type w:val="continuous"/>
          <w:pgSz w:w="11900" w:h="16840"/>
          <w:pgMar w:top="640" w:bottom="280" w:left="1300" w:right="880"/>
        </w:sectPr>
      </w:pPr>
    </w:p>
    <w:p>
      <w:pPr>
        <w:pStyle w:val="BodyText"/>
        <w:spacing w:before="54"/>
        <w:ind w:left="475"/>
      </w:pP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p>
    <w:p>
      <w:pPr>
        <w:pStyle w:val="BodyText"/>
      </w:pPr>
    </w:p>
    <w:p>
      <w:pPr>
        <w:pStyle w:val="BodyText"/>
      </w:pPr>
    </w:p>
    <w:p>
      <w:pPr>
        <w:pStyle w:val="BodyText"/>
      </w:pPr>
    </w:p>
    <w:p>
      <w:pPr>
        <w:pStyle w:val="BodyText"/>
      </w:pPr>
    </w:p>
    <w:p>
      <w:pPr>
        <w:pStyle w:val="BodyText"/>
      </w:pPr>
    </w:p>
    <w:p>
      <w:pPr>
        <w:pStyle w:val="BodyText"/>
        <w:rPr>
          <w:sz w:val="23"/>
        </w:rPr>
      </w:pPr>
    </w:p>
    <w:p>
      <w:pPr>
        <w:pStyle w:val="BodyText"/>
        <w:ind w:left="475"/>
      </w:pPr>
      <w:r>
        <w:rPr>
          <w:rFonts w:ascii="等线" w:eastAsia="等线" w:hint="eastAsia"/>
          <w:b/>
          <w:spacing w:val="-3"/>
          <w:w w:val="105"/>
        </w:rPr>
        <w:t>3</w:t>
      </w:r>
      <w:r>
        <w:rPr>
          <w:spacing w:val="-213"/>
          <w:w w:val="105"/>
        </w:rPr>
        <w:t>、、、</w:t>
      </w:r>
      <w:r>
        <w:rPr>
          <w:w w:val="105"/>
        </w:rPr>
        <w:t>、</w:t>
      </w:r>
    </w:p>
    <w:p>
      <w:pPr>
        <w:spacing w:before="54"/>
        <w:ind w:left="115" w:right="0" w:firstLine="0"/>
        <w:jc w:val="left"/>
        <w:rPr>
          <w:sz w:val="20"/>
        </w:rPr>
      </w:pPr>
      <w:r>
        <w:rPr/>
        <w:br w:type="column"/>
      </w:r>
      <w:r>
        <w:rPr>
          <w:rFonts w:ascii="等线" w:eastAsia="等线" w:hint="eastAsia"/>
          <w:b/>
          <w:spacing w:val="-3"/>
          <w:w w:val="106"/>
          <w:sz w:val="20"/>
        </w:rPr>
        <w:t>急</w:t>
      </w:r>
      <w:r>
        <w:rPr>
          <w:spacing w:val="-213"/>
          <w:w w:val="106"/>
          <w:sz w:val="20"/>
        </w:rPr>
        <w:t>性性性</w:t>
      </w:r>
      <w:r>
        <w:rPr>
          <w:spacing w:val="-8"/>
          <w:w w:val="106"/>
          <w:sz w:val="20"/>
        </w:rPr>
        <w:t>性</w:t>
      </w:r>
      <w:r>
        <w:rPr>
          <w:rFonts w:ascii="等线" w:eastAsia="等线" w:hint="eastAsia"/>
          <w:b/>
          <w:spacing w:val="-3"/>
          <w:w w:val="106"/>
          <w:sz w:val="20"/>
        </w:rPr>
        <w:t>心肌梗塞</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6"/>
        <w:ind w:left="113"/>
      </w:pPr>
      <w:r>
        <w:rPr>
          <w:w w:val="105"/>
        </w:rPr>
        <w:t>指因冠状动脉阻塞导致的相应区域供血不足造成部分心肌坏死。须满足下列至少三项条件： </w:t>
      </w:r>
    </w:p>
    <w:p>
      <w:pPr>
        <w:pStyle w:val="BodyText"/>
        <w:spacing w:before="49"/>
        <w:ind w:left="-7"/>
      </w:pPr>
      <w:r>
        <w:rPr>
          <w:w w:val="105"/>
        </w:rPr>
        <w:t>（1）典型临床表现，例如急性胸痛等； </w:t>
      </w:r>
    </w:p>
    <w:p>
      <w:pPr>
        <w:pStyle w:val="BodyText"/>
        <w:spacing w:before="49"/>
        <w:ind w:left="-7"/>
      </w:pPr>
      <w:r>
        <w:rPr>
          <w:w w:val="105"/>
        </w:rPr>
        <w:t>（2）新近的心电图改变提示急性心肌梗塞； </w:t>
      </w:r>
    </w:p>
    <w:p>
      <w:pPr>
        <w:pStyle w:val="BodyText"/>
        <w:spacing w:before="49"/>
        <w:ind w:left="-7"/>
      </w:pPr>
      <w:r>
        <w:rPr>
          <w:w w:val="105"/>
        </w:rPr>
        <w:t>（3）心肌酶或肌钙蛋白有诊断意义的升高，或呈符合急性心肌梗塞的动态性变化； </w:t>
      </w:r>
    </w:p>
    <w:p>
      <w:pPr>
        <w:pStyle w:val="BodyText"/>
        <w:spacing w:line="290" w:lineRule="auto" w:before="49"/>
        <w:ind w:left="115" w:right="1480" w:hanging="123"/>
      </w:pPr>
      <w:r>
        <w:rPr>
          <w:w w:val="105"/>
        </w:rPr>
        <w:t>（4）</w:t>
      </w:r>
      <w:r>
        <w:rPr>
          <w:spacing w:val="-17"/>
          <w:w w:val="105"/>
        </w:rPr>
        <w:t>发病 </w:t>
      </w:r>
      <w:r>
        <w:rPr>
          <w:w w:val="105"/>
        </w:rPr>
        <w:t>90</w:t>
      </w:r>
      <w:r>
        <w:rPr>
          <w:spacing w:val="-11"/>
          <w:w w:val="105"/>
        </w:rPr>
        <w:t> 天后，经检查证实左心室功能降低，如左心室射血分数低于 </w:t>
      </w:r>
      <w:r>
        <w:rPr>
          <w:spacing w:val="-3"/>
          <w:w w:val="105"/>
        </w:rPr>
        <w:t>50</w:t>
      </w:r>
      <w:r>
        <w:rPr>
          <w:spacing w:val="1"/>
          <w:w w:val="105"/>
        </w:rPr>
        <w:t>%。 </w:t>
      </w:r>
      <w:r>
        <w:rPr>
          <w:spacing w:val="-212"/>
          <w:w w:val="105"/>
        </w:rPr>
        <w:t>脑脑</w:t>
      </w:r>
      <w:r>
        <w:rPr>
          <w:spacing w:val="-8"/>
          <w:w w:val="106"/>
        </w:rPr>
        <w:t>脑</w:t>
      </w:r>
      <w:r>
        <w:rPr>
          <w:spacing w:val="-213"/>
          <w:w w:val="106"/>
        </w:rPr>
        <w:t>中中中</w:t>
      </w:r>
      <w:r>
        <w:rPr>
          <w:spacing w:val="-8"/>
          <w:w w:val="106"/>
        </w:rPr>
        <w:t>中</w:t>
      </w:r>
      <w:r>
        <w:rPr>
          <w:spacing w:val="-213"/>
          <w:w w:val="106"/>
        </w:rPr>
        <w:t>风风风</w:t>
      </w:r>
      <w:r>
        <w:rPr>
          <w:spacing w:val="-8"/>
          <w:w w:val="106"/>
        </w:rPr>
        <w:t>风</w:t>
      </w:r>
      <w:r>
        <w:rPr>
          <w:spacing w:val="-213"/>
          <w:w w:val="106"/>
        </w:rPr>
        <w:t>后后后</w:t>
      </w:r>
      <w:r>
        <w:rPr>
          <w:spacing w:val="-8"/>
          <w:w w:val="106"/>
        </w:rPr>
        <w:t>后</w:t>
      </w:r>
      <w:r>
        <w:rPr>
          <w:spacing w:val="-213"/>
          <w:w w:val="106"/>
        </w:rPr>
        <w:t>遗遗遗</w:t>
      </w:r>
      <w:r>
        <w:rPr>
          <w:spacing w:val="-8"/>
          <w:w w:val="106"/>
        </w:rPr>
        <w:t>遗</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3"/>
        <w:ind w:left="113"/>
      </w:pPr>
      <w:r>
        <w:rPr>
          <w:w w:val="105"/>
        </w:rPr>
        <w:t>指因脑血管的突发病变引起脑血管出血、栓塞或梗塞，并导致神经系统永久性的功能障碍。</w:t>
      </w:r>
    </w:p>
    <w:p>
      <w:pPr>
        <w:spacing w:after="0"/>
        <w:sectPr>
          <w:type w:val="continuous"/>
          <w:pgSz w:w="11900" w:h="16840"/>
          <w:pgMar w:top="640" w:bottom="280" w:left="1300" w:right="880"/>
          <w:cols w:num="2" w:equalWidth="0">
            <w:col w:w="801" w:space="40"/>
            <w:col w:w="8879"/>
          </w:cols>
        </w:sectPr>
      </w:pPr>
    </w:p>
    <w:p>
      <w:pPr>
        <w:pStyle w:val="BodyText"/>
        <w:spacing w:before="50"/>
        <w:ind w:left="475"/>
      </w:pPr>
      <w:r>
        <w:rPr>
          <w:w w:val="105"/>
        </w:rPr>
        <w:t>神经系统永久性的功能障碍，指疾病确诊 180 天后，仍遗留下列一种或一种以上障碍： </w:t>
      </w:r>
    </w:p>
    <w:p>
      <w:pPr>
        <w:pStyle w:val="BodyText"/>
        <w:spacing w:before="50"/>
        <w:ind w:left="833"/>
      </w:pPr>
      <w:r>
        <w:rPr>
          <w:w w:val="105"/>
        </w:rPr>
        <w:t>（1）一肢或一肢以上肢体机能完全丧失； </w:t>
      </w:r>
    </w:p>
    <w:p>
      <w:pPr>
        <w:pStyle w:val="BodyText"/>
        <w:spacing w:before="50"/>
        <w:ind w:left="833"/>
      </w:pPr>
      <w:r>
        <w:rPr>
          <w:w w:val="105"/>
        </w:rPr>
        <w:t>（2）语言能力或咀嚼吞咽能力完全丧失； </w:t>
      </w:r>
    </w:p>
    <w:p>
      <w:pPr>
        <w:pStyle w:val="BodyText"/>
        <w:spacing w:before="50"/>
        <w:ind w:left="833"/>
      </w:pPr>
      <w:r>
        <w:rPr>
          <w:w w:val="105"/>
        </w:rPr>
        <w:t>（3）自主生活能力完全丧失，无法独立完成六项基本日常生活活动中的三项或三项以上。 </w:t>
      </w:r>
    </w:p>
    <w:p>
      <w:pPr>
        <w:spacing w:after="0"/>
        <w:sectPr>
          <w:type w:val="continuous"/>
          <w:pgSz w:w="11900" w:h="16840"/>
          <w:pgMar w:top="640" w:bottom="280" w:left="1300" w:right="880"/>
        </w:sectPr>
      </w:pPr>
    </w:p>
    <w:p>
      <w:pPr>
        <w:pStyle w:val="BodyText"/>
        <w:spacing w:before="55"/>
        <w:ind w:left="475"/>
      </w:pPr>
      <w:r>
        <w:rPr>
          <w:rFonts w:ascii="等线" w:eastAsia="等线" w:hint="eastAsia"/>
          <w:b/>
          <w:spacing w:val="-3"/>
          <w:w w:val="105"/>
        </w:rPr>
        <w:t>4</w:t>
      </w:r>
      <w:r>
        <w:rPr>
          <w:spacing w:val="-213"/>
          <w:w w:val="105"/>
        </w:rPr>
        <w:t>、、、</w:t>
      </w:r>
      <w:r>
        <w:rPr>
          <w:w w:val="105"/>
        </w:rPr>
        <w:t>、</w:t>
      </w:r>
    </w:p>
    <w:p>
      <w:pPr>
        <w:spacing w:before="55"/>
        <w:ind w:left="115" w:right="0" w:firstLine="0"/>
        <w:jc w:val="left"/>
        <w:rPr>
          <w:sz w:val="20"/>
        </w:rPr>
      </w:pPr>
      <w:r>
        <w:rPr/>
        <w:br w:type="column"/>
      </w:r>
      <w:r>
        <w:rPr>
          <w:spacing w:val="-213"/>
          <w:w w:val="106"/>
          <w:sz w:val="20"/>
        </w:rPr>
        <w:t>重重重</w:t>
      </w:r>
      <w:r>
        <w:rPr>
          <w:spacing w:val="-8"/>
          <w:w w:val="106"/>
          <w:sz w:val="20"/>
        </w:rPr>
        <w:t>重</w:t>
      </w:r>
      <w:r>
        <w:rPr>
          <w:spacing w:val="-213"/>
          <w:w w:val="106"/>
          <w:sz w:val="20"/>
        </w:rPr>
        <w:t>大大大</w:t>
      </w:r>
      <w:r>
        <w:rPr>
          <w:spacing w:val="-8"/>
          <w:w w:val="106"/>
          <w:sz w:val="20"/>
        </w:rPr>
        <w:t>大</w:t>
      </w:r>
      <w:r>
        <w:rPr>
          <w:rFonts w:ascii="等线" w:eastAsia="等线" w:hint="eastAsia"/>
          <w:b/>
          <w:spacing w:val="-3"/>
          <w:w w:val="106"/>
          <w:sz w:val="20"/>
        </w:rPr>
        <w:t>器官移植术</w:t>
      </w:r>
      <w:r>
        <w:rPr>
          <w:spacing w:val="-213"/>
          <w:w w:val="106"/>
          <w:sz w:val="20"/>
        </w:rPr>
        <w:t>或或或</w:t>
      </w:r>
      <w:r>
        <w:rPr>
          <w:spacing w:val="-8"/>
          <w:w w:val="106"/>
          <w:sz w:val="20"/>
        </w:rPr>
        <w:t>或</w:t>
      </w:r>
      <w:r>
        <w:rPr>
          <w:rFonts w:ascii="等线" w:eastAsia="等线" w:hint="eastAsia"/>
          <w:b/>
          <w:spacing w:val="-5"/>
          <w:w w:val="106"/>
          <w:sz w:val="20"/>
        </w:rPr>
        <w:t>造</w:t>
      </w:r>
      <w:r>
        <w:rPr>
          <w:spacing w:val="-213"/>
          <w:w w:val="106"/>
          <w:sz w:val="20"/>
        </w:rPr>
        <w:t>血血血</w:t>
      </w:r>
      <w:r>
        <w:rPr>
          <w:spacing w:val="-8"/>
          <w:w w:val="106"/>
          <w:sz w:val="20"/>
        </w:rPr>
        <w:t>血</w:t>
      </w:r>
      <w:r>
        <w:rPr>
          <w:rFonts w:ascii="等线" w:eastAsia="等线" w:hint="eastAsia"/>
          <w:b/>
          <w:spacing w:val="-4"/>
          <w:w w:val="106"/>
          <w:sz w:val="20"/>
        </w:rPr>
        <w:t>干细胞移植术</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7"/>
        <w:ind w:left="125"/>
      </w:pPr>
      <w:r>
        <w:rPr>
          <w:w w:val="105"/>
        </w:rPr>
        <w:t>重大器官移植术，指因相应器官功能衰竭，已经实施了肾脏、肝脏、心脏或肺脏的异体移</w:t>
      </w:r>
    </w:p>
    <w:p>
      <w:pPr>
        <w:spacing w:after="0"/>
        <w:sectPr>
          <w:type w:val="continuous"/>
          <w:pgSz w:w="11900" w:h="16840"/>
          <w:pgMar w:top="640" w:bottom="280" w:left="1300" w:right="880"/>
          <w:cols w:num="2" w:equalWidth="0">
            <w:col w:w="801" w:space="40"/>
            <w:col w:w="8879"/>
          </w:cols>
        </w:sectPr>
      </w:pPr>
    </w:p>
    <w:p>
      <w:pPr>
        <w:pStyle w:val="BodyText"/>
        <w:spacing w:before="50"/>
        <w:ind w:left="475"/>
      </w:pPr>
      <w:r>
        <w:rPr>
          <w:w w:val="105"/>
        </w:rPr>
        <w:t>植手术。造血干细胞移植术，指因造血功能损害或造血系统恶性肿瘤，已经实施了造血干细胞</w:t>
      </w:r>
    </w:p>
    <w:p>
      <w:pPr>
        <w:pStyle w:val="BodyText"/>
        <w:spacing w:before="50"/>
        <w:ind w:left="475"/>
      </w:pPr>
      <w:r>
        <w:rPr>
          <w:w w:val="105"/>
        </w:rPr>
        <w:t>（包括骨髓造血干细胞、外周血造血干细胞和脐血造血干细胞）的异体移植手术。 </w:t>
      </w:r>
    </w:p>
    <w:p>
      <w:pPr>
        <w:spacing w:after="0"/>
        <w:sectPr>
          <w:type w:val="continuous"/>
          <w:pgSz w:w="11900" w:h="16840"/>
          <w:pgMar w:top="640" w:bottom="280" w:left="1300" w:right="880"/>
        </w:sectPr>
      </w:pPr>
    </w:p>
    <w:p>
      <w:pPr>
        <w:pStyle w:val="BodyText"/>
        <w:spacing w:before="55"/>
        <w:ind w:left="475"/>
      </w:pP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p>
    <w:p>
      <w:pPr>
        <w:spacing w:before="55"/>
        <w:ind w:left="115" w:right="0" w:firstLine="0"/>
        <w:jc w:val="left"/>
        <w:rPr>
          <w:sz w:val="20"/>
        </w:rPr>
      </w:pPr>
      <w:r>
        <w:rPr/>
        <w:br w:type="column"/>
      </w:r>
      <w:r>
        <w:rPr>
          <w:rFonts w:ascii="等线" w:eastAsia="等线" w:hint="eastAsia"/>
          <w:b/>
          <w:spacing w:val="-3"/>
          <w:w w:val="106"/>
          <w:sz w:val="20"/>
        </w:rPr>
        <w:t>冠状</w:t>
      </w:r>
      <w:r>
        <w:rPr>
          <w:spacing w:val="-213"/>
          <w:w w:val="106"/>
          <w:sz w:val="20"/>
        </w:rPr>
        <w:t>动动动</w:t>
      </w:r>
      <w:r>
        <w:rPr>
          <w:spacing w:val="-8"/>
          <w:w w:val="106"/>
          <w:sz w:val="20"/>
        </w:rPr>
        <w:t>动</w:t>
      </w:r>
      <w:r>
        <w:rPr>
          <w:rFonts w:ascii="等线" w:eastAsia="等线" w:hint="eastAsia"/>
          <w:b/>
          <w:spacing w:val="-3"/>
          <w:w w:val="106"/>
          <w:sz w:val="20"/>
        </w:rPr>
        <w:t>脉搭桥术（</w:t>
      </w:r>
      <w:r>
        <w:rPr>
          <w:spacing w:val="-213"/>
          <w:w w:val="106"/>
          <w:sz w:val="20"/>
        </w:rPr>
        <w:t>或或或</w:t>
      </w:r>
      <w:r>
        <w:rPr>
          <w:spacing w:val="-10"/>
          <w:w w:val="106"/>
          <w:sz w:val="20"/>
        </w:rPr>
        <w:t>或</w:t>
      </w:r>
      <w:r>
        <w:rPr>
          <w:rFonts w:ascii="等线" w:eastAsia="等线" w:hint="eastAsia"/>
          <w:b/>
          <w:spacing w:val="-4"/>
          <w:w w:val="106"/>
          <w:sz w:val="20"/>
        </w:rPr>
        <w:t>称冠状</w:t>
      </w:r>
      <w:r>
        <w:rPr>
          <w:spacing w:val="-213"/>
          <w:w w:val="106"/>
          <w:sz w:val="20"/>
        </w:rPr>
        <w:t>动动动</w:t>
      </w:r>
      <w:r>
        <w:rPr>
          <w:spacing w:val="-8"/>
          <w:w w:val="106"/>
          <w:sz w:val="20"/>
        </w:rPr>
        <w:t>动</w:t>
      </w:r>
      <w:r>
        <w:rPr>
          <w:rFonts w:ascii="等线" w:eastAsia="等线" w:hint="eastAsia"/>
          <w:b/>
          <w:spacing w:val="-3"/>
          <w:w w:val="106"/>
          <w:sz w:val="20"/>
        </w:rPr>
        <w:t>脉旁路移植术</w:t>
      </w:r>
      <w:r>
        <w:rPr>
          <w:rFonts w:ascii="等线" w:eastAsia="等线" w:hint="eastAsia"/>
          <w:b/>
          <w:spacing w:val="-109"/>
          <w:w w:val="106"/>
          <w:sz w:val="20"/>
        </w:rPr>
        <w:t>）</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7"/>
        <w:ind w:left="115"/>
      </w:pPr>
      <w:r>
        <w:rPr>
          <w:w w:val="105"/>
        </w:rPr>
        <w:t>指为治疗严重的冠心病，实际实施了开胸进行的冠状动脉血管旁路移植的手术。 </w:t>
      </w:r>
    </w:p>
    <w:p>
      <w:pPr>
        <w:pStyle w:val="BodyText"/>
        <w:spacing w:before="50"/>
        <w:ind w:left="125"/>
      </w:pPr>
      <w:r>
        <w:rPr>
          <w:w w:val="105"/>
        </w:rPr>
        <w:t>冠状动脉支架植入术、心导管球囊扩张术、激光射频技术及其它非开胸的介入手术、腔镜</w:t>
      </w:r>
    </w:p>
    <w:p>
      <w:pPr>
        <w:spacing w:after="0"/>
        <w:sectPr>
          <w:type w:val="continuous"/>
          <w:pgSz w:w="11900" w:h="16840"/>
          <w:pgMar w:top="640" w:bottom="280" w:left="1300" w:right="880"/>
          <w:cols w:num="2" w:equalWidth="0">
            <w:col w:w="801" w:space="40"/>
            <w:col w:w="8879"/>
          </w:cols>
        </w:sectPr>
      </w:pPr>
    </w:p>
    <w:p>
      <w:pPr>
        <w:pStyle w:val="BodyText"/>
        <w:spacing w:before="50"/>
        <w:ind w:left="475"/>
      </w:pPr>
      <w:r>
        <w:rPr>
          <w:w w:val="105"/>
        </w:rPr>
        <w:t>手术不在保障范围内。 </w:t>
      </w:r>
    </w:p>
    <w:p>
      <w:pPr>
        <w:spacing w:after="0"/>
        <w:sectPr>
          <w:type w:val="continuous"/>
          <w:pgSz w:w="11900" w:h="16840"/>
          <w:pgMar w:top="640" w:bottom="280" w:left="1300" w:right="880"/>
        </w:sectPr>
      </w:pPr>
    </w:p>
    <w:p>
      <w:pPr>
        <w:pStyle w:val="BodyText"/>
        <w:spacing w:before="55"/>
        <w:ind w:left="475"/>
      </w:pPr>
      <w:r>
        <w:rPr>
          <w:rFonts w:ascii="等线" w:eastAsia="等线" w:hint="eastAsia"/>
          <w:b/>
          <w:spacing w:val="-3"/>
          <w:w w:val="105"/>
        </w:rPr>
        <w:t>6</w:t>
      </w:r>
      <w:r>
        <w:rPr>
          <w:spacing w:val="-213"/>
          <w:w w:val="105"/>
        </w:rPr>
        <w:t>、、、</w:t>
      </w:r>
      <w:r>
        <w:rPr>
          <w:w w:val="105"/>
        </w:rPr>
        <w:t>、</w:t>
      </w:r>
    </w:p>
    <w:p>
      <w:pPr>
        <w:pStyle w:val="BodyText"/>
        <w:spacing w:before="55"/>
        <w:ind w:left="115"/>
      </w:pPr>
      <w:r>
        <w:rPr/>
        <w:br w:type="column"/>
      </w:r>
      <w:r>
        <w:rPr>
          <w:spacing w:val="-213"/>
          <w:w w:val="106"/>
        </w:rPr>
        <w:t>终终终</w:t>
      </w:r>
      <w:r>
        <w:rPr>
          <w:spacing w:val="-8"/>
          <w:w w:val="106"/>
        </w:rPr>
        <w:t>终</w:t>
      </w:r>
      <w:r>
        <w:rPr>
          <w:spacing w:val="-213"/>
          <w:w w:val="106"/>
        </w:rPr>
        <w:t>末末末</w:t>
      </w:r>
      <w:r>
        <w:rPr>
          <w:spacing w:val="-8"/>
          <w:w w:val="106"/>
        </w:rPr>
        <w:t>末</w:t>
      </w:r>
      <w:r>
        <w:rPr>
          <w:spacing w:val="-213"/>
          <w:w w:val="106"/>
        </w:rPr>
        <w:t>期期期</w:t>
      </w:r>
      <w:r>
        <w:rPr>
          <w:spacing w:val="-8"/>
          <w:w w:val="106"/>
        </w:rPr>
        <w:t>期</w:t>
      </w:r>
      <w:r>
        <w:rPr>
          <w:spacing w:val="-213"/>
          <w:w w:val="106"/>
        </w:rPr>
        <w:t>肾肾肾</w:t>
      </w:r>
      <w:r>
        <w:rPr>
          <w:spacing w:val="-8"/>
          <w:w w:val="106"/>
        </w:rPr>
        <w:t>肾</w:t>
      </w:r>
      <w:r>
        <w:rPr>
          <w:spacing w:val="-213"/>
          <w:w w:val="106"/>
        </w:rPr>
        <w:t>病病病</w:t>
      </w:r>
      <w:r>
        <w:rPr>
          <w:spacing w:val="-8"/>
          <w:w w:val="106"/>
        </w:rPr>
        <w:t>病</w:t>
      </w:r>
      <w:r>
        <w:rPr>
          <w:rFonts w:ascii="等线" w:eastAsia="等线" w:hint="eastAsia"/>
          <w:b/>
          <w:spacing w:val="-3"/>
          <w:w w:val="106"/>
        </w:rPr>
        <w:t>（</w:t>
      </w:r>
      <w:r>
        <w:rPr>
          <w:spacing w:val="-213"/>
          <w:w w:val="106"/>
        </w:rPr>
        <w:t>或或或</w:t>
      </w:r>
      <w:r>
        <w:rPr>
          <w:spacing w:val="-8"/>
          <w:w w:val="106"/>
        </w:rPr>
        <w:t>或</w:t>
      </w:r>
      <w:r>
        <w:rPr>
          <w:rFonts w:ascii="等线" w:eastAsia="等线" w:hint="eastAsia"/>
          <w:b/>
          <w:spacing w:val="-5"/>
          <w:w w:val="106"/>
        </w:rPr>
        <w:t>称慢</w:t>
      </w:r>
      <w:r>
        <w:rPr>
          <w:spacing w:val="-213"/>
          <w:w w:val="106"/>
        </w:rPr>
        <w:t>性性性</w:t>
      </w:r>
      <w:r>
        <w:rPr>
          <w:spacing w:val="-8"/>
          <w:w w:val="106"/>
        </w:rPr>
        <w:t>性</w:t>
      </w:r>
      <w:r>
        <w:rPr>
          <w:spacing w:val="-213"/>
          <w:w w:val="106"/>
        </w:rPr>
        <w:t>肾肾肾</w:t>
      </w:r>
      <w:r>
        <w:rPr>
          <w:spacing w:val="-10"/>
          <w:w w:val="106"/>
        </w:rPr>
        <w:t>肾</w:t>
      </w:r>
      <w:r>
        <w:rPr>
          <w:rFonts w:ascii="等线" w:eastAsia="等线" w:hint="eastAsia"/>
          <w:b/>
          <w:spacing w:val="-3"/>
          <w:w w:val="106"/>
        </w:rPr>
        <w:t>功能衰竭</w:t>
      </w:r>
      <w:r>
        <w:rPr>
          <w:spacing w:val="-213"/>
          <w:w w:val="106"/>
        </w:rPr>
        <w:t>尿尿尿</w:t>
      </w:r>
      <w:r>
        <w:rPr>
          <w:spacing w:val="-8"/>
          <w:w w:val="106"/>
        </w:rPr>
        <w:t>尿</w:t>
      </w:r>
      <w:r>
        <w:rPr>
          <w:spacing w:val="-213"/>
          <w:w w:val="106"/>
        </w:rPr>
        <w:t>毒毒毒</w:t>
      </w:r>
      <w:r>
        <w:rPr>
          <w:spacing w:val="-8"/>
          <w:w w:val="106"/>
        </w:rPr>
        <w:t>毒</w:t>
      </w:r>
      <w:r>
        <w:rPr>
          <w:spacing w:val="-213"/>
          <w:w w:val="106"/>
        </w:rPr>
        <w:t>症症症</w:t>
      </w:r>
      <w:r>
        <w:rPr>
          <w:spacing w:val="-8"/>
          <w:w w:val="106"/>
        </w:rPr>
        <w:t>症</w:t>
      </w:r>
      <w:r>
        <w:rPr>
          <w:spacing w:val="-213"/>
          <w:w w:val="106"/>
        </w:rPr>
        <w:t>期期期</w:t>
      </w:r>
      <w:r>
        <w:rPr>
          <w:spacing w:val="-8"/>
          <w:w w:val="106"/>
        </w:rPr>
        <w:t>期</w:t>
      </w:r>
      <w:r>
        <w:rPr>
          <w:rFonts w:ascii="等线" w:eastAsia="等线" w:hint="eastAsia"/>
          <w:b/>
          <w:spacing w:val="-109"/>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7"/>
        <w:ind w:left="113"/>
      </w:pPr>
      <w:r>
        <w:rPr>
          <w:w w:val="105"/>
        </w:rPr>
        <w:t>指双肾功能慢性不可逆性衰竭，达到尿毒症期，经诊断后已经进行了至少 90 天的规律性透</w:t>
      </w:r>
    </w:p>
    <w:p>
      <w:pPr>
        <w:spacing w:after="0"/>
        <w:sectPr>
          <w:type w:val="continuous"/>
          <w:pgSz w:w="11900" w:h="16840"/>
          <w:pgMar w:top="640" w:bottom="280" w:left="1300" w:right="880"/>
          <w:cols w:num="2" w:equalWidth="0">
            <w:col w:w="801" w:space="40"/>
            <w:col w:w="8879"/>
          </w:cols>
        </w:sectPr>
      </w:pPr>
    </w:p>
    <w:p>
      <w:pPr>
        <w:pStyle w:val="BodyText"/>
        <w:spacing w:before="9"/>
        <w:rPr>
          <w:sz w:val="23"/>
        </w:rPr>
      </w:pPr>
    </w:p>
    <w:p>
      <w:pPr>
        <w:pStyle w:val="BodyText"/>
        <w:spacing w:before="42"/>
        <w:ind w:left="475"/>
      </w:pPr>
      <w:r>
        <w:rPr>
          <w:w w:val="105"/>
        </w:rPr>
        <w:t>析治疗或实施了肾脏移植手术。 </w:t>
      </w:r>
    </w:p>
    <w:p>
      <w:pPr>
        <w:spacing w:after="0"/>
        <w:sectPr>
          <w:headerReference w:type="default" r:id="rId19"/>
          <w:pgSz w:w="11900" w:h="16840"/>
          <w:pgMar w:header="863" w:footer="999" w:top="1060" w:bottom="1180" w:left="1300" w:right="1200"/>
        </w:sectPr>
      </w:pPr>
    </w:p>
    <w:p>
      <w:pPr>
        <w:pStyle w:val="BodyText"/>
        <w:spacing w:before="55"/>
        <w:ind w:left="475"/>
      </w:pPr>
      <w:r>
        <w:rPr>
          <w:rFonts w:ascii="等线" w:eastAsia="等线" w:hint="eastAsia"/>
          <w:b/>
          <w:spacing w:val="-3"/>
          <w:w w:val="105"/>
        </w:rPr>
        <w:t>7</w:t>
      </w:r>
      <w:r>
        <w:rPr>
          <w:spacing w:val="-213"/>
          <w:w w:val="105"/>
        </w:rPr>
        <w:t>、、、</w:t>
      </w:r>
      <w:r>
        <w:rPr>
          <w:w w:val="105"/>
        </w:rPr>
        <w:t>、</w:t>
      </w:r>
    </w:p>
    <w:p>
      <w:pPr>
        <w:spacing w:before="55"/>
        <w:ind w:left="115" w:right="0" w:firstLine="0"/>
        <w:jc w:val="left"/>
        <w:rPr>
          <w:sz w:val="20"/>
        </w:rPr>
      </w:pPr>
      <w:r>
        <w:rPr/>
        <w:br w:type="column"/>
      </w:r>
      <w:r>
        <w:rPr>
          <w:rFonts w:ascii="等线" w:eastAsia="等线" w:hint="eastAsia"/>
          <w:b/>
          <w:spacing w:val="-3"/>
          <w:w w:val="106"/>
          <w:sz w:val="20"/>
        </w:rPr>
        <w:t>多个肢</w:t>
      </w:r>
      <w:r>
        <w:rPr>
          <w:spacing w:val="-213"/>
          <w:w w:val="106"/>
          <w:sz w:val="20"/>
        </w:rPr>
        <w:t>体体体</w:t>
      </w:r>
      <w:r>
        <w:rPr>
          <w:spacing w:val="-8"/>
          <w:w w:val="106"/>
          <w:sz w:val="20"/>
        </w:rPr>
        <w:t>体</w:t>
      </w:r>
      <w:r>
        <w:rPr>
          <w:rFonts w:ascii="等线" w:eastAsia="等线" w:hint="eastAsia"/>
          <w:b/>
          <w:spacing w:val="-3"/>
          <w:w w:val="106"/>
          <w:sz w:val="20"/>
        </w:rPr>
        <w:t>缺失</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7"/>
        <w:ind w:left="55"/>
      </w:pPr>
      <w:r>
        <w:rPr>
          <w:w w:val="105"/>
        </w:rPr>
        <w:t>指因疾病或意外伤害导致两个或两个以上肢体自腕关节或踝关节近端（靠近躯干端）以上</w:t>
      </w:r>
    </w:p>
    <w:p>
      <w:pPr>
        <w:spacing w:after="0"/>
        <w:sectPr>
          <w:type w:val="continuous"/>
          <w:pgSz w:w="11900" w:h="16840"/>
          <w:pgMar w:top="640" w:bottom="280" w:left="1300" w:right="1200"/>
          <w:cols w:num="2" w:equalWidth="0">
            <w:col w:w="801" w:space="40"/>
            <w:col w:w="8559"/>
          </w:cols>
        </w:sectPr>
      </w:pPr>
    </w:p>
    <w:p>
      <w:pPr>
        <w:pStyle w:val="BodyText"/>
        <w:spacing w:before="50"/>
        <w:ind w:left="475"/>
      </w:pPr>
      <w:r>
        <w:rPr>
          <w:w w:val="105"/>
        </w:rPr>
        <w:t>完全性断离。 </w:t>
      </w:r>
    </w:p>
    <w:p>
      <w:pPr>
        <w:spacing w:after="0"/>
        <w:sectPr>
          <w:type w:val="continuous"/>
          <w:pgSz w:w="11900" w:h="16840"/>
          <w:pgMar w:top="640" w:bottom="280" w:left="1300" w:right="1200"/>
        </w:sectPr>
      </w:pPr>
    </w:p>
    <w:p>
      <w:pPr>
        <w:pStyle w:val="BodyText"/>
        <w:spacing w:before="55"/>
        <w:ind w:left="475"/>
      </w:pP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p>
    <w:p>
      <w:pPr>
        <w:pStyle w:val="BodyText"/>
        <w:spacing w:before="55"/>
        <w:ind w:left="115"/>
      </w:pPr>
      <w:r>
        <w:rPr/>
        <w:br w:type="column"/>
      </w:r>
      <w:r>
        <w:rPr>
          <w:rFonts w:ascii="等线" w:eastAsia="等线" w:hint="eastAsia"/>
          <w:b/>
          <w:spacing w:val="-3"/>
          <w:w w:val="106"/>
        </w:rPr>
        <w:t>急</w:t>
      </w:r>
      <w:r>
        <w:rPr>
          <w:spacing w:val="-213"/>
          <w:w w:val="106"/>
        </w:rPr>
        <w:t>性性性</w:t>
      </w:r>
      <w:r>
        <w:rPr>
          <w:spacing w:val="-8"/>
          <w:w w:val="106"/>
        </w:rPr>
        <w:t>性</w:t>
      </w:r>
      <w:r>
        <w:rPr>
          <w:spacing w:val="-213"/>
          <w:w w:val="106"/>
        </w:rPr>
        <w:t>或或或</w:t>
      </w:r>
      <w:r>
        <w:rPr>
          <w:spacing w:val="-8"/>
          <w:w w:val="106"/>
        </w:rPr>
        <w:t>或</w:t>
      </w:r>
      <w:r>
        <w:rPr>
          <w:rFonts w:ascii="等线" w:eastAsia="等线" w:hint="eastAsia"/>
          <w:b/>
          <w:spacing w:val="-3"/>
          <w:w w:val="106"/>
        </w:rPr>
        <w:t>亚急</w:t>
      </w:r>
      <w:r>
        <w:rPr>
          <w:spacing w:val="-213"/>
          <w:w w:val="106"/>
        </w:rPr>
        <w:t>性性性</w:t>
      </w:r>
      <w:r>
        <w:rPr>
          <w:spacing w:val="-8"/>
          <w:w w:val="106"/>
        </w:rPr>
        <w:t>性</w:t>
      </w:r>
      <w:r>
        <w:rPr>
          <w:spacing w:val="-213"/>
          <w:w w:val="106"/>
        </w:rPr>
        <w:t>重重重</w:t>
      </w:r>
      <w:r>
        <w:rPr>
          <w:spacing w:val="-8"/>
          <w:w w:val="106"/>
        </w:rPr>
        <w:t>重</w:t>
      </w:r>
      <w:r>
        <w:rPr>
          <w:spacing w:val="-213"/>
          <w:w w:val="106"/>
        </w:rPr>
        <w:t>症症症</w:t>
      </w:r>
      <w:r>
        <w:rPr>
          <w:spacing w:val="-3"/>
          <w:w w:val="106"/>
        </w:rPr>
        <w:t>症</w:t>
      </w:r>
      <w:r>
        <w:rPr>
          <w:rFonts w:ascii="等线" w:eastAsia="等线" w:hint="eastAsia"/>
          <w:b/>
          <w:spacing w:val="-7"/>
          <w:w w:val="106"/>
        </w:rPr>
        <w:t>肝炎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7"/>
        <w:ind w:left="113"/>
      </w:pPr>
      <w:r>
        <w:rPr>
          <w:w w:val="105"/>
        </w:rPr>
        <w:t>指因肝炎病毒感染引起肝脏组织弥漫性坏死，导致急性肝功能衰竭，且经血清学或病毒学</w:t>
      </w:r>
    </w:p>
    <w:p>
      <w:pPr>
        <w:spacing w:after="0"/>
        <w:sectPr>
          <w:type w:val="continuous"/>
          <w:pgSz w:w="11900" w:h="16840"/>
          <w:pgMar w:top="640" w:bottom="280" w:left="1300" w:right="1200"/>
          <w:cols w:num="2" w:equalWidth="0">
            <w:col w:w="801" w:space="40"/>
            <w:col w:w="8559"/>
          </w:cols>
        </w:sectPr>
      </w:pPr>
    </w:p>
    <w:p>
      <w:pPr>
        <w:pStyle w:val="BodyText"/>
        <w:spacing w:before="50"/>
        <w:ind w:left="511" w:right="5489"/>
        <w:jc w:val="center"/>
      </w:pPr>
      <w:r>
        <w:rPr>
          <w:w w:val="105"/>
        </w:rPr>
        <w:t>检查证实，并须满足下列全部条件： </w:t>
      </w:r>
    </w:p>
    <w:p>
      <w:pPr>
        <w:pStyle w:val="BodyText"/>
        <w:spacing w:before="50"/>
        <w:ind w:left="833"/>
      </w:pPr>
      <w:r>
        <w:rPr>
          <w:w w:val="105"/>
        </w:rPr>
        <w:t>（1）重度黄疸或黄疸迅速加重； </w:t>
      </w:r>
    </w:p>
    <w:p>
      <w:pPr>
        <w:pStyle w:val="BodyText"/>
        <w:spacing w:before="50"/>
        <w:ind w:left="833"/>
      </w:pPr>
      <w:r>
        <w:rPr>
          <w:w w:val="105"/>
        </w:rPr>
        <w:t>（2）肝性脑病； </w:t>
      </w:r>
    </w:p>
    <w:p>
      <w:pPr>
        <w:pStyle w:val="BodyText"/>
        <w:spacing w:before="50"/>
        <w:ind w:left="833"/>
      </w:pPr>
      <w:r>
        <w:rPr>
          <w:w w:val="105"/>
        </w:rPr>
        <w:t>（3）B 超或其它影像学检查显示肝脏体积急速萎缩； </w:t>
      </w:r>
    </w:p>
    <w:p>
      <w:pPr>
        <w:pStyle w:val="BodyText"/>
        <w:spacing w:before="50"/>
        <w:ind w:left="833"/>
      </w:pPr>
      <w:r>
        <w:rPr>
          <w:w w:val="105"/>
        </w:rPr>
        <w:t>（4）肝功能指标进行性恶化。 </w:t>
      </w:r>
    </w:p>
    <w:p>
      <w:pPr>
        <w:spacing w:after="0"/>
        <w:sectPr>
          <w:type w:val="continuous"/>
          <w:pgSz w:w="11900" w:h="16840"/>
          <w:pgMar w:top="640" w:bottom="280" w:left="1300" w:right="1200"/>
        </w:sectPr>
      </w:pPr>
    </w:p>
    <w:p>
      <w:pPr>
        <w:pStyle w:val="BodyText"/>
        <w:spacing w:before="55"/>
        <w:ind w:left="475"/>
      </w:pPr>
      <w:r>
        <w:rPr>
          <w:rFonts w:ascii="等线" w:eastAsia="等线" w:hint="eastAsia"/>
          <w:b/>
          <w:spacing w:val="-3"/>
          <w:w w:val="105"/>
        </w:rPr>
        <w:t>9</w:t>
      </w:r>
      <w:r>
        <w:rPr>
          <w:spacing w:val="-213"/>
          <w:w w:val="105"/>
        </w:rPr>
        <w:t>、、、</w:t>
      </w:r>
      <w:r>
        <w:rPr>
          <w:w w:val="105"/>
        </w:rPr>
        <w:t>、</w:t>
      </w:r>
    </w:p>
    <w:p>
      <w:pPr>
        <w:pStyle w:val="BodyText"/>
        <w:spacing w:before="55"/>
        <w:ind w:left="115"/>
      </w:pPr>
      <w:r>
        <w:rPr/>
        <w:br w:type="column"/>
      </w:r>
      <w:r>
        <w:rPr>
          <w:rFonts w:ascii="等线" w:eastAsia="等线" w:hint="eastAsia"/>
          <w:b/>
          <w:spacing w:val="-3"/>
          <w:w w:val="106"/>
        </w:rPr>
        <w:t>良</w:t>
      </w:r>
      <w:r>
        <w:rPr>
          <w:spacing w:val="-213"/>
          <w:w w:val="106"/>
        </w:rPr>
        <w:t>性性性</w:t>
      </w:r>
      <w:r>
        <w:rPr>
          <w:spacing w:val="-8"/>
          <w:w w:val="106"/>
        </w:rPr>
        <w:t>性</w:t>
      </w:r>
      <w:r>
        <w:rPr>
          <w:spacing w:val="-213"/>
          <w:w w:val="106"/>
        </w:rPr>
        <w:t>脑脑脑</w:t>
      </w:r>
      <w:r>
        <w:rPr>
          <w:spacing w:val="-8"/>
          <w:w w:val="106"/>
        </w:rPr>
        <w:t>脑</w:t>
      </w:r>
      <w:r>
        <w:rPr>
          <w:spacing w:val="-213"/>
          <w:w w:val="106"/>
        </w:rPr>
        <w:t>肿肿肿</w:t>
      </w:r>
      <w:r>
        <w:rPr>
          <w:spacing w:val="-8"/>
          <w:w w:val="106"/>
        </w:rPr>
        <w:t>肿</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7"/>
        <w:ind w:left="113"/>
      </w:pPr>
      <w:r>
        <w:rPr>
          <w:w w:val="105"/>
        </w:rPr>
        <w:t>指脑的良性肿瘤，已经引起颅内压增高，临床表现为视神经乳头水肿、精神症状、癫痫及</w:t>
      </w:r>
    </w:p>
    <w:p>
      <w:pPr>
        <w:spacing w:after="0"/>
        <w:sectPr>
          <w:type w:val="continuous"/>
          <w:pgSz w:w="11900" w:h="16840"/>
          <w:pgMar w:top="640" w:bottom="280" w:left="1300" w:right="1200"/>
          <w:cols w:num="2" w:equalWidth="0">
            <w:col w:w="801" w:space="40"/>
            <w:col w:w="8559"/>
          </w:cols>
        </w:sectPr>
      </w:pPr>
    </w:p>
    <w:p>
      <w:pPr>
        <w:pStyle w:val="BodyText"/>
        <w:spacing w:line="285" w:lineRule="auto" w:before="50"/>
        <w:ind w:left="475" w:right="245"/>
      </w:pPr>
      <w:r>
        <w:rPr>
          <w:spacing w:val="-1"/>
          <w:w w:val="105"/>
        </w:rPr>
        <w:t>运动感觉障碍等，并危及生命。须由头颅断层扫描</w:t>
      </w:r>
      <w:r>
        <w:rPr>
          <w:spacing w:val="1"/>
          <w:w w:val="105"/>
        </w:rPr>
        <w:t>（</w:t>
      </w:r>
      <w:r>
        <w:rPr>
          <w:spacing w:val="-3"/>
          <w:w w:val="105"/>
        </w:rPr>
        <w:t>C</w:t>
      </w:r>
      <w:r>
        <w:rPr>
          <w:spacing w:val="1"/>
          <w:w w:val="105"/>
        </w:rPr>
        <w:t>T</w:t>
      </w:r>
      <w:r>
        <w:rPr>
          <w:spacing w:val="-106"/>
          <w:w w:val="105"/>
        </w:rPr>
        <w:t>）</w:t>
      </w:r>
      <w:r>
        <w:rPr>
          <w:spacing w:val="-1"/>
          <w:w w:val="105"/>
        </w:rPr>
        <w:t>、核磁共振检查</w:t>
      </w:r>
      <w:r>
        <w:rPr>
          <w:spacing w:val="1"/>
          <w:w w:val="105"/>
        </w:rPr>
        <w:t>（</w:t>
      </w:r>
      <w:r>
        <w:rPr>
          <w:spacing w:val="-3"/>
          <w:w w:val="105"/>
        </w:rPr>
        <w:t>MR</w:t>
      </w:r>
      <w:r>
        <w:rPr>
          <w:spacing w:val="1"/>
          <w:w w:val="105"/>
        </w:rPr>
        <w:t>I</w:t>
      </w:r>
      <w:r>
        <w:rPr>
          <w:spacing w:val="-1"/>
          <w:w w:val="105"/>
        </w:rPr>
        <w:t>）或正电子发射</w:t>
      </w:r>
      <w:r>
        <w:rPr>
          <w:spacing w:val="-3"/>
          <w:w w:val="105"/>
        </w:rPr>
        <w:t>断层扫描</w:t>
      </w:r>
      <w:r>
        <w:rPr>
          <w:spacing w:val="-2"/>
          <w:w w:val="105"/>
        </w:rPr>
        <w:t>（PET）</w:t>
      </w:r>
      <w:r>
        <w:rPr>
          <w:spacing w:val="-3"/>
          <w:w w:val="105"/>
        </w:rPr>
        <w:t>等影像学检查证实，并须满足下列至少一项条件：</w:t>
      </w:r>
      <w:r>
        <w:rPr>
          <w:w w:val="105"/>
        </w:rPr>
        <w:t> </w:t>
      </w:r>
    </w:p>
    <w:p>
      <w:pPr>
        <w:pStyle w:val="BodyText"/>
        <w:spacing w:before="12"/>
        <w:ind w:left="835"/>
      </w:pPr>
      <w:r>
        <w:rPr>
          <w:w w:val="105"/>
        </w:rPr>
        <w:t>（1） 实际实施了开颅进行的脑肿瘤完全切除或部分切除的手术； </w:t>
      </w:r>
    </w:p>
    <w:p>
      <w:pPr>
        <w:pStyle w:val="BodyText"/>
        <w:spacing w:before="50"/>
        <w:ind w:left="835"/>
      </w:pPr>
      <w:r>
        <w:rPr>
          <w:w w:val="105"/>
        </w:rPr>
        <w:t>（2） 实际实施了对脑肿瘤进行的放射治疗。 </w:t>
      </w:r>
    </w:p>
    <w:p>
      <w:pPr>
        <w:pStyle w:val="BodyText"/>
        <w:spacing w:before="50"/>
        <w:ind w:left="965"/>
      </w:pPr>
      <w:r>
        <w:rPr>
          <w:w w:val="105"/>
        </w:rPr>
        <w:t>脑垂体瘤、脑囊肿、脑血管性疾病不在保障范围内。 </w:t>
      </w:r>
    </w:p>
    <w:p>
      <w:pPr>
        <w:spacing w:before="55"/>
        <w:ind w:left="475" w:right="0" w:firstLine="0"/>
        <w:jc w:val="left"/>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0</w:t>
      </w:r>
      <w:r>
        <w:rPr>
          <w:spacing w:val="-104"/>
          <w:w w:val="108"/>
          <w:sz w:val="20"/>
        </w:rPr>
        <w:t>0</w:t>
      </w:r>
      <w:r>
        <w:rPr>
          <w:spacing w:val="-109"/>
          <w:w w:val="108"/>
          <w:sz w:val="20"/>
        </w:rPr>
        <w:t>0</w:t>
      </w:r>
      <w:r>
        <w:rPr>
          <w:spacing w:val="-8"/>
          <w:w w:val="108"/>
          <w:sz w:val="20"/>
        </w:rPr>
        <w:t>0</w:t>
      </w:r>
      <w:r>
        <w:rPr>
          <w:spacing w:val="-213"/>
          <w:w w:val="106"/>
          <w:sz w:val="20"/>
        </w:rPr>
        <w:t>、、、</w:t>
      </w:r>
      <w:r>
        <w:rPr>
          <w:w w:val="106"/>
          <w:sz w:val="20"/>
        </w:rPr>
        <w:t>、</w:t>
      </w:r>
      <w:r>
        <w:rPr>
          <w:spacing w:val="-50"/>
          <w:sz w:val="20"/>
        </w:rPr>
        <w:t> </w:t>
      </w:r>
      <w:r>
        <w:rPr>
          <w:rFonts w:ascii="等线" w:eastAsia="等线" w:hint="eastAsia"/>
          <w:b/>
          <w:spacing w:val="-3"/>
          <w:w w:val="106"/>
          <w:sz w:val="20"/>
        </w:rPr>
        <w:t>慢</w:t>
      </w:r>
      <w:r>
        <w:rPr>
          <w:spacing w:val="-213"/>
          <w:w w:val="106"/>
          <w:sz w:val="20"/>
        </w:rPr>
        <w:t>性性性</w:t>
      </w:r>
      <w:r>
        <w:rPr>
          <w:spacing w:val="-8"/>
          <w:w w:val="106"/>
          <w:sz w:val="20"/>
        </w:rPr>
        <w:t>性</w:t>
      </w:r>
      <w:r>
        <w:rPr>
          <w:rFonts w:ascii="等线" w:eastAsia="等线" w:hint="eastAsia"/>
          <w:b/>
          <w:spacing w:val="-4"/>
          <w:w w:val="106"/>
          <w:sz w:val="20"/>
        </w:rPr>
        <w:t>肝功能衰竭失代偿</w:t>
      </w:r>
      <w:r>
        <w:rPr>
          <w:spacing w:val="-213"/>
          <w:w w:val="106"/>
          <w:sz w:val="20"/>
        </w:rPr>
        <w:t>期期期</w:t>
      </w:r>
      <w:r>
        <w:rPr>
          <w:spacing w:val="-10"/>
          <w:w w:val="106"/>
          <w:sz w:val="20"/>
        </w:rPr>
        <w:t>期</w:t>
      </w:r>
      <w:r>
        <w:rPr>
          <w:spacing w:val="-213"/>
          <w:w w:val="106"/>
          <w:sz w:val="20"/>
        </w:rPr>
        <w:t>：：：</w:t>
      </w:r>
      <w:r>
        <w:rPr>
          <w:spacing w:val="-8"/>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7"/>
        <w:ind w:left="955"/>
      </w:pPr>
      <w:r>
        <w:rPr>
          <w:w w:val="105"/>
        </w:rPr>
        <w:t>指因慢性肝脏疾病导致肝功能衰竭。须满足下列全部条件： </w:t>
      </w:r>
    </w:p>
    <w:p>
      <w:pPr>
        <w:pStyle w:val="BodyText"/>
        <w:spacing w:before="50"/>
        <w:ind w:left="835"/>
      </w:pPr>
      <w:r>
        <w:rPr>
          <w:w w:val="105"/>
        </w:rPr>
        <w:t>（1） 持续性黄疸； </w:t>
      </w:r>
    </w:p>
    <w:p>
      <w:pPr>
        <w:pStyle w:val="BodyText"/>
        <w:spacing w:before="50"/>
        <w:ind w:left="835"/>
      </w:pPr>
      <w:r>
        <w:rPr>
          <w:w w:val="105"/>
        </w:rPr>
        <w:t>（2） 腹水； </w:t>
      </w:r>
    </w:p>
    <w:p>
      <w:pPr>
        <w:pStyle w:val="BodyText"/>
        <w:spacing w:before="50"/>
        <w:ind w:left="835"/>
      </w:pPr>
      <w:r>
        <w:rPr>
          <w:w w:val="105"/>
        </w:rPr>
        <w:t>（3） 肝性脑病； </w:t>
      </w:r>
    </w:p>
    <w:p>
      <w:pPr>
        <w:pStyle w:val="BodyText"/>
        <w:spacing w:before="50"/>
        <w:ind w:left="835"/>
      </w:pPr>
      <w:r>
        <w:rPr>
          <w:w w:val="105"/>
        </w:rPr>
        <w:t>（4） 充血性脾肿大伴脾功能亢进或食管胃底静脉曲张。 </w:t>
      </w:r>
    </w:p>
    <w:p>
      <w:pPr>
        <w:pStyle w:val="BodyText"/>
        <w:tabs>
          <w:tab w:pos="535" w:val="left" w:leader="none"/>
        </w:tabs>
        <w:spacing w:before="50"/>
        <w:ind w:left="115"/>
      </w:pPr>
      <w:r>
        <w:rPr>
          <w:w w:val="105"/>
        </w:rPr>
        <w:t> </w:t>
      </w:r>
      <w:r>
        <w:rPr/>
        <w:tab/>
      </w:r>
      <w:r>
        <w:rPr>
          <w:spacing w:val="-1"/>
          <w:w w:val="105"/>
        </w:rPr>
        <w:t>    </w:t>
      </w:r>
      <w:r>
        <w:rPr>
          <w:spacing w:val="-3"/>
          <w:w w:val="105"/>
        </w:rPr>
        <w:t>因酗酒或药物滥用导致的肝功能衰竭不在保障范围内。</w:t>
      </w:r>
      <w:r>
        <w:rPr>
          <w:w w:val="105"/>
        </w:rPr>
        <w:t> </w:t>
      </w:r>
    </w:p>
    <w:p>
      <w:pPr>
        <w:pStyle w:val="BodyText"/>
        <w:spacing w:before="55"/>
        <w:ind w:left="475"/>
      </w:pPr>
      <w:r>
        <w:rPr>
          <w:spacing w:val="-109"/>
          <w:w w:val="108"/>
        </w:rPr>
        <w:t>1</w:t>
      </w:r>
      <w:r>
        <w:rPr>
          <w:spacing w:val="-104"/>
          <w:w w:val="108"/>
        </w:rPr>
        <w:t>1</w:t>
      </w:r>
      <w:r>
        <w:rPr>
          <w:spacing w:val="-109"/>
          <w:w w:val="108"/>
        </w:rPr>
        <w:t>1</w:t>
      </w:r>
      <w:r>
        <w:rPr>
          <w:spacing w:val="-8"/>
          <w:w w:val="108"/>
        </w:rPr>
        <w:t>1</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2"/>
          <w:w w:val="106"/>
        </w:rPr>
        <w:t>脑脑</w:t>
      </w:r>
      <w:r>
        <w:rPr>
          <w:spacing w:val="-8"/>
          <w:w w:val="106"/>
        </w:rPr>
        <w:t>脑</w:t>
      </w:r>
      <w:r>
        <w:rPr>
          <w:rFonts w:ascii="等线" w:eastAsia="等线" w:hint="eastAsia"/>
          <w:b/>
          <w:spacing w:val="-3"/>
          <w:w w:val="106"/>
        </w:rPr>
        <w:t>炎</w:t>
      </w:r>
      <w:r>
        <w:rPr>
          <w:spacing w:val="-213"/>
          <w:w w:val="106"/>
        </w:rPr>
        <w:t>后后后</w:t>
      </w:r>
      <w:r>
        <w:rPr>
          <w:spacing w:val="-8"/>
          <w:w w:val="106"/>
        </w:rPr>
        <w:t>后</w:t>
      </w:r>
      <w:r>
        <w:rPr>
          <w:spacing w:val="-213"/>
          <w:w w:val="106"/>
        </w:rPr>
        <w:t>遗遗遗</w:t>
      </w:r>
      <w:r>
        <w:rPr>
          <w:spacing w:val="-8"/>
          <w:w w:val="106"/>
        </w:rPr>
        <w:t>遗</w:t>
      </w:r>
      <w:r>
        <w:rPr>
          <w:spacing w:val="-213"/>
          <w:w w:val="106"/>
        </w:rPr>
        <w:t>症症症</w:t>
      </w:r>
      <w:r>
        <w:rPr>
          <w:spacing w:val="-8"/>
          <w:w w:val="106"/>
        </w:rPr>
        <w:t>症</w:t>
      </w:r>
      <w:r>
        <w:rPr>
          <w:spacing w:val="-213"/>
          <w:w w:val="106"/>
        </w:rPr>
        <w:t>或或或</w:t>
      </w:r>
      <w:r>
        <w:rPr>
          <w:spacing w:val="-8"/>
          <w:w w:val="106"/>
        </w:rPr>
        <w:t>或</w:t>
      </w:r>
      <w:r>
        <w:rPr>
          <w:spacing w:val="-213"/>
          <w:w w:val="106"/>
        </w:rPr>
        <w:t>脑脑脑</w:t>
      </w:r>
      <w:r>
        <w:rPr>
          <w:spacing w:val="-8"/>
          <w:w w:val="106"/>
        </w:rPr>
        <w:t>脑</w:t>
      </w:r>
      <w:r>
        <w:rPr>
          <w:spacing w:val="-212"/>
          <w:w w:val="106"/>
        </w:rPr>
        <w:t>膜膜</w:t>
      </w:r>
      <w:r>
        <w:rPr>
          <w:spacing w:val="-8"/>
          <w:w w:val="106"/>
        </w:rPr>
        <w:t>膜</w:t>
      </w:r>
      <w:r>
        <w:rPr>
          <w:rFonts w:ascii="等线" w:eastAsia="等线" w:hint="eastAsia"/>
          <w:b/>
          <w:spacing w:val="-5"/>
          <w:w w:val="106"/>
        </w:rPr>
        <w:t>炎</w:t>
      </w:r>
      <w:r>
        <w:rPr>
          <w:spacing w:val="-213"/>
          <w:w w:val="106"/>
        </w:rPr>
        <w:t>后后后</w:t>
      </w:r>
      <w:r>
        <w:rPr>
          <w:spacing w:val="-8"/>
          <w:w w:val="106"/>
        </w:rPr>
        <w:t>后</w:t>
      </w:r>
      <w:r>
        <w:rPr>
          <w:spacing w:val="-213"/>
          <w:w w:val="106"/>
        </w:rPr>
        <w:t>遗遗遗</w:t>
      </w:r>
      <w:r>
        <w:rPr>
          <w:spacing w:val="-10"/>
          <w:w w:val="106"/>
        </w:rPr>
        <w:t>遗</w:t>
      </w:r>
      <w:r>
        <w:rPr>
          <w:spacing w:val="-213"/>
          <w:w w:val="106"/>
        </w:rPr>
        <w:t>症症症</w:t>
      </w:r>
      <w:r>
        <w:rPr>
          <w:spacing w:val="-8"/>
          <w:w w:val="106"/>
        </w:rPr>
        <w:t>症</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7"/>
        <w:ind w:left="475" w:right="248" w:firstLine="477"/>
      </w:pPr>
      <w:r>
        <w:rPr>
          <w:w w:val="105"/>
        </w:rPr>
        <w:t>指因患脑炎或脑膜炎导致的神经系统永久性的功能障碍。神经系统永久性的功能障碍，指疾病确诊 180 天后，仍遗留下列一种或一种以上障碍： </w:t>
      </w:r>
    </w:p>
    <w:p>
      <w:pPr>
        <w:pStyle w:val="BodyText"/>
        <w:spacing w:before="12"/>
        <w:ind w:left="835"/>
      </w:pPr>
      <w:r>
        <w:rPr>
          <w:w w:val="105"/>
        </w:rPr>
        <w:t>（1） 一肢或一肢以上肢体机能完全丧失； </w:t>
      </w:r>
    </w:p>
    <w:p>
      <w:pPr>
        <w:pStyle w:val="BodyText"/>
        <w:spacing w:before="50"/>
        <w:ind w:left="835"/>
      </w:pPr>
      <w:r>
        <w:rPr>
          <w:w w:val="105"/>
        </w:rPr>
        <w:t>（2） 语言能力或咀嚼吞咽能力完全丧失； </w:t>
      </w:r>
    </w:p>
    <w:p>
      <w:pPr>
        <w:pStyle w:val="BodyText"/>
        <w:spacing w:before="50"/>
        <w:ind w:left="835"/>
      </w:pPr>
      <w:r>
        <w:rPr>
          <w:w w:val="105"/>
        </w:rPr>
        <w:t>（3） 自主生活能力完全丧失，无法独立完成六项基本日常生活活动中的三项或三项以上。 </w:t>
      </w:r>
    </w:p>
    <w:p>
      <w:pPr>
        <w:pStyle w:val="BodyText"/>
        <w:spacing w:before="55"/>
        <w:ind w:left="475"/>
      </w:pP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深深深</w:t>
      </w:r>
      <w:r>
        <w:rPr>
          <w:spacing w:val="-8"/>
          <w:w w:val="106"/>
        </w:rPr>
        <w:t>深</w:t>
      </w:r>
      <w:r>
        <w:rPr>
          <w:spacing w:val="-213"/>
          <w:w w:val="106"/>
        </w:rPr>
        <w:t>度度度</w:t>
      </w:r>
      <w:r>
        <w:rPr>
          <w:spacing w:val="-8"/>
          <w:w w:val="106"/>
        </w:rPr>
        <w:t>度</w:t>
      </w:r>
      <w:r>
        <w:rPr>
          <w:spacing w:val="-213"/>
          <w:w w:val="106"/>
        </w:rPr>
        <w:t>昏昏昏</w:t>
      </w:r>
      <w:r>
        <w:rPr>
          <w:spacing w:val="-8"/>
          <w:w w:val="106"/>
        </w:rPr>
        <w:t>昏</w:t>
      </w:r>
      <w:r>
        <w:rPr>
          <w:spacing w:val="-213"/>
          <w:w w:val="106"/>
        </w:rPr>
        <w:t>迷迷迷</w:t>
      </w:r>
      <w:r>
        <w:rPr>
          <w:spacing w:val="-8"/>
          <w:w w:val="106"/>
        </w:rPr>
        <w:t>迷</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475" w:right="245" w:firstLine="477"/>
        <w:jc w:val="both"/>
      </w:pPr>
      <w:r>
        <w:rPr>
          <w:spacing w:val="-3"/>
          <w:w w:val="105"/>
        </w:rPr>
        <w:t>指因疾病或意外伤害导致意识丧失,对外界刺激和体内需求均无反应,昏迷程度按照格拉斯哥昏迷分级</w:t>
      </w:r>
      <w:r>
        <w:rPr>
          <w:w w:val="105"/>
        </w:rPr>
        <w:t>（Glasgow coma scale）</w:t>
      </w:r>
      <w:r>
        <w:rPr>
          <w:spacing w:val="-10"/>
          <w:w w:val="105"/>
        </w:rPr>
        <w:t>结果为 </w:t>
      </w:r>
      <w:r>
        <w:rPr>
          <w:w w:val="105"/>
        </w:rPr>
        <w:t>5</w:t>
      </w:r>
      <w:r>
        <w:rPr>
          <w:spacing w:val="-21"/>
          <w:w w:val="105"/>
        </w:rPr>
        <w:t> 分或 </w:t>
      </w:r>
      <w:r>
        <w:rPr>
          <w:w w:val="105"/>
        </w:rPr>
        <w:t>5</w:t>
      </w:r>
      <w:r>
        <w:rPr>
          <w:spacing w:val="-7"/>
          <w:w w:val="105"/>
        </w:rPr>
        <w:t> 分以下，且已经持续使用呼吸机及其它生</w:t>
      </w:r>
      <w:r>
        <w:rPr>
          <w:spacing w:val="-13"/>
          <w:w w:val="105"/>
        </w:rPr>
        <w:t>命维持系统 </w:t>
      </w:r>
      <w:r>
        <w:rPr>
          <w:w w:val="105"/>
        </w:rPr>
        <w:t>96</w:t>
      </w:r>
      <w:r>
        <w:rPr>
          <w:spacing w:val="-12"/>
          <w:w w:val="105"/>
        </w:rPr>
        <w:t> 小时以上。</w:t>
      </w:r>
      <w:r>
        <w:rPr>
          <w:w w:val="105"/>
        </w:rPr>
        <w:t> </w:t>
      </w:r>
    </w:p>
    <w:p>
      <w:pPr>
        <w:pStyle w:val="BodyText"/>
        <w:spacing w:before="11"/>
        <w:ind w:left="965"/>
      </w:pPr>
      <w:r>
        <w:rPr>
          <w:w w:val="105"/>
        </w:rPr>
        <w:t>因酗酒或药物滥用导致的深度昏迷不在保障范围内。 </w:t>
      </w:r>
    </w:p>
    <w:p>
      <w:pPr>
        <w:spacing w:before="54"/>
        <w:ind w:left="475" w:right="0" w:firstLine="0"/>
        <w:jc w:val="left"/>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3"/>
          <w:w w:val="97"/>
          <w:sz w:val="20"/>
        </w:rPr>
        <w:t>3</w:t>
      </w:r>
      <w:r>
        <w:rPr>
          <w:spacing w:val="-213"/>
          <w:w w:val="106"/>
          <w:sz w:val="20"/>
        </w:rPr>
        <w:t>、、、</w:t>
      </w:r>
      <w:r>
        <w:rPr>
          <w:w w:val="106"/>
          <w:sz w:val="20"/>
        </w:rPr>
        <w:t>、</w:t>
      </w:r>
      <w:r>
        <w:rPr>
          <w:spacing w:val="-50"/>
          <w:sz w:val="20"/>
        </w:rPr>
        <w:t> </w:t>
      </w:r>
      <w:r>
        <w:rPr>
          <w:rFonts w:ascii="等线" w:eastAsia="等线" w:hint="eastAsia"/>
          <w:b/>
          <w:spacing w:val="-3"/>
          <w:w w:val="106"/>
          <w:sz w:val="20"/>
        </w:rPr>
        <w:t>双耳失聪</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7"/>
        <w:ind w:left="965"/>
      </w:pPr>
      <w:r>
        <w:rPr>
          <w:w w:val="105"/>
        </w:rPr>
        <w:t>指因疾病或意外伤害导致双耳听力永久不可逆性丧失，在 500 赫兹、1000 赫兹和 2000 赫</w:t>
      </w:r>
    </w:p>
    <w:p>
      <w:pPr>
        <w:pStyle w:val="BodyText"/>
        <w:spacing w:line="285" w:lineRule="auto" w:before="50"/>
        <w:ind w:left="475" w:right="245"/>
      </w:pPr>
      <w:r>
        <w:rPr>
          <w:spacing w:val="-8"/>
          <w:w w:val="105"/>
        </w:rPr>
        <w:t>兹语音频率下，平均听阈大于 </w:t>
      </w:r>
      <w:r>
        <w:rPr>
          <w:w w:val="105"/>
        </w:rPr>
        <w:t>90</w:t>
      </w:r>
      <w:r>
        <w:rPr>
          <w:spacing w:val="-11"/>
          <w:w w:val="105"/>
        </w:rPr>
        <w:t> 分贝，且经纯音听力测试、声导抗检测或听觉诱发电位检测等</w:t>
      </w:r>
      <w:r>
        <w:rPr>
          <w:spacing w:val="-2"/>
          <w:w w:val="105"/>
        </w:rPr>
        <w:t>证实。</w:t>
      </w:r>
      <w:r>
        <w:rPr>
          <w:w w:val="105"/>
        </w:rPr>
        <w:t> </w:t>
      </w:r>
    </w:p>
    <w:p>
      <w:pPr>
        <w:pStyle w:val="BodyText"/>
        <w:spacing w:before="16"/>
        <w:ind w:left="475"/>
      </w:pPr>
      <w:r>
        <w:rPr>
          <w:spacing w:val="-109"/>
          <w:w w:val="108"/>
        </w:rPr>
        <w:t>1</w:t>
      </w:r>
      <w:r>
        <w:rPr>
          <w:spacing w:val="-104"/>
          <w:w w:val="108"/>
        </w:rPr>
        <w:t>1</w:t>
      </w:r>
      <w:r>
        <w:rPr>
          <w:spacing w:val="-109"/>
          <w:w w:val="108"/>
        </w:rPr>
        <w:t>1</w:t>
      </w:r>
      <w:r>
        <w:rPr>
          <w:spacing w:val="-8"/>
          <w:w w:val="108"/>
        </w:rPr>
        <w:t>1</w:t>
      </w:r>
      <w:r>
        <w:rPr>
          <w:rFonts w:ascii="等线" w:eastAsia="等线" w:hint="eastAsia"/>
          <w:b/>
          <w:spacing w:val="-3"/>
          <w:w w:val="97"/>
        </w:rPr>
        <w:t>4</w:t>
      </w:r>
      <w:r>
        <w:rPr>
          <w:spacing w:val="-213"/>
          <w:w w:val="106"/>
        </w:rPr>
        <w:t>、、、</w:t>
      </w:r>
      <w:r>
        <w:rPr>
          <w:w w:val="106"/>
        </w:rPr>
        <w:t>、</w:t>
      </w:r>
      <w:r>
        <w:rPr>
          <w:spacing w:val="-50"/>
        </w:rPr>
        <w:t> </w:t>
      </w:r>
      <w:r>
        <w:rPr>
          <w:rFonts w:ascii="等线" w:eastAsia="等线" w:hint="eastAsia"/>
          <w:b/>
          <w:spacing w:val="-3"/>
          <w:w w:val="106"/>
        </w:rPr>
        <w:t>双</w:t>
      </w:r>
      <w:r>
        <w:rPr>
          <w:spacing w:val="-213"/>
          <w:w w:val="106"/>
        </w:rPr>
        <w:t>目目目</w:t>
      </w:r>
      <w:r>
        <w:rPr>
          <w:spacing w:val="-8"/>
          <w:w w:val="106"/>
        </w:rPr>
        <w:t>目</w:t>
      </w:r>
      <w:r>
        <w:rPr>
          <w:rFonts w:ascii="等线" w:eastAsia="等线" w:hint="eastAsia"/>
          <w:b/>
          <w:spacing w:val="-3"/>
          <w:w w:val="106"/>
        </w:rPr>
        <w:t>失</w:t>
      </w:r>
      <w:r>
        <w:rPr>
          <w:spacing w:val="-213"/>
          <w:w w:val="106"/>
        </w:rPr>
        <w:t>明明明</w:t>
      </w:r>
      <w:r>
        <w:rPr>
          <w:spacing w:val="-8"/>
          <w:w w:val="106"/>
        </w:rPr>
        <w:t>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6"/>
        <w:ind w:left="475" w:right="248" w:firstLine="477"/>
      </w:pPr>
      <w:r>
        <w:rPr>
          <w:w w:val="105"/>
        </w:rPr>
        <w:t>指因疾病或意外伤害导致双眼视力永久不可逆性丧失，双眼中较好眼须满足下列至少一项条件： </w:t>
      </w:r>
    </w:p>
    <w:p>
      <w:pPr>
        <w:pStyle w:val="BodyText"/>
        <w:spacing w:before="11"/>
        <w:ind w:left="835"/>
      </w:pPr>
      <w:r>
        <w:rPr>
          <w:w w:val="105"/>
        </w:rPr>
        <w:t>（1） 眼球缺失或摘除； </w:t>
      </w:r>
    </w:p>
    <w:p>
      <w:pPr>
        <w:spacing w:after="0"/>
        <w:sectPr>
          <w:type w:val="continuous"/>
          <w:pgSz w:w="11900" w:h="16840"/>
          <w:pgMar w:top="640" w:bottom="280" w:left="1300" w:right="1200"/>
        </w:sectPr>
      </w:pPr>
    </w:p>
    <w:p>
      <w:pPr>
        <w:pStyle w:val="BodyText"/>
        <w:spacing w:before="6"/>
        <w:rPr>
          <w:sz w:val="23"/>
        </w:rPr>
      </w:pPr>
    </w:p>
    <w:p>
      <w:pPr>
        <w:pStyle w:val="BodyText"/>
        <w:spacing w:before="45"/>
        <w:ind w:left="475"/>
      </w:pPr>
      <w:r>
        <w:rPr>
          <w:spacing w:val="-1"/>
          <w:w w:val="105"/>
        </w:rPr>
        <w:t>（2</w:t>
      </w:r>
      <w:r>
        <w:rPr>
          <w:spacing w:val="-3"/>
          <w:w w:val="105"/>
        </w:rPr>
        <w:t>）</w:t>
      </w:r>
      <w:r>
        <w:rPr>
          <w:spacing w:val="-16"/>
          <w:w w:val="105"/>
        </w:rPr>
        <w:t> 矫正视力低于</w:t>
      </w:r>
      <w:r>
        <w:rPr>
          <w:spacing w:val="-48"/>
        </w:rPr>
        <w:t> </w:t>
      </w:r>
      <w:r>
        <w:rPr>
          <w:spacing w:val="-3"/>
          <w:w w:val="105"/>
        </w:rPr>
        <w:t>0</w:t>
      </w:r>
      <w:r>
        <w:rPr>
          <w:spacing w:val="-1"/>
          <w:w w:val="105"/>
        </w:rPr>
        <w:t>.0</w:t>
      </w:r>
      <w:r>
        <w:rPr>
          <w:spacing w:val="-3"/>
          <w:w w:val="105"/>
        </w:rPr>
        <w:t>2</w:t>
      </w:r>
      <w:r>
        <w:rPr>
          <w:spacing w:val="-1"/>
          <w:w w:val="105"/>
        </w:rPr>
        <w:t>（</w:t>
      </w:r>
      <w:r>
        <w:rPr>
          <w:spacing w:val="-3"/>
          <w:w w:val="105"/>
        </w:rPr>
        <w:t>采用国际标准视力表，如果使用其它视力表应进行换算</w:t>
      </w:r>
      <w:r>
        <w:rPr>
          <w:spacing w:val="-109"/>
          <w:w w:val="105"/>
        </w:rPr>
        <w:t>）</w:t>
      </w:r>
      <w:r>
        <w:rPr>
          <w:spacing w:val="-1"/>
          <w:w w:val="105"/>
        </w:rPr>
        <w:t>；</w:t>
      </w:r>
      <w:r>
        <w:rPr>
          <w:w w:val="105"/>
        </w:rPr>
        <w:t> </w:t>
      </w:r>
    </w:p>
    <w:p>
      <w:pPr>
        <w:pStyle w:val="BodyText"/>
        <w:spacing w:before="50"/>
        <w:ind w:left="475"/>
      </w:pPr>
      <w:r>
        <w:rPr>
          <w:w w:val="105"/>
        </w:rPr>
        <w:t>（3） 视野半径小于 5 度。 </w:t>
      </w:r>
    </w:p>
    <w:p>
      <w:pPr>
        <w:pStyle w:val="BodyText"/>
        <w:spacing w:before="55"/>
        <w:ind w:left="116"/>
      </w:pP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等线" w:eastAsia="等线" w:hint="eastAsia"/>
          <w:b/>
          <w:spacing w:val="-3"/>
          <w:w w:val="106"/>
        </w:rPr>
        <w:t>瘫痪</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7"/>
        <w:ind w:left="115" w:right="117" w:firstLine="489"/>
      </w:pPr>
      <w:r>
        <w:rPr>
          <w:spacing w:val="-4"/>
          <w:w w:val="105"/>
        </w:rPr>
        <w:t>指因疾病或意外伤害导致两肢或两肢以上肢体机能永久完全丧失。肢体机能永久完全丧失， </w:t>
      </w:r>
      <w:r>
        <w:rPr>
          <w:spacing w:val="-7"/>
          <w:w w:val="105"/>
        </w:rPr>
        <w:t>指疾病确诊 </w:t>
      </w:r>
      <w:r>
        <w:rPr>
          <w:w w:val="105"/>
        </w:rPr>
        <w:t>180</w:t>
      </w:r>
      <w:r>
        <w:rPr>
          <w:spacing w:val="-8"/>
          <w:w w:val="105"/>
        </w:rPr>
        <w:t> 天后或意外伤害发生 </w:t>
      </w:r>
      <w:r>
        <w:rPr>
          <w:w w:val="105"/>
        </w:rPr>
        <w:t>180</w:t>
      </w:r>
      <w:r>
        <w:rPr>
          <w:spacing w:val="-6"/>
          <w:w w:val="105"/>
        </w:rPr>
        <w:t> 天后，每肢三大关节中的两大关节仍然完全僵硬，或不</w:t>
      </w:r>
      <w:r>
        <w:rPr>
          <w:spacing w:val="-4"/>
          <w:w w:val="105"/>
        </w:rPr>
        <w:t>能随意识活动。</w:t>
      </w:r>
      <w:r>
        <w:rPr>
          <w:w w:val="105"/>
        </w:rPr>
        <w:t> </w:t>
      </w:r>
    </w:p>
    <w:p>
      <w:pPr>
        <w:spacing w:before="16"/>
        <w:ind w:left="115" w:right="0" w:firstLine="0"/>
        <w:jc w:val="left"/>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3"/>
          <w:w w:val="97"/>
          <w:sz w:val="20"/>
        </w:rPr>
        <w:t>6</w:t>
      </w:r>
      <w:r>
        <w:rPr>
          <w:spacing w:val="-213"/>
          <w:w w:val="106"/>
          <w:sz w:val="20"/>
        </w:rPr>
        <w:t>、、、</w:t>
      </w:r>
      <w:r>
        <w:rPr>
          <w:w w:val="106"/>
          <w:sz w:val="20"/>
        </w:rPr>
        <w:t>、</w:t>
      </w:r>
      <w:r>
        <w:rPr>
          <w:spacing w:val="-50"/>
          <w:sz w:val="20"/>
        </w:rPr>
        <w:t> </w:t>
      </w:r>
      <w:r>
        <w:rPr>
          <w:rFonts w:ascii="等线" w:eastAsia="等线" w:hint="eastAsia"/>
          <w:b/>
          <w:spacing w:val="-3"/>
          <w:w w:val="106"/>
          <w:sz w:val="20"/>
        </w:rPr>
        <w:t>心脏瓣</w:t>
      </w:r>
      <w:r>
        <w:rPr>
          <w:spacing w:val="-209"/>
          <w:w w:val="106"/>
          <w:sz w:val="20"/>
        </w:rPr>
        <w:t>膜</w:t>
      </w:r>
      <w:r>
        <w:rPr>
          <w:spacing w:val="-8"/>
          <w:w w:val="106"/>
          <w:sz w:val="20"/>
        </w:rPr>
        <w:t>膜</w:t>
      </w:r>
      <w:r>
        <w:rPr>
          <w:rFonts w:ascii="等线" w:eastAsia="等线" w:hint="eastAsia"/>
          <w:b/>
          <w:spacing w:val="-3"/>
          <w:w w:val="106"/>
          <w:sz w:val="20"/>
        </w:rPr>
        <w:t>手术</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26"/>
        <w:ind w:left="605"/>
      </w:pPr>
      <w:r>
        <w:rPr>
          <w:w w:val="105"/>
        </w:rPr>
        <w:t>指为治疗心脏瓣膜疾病，实际实施了开胸进行的心脏瓣膜置换或修复的手术。 </w:t>
      </w:r>
    </w:p>
    <w:p>
      <w:pPr>
        <w:pStyle w:val="BodyText"/>
        <w:spacing w:before="54"/>
        <w:ind w:left="115"/>
      </w:pPr>
      <w:r>
        <w:rPr>
          <w:spacing w:val="-109"/>
          <w:w w:val="108"/>
        </w:rPr>
        <w:t>1</w:t>
      </w:r>
      <w:r>
        <w:rPr>
          <w:spacing w:val="-104"/>
          <w:w w:val="108"/>
        </w:rPr>
        <w:t>1</w:t>
      </w:r>
      <w:r>
        <w:rPr>
          <w:spacing w:val="-109"/>
          <w:w w:val="108"/>
        </w:rPr>
        <w:t>1</w:t>
      </w:r>
      <w:r>
        <w:rPr>
          <w:spacing w:val="-8"/>
          <w:w w:val="108"/>
        </w:rPr>
        <w:t>1</w:t>
      </w:r>
      <w:r>
        <w:rPr>
          <w:rFonts w:ascii="等线" w:eastAsia="等线" w:hint="eastAsia"/>
          <w:b/>
          <w:spacing w:val="-3"/>
          <w:w w:val="97"/>
        </w:rPr>
        <w:t>7</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rFonts w:ascii="等线" w:eastAsia="等线" w:hint="eastAsia"/>
          <w:b/>
          <w:spacing w:val="-3"/>
          <w:w w:val="106"/>
        </w:rPr>
        <w:t>阿尔茨海默</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6"/>
        <w:ind w:left="115" w:right="220" w:firstLine="477"/>
      </w:pPr>
      <w:r>
        <w:rPr>
          <w:spacing w:val="-3"/>
          <w:w w:val="105"/>
        </w:rPr>
        <w:t>指因大脑进行性、不可逆性改变导致智能严重衰退或丧失，临床表现为明显的认知能力障</w:t>
      </w:r>
      <w:r>
        <w:rPr>
          <w:spacing w:val="-1"/>
          <w:w w:val="105"/>
        </w:rPr>
        <w:t>碍、行为异常和社交能力减退，其日常生活必须持续受到他人监护。须由头颅断层扫描</w:t>
      </w:r>
      <w:r>
        <w:rPr>
          <w:spacing w:val="1"/>
          <w:w w:val="105"/>
        </w:rPr>
        <w:t>（</w:t>
      </w:r>
      <w:r>
        <w:rPr>
          <w:spacing w:val="-3"/>
          <w:w w:val="105"/>
        </w:rPr>
        <w:t>C</w:t>
      </w:r>
      <w:r>
        <w:rPr>
          <w:spacing w:val="-1"/>
          <w:w w:val="105"/>
        </w:rPr>
        <w:t>T</w:t>
      </w:r>
      <w:r>
        <w:rPr>
          <w:spacing w:val="-106"/>
          <w:w w:val="105"/>
        </w:rPr>
        <w:t>）</w:t>
      </w:r>
      <w:r>
        <w:rPr>
          <w:w w:val="105"/>
        </w:rPr>
        <w:t>、</w:t>
      </w:r>
      <w:r>
        <w:rPr>
          <w:w w:val="105"/>
        </w:rPr>
        <w:t>核磁共振检查（MRI）或正电子发射断层扫描（PET）等影像学检查证实，且自主生活能力完全</w:t>
      </w:r>
      <w:r>
        <w:rPr>
          <w:spacing w:val="-3"/>
          <w:w w:val="105"/>
        </w:rPr>
        <w:t>丧失，无法独立完成六项基本日常生活活动中的三项或三项以上。</w:t>
      </w:r>
      <w:r>
        <w:rPr>
          <w:w w:val="105"/>
        </w:rPr>
        <w:t> </w:t>
      </w:r>
    </w:p>
    <w:p>
      <w:pPr>
        <w:pStyle w:val="BodyText"/>
        <w:spacing w:before="11"/>
        <w:ind w:left="535"/>
      </w:pPr>
      <w:r>
        <w:rPr>
          <w:w w:val="105"/>
        </w:rPr>
        <w:t>神经官能症和精神疾病不在保障范围内。 </w:t>
      </w:r>
    </w:p>
    <w:p>
      <w:pPr>
        <w:pStyle w:val="BodyText"/>
        <w:spacing w:before="54"/>
        <w:ind w:left="115"/>
      </w:pPr>
      <w:r>
        <w:rPr>
          <w:spacing w:val="-109"/>
          <w:w w:val="108"/>
        </w:rPr>
        <w:t>1</w:t>
      </w:r>
      <w:r>
        <w:rPr>
          <w:spacing w:val="-104"/>
          <w:w w:val="108"/>
        </w:rPr>
        <w:t>1</w:t>
      </w:r>
      <w:r>
        <w:rPr>
          <w:spacing w:val="-109"/>
          <w:w w:val="108"/>
        </w:rPr>
        <w:t>1</w:t>
      </w:r>
      <w:r>
        <w:rPr>
          <w:spacing w:val="-8"/>
          <w:w w:val="108"/>
        </w:rPr>
        <w:t>1</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脑脑脑</w:t>
      </w:r>
      <w:r>
        <w:rPr>
          <w:spacing w:val="-8"/>
          <w:w w:val="106"/>
        </w:rPr>
        <w:t>脑</w:t>
      </w:r>
      <w:r>
        <w:rPr>
          <w:rFonts w:ascii="等线" w:eastAsia="等线" w:hint="eastAsia"/>
          <w:b/>
          <w:spacing w:val="-3"/>
          <w:w w:val="106"/>
        </w:rPr>
        <w:t>损</w:t>
      </w:r>
      <w:r>
        <w:rPr>
          <w:spacing w:val="-213"/>
          <w:w w:val="106"/>
        </w:rPr>
        <w:t>伤伤伤</w:t>
      </w:r>
      <w:r>
        <w:rPr>
          <w:spacing w:val="-8"/>
          <w:w w:val="106"/>
        </w:rPr>
        <w:t>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6"/>
        <w:ind w:left="115" w:right="222" w:firstLine="477"/>
      </w:pPr>
      <w:r>
        <w:rPr>
          <w:spacing w:val="-3"/>
          <w:w w:val="105"/>
        </w:rPr>
        <w:t>指因头部遭受机械性外力，引起脑重要部位损伤，导致神经系统永久性的功能障碍。须由</w:t>
      </w:r>
      <w:r>
        <w:rPr>
          <w:spacing w:val="-1"/>
          <w:w w:val="105"/>
        </w:rPr>
        <w:t>头颅断层扫描</w:t>
      </w:r>
      <w:r>
        <w:rPr>
          <w:spacing w:val="1"/>
          <w:w w:val="105"/>
        </w:rPr>
        <w:t>（</w:t>
      </w:r>
      <w:r>
        <w:rPr>
          <w:spacing w:val="-3"/>
          <w:w w:val="105"/>
        </w:rPr>
        <w:t>C</w:t>
      </w:r>
      <w:r>
        <w:rPr>
          <w:spacing w:val="1"/>
          <w:w w:val="105"/>
        </w:rPr>
        <w:t>T</w:t>
      </w:r>
      <w:r>
        <w:rPr>
          <w:spacing w:val="-106"/>
          <w:w w:val="105"/>
        </w:rPr>
        <w:t>）</w:t>
      </w:r>
      <w:r>
        <w:rPr>
          <w:spacing w:val="-1"/>
          <w:w w:val="105"/>
        </w:rPr>
        <w:t>、核磁共振检查</w:t>
      </w:r>
      <w:r>
        <w:rPr>
          <w:spacing w:val="1"/>
          <w:w w:val="105"/>
        </w:rPr>
        <w:t>（</w:t>
      </w:r>
      <w:r>
        <w:rPr>
          <w:spacing w:val="-3"/>
          <w:w w:val="105"/>
        </w:rPr>
        <w:t>M</w:t>
      </w:r>
      <w:r>
        <w:rPr>
          <w:spacing w:val="-1"/>
          <w:w w:val="105"/>
        </w:rPr>
        <w:t>RI）或正电子发射断层扫描</w:t>
      </w:r>
      <w:r>
        <w:rPr>
          <w:spacing w:val="1"/>
          <w:w w:val="105"/>
        </w:rPr>
        <w:t>（</w:t>
      </w:r>
      <w:r>
        <w:rPr>
          <w:spacing w:val="-1"/>
          <w:w w:val="105"/>
        </w:rPr>
        <w:t>P</w:t>
      </w:r>
      <w:r>
        <w:rPr>
          <w:spacing w:val="-3"/>
          <w:w w:val="105"/>
        </w:rPr>
        <w:t>E</w:t>
      </w:r>
      <w:r>
        <w:rPr>
          <w:spacing w:val="-1"/>
          <w:w w:val="105"/>
        </w:rPr>
        <w:t>T）等影像学检查证实。</w:t>
      </w:r>
      <w:r>
        <w:rPr>
          <w:spacing w:val="-6"/>
          <w:w w:val="105"/>
        </w:rPr>
        <w:t>神经系统永久性的功能障碍，指脑损伤 </w:t>
      </w:r>
      <w:r>
        <w:rPr>
          <w:w w:val="105"/>
        </w:rPr>
        <w:t>180</w:t>
      </w:r>
      <w:r>
        <w:rPr>
          <w:spacing w:val="-8"/>
          <w:w w:val="105"/>
        </w:rPr>
        <w:t> 天后，仍遗留下列一种或一种以上障碍：</w:t>
      </w:r>
      <w:r>
        <w:rPr>
          <w:w w:val="105"/>
        </w:rPr>
        <w:t> </w:t>
      </w:r>
    </w:p>
    <w:p>
      <w:pPr>
        <w:pStyle w:val="BodyText"/>
        <w:spacing w:before="11"/>
        <w:ind w:left="475"/>
      </w:pPr>
      <w:r>
        <w:rPr>
          <w:w w:val="105"/>
        </w:rPr>
        <w:t>（1） 一肢或一肢以上肢体机能完全丧失； </w:t>
      </w:r>
    </w:p>
    <w:p>
      <w:pPr>
        <w:pStyle w:val="BodyText"/>
        <w:spacing w:before="49"/>
        <w:ind w:left="475"/>
      </w:pPr>
      <w:r>
        <w:rPr>
          <w:w w:val="105"/>
        </w:rPr>
        <w:t>（2） 语言能力或咀嚼吞咽能力完全丧失； </w:t>
      </w:r>
    </w:p>
    <w:p>
      <w:pPr>
        <w:pStyle w:val="BodyText"/>
        <w:spacing w:before="49"/>
        <w:ind w:left="475"/>
      </w:pPr>
      <w:r>
        <w:rPr>
          <w:w w:val="105"/>
        </w:rPr>
        <w:t>（3） 自主生活能力完全丧失，无法独立完成六项基本日常生活活动中的三项或三项以上。 </w:t>
      </w:r>
    </w:p>
    <w:p>
      <w:pPr>
        <w:pStyle w:val="BodyText"/>
        <w:spacing w:before="54"/>
        <w:ind w:left="115"/>
      </w:pPr>
      <w:r>
        <w:rPr>
          <w:spacing w:val="-109"/>
          <w:w w:val="108"/>
        </w:rPr>
        <w:t>1</w:t>
      </w:r>
      <w:r>
        <w:rPr>
          <w:spacing w:val="-104"/>
          <w:w w:val="108"/>
        </w:rPr>
        <w:t>1</w:t>
      </w:r>
      <w:r>
        <w:rPr>
          <w:spacing w:val="-109"/>
          <w:w w:val="108"/>
        </w:rPr>
        <w:t>1</w:t>
      </w:r>
      <w:r>
        <w:rPr>
          <w:spacing w:val="-8"/>
          <w:w w:val="108"/>
        </w:rPr>
        <w:t>1</w:t>
      </w:r>
      <w:r>
        <w:rPr>
          <w:rFonts w:ascii="等线" w:eastAsia="等线" w:hint="eastAsia"/>
          <w:b/>
          <w:spacing w:val="-3"/>
          <w:w w:val="97"/>
        </w:rPr>
        <w:t>9</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rFonts w:ascii="等线" w:eastAsia="等线" w:hint="eastAsia"/>
          <w:b/>
          <w:spacing w:val="-3"/>
          <w:w w:val="106"/>
        </w:rPr>
        <w:t>帕</w:t>
      </w:r>
      <w:r>
        <w:rPr>
          <w:spacing w:val="-213"/>
          <w:w w:val="106"/>
        </w:rPr>
        <w:t>金金金</w:t>
      </w:r>
      <w:r>
        <w:rPr>
          <w:spacing w:val="-8"/>
          <w:w w:val="106"/>
        </w:rPr>
        <w:t>金</w:t>
      </w:r>
      <w:r>
        <w:rPr>
          <w:rFonts w:ascii="等线" w:eastAsia="等线" w:hint="eastAsia"/>
          <w:b/>
          <w:spacing w:val="-3"/>
          <w:w w:val="106"/>
        </w:rPr>
        <w:t>森</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6"/>
        <w:ind w:left="115" w:right="328" w:firstLine="477"/>
      </w:pPr>
      <w:r>
        <w:rPr>
          <w:w w:val="105"/>
        </w:rPr>
        <w:t>是一种中枢神经系统的退行性疾病，临床表现为震颤麻痹、共济失调等。须满足下列全部条件： </w:t>
      </w:r>
    </w:p>
    <w:p>
      <w:pPr>
        <w:pStyle w:val="BodyText"/>
        <w:spacing w:before="11"/>
        <w:ind w:left="475"/>
      </w:pPr>
      <w:r>
        <w:rPr>
          <w:w w:val="105"/>
        </w:rPr>
        <w:t>（1） 药物治疗无法控制病情； </w:t>
      </w:r>
    </w:p>
    <w:p>
      <w:pPr>
        <w:pStyle w:val="BodyText"/>
        <w:spacing w:line="285" w:lineRule="auto" w:before="49"/>
        <w:ind w:left="598" w:right="225" w:hanging="123"/>
        <w:rPr>
          <w:sz w:val="2"/>
        </w:rPr>
      </w:pPr>
      <w:r>
        <w:rPr>
          <w:w w:val="105"/>
        </w:rPr>
        <w:t>（2）</w:t>
      </w:r>
      <w:r>
        <w:rPr>
          <w:spacing w:val="-12"/>
          <w:w w:val="105"/>
        </w:rPr>
        <w:t> 自主生活能力完全丧失，无法独立完成六项基本日常生活活动中的三项或三项以上。</w:t>
      </w:r>
      <w:r>
        <w:rPr>
          <w:spacing w:val="-3"/>
          <w:w w:val="105"/>
        </w:rPr>
        <w:t>继发性帕金森综合征不在保障范围内。</w:t>
      </w:r>
      <w:r>
        <w:rPr>
          <w:w w:val="600"/>
          <w:sz w:val="2"/>
        </w:rPr>
        <w:t> </w:t>
      </w:r>
    </w:p>
    <w:p>
      <w:pPr>
        <w:pStyle w:val="BodyText"/>
        <w:spacing w:before="16"/>
        <w:ind w:left="115"/>
      </w:pPr>
      <w:r>
        <w:rPr>
          <w:spacing w:val="-109"/>
          <w:w w:val="108"/>
        </w:rPr>
        <w:t>2</w:t>
      </w:r>
      <w:r>
        <w:rPr>
          <w:spacing w:val="-104"/>
          <w:w w:val="108"/>
        </w:rPr>
        <w:t>2</w:t>
      </w:r>
      <w:r>
        <w:rPr>
          <w:spacing w:val="-109"/>
          <w:w w:val="108"/>
        </w:rPr>
        <w:t>2</w:t>
      </w:r>
      <w:r>
        <w:rPr>
          <w:spacing w:val="-8"/>
          <w:w w:val="108"/>
        </w:rPr>
        <w:t>2</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rFonts w:ascii="等线" w:hAnsi="等线" w:eastAsia="等线" w:hint="eastAsia"/>
          <w:b/>
          <w:spacing w:val="-3"/>
          <w:w w:val="106"/>
        </w:rPr>
        <w:t>Ⅲ</w:t>
      </w:r>
      <w:r>
        <w:rPr>
          <w:spacing w:val="-213"/>
          <w:w w:val="106"/>
        </w:rPr>
        <w:t>度度度</w:t>
      </w:r>
      <w:r>
        <w:rPr>
          <w:spacing w:val="-8"/>
          <w:w w:val="106"/>
        </w:rPr>
        <w:t>度</w:t>
      </w:r>
      <w:r>
        <w:rPr>
          <w:rFonts w:ascii="等线" w:hAnsi="等线" w:eastAsia="等线" w:hint="eastAsia"/>
          <w:b/>
          <w:spacing w:val="-3"/>
          <w:w w:val="106"/>
        </w:rPr>
        <w:t>烧</w:t>
      </w:r>
      <w:r>
        <w:rPr>
          <w:spacing w:val="-213"/>
          <w:w w:val="106"/>
        </w:rPr>
        <w:t>伤伤伤</w:t>
      </w:r>
      <w:r>
        <w:rPr>
          <w:spacing w:val="-8"/>
          <w:w w:val="106"/>
        </w:rPr>
        <w:t>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7"/>
        <w:ind w:left="115" w:right="325" w:firstLine="489"/>
      </w:pPr>
      <w:r>
        <w:rPr>
          <w:w w:val="105"/>
        </w:rPr>
        <w:t>指烧伤程度为Ⅲ度，且Ⅲ度烧伤的面积达到全身体表面积的 20％或 20％以上。体表面积根据《中国新九分法》计算。 </w:t>
      </w:r>
    </w:p>
    <w:p>
      <w:pPr>
        <w:pStyle w:val="BodyText"/>
        <w:spacing w:before="17"/>
        <w:ind w:left="115"/>
      </w:pPr>
      <w:r>
        <w:rPr>
          <w:spacing w:val="-109"/>
          <w:w w:val="108"/>
        </w:rPr>
        <w:t>2</w:t>
      </w:r>
      <w:r>
        <w:rPr>
          <w:spacing w:val="-104"/>
          <w:w w:val="108"/>
        </w:rPr>
        <w:t>2</w:t>
      </w:r>
      <w:r>
        <w:rPr>
          <w:spacing w:val="-109"/>
          <w:w w:val="108"/>
        </w:rPr>
        <w:t>2</w:t>
      </w:r>
      <w:r>
        <w:rPr>
          <w:spacing w:val="-8"/>
          <w:w w:val="108"/>
        </w:rPr>
        <w:t>2</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rFonts w:ascii="等线" w:eastAsia="等线" w:hint="eastAsia"/>
          <w:b/>
          <w:spacing w:val="-3"/>
          <w:w w:val="106"/>
        </w:rPr>
        <w:t>原</w:t>
      </w:r>
      <w:r>
        <w:rPr>
          <w:spacing w:val="-213"/>
          <w:w w:val="106"/>
        </w:rPr>
        <w:t>发发发</w:t>
      </w:r>
      <w:r>
        <w:rPr>
          <w:spacing w:val="-8"/>
          <w:w w:val="106"/>
        </w:rPr>
        <w:t>发</w:t>
      </w:r>
      <w:r>
        <w:rPr>
          <w:spacing w:val="-213"/>
          <w:w w:val="106"/>
        </w:rPr>
        <w:t>性性性</w:t>
      </w:r>
      <w:r>
        <w:rPr>
          <w:spacing w:val="-8"/>
          <w:w w:val="106"/>
        </w:rPr>
        <w:t>性</w:t>
      </w:r>
      <w:r>
        <w:rPr>
          <w:rFonts w:ascii="等线" w:eastAsia="等线" w:hint="eastAsia"/>
          <w:b/>
          <w:spacing w:val="-3"/>
          <w:w w:val="106"/>
        </w:rPr>
        <w:t>肺</w:t>
      </w:r>
      <w:r>
        <w:rPr>
          <w:spacing w:val="-213"/>
          <w:w w:val="106"/>
        </w:rPr>
        <w:t>动动动</w:t>
      </w:r>
      <w:r>
        <w:rPr>
          <w:spacing w:val="-8"/>
          <w:w w:val="106"/>
        </w:rPr>
        <w:t>动</w:t>
      </w:r>
      <w:r>
        <w:rPr>
          <w:rFonts w:ascii="等线" w:eastAsia="等线" w:hint="eastAsia"/>
          <w:b/>
          <w:spacing w:val="-4"/>
          <w:w w:val="106"/>
        </w:rPr>
        <w:t>脉高压</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7"/>
        <w:ind w:left="115" w:right="325" w:firstLine="489"/>
        <w:jc w:val="both"/>
      </w:pPr>
      <w:r>
        <w:rPr>
          <w:spacing w:val="-5"/>
          <w:w w:val="105"/>
        </w:rPr>
        <w:t>指不明原因的肺动脉压力持续性增高，进行性发展而导致的慢性疾病，已经造成永久不可</w:t>
      </w:r>
      <w:r>
        <w:rPr>
          <w:spacing w:val="-8"/>
          <w:w w:val="105"/>
        </w:rPr>
        <w:t>逆性的体力活动能力受限，达到美国纽约心脏病学会心功能状态分级 </w:t>
      </w:r>
      <w:r>
        <w:rPr>
          <w:w w:val="105"/>
        </w:rPr>
        <w:t>IV</w:t>
      </w:r>
      <w:r>
        <w:rPr>
          <w:spacing w:val="-10"/>
          <w:w w:val="105"/>
        </w:rPr>
        <w:t> 级，且静息状态下肺动</w:t>
      </w:r>
      <w:r>
        <w:rPr>
          <w:spacing w:val="-12"/>
          <w:w w:val="105"/>
        </w:rPr>
        <w:t>脉平均压超过 </w:t>
      </w:r>
      <w:r>
        <w:rPr>
          <w:w w:val="105"/>
        </w:rPr>
        <w:t>30mmHg</w:t>
      </w:r>
      <w:r>
        <w:rPr>
          <w:spacing w:val="-3"/>
          <w:w w:val="105"/>
        </w:rPr>
        <w:t>。</w:t>
      </w:r>
      <w:r>
        <w:rPr>
          <w:w w:val="105"/>
        </w:rPr>
        <w:t> </w:t>
      </w:r>
    </w:p>
    <w:p>
      <w:pPr>
        <w:pStyle w:val="BodyText"/>
        <w:spacing w:before="17"/>
        <w:ind w:left="115"/>
      </w:pPr>
      <w:r>
        <w:rPr>
          <w:spacing w:val="-109"/>
          <w:w w:val="108"/>
        </w:rPr>
        <w:t>2</w:t>
      </w:r>
      <w:r>
        <w:rPr>
          <w:spacing w:val="-104"/>
          <w:w w:val="108"/>
        </w:rPr>
        <w:t>2</w:t>
      </w:r>
      <w:r>
        <w:rPr>
          <w:spacing w:val="-109"/>
          <w:w w:val="108"/>
        </w:rPr>
        <w:t>2</w:t>
      </w:r>
      <w:r>
        <w:rPr>
          <w:spacing w:val="-8"/>
          <w:w w:val="108"/>
        </w:rPr>
        <w:t>2</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rFonts w:ascii="等线" w:eastAsia="等线" w:hint="eastAsia"/>
          <w:b/>
          <w:spacing w:val="-3"/>
          <w:w w:val="106"/>
        </w:rPr>
        <w:t>运</w:t>
      </w:r>
      <w:r>
        <w:rPr>
          <w:spacing w:val="-213"/>
          <w:w w:val="106"/>
        </w:rPr>
        <w:t>动动动</w:t>
      </w:r>
      <w:r>
        <w:rPr>
          <w:spacing w:val="-8"/>
          <w:w w:val="106"/>
        </w:rPr>
        <w:t>动</w:t>
      </w:r>
      <w:r>
        <w:rPr>
          <w:rFonts w:ascii="等线" w:eastAsia="等线" w:hint="eastAsia"/>
          <w:b/>
          <w:spacing w:val="-3"/>
          <w:w w:val="106"/>
        </w:rPr>
        <w:t>神</w:t>
      </w:r>
      <w:r>
        <w:rPr>
          <w:spacing w:val="-213"/>
          <w:w w:val="106"/>
        </w:rPr>
        <w:t>经经经</w:t>
      </w:r>
      <w:r>
        <w:rPr>
          <w:spacing w:val="-8"/>
          <w:w w:val="106"/>
        </w:rPr>
        <w:t>经</w:t>
      </w:r>
      <w:r>
        <w:rPr>
          <w:rFonts w:ascii="等线" w:eastAsia="等线" w:hint="eastAsia"/>
          <w:b/>
          <w:spacing w:val="-3"/>
          <w:w w:val="106"/>
        </w:rPr>
        <w:t>元</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7"/>
        <w:ind w:left="115" w:right="325" w:firstLine="489"/>
        <w:jc w:val="both"/>
      </w:pPr>
      <w:r>
        <w:rPr>
          <w:spacing w:val="-5"/>
          <w:w w:val="105"/>
        </w:rPr>
        <w:t>是一组中枢神经系统运动神经元的进行性变性疾病，包括进行性脊肌萎缩症、进行性延髓麻痹症、原发性侧索硬化症、肌萎缩性侧索硬化症。须满足自主生活能力完全丧失，无法独立</w:t>
      </w:r>
      <w:r>
        <w:rPr>
          <w:spacing w:val="-3"/>
          <w:w w:val="105"/>
        </w:rPr>
        <w:t>完成六项基本日常生活活动中的三项或三项以上的条件。</w:t>
      </w:r>
      <w:r>
        <w:rPr>
          <w:w w:val="105"/>
        </w:rPr>
        <w:t> </w:t>
      </w:r>
    </w:p>
    <w:p>
      <w:pPr>
        <w:spacing w:before="17"/>
        <w:ind w:left="115" w:right="0" w:firstLine="0"/>
        <w:jc w:val="left"/>
        <w:rPr>
          <w:sz w:val="20"/>
        </w:rPr>
      </w:pP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3"/>
          <w:w w:val="97"/>
          <w:sz w:val="20"/>
        </w:rPr>
        <w:t>3</w:t>
      </w:r>
      <w:r>
        <w:rPr>
          <w:spacing w:val="-213"/>
          <w:w w:val="106"/>
          <w:sz w:val="20"/>
        </w:rPr>
        <w:t>、、、</w:t>
      </w:r>
      <w:r>
        <w:rPr>
          <w:w w:val="106"/>
          <w:sz w:val="20"/>
        </w:rPr>
        <w:t>、</w:t>
      </w:r>
      <w:r>
        <w:rPr>
          <w:spacing w:val="-50"/>
          <w:sz w:val="20"/>
        </w:rPr>
        <w:t> </w:t>
      </w:r>
      <w:r>
        <w:rPr>
          <w:rFonts w:ascii="等线" w:eastAsia="等线" w:hint="eastAsia"/>
          <w:b/>
          <w:spacing w:val="-3"/>
          <w:w w:val="106"/>
          <w:sz w:val="20"/>
        </w:rPr>
        <w:t>语言能</w:t>
      </w:r>
      <w:r>
        <w:rPr>
          <w:spacing w:val="-213"/>
          <w:w w:val="106"/>
          <w:sz w:val="20"/>
        </w:rPr>
        <w:t>力力力</w:t>
      </w:r>
      <w:r>
        <w:rPr>
          <w:spacing w:val="-8"/>
          <w:w w:val="106"/>
          <w:sz w:val="20"/>
        </w:rPr>
        <w:t>力</w:t>
      </w:r>
      <w:r>
        <w:rPr>
          <w:rFonts w:ascii="等线" w:eastAsia="等线" w:hint="eastAsia"/>
          <w:b/>
          <w:spacing w:val="-3"/>
          <w:w w:val="106"/>
          <w:sz w:val="20"/>
        </w:rPr>
        <w:t>丧失</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7"/>
        <w:ind w:left="115" w:right="328" w:firstLine="477"/>
      </w:pPr>
      <w:r>
        <w:rPr>
          <w:spacing w:val="-8"/>
          <w:w w:val="105"/>
        </w:rPr>
        <w:t>指因疾病或意外伤害导致完全丧失语言能力，经过积极治疗至少 </w:t>
      </w:r>
      <w:r>
        <w:rPr>
          <w:w w:val="105"/>
        </w:rPr>
        <w:t>12</w:t>
      </w:r>
      <w:r>
        <w:rPr>
          <w:spacing w:val="-33"/>
          <w:w w:val="105"/>
        </w:rPr>
        <w:t> 个月</w:t>
      </w:r>
      <w:r>
        <w:rPr>
          <w:spacing w:val="-3"/>
          <w:w w:val="105"/>
        </w:rPr>
        <w:t>（声带完全切除不</w:t>
      </w:r>
      <w:r>
        <w:rPr>
          <w:spacing w:val="-3"/>
          <w:w w:val="105"/>
        </w:rPr>
        <w:t>受此时间限制</w:t>
      </w:r>
      <w:r>
        <w:rPr>
          <w:spacing w:val="-109"/>
          <w:w w:val="105"/>
        </w:rPr>
        <w:t>）</w:t>
      </w:r>
      <w:r>
        <w:rPr>
          <w:spacing w:val="-3"/>
          <w:w w:val="105"/>
        </w:rPr>
        <w:t>，仍无法通过现有医疗手段恢复。</w:t>
      </w:r>
      <w:r>
        <w:rPr>
          <w:w w:val="105"/>
        </w:rPr>
        <w:t> </w:t>
      </w:r>
    </w:p>
    <w:p>
      <w:pPr>
        <w:pStyle w:val="BodyText"/>
        <w:spacing w:before="12"/>
        <w:ind w:left="605"/>
        <w:rPr>
          <w:sz w:val="2"/>
        </w:rPr>
      </w:pPr>
      <w:r>
        <w:rPr>
          <w:w w:val="105"/>
        </w:rPr>
        <w:t>精神心理因素所致的语言能力丧失不在保障范围内。</w:t>
      </w:r>
      <w:r>
        <w:rPr>
          <w:w w:val="600"/>
          <w:sz w:val="2"/>
        </w:rPr>
        <w:t> </w:t>
      </w:r>
    </w:p>
    <w:p>
      <w:pPr>
        <w:pStyle w:val="BodyText"/>
        <w:spacing w:before="55"/>
        <w:ind w:left="115"/>
      </w:pPr>
      <w:r>
        <w:rPr>
          <w:spacing w:val="-109"/>
          <w:w w:val="108"/>
        </w:rPr>
        <w:t>2</w:t>
      </w:r>
      <w:r>
        <w:rPr>
          <w:spacing w:val="-104"/>
          <w:w w:val="108"/>
        </w:rPr>
        <w:t>2</w:t>
      </w:r>
      <w:r>
        <w:rPr>
          <w:spacing w:val="-109"/>
          <w:w w:val="108"/>
        </w:rPr>
        <w:t>2</w:t>
      </w:r>
      <w:r>
        <w:rPr>
          <w:spacing w:val="-8"/>
          <w:w w:val="108"/>
        </w:rPr>
        <w:t>2</w:t>
      </w:r>
      <w:r>
        <w:rPr>
          <w:rFonts w:ascii="等线" w:eastAsia="等线" w:hint="eastAsia"/>
          <w:b/>
          <w:spacing w:val="-3"/>
          <w:w w:val="97"/>
        </w:rPr>
        <w:t>4</w:t>
      </w:r>
      <w:r>
        <w:rPr>
          <w:spacing w:val="-213"/>
          <w:w w:val="106"/>
        </w:rPr>
        <w:t>、、、</w:t>
      </w:r>
      <w:r>
        <w:rPr>
          <w:w w:val="106"/>
        </w:rPr>
        <w:t>、</w:t>
      </w:r>
      <w:r>
        <w:rPr>
          <w:spacing w:val="-50"/>
        </w:rPr>
        <w:t> </w:t>
      </w:r>
      <w:r>
        <w:rPr>
          <w:spacing w:val="-213"/>
          <w:w w:val="106"/>
        </w:rPr>
        <w:t>重重重</w:t>
      </w:r>
      <w:r>
        <w:rPr>
          <w:spacing w:val="-8"/>
          <w:w w:val="106"/>
        </w:rPr>
        <w:t>重</w:t>
      </w:r>
      <w:r>
        <w:rPr>
          <w:spacing w:val="-213"/>
          <w:w w:val="106"/>
        </w:rPr>
        <w:t>型型型</w:t>
      </w:r>
      <w:r>
        <w:rPr>
          <w:spacing w:val="-8"/>
          <w:w w:val="106"/>
        </w:rPr>
        <w:t>型</w:t>
      </w:r>
      <w:r>
        <w:rPr>
          <w:spacing w:val="-213"/>
          <w:w w:val="106"/>
        </w:rPr>
        <w:t>再再再</w:t>
      </w:r>
      <w:r>
        <w:rPr>
          <w:spacing w:val="-8"/>
          <w:w w:val="106"/>
        </w:rPr>
        <w:t>再</w:t>
      </w:r>
      <w:r>
        <w:rPr>
          <w:spacing w:val="-213"/>
          <w:w w:val="106"/>
        </w:rPr>
        <w:t>生生生</w:t>
      </w:r>
      <w:r>
        <w:rPr>
          <w:spacing w:val="-8"/>
          <w:w w:val="106"/>
        </w:rPr>
        <w:t>生</w:t>
      </w:r>
      <w:r>
        <w:rPr>
          <w:rFonts w:ascii="等线" w:eastAsia="等线" w:hint="eastAsia"/>
          <w:b/>
          <w:spacing w:val="-3"/>
          <w:w w:val="106"/>
        </w:rPr>
        <w:t>障碍</w:t>
      </w:r>
      <w:r>
        <w:rPr>
          <w:spacing w:val="-212"/>
          <w:w w:val="106"/>
        </w:rPr>
        <w:t>性性</w:t>
      </w:r>
      <w:r>
        <w:rPr>
          <w:spacing w:val="-8"/>
          <w:w w:val="106"/>
        </w:rPr>
        <w:t>性</w:t>
      </w:r>
      <w:r>
        <w:rPr>
          <w:rFonts w:ascii="等线" w:eastAsia="等线" w:hint="eastAsia"/>
          <w:b/>
          <w:spacing w:val="-3"/>
          <w:w w:val="106"/>
        </w:rPr>
        <w:t>贫</w:t>
      </w:r>
      <w:r>
        <w:rPr>
          <w:spacing w:val="-213"/>
          <w:w w:val="106"/>
        </w:rPr>
        <w:t>血血血</w:t>
      </w:r>
      <w:r>
        <w:rPr>
          <w:spacing w:val="-10"/>
          <w:w w:val="106"/>
        </w:rPr>
        <w:t>血</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7"/>
        <w:ind w:left="593"/>
      </w:pPr>
      <w:r>
        <w:rPr>
          <w:w w:val="105"/>
        </w:rPr>
        <w:t>指因骨髓造血功能慢性持续性衰竭导致的贫血、中性粒细胞减少及血小板减少。须满足下</w:t>
      </w:r>
    </w:p>
    <w:p>
      <w:pPr>
        <w:spacing w:after="0"/>
        <w:sectPr>
          <w:headerReference w:type="default" r:id="rId20"/>
          <w:pgSz w:w="11900" w:h="16840"/>
          <w:pgMar w:header="863" w:footer="999" w:top="1060" w:bottom="1180" w:left="1660" w:right="1120"/>
        </w:sectPr>
      </w:pPr>
    </w:p>
    <w:p>
      <w:pPr>
        <w:pStyle w:val="BodyText"/>
        <w:spacing w:before="9"/>
        <w:rPr>
          <w:sz w:val="23"/>
        </w:rPr>
      </w:pPr>
    </w:p>
    <w:p>
      <w:pPr>
        <w:pStyle w:val="BodyText"/>
        <w:spacing w:before="42"/>
        <w:ind w:left="475"/>
      </w:pPr>
      <w:r>
        <w:rPr>
          <w:w w:val="105"/>
        </w:rPr>
        <w:t>列全部条件： </w:t>
      </w:r>
    </w:p>
    <w:p>
      <w:pPr>
        <w:pStyle w:val="BodyText"/>
        <w:spacing w:before="50"/>
        <w:ind w:left="895"/>
      </w:pPr>
      <w:r>
        <w:rPr>
          <w:w w:val="105"/>
        </w:rPr>
        <w:t>（1）骨髓穿刺检查或骨髓活检结果支持诊断； </w:t>
      </w:r>
    </w:p>
    <w:p>
      <w:pPr>
        <w:pStyle w:val="BodyText"/>
        <w:spacing w:before="50"/>
        <w:ind w:left="895"/>
      </w:pPr>
      <w:r>
        <w:rPr>
          <w:w w:val="105"/>
        </w:rPr>
        <w:t>（2）外周血象须具备以下三项条件： </w:t>
      </w:r>
    </w:p>
    <w:p>
      <w:pPr>
        <w:pStyle w:val="BodyText"/>
        <w:spacing w:before="50"/>
        <w:ind w:left="1315"/>
      </w:pPr>
      <w:r>
        <w:rPr>
          <w:spacing w:val="-3"/>
          <w:w w:val="105"/>
        </w:rPr>
        <w:t>①中性粒细胞绝对值</w:t>
      </w:r>
      <w:r>
        <w:rPr>
          <w:spacing w:val="-1"/>
          <w:w w:val="105"/>
        </w:rPr>
        <w:t>≤0</w:t>
      </w:r>
      <w:r>
        <w:rPr>
          <w:spacing w:val="-3"/>
          <w:w w:val="105"/>
        </w:rPr>
        <w:t>.5</w:t>
      </w:r>
      <w:r>
        <w:rPr>
          <w:spacing w:val="-1"/>
          <w:w w:val="105"/>
        </w:rPr>
        <w:t>×10</w:t>
      </w:r>
      <w:r>
        <w:rPr>
          <w:rFonts w:ascii="Times New Roman" w:hAnsi="Times New Roman" w:eastAsia="Times New Roman"/>
          <w:w w:val="157"/>
          <w:position w:val="11"/>
          <w:sz w:val="7"/>
        </w:rPr>
        <w:t>9</w:t>
      </w:r>
      <w:r>
        <w:rPr>
          <w:spacing w:val="-3"/>
          <w:w w:val="105"/>
        </w:rPr>
        <w:t>/</w:t>
      </w:r>
      <w:r>
        <w:rPr>
          <w:spacing w:val="-1"/>
          <w:w w:val="105"/>
        </w:rPr>
        <w:t>L</w:t>
      </w:r>
      <w:r>
        <w:rPr>
          <w:spacing w:val="-2"/>
          <w:w w:val="105"/>
        </w:rPr>
        <w:t> ；</w:t>
      </w:r>
      <w:r>
        <w:rPr>
          <w:w w:val="105"/>
        </w:rPr>
        <w:t> </w:t>
      </w:r>
    </w:p>
    <w:p>
      <w:pPr>
        <w:pStyle w:val="BodyText"/>
        <w:spacing w:before="50"/>
        <w:ind w:left="1315"/>
      </w:pPr>
      <w:r>
        <w:rPr>
          <w:w w:val="105"/>
        </w:rPr>
        <w:t>②网织红细胞＜1%； </w:t>
      </w:r>
    </w:p>
    <w:p>
      <w:pPr>
        <w:pStyle w:val="BodyText"/>
        <w:spacing w:before="50"/>
        <w:ind w:left="1315"/>
      </w:pPr>
      <w:r>
        <w:rPr>
          <w:spacing w:val="-3"/>
          <w:w w:val="105"/>
        </w:rPr>
        <w:t>③血小板绝对值</w:t>
      </w:r>
      <w:r>
        <w:rPr>
          <w:spacing w:val="-1"/>
          <w:w w:val="105"/>
        </w:rPr>
        <w:t>≤2</w:t>
      </w:r>
      <w:r>
        <w:rPr>
          <w:spacing w:val="-3"/>
          <w:w w:val="105"/>
        </w:rPr>
        <w:t>0</w:t>
      </w:r>
      <w:r>
        <w:rPr>
          <w:spacing w:val="-1"/>
          <w:w w:val="105"/>
        </w:rPr>
        <w:t>×1</w:t>
      </w:r>
      <w:r>
        <w:rPr>
          <w:spacing w:val="-3"/>
          <w:w w:val="105"/>
        </w:rPr>
        <w:t>0</w:t>
      </w:r>
      <w:r>
        <w:rPr>
          <w:rFonts w:ascii="Times New Roman" w:hAnsi="Times New Roman" w:eastAsia="Times New Roman"/>
          <w:spacing w:val="-3"/>
          <w:w w:val="157"/>
          <w:position w:val="11"/>
          <w:sz w:val="7"/>
        </w:rPr>
        <w:t>9</w:t>
      </w:r>
      <w:r>
        <w:rPr>
          <w:spacing w:val="-1"/>
          <w:w w:val="105"/>
        </w:rPr>
        <w:t>/L</w:t>
      </w:r>
      <w:r>
        <w:rPr>
          <w:spacing w:val="-3"/>
          <w:w w:val="105"/>
        </w:rPr>
        <w:t>。</w:t>
      </w:r>
      <w:r>
        <w:rPr>
          <w:w w:val="105"/>
        </w:rPr>
        <w:t> </w:t>
      </w:r>
    </w:p>
    <w:p>
      <w:pPr>
        <w:pStyle w:val="BodyText"/>
        <w:spacing w:before="55"/>
        <w:ind w:left="475"/>
      </w:pPr>
      <w:r>
        <w:rPr>
          <w:spacing w:val="-109"/>
          <w:w w:val="108"/>
        </w:rPr>
        <w:t>2</w:t>
      </w:r>
      <w:r>
        <w:rPr>
          <w:spacing w:val="-104"/>
          <w:w w:val="108"/>
        </w:rPr>
        <w:t>2</w:t>
      </w:r>
      <w:r>
        <w:rPr>
          <w:spacing w:val="-109"/>
          <w:w w:val="108"/>
        </w:rPr>
        <w:t>2</w:t>
      </w:r>
      <w:r>
        <w:rPr>
          <w:spacing w:val="-8"/>
          <w:w w:val="108"/>
        </w:rPr>
        <w:t>2</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等线" w:eastAsia="等线" w:hint="eastAsia"/>
          <w:b/>
          <w:spacing w:val="-3"/>
          <w:w w:val="106"/>
        </w:rPr>
        <w:t>主</w:t>
      </w:r>
      <w:r>
        <w:rPr>
          <w:spacing w:val="-213"/>
          <w:w w:val="106"/>
        </w:rPr>
        <w:t>动动动</w:t>
      </w:r>
      <w:r>
        <w:rPr>
          <w:spacing w:val="-8"/>
          <w:w w:val="106"/>
        </w:rPr>
        <w:t>动</w:t>
      </w:r>
      <w:r>
        <w:rPr>
          <w:rFonts w:ascii="等线" w:eastAsia="等线" w:hint="eastAsia"/>
          <w:b/>
          <w:spacing w:val="-3"/>
          <w:w w:val="106"/>
        </w:rPr>
        <w:t>脉手术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7"/>
        <w:ind w:left="475" w:right="248" w:firstLine="477"/>
        <w:jc w:val="both"/>
      </w:pPr>
      <w:r>
        <w:rPr>
          <w:w w:val="105"/>
        </w:rPr>
        <w:t>指为治疗主动脉疾病，实际实施了开胸或开腹进行的切除、置换、修补病损主动脉血管的手术。主动脉指胸主动脉和腹主动脉，不包括胸主动脉和腹主动脉的分支血管。 </w:t>
      </w:r>
    </w:p>
    <w:p>
      <w:pPr>
        <w:pStyle w:val="BodyText"/>
        <w:spacing w:before="12"/>
        <w:ind w:left="965"/>
        <w:rPr>
          <w:sz w:val="2"/>
        </w:rPr>
      </w:pPr>
      <w:r>
        <w:rPr>
          <w:w w:val="105"/>
        </w:rPr>
        <w:t>动脉内血管成形术不在保障范围内。</w:t>
      </w:r>
      <w:r>
        <w:rPr>
          <w:w w:val="600"/>
          <w:sz w:val="2"/>
        </w:rPr>
        <w:t> </w:t>
      </w:r>
    </w:p>
    <w:p>
      <w:pPr>
        <w:pStyle w:val="BodyText"/>
        <w:spacing w:before="55"/>
        <w:ind w:left="115"/>
      </w:pPr>
      <w:r>
        <w:rPr>
          <w:spacing w:val="-213"/>
          <w:w w:val="106"/>
        </w:rPr>
        <w:t>二二二</w:t>
      </w:r>
      <w:r>
        <w:rPr>
          <w:spacing w:val="-8"/>
          <w:w w:val="106"/>
        </w:rPr>
        <w:t>二</w:t>
      </w:r>
      <w:r>
        <w:rPr>
          <w:spacing w:val="-188"/>
          <w:w w:val="106"/>
        </w:rPr>
        <w:t>、、、、</w:t>
      </w:r>
      <w:r>
        <w:rPr>
          <w:rFonts w:ascii="等线" w:eastAsia="等线" w:hint="eastAsia"/>
          <w:b/>
          <w:spacing w:val="-3"/>
          <w:w w:val="106"/>
        </w:rPr>
        <w:t>《</w:t>
      </w:r>
      <w:r>
        <w:rPr>
          <w:spacing w:val="-213"/>
          <w:w w:val="106"/>
        </w:rPr>
        <w:t>重重重</w:t>
      </w:r>
      <w:r>
        <w:rPr>
          <w:spacing w:val="-8"/>
          <w:w w:val="106"/>
        </w:rPr>
        <w:t>重</w:t>
      </w:r>
      <w:r>
        <w:rPr>
          <w:spacing w:val="-213"/>
          <w:w w:val="106"/>
        </w:rPr>
        <w:t>大大大</w:t>
      </w:r>
      <w:r>
        <w:rPr>
          <w:spacing w:val="-8"/>
          <w:w w:val="106"/>
        </w:rPr>
        <w:t>大</w:t>
      </w:r>
      <w:r>
        <w:rPr>
          <w:spacing w:val="-213"/>
          <w:w w:val="106"/>
        </w:rPr>
        <w:t>疾疾疾</w:t>
      </w:r>
      <w:r>
        <w:rPr>
          <w:spacing w:val="-8"/>
          <w:w w:val="106"/>
        </w:rPr>
        <w:t>疾</w:t>
      </w:r>
      <w:r>
        <w:rPr>
          <w:spacing w:val="-213"/>
          <w:w w:val="106"/>
        </w:rPr>
        <w:t>病病病</w:t>
      </w:r>
      <w:r>
        <w:rPr>
          <w:spacing w:val="-8"/>
          <w:w w:val="106"/>
        </w:rPr>
        <w:t>病</w:t>
      </w:r>
      <w:r>
        <w:rPr>
          <w:spacing w:val="-212"/>
          <w:w w:val="106"/>
        </w:rPr>
        <w:t>保保</w:t>
      </w:r>
      <w:r>
        <w:rPr>
          <w:spacing w:val="-8"/>
          <w:w w:val="106"/>
        </w:rPr>
        <w:t>保</w:t>
      </w:r>
      <w:r>
        <w:rPr>
          <w:spacing w:val="-213"/>
          <w:w w:val="106"/>
        </w:rPr>
        <w:t>险险险</w:t>
      </w:r>
      <w:r>
        <w:rPr>
          <w:spacing w:val="-8"/>
          <w:w w:val="106"/>
        </w:rPr>
        <w:t>险</w:t>
      </w:r>
      <w:r>
        <w:rPr>
          <w:spacing w:val="-213"/>
          <w:w w:val="106"/>
        </w:rPr>
        <w:t>的的的</w:t>
      </w:r>
      <w:r>
        <w:rPr>
          <w:spacing w:val="-10"/>
          <w:w w:val="106"/>
        </w:rPr>
        <w:t>的</w:t>
      </w:r>
      <w:r>
        <w:rPr>
          <w:spacing w:val="-213"/>
          <w:w w:val="106"/>
        </w:rPr>
        <w:t>疾疾疾</w:t>
      </w:r>
      <w:r>
        <w:rPr>
          <w:spacing w:val="-8"/>
          <w:w w:val="106"/>
        </w:rPr>
        <w:t>疾</w:t>
      </w:r>
      <w:r>
        <w:rPr>
          <w:spacing w:val="-213"/>
          <w:w w:val="106"/>
        </w:rPr>
        <w:t>病病病</w:t>
      </w:r>
      <w:r>
        <w:rPr>
          <w:spacing w:val="-10"/>
          <w:w w:val="106"/>
        </w:rPr>
        <w:t>病</w:t>
      </w:r>
      <w:r>
        <w:rPr>
          <w:spacing w:val="-213"/>
          <w:w w:val="106"/>
        </w:rPr>
        <w:t>定定定</w:t>
      </w:r>
      <w:r>
        <w:rPr>
          <w:spacing w:val="-8"/>
          <w:w w:val="106"/>
        </w:rPr>
        <w:t>定</w:t>
      </w:r>
      <w:r>
        <w:rPr>
          <w:spacing w:val="-213"/>
          <w:w w:val="106"/>
        </w:rPr>
        <w:t>义义义</w:t>
      </w:r>
      <w:r>
        <w:rPr>
          <w:spacing w:val="-8"/>
          <w:w w:val="106"/>
        </w:rPr>
        <w:t>义</w:t>
      </w:r>
      <w:r>
        <w:rPr>
          <w:spacing w:val="-213"/>
          <w:w w:val="106"/>
        </w:rPr>
        <w:t>使使使</w:t>
      </w:r>
      <w:r>
        <w:rPr>
          <w:spacing w:val="-8"/>
          <w:w w:val="106"/>
        </w:rPr>
        <w:t>使</w:t>
      </w:r>
      <w:r>
        <w:rPr>
          <w:spacing w:val="-213"/>
          <w:w w:val="106"/>
        </w:rPr>
        <w:t>用用用</w:t>
      </w:r>
      <w:r>
        <w:rPr>
          <w:spacing w:val="-3"/>
          <w:w w:val="106"/>
        </w:rPr>
        <w:t>用</w:t>
      </w:r>
      <w:r>
        <w:rPr>
          <w:rFonts w:ascii="等线" w:eastAsia="等线" w:hint="eastAsia"/>
          <w:b/>
          <w:spacing w:val="-5"/>
          <w:w w:val="106"/>
        </w:rPr>
        <w:t>规范》范围</w:t>
      </w:r>
      <w:r>
        <w:rPr>
          <w:spacing w:val="-213"/>
          <w:w w:val="106"/>
        </w:rPr>
        <w:t>以以以</w:t>
      </w:r>
      <w:r>
        <w:rPr>
          <w:spacing w:val="-8"/>
          <w:w w:val="106"/>
        </w:rPr>
        <w:t>以</w:t>
      </w:r>
      <w:r>
        <w:rPr>
          <w:spacing w:val="-213"/>
          <w:w w:val="106"/>
        </w:rPr>
        <w:t>外外外</w:t>
      </w:r>
      <w:r>
        <w:rPr>
          <w:spacing w:val="-10"/>
          <w:w w:val="106"/>
        </w:rPr>
        <w:t>外</w:t>
      </w:r>
      <w:r>
        <w:rPr>
          <w:spacing w:val="-213"/>
          <w:w w:val="106"/>
        </w:rPr>
        <w:t>的的的</w:t>
      </w:r>
      <w:r>
        <w:rPr>
          <w:spacing w:val="-8"/>
          <w:w w:val="106"/>
        </w:rPr>
        <w:t>的</w:t>
      </w:r>
      <w:r>
        <w:rPr>
          <w:spacing w:val="-213"/>
          <w:w w:val="106"/>
        </w:rPr>
        <w:t>疾疾疾</w:t>
      </w:r>
      <w:r>
        <w:rPr>
          <w:spacing w:val="-8"/>
          <w:w w:val="106"/>
        </w:rPr>
        <w:t>疾</w:t>
      </w:r>
      <w:r>
        <w:rPr>
          <w:spacing w:val="-213"/>
          <w:w w:val="106"/>
        </w:rPr>
        <w:t>病病病</w:t>
      </w:r>
      <w:r>
        <w:rPr>
          <w:spacing w:val="-8"/>
          <w:w w:val="106"/>
        </w:rPr>
        <w:t>病</w:t>
      </w:r>
      <w:r>
        <w:rPr>
          <w:spacing w:val="-213"/>
          <w:w w:val="106"/>
        </w:rPr>
        <w:t>种种种</w:t>
      </w:r>
      <w:r>
        <w:rPr>
          <w:spacing w:val="-8"/>
          <w:w w:val="106"/>
        </w:rPr>
        <w:t>种</w:t>
      </w:r>
      <w:r>
        <w:rPr>
          <w:rFonts w:ascii="等线" w:eastAsia="等线" w:hint="eastAsia"/>
          <w:b/>
          <w:spacing w:val="-3"/>
          <w:w w:val="106"/>
        </w:rPr>
        <w:t>类</w:t>
      </w:r>
      <w:r>
        <w:rPr>
          <w:spacing w:val="-213"/>
          <w:w w:val="106"/>
        </w:rPr>
        <w:t>：：：</w:t>
      </w:r>
      <w:r>
        <w:rPr>
          <w:spacing w:val="-10"/>
          <w:w w:val="106"/>
        </w:rPr>
        <w:t>：</w:t>
      </w:r>
      <w:r>
        <w:rPr>
          <w:w w:val="105"/>
        </w:rPr>
        <w:t> </w:t>
      </w:r>
    </w:p>
    <w:p>
      <w:pPr>
        <w:spacing w:before="32"/>
        <w:ind w:left="476" w:right="0" w:firstLine="0"/>
        <w:jc w:val="left"/>
        <w:rPr>
          <w:sz w:val="20"/>
        </w:rPr>
      </w:pP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3"/>
          <w:w w:val="97"/>
          <w:sz w:val="20"/>
        </w:rPr>
        <w:t>6</w:t>
      </w:r>
      <w:r>
        <w:rPr>
          <w:spacing w:val="-213"/>
          <w:w w:val="106"/>
          <w:sz w:val="20"/>
        </w:rPr>
        <w:t>、、、</w:t>
      </w:r>
      <w:r>
        <w:rPr>
          <w:w w:val="106"/>
          <w:sz w:val="20"/>
        </w:rPr>
        <w:t>、</w:t>
      </w:r>
      <w:r>
        <w:rPr>
          <w:spacing w:val="-50"/>
          <w:sz w:val="20"/>
        </w:rPr>
        <w:t> </w:t>
      </w:r>
      <w:r>
        <w:rPr>
          <w:rFonts w:ascii="等线" w:eastAsia="等线" w:hint="eastAsia"/>
          <w:b/>
          <w:spacing w:val="-3"/>
          <w:w w:val="106"/>
          <w:sz w:val="20"/>
        </w:rPr>
        <w:t>慢</w:t>
      </w:r>
      <w:r>
        <w:rPr>
          <w:spacing w:val="-213"/>
          <w:w w:val="106"/>
          <w:sz w:val="20"/>
        </w:rPr>
        <w:t>性性性</w:t>
      </w:r>
      <w:r>
        <w:rPr>
          <w:spacing w:val="-8"/>
          <w:w w:val="106"/>
          <w:sz w:val="20"/>
        </w:rPr>
        <w:t>性</w:t>
      </w:r>
      <w:r>
        <w:rPr>
          <w:rFonts w:ascii="等线" w:eastAsia="等线" w:hint="eastAsia"/>
          <w:b/>
          <w:spacing w:val="-3"/>
          <w:w w:val="106"/>
          <w:sz w:val="20"/>
        </w:rPr>
        <w:t>呼吸功能衰竭</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7"/>
        <w:ind w:left="475" w:right="248" w:firstLine="477"/>
        <w:jc w:val="both"/>
      </w:pPr>
      <w:r>
        <w:rPr>
          <w:w w:val="105"/>
        </w:rPr>
        <w:t>慢性肺部疾病导致永久不可逆性的慢性呼吸功能衰竭。慢性呼吸功能衰竭必须明确诊断并满足下列全部条件： </w:t>
      </w:r>
    </w:p>
    <w:p>
      <w:pPr>
        <w:pStyle w:val="BodyText"/>
        <w:spacing w:before="12"/>
        <w:ind w:left="953"/>
      </w:pPr>
      <w:r>
        <w:rPr>
          <w:w w:val="105"/>
        </w:rPr>
        <w:t>（1）休息时出现呼吸困难； </w:t>
      </w:r>
    </w:p>
    <w:p>
      <w:pPr>
        <w:pStyle w:val="BodyText"/>
        <w:spacing w:before="50"/>
        <w:ind w:left="953"/>
      </w:pPr>
      <w:r>
        <w:rPr>
          <w:w w:val="105"/>
        </w:rPr>
        <w:t>（2）动脉血氧分压（PaO2）&lt; 50mmHg； </w:t>
      </w:r>
    </w:p>
    <w:p>
      <w:pPr>
        <w:pStyle w:val="BodyText"/>
        <w:spacing w:before="50"/>
        <w:ind w:left="953"/>
      </w:pPr>
      <w:r>
        <w:rPr>
          <w:w w:val="105"/>
        </w:rPr>
        <w:t>（3）动脉血氧饱和度（SaO2）&lt; 80％； </w:t>
      </w:r>
    </w:p>
    <w:p>
      <w:pPr>
        <w:pStyle w:val="BodyText"/>
        <w:spacing w:before="50"/>
        <w:ind w:left="953"/>
      </w:pPr>
      <w:r>
        <w:rPr>
          <w:w w:val="105"/>
        </w:rPr>
        <w:t>（4）因缺氧必须接受持续的输氧治疗。 </w:t>
      </w:r>
    </w:p>
    <w:p>
      <w:pPr>
        <w:pStyle w:val="BodyText"/>
        <w:spacing w:before="54"/>
        <w:ind w:left="475"/>
      </w:pPr>
      <w:r>
        <w:rPr>
          <w:spacing w:val="-109"/>
          <w:w w:val="108"/>
        </w:rPr>
        <w:t>2</w:t>
      </w:r>
      <w:r>
        <w:rPr>
          <w:spacing w:val="-104"/>
          <w:w w:val="108"/>
        </w:rPr>
        <w:t>2</w:t>
      </w:r>
      <w:r>
        <w:rPr>
          <w:spacing w:val="-109"/>
          <w:w w:val="108"/>
        </w:rPr>
        <w:t>2</w:t>
      </w:r>
      <w:r>
        <w:rPr>
          <w:spacing w:val="-8"/>
          <w:w w:val="108"/>
        </w:rPr>
        <w:t>2</w:t>
      </w:r>
      <w:r>
        <w:rPr>
          <w:rFonts w:ascii="等线" w:eastAsia="等线" w:hint="eastAsia"/>
          <w:b/>
          <w:spacing w:val="-3"/>
          <w:w w:val="97"/>
        </w:rPr>
        <w:t>7</w:t>
      </w:r>
      <w:r>
        <w:rPr>
          <w:spacing w:val="-213"/>
          <w:w w:val="106"/>
        </w:rPr>
        <w:t>、、、</w:t>
      </w:r>
      <w:r>
        <w:rPr>
          <w:w w:val="106"/>
        </w:rPr>
        <w:t>、</w:t>
      </w:r>
      <w:r>
        <w:rPr>
          <w:spacing w:val="-50"/>
        </w:rPr>
        <w:t> </w:t>
      </w:r>
      <w:r>
        <w:rPr>
          <w:rFonts w:ascii="等线" w:eastAsia="等线" w:hint="eastAsia"/>
          <w:b/>
          <w:spacing w:val="-3"/>
          <w:w w:val="106"/>
        </w:rPr>
        <w:t>多</w:t>
      </w:r>
      <w:r>
        <w:rPr>
          <w:spacing w:val="-213"/>
          <w:w w:val="106"/>
        </w:rPr>
        <w:t>发发发</w:t>
      </w:r>
      <w:r>
        <w:rPr>
          <w:spacing w:val="-8"/>
          <w:w w:val="106"/>
        </w:rPr>
        <w:t>发</w:t>
      </w:r>
      <w:r>
        <w:rPr>
          <w:spacing w:val="-213"/>
          <w:w w:val="106"/>
        </w:rPr>
        <w:t>性性性</w:t>
      </w:r>
      <w:r>
        <w:rPr>
          <w:spacing w:val="-8"/>
          <w:w w:val="106"/>
        </w:rPr>
        <w:t>性</w:t>
      </w:r>
      <w:r>
        <w:rPr>
          <w:rFonts w:ascii="等线" w:eastAsia="等线" w:hint="eastAsia"/>
          <w:b/>
          <w:spacing w:val="-3"/>
          <w:w w:val="106"/>
        </w:rPr>
        <w:t>硬化</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78" w:lineRule="auto" w:before="26"/>
        <w:ind w:left="475" w:right="245" w:firstLine="477"/>
        <w:jc w:val="both"/>
      </w:pPr>
      <w:r>
        <w:rPr>
          <w:spacing w:val="-3"/>
          <w:w w:val="105"/>
        </w:rPr>
        <w:t>指经诊断证实有典型中枢神经系统脱髓鞘病变及永久性神经功能障碍，且此不可逆性神经</w:t>
      </w:r>
      <w:r>
        <w:rPr>
          <w:spacing w:val="-6"/>
          <w:w w:val="105"/>
        </w:rPr>
        <w:t>功能障碍诊断需于第一次诊断 </w:t>
      </w:r>
      <w:r>
        <w:rPr>
          <w:rFonts w:ascii="Arial" w:eastAsia="Arial"/>
          <w:w w:val="105"/>
          <w:sz w:val="21"/>
        </w:rPr>
        <w:t>6 </w:t>
      </w:r>
      <w:r>
        <w:rPr>
          <w:spacing w:val="-3"/>
          <w:w w:val="105"/>
        </w:rPr>
        <w:t>个月后做出方有效。诊断须由专科检查确定</w:t>
      </w:r>
      <w:r>
        <w:rPr>
          <w:w w:val="105"/>
        </w:rPr>
        <w:t>（</w:t>
      </w:r>
      <w:r>
        <w:rPr>
          <w:spacing w:val="-16"/>
          <w:w w:val="105"/>
        </w:rPr>
        <w:t>由 </w:t>
      </w:r>
      <w:r>
        <w:rPr>
          <w:rFonts w:ascii="Arial" w:eastAsia="Arial"/>
          <w:w w:val="105"/>
          <w:sz w:val="21"/>
        </w:rPr>
        <w:t>CT </w:t>
      </w:r>
      <w:r>
        <w:rPr>
          <w:spacing w:val="-3"/>
          <w:w w:val="105"/>
        </w:rPr>
        <w:t>检查或核磁共振等检查来确定有中枢神经系统的脱髓鞘病变</w:t>
      </w:r>
      <w:r>
        <w:rPr>
          <w:spacing w:val="-109"/>
          <w:w w:val="105"/>
        </w:rPr>
        <w:t>）</w:t>
      </w:r>
      <w:r>
        <w:rPr>
          <w:w w:val="105"/>
        </w:rPr>
        <w:t>。</w:t>
      </w:r>
    </w:p>
    <w:p>
      <w:pPr>
        <w:spacing w:line="308" w:lineRule="exact" w:before="0"/>
        <w:ind w:left="475" w:right="0" w:firstLine="0"/>
        <w:jc w:val="left"/>
        <w:rPr>
          <w:sz w:val="19"/>
        </w:rPr>
      </w:pPr>
      <w:r>
        <w:rPr>
          <w:spacing w:val="-109"/>
          <w:w w:val="113"/>
          <w:sz w:val="19"/>
        </w:rPr>
        <w:t>2</w:t>
      </w:r>
      <w:r>
        <w:rPr>
          <w:spacing w:val="-104"/>
          <w:w w:val="113"/>
          <w:sz w:val="19"/>
        </w:rPr>
        <w:t>2</w:t>
      </w:r>
      <w:r>
        <w:rPr>
          <w:spacing w:val="-109"/>
          <w:w w:val="113"/>
          <w:sz w:val="19"/>
        </w:rPr>
        <w:t>2</w:t>
      </w:r>
      <w:r>
        <w:rPr>
          <w:spacing w:val="-8"/>
          <w:w w:val="113"/>
          <w:sz w:val="19"/>
        </w:rPr>
        <w:t>2</w:t>
      </w:r>
      <w:r>
        <w:rPr>
          <w:spacing w:val="-109"/>
          <w:w w:val="113"/>
          <w:sz w:val="19"/>
        </w:rPr>
        <w:t>8</w:t>
      </w:r>
      <w:r>
        <w:rPr>
          <w:spacing w:val="-104"/>
          <w:w w:val="113"/>
          <w:sz w:val="19"/>
        </w:rPr>
        <w:t>8</w:t>
      </w:r>
      <w:r>
        <w:rPr>
          <w:spacing w:val="-109"/>
          <w:w w:val="113"/>
          <w:sz w:val="19"/>
        </w:rPr>
        <w:t>8</w:t>
      </w:r>
      <w:r>
        <w:rPr>
          <w:spacing w:val="-8"/>
          <w:w w:val="113"/>
          <w:sz w:val="19"/>
        </w:rPr>
        <w:t>8</w:t>
      </w:r>
      <w:r>
        <w:rPr>
          <w:spacing w:val="-213"/>
          <w:w w:val="112"/>
          <w:sz w:val="19"/>
        </w:rPr>
        <w:t>、、、</w:t>
      </w:r>
      <w:r>
        <w:rPr>
          <w:w w:val="112"/>
          <w:sz w:val="19"/>
        </w:rPr>
        <w:t>、</w:t>
      </w:r>
      <w:r>
        <w:rPr>
          <w:spacing w:val="-45"/>
          <w:sz w:val="19"/>
        </w:rPr>
        <w:t> </w:t>
      </w:r>
      <w:r>
        <w:rPr>
          <w:spacing w:val="-213"/>
          <w:w w:val="112"/>
          <w:sz w:val="19"/>
        </w:rPr>
        <w:t>严严严</w:t>
      </w:r>
      <w:r>
        <w:rPr>
          <w:spacing w:val="-8"/>
          <w:w w:val="112"/>
          <w:sz w:val="19"/>
        </w:rPr>
        <w:t>严</w:t>
      </w:r>
      <w:r>
        <w:rPr>
          <w:spacing w:val="-213"/>
          <w:w w:val="112"/>
          <w:sz w:val="19"/>
        </w:rPr>
        <w:t>重重重</w:t>
      </w:r>
      <w:r>
        <w:rPr>
          <w:spacing w:val="-8"/>
          <w:w w:val="112"/>
          <w:sz w:val="19"/>
        </w:rPr>
        <w:t>重</w:t>
      </w:r>
      <w:r>
        <w:rPr>
          <w:rFonts w:ascii="Microsoft JhengHei" w:eastAsia="Microsoft JhengHei" w:hint="eastAsia"/>
          <w:b/>
          <w:spacing w:val="-3"/>
          <w:w w:val="106"/>
          <w:sz w:val="20"/>
        </w:rPr>
        <w:t>冠心</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0" w:lineRule="auto" w:before="23"/>
        <w:ind w:left="475" w:right="245" w:firstLine="477"/>
        <w:jc w:val="both"/>
      </w:pPr>
      <w:r>
        <w:rPr>
          <w:spacing w:val="-3"/>
          <w:w w:val="105"/>
        </w:rPr>
        <w:t>指经根据冠状动脉造影检查结果明确诊断为三支主要血管严重狭窄性病变（</w:t>
      </w:r>
      <w:r>
        <w:rPr>
          <w:spacing w:val="-2"/>
          <w:w w:val="105"/>
        </w:rPr>
        <w:t>至少一支血管</w:t>
      </w:r>
      <w:r>
        <w:rPr>
          <w:spacing w:val="-10"/>
          <w:w w:val="105"/>
        </w:rPr>
        <w:t>管腔直径减少 </w:t>
      </w:r>
      <w:r>
        <w:rPr>
          <w:rFonts w:ascii="Arial" w:eastAsia="Arial"/>
          <w:w w:val="105"/>
          <w:sz w:val="21"/>
        </w:rPr>
        <w:t>75</w:t>
      </w:r>
      <w:r>
        <w:rPr>
          <w:spacing w:val="-6"/>
          <w:w w:val="105"/>
        </w:rPr>
        <w:t>％以上和其他两支血管管腔直径减少 </w:t>
      </w:r>
      <w:r>
        <w:rPr>
          <w:rFonts w:ascii="Arial" w:eastAsia="Arial"/>
          <w:w w:val="105"/>
          <w:sz w:val="21"/>
        </w:rPr>
        <w:t>60</w:t>
      </w:r>
      <w:r>
        <w:rPr>
          <w:spacing w:val="-2"/>
          <w:w w:val="105"/>
        </w:rPr>
        <w:t>％以上</w:t>
      </w:r>
      <w:r>
        <w:rPr>
          <w:spacing w:val="-106"/>
          <w:w w:val="105"/>
        </w:rPr>
        <w:t>）</w:t>
      </w:r>
      <w:r>
        <w:rPr>
          <w:spacing w:val="-3"/>
          <w:w w:val="105"/>
        </w:rPr>
        <w:t>。冠状动脉的主要血管指左冠状动脉主干、前降支、左旋支及右冠状动脉。前降支、左旋支及右冠状动脉的分支血管的狭窄不作为本保障的衡量指标。</w:t>
      </w:r>
    </w:p>
    <w:p>
      <w:pPr>
        <w:spacing w:line="306" w:lineRule="exact" w:before="0"/>
        <w:ind w:left="475" w:right="0" w:firstLine="0"/>
        <w:jc w:val="left"/>
        <w:rPr>
          <w:sz w:val="19"/>
        </w:rPr>
      </w:pPr>
      <w:r>
        <w:rPr>
          <w:spacing w:val="-109"/>
          <w:w w:val="113"/>
          <w:sz w:val="19"/>
        </w:rPr>
        <w:t>2</w:t>
      </w:r>
      <w:r>
        <w:rPr>
          <w:spacing w:val="-104"/>
          <w:w w:val="113"/>
          <w:sz w:val="19"/>
        </w:rPr>
        <w:t>2</w:t>
      </w:r>
      <w:r>
        <w:rPr>
          <w:spacing w:val="-109"/>
          <w:w w:val="113"/>
          <w:sz w:val="19"/>
        </w:rPr>
        <w:t>2</w:t>
      </w:r>
      <w:r>
        <w:rPr>
          <w:spacing w:val="-8"/>
          <w:w w:val="113"/>
          <w:sz w:val="19"/>
        </w:rPr>
        <w:t>2</w:t>
      </w:r>
      <w:r>
        <w:rPr>
          <w:rFonts w:ascii="Microsoft JhengHei" w:eastAsia="Microsoft JhengHei" w:hint="eastAsia"/>
          <w:b/>
          <w:spacing w:val="-3"/>
          <w:w w:val="90"/>
          <w:sz w:val="20"/>
        </w:rPr>
        <w:t>9</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原</w:t>
      </w:r>
      <w:r>
        <w:rPr>
          <w:spacing w:val="-213"/>
          <w:w w:val="112"/>
          <w:sz w:val="19"/>
        </w:rPr>
        <w:t>发发发</w:t>
      </w:r>
      <w:r>
        <w:rPr>
          <w:spacing w:val="-8"/>
          <w:w w:val="112"/>
          <w:sz w:val="19"/>
        </w:rPr>
        <w:t>发</w:t>
      </w:r>
      <w:r>
        <w:rPr>
          <w:spacing w:val="-213"/>
          <w:w w:val="112"/>
          <w:sz w:val="19"/>
        </w:rPr>
        <w:t>性性性</w:t>
      </w:r>
      <w:r>
        <w:rPr>
          <w:spacing w:val="-8"/>
          <w:w w:val="112"/>
          <w:sz w:val="19"/>
        </w:rPr>
        <w:t>性</w:t>
      </w:r>
      <w:r>
        <w:rPr>
          <w:rFonts w:ascii="Microsoft JhengHei" w:eastAsia="Microsoft JhengHei" w:hint="eastAsia"/>
          <w:b/>
          <w:spacing w:val="-3"/>
          <w:w w:val="106"/>
          <w:sz w:val="20"/>
        </w:rPr>
        <w:t>心肌</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78" w:lineRule="auto" w:before="23"/>
        <w:ind w:left="475" w:right="245" w:firstLine="477"/>
        <w:jc w:val="both"/>
      </w:pPr>
      <w:r>
        <w:rPr>
          <w:w w:val="105"/>
        </w:rPr>
        <w:t>指经专科医生确诊被保险人因心肌病包括扩张型心肌病、肥厚型心肌病及限制型心肌病而导致出现明显的心功能衰竭</w:t>
      </w:r>
      <w:r>
        <w:rPr>
          <w:rFonts w:ascii="Arial" w:eastAsia="Arial"/>
          <w:w w:val="105"/>
          <w:sz w:val="21"/>
        </w:rPr>
        <w:t>(</w:t>
      </w:r>
      <w:r>
        <w:rPr>
          <w:w w:val="105"/>
        </w:rPr>
        <w:t>纽约心脏病协会分类标准心功能至少达四级</w:t>
      </w:r>
      <w:r>
        <w:rPr>
          <w:rFonts w:ascii="Arial" w:eastAsia="Arial"/>
          <w:w w:val="105"/>
          <w:sz w:val="21"/>
        </w:rPr>
        <w:t>*)</w:t>
      </w:r>
      <w:r>
        <w:rPr>
          <w:w w:val="105"/>
        </w:rPr>
        <w:t>。继发于酒精滥用性的心肌病不在此保障范围之内。</w:t>
      </w:r>
    </w:p>
    <w:p>
      <w:pPr>
        <w:spacing w:line="308" w:lineRule="exact" w:before="0"/>
        <w:ind w:left="475" w:right="0" w:firstLine="0"/>
        <w:jc w:val="left"/>
        <w:rPr>
          <w:sz w:val="19"/>
        </w:rPr>
      </w:pPr>
      <w:r>
        <w:rPr>
          <w:rFonts w:ascii="Microsoft JhengHei" w:eastAsia="Microsoft JhengHei" w:hint="eastAsia"/>
          <w:b/>
          <w:spacing w:val="-3"/>
          <w:w w:val="90"/>
          <w:sz w:val="20"/>
        </w:rPr>
        <w:t>3</w:t>
      </w:r>
      <w:r>
        <w:rPr>
          <w:spacing w:val="-109"/>
          <w:w w:val="113"/>
          <w:sz w:val="19"/>
        </w:rPr>
        <w:t>0</w:t>
      </w:r>
      <w:r>
        <w:rPr>
          <w:spacing w:val="-104"/>
          <w:w w:val="113"/>
          <w:sz w:val="19"/>
        </w:rPr>
        <w:t>0</w:t>
      </w:r>
      <w:r>
        <w:rPr>
          <w:spacing w:val="-109"/>
          <w:w w:val="113"/>
          <w:sz w:val="19"/>
        </w:rPr>
        <w:t>0</w:t>
      </w:r>
      <w:r>
        <w:rPr>
          <w:spacing w:val="-8"/>
          <w:w w:val="113"/>
          <w:sz w:val="19"/>
        </w:rPr>
        <w:t>0</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系统</w:t>
      </w:r>
      <w:r>
        <w:rPr>
          <w:spacing w:val="-213"/>
          <w:w w:val="112"/>
          <w:sz w:val="19"/>
        </w:rPr>
        <w:t>性性性</w:t>
      </w:r>
      <w:r>
        <w:rPr>
          <w:spacing w:val="-8"/>
          <w:w w:val="112"/>
          <w:sz w:val="19"/>
        </w:rPr>
        <w:t>性</w:t>
      </w:r>
      <w:r>
        <w:rPr>
          <w:rFonts w:ascii="Microsoft JhengHei" w:eastAsia="Microsoft JhengHei" w:hint="eastAsia"/>
          <w:b/>
          <w:spacing w:val="-3"/>
          <w:w w:val="106"/>
          <w:sz w:val="20"/>
        </w:rPr>
        <w:t>红斑狼疮</w:t>
      </w:r>
      <w:r>
        <w:rPr>
          <w:spacing w:val="-213"/>
          <w:w w:val="112"/>
          <w:sz w:val="19"/>
        </w:rPr>
        <w:t>性性性</w:t>
      </w:r>
      <w:r>
        <w:rPr>
          <w:spacing w:val="-8"/>
          <w:w w:val="112"/>
          <w:sz w:val="19"/>
        </w:rPr>
        <w:t>性</w:t>
      </w:r>
      <w:r>
        <w:rPr>
          <w:spacing w:val="-213"/>
          <w:w w:val="112"/>
          <w:sz w:val="19"/>
        </w:rPr>
        <w:t>肾肾肾</w:t>
      </w:r>
      <w:r>
        <w:rPr>
          <w:spacing w:val="-10"/>
          <w:w w:val="112"/>
          <w:sz w:val="19"/>
        </w:rPr>
        <w:t>肾</w:t>
      </w:r>
      <w:r>
        <w:rPr>
          <w:rFonts w:ascii="Microsoft JhengHei" w:eastAsia="Microsoft JhengHei" w:hint="eastAsia"/>
          <w:b/>
          <w:spacing w:val="-3"/>
          <w:w w:val="106"/>
          <w:sz w:val="20"/>
        </w:rPr>
        <w:t>炎</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before="22"/>
        <w:ind w:left="953"/>
      </w:pPr>
      <w:r>
        <w:rPr>
          <w:w w:val="105"/>
        </w:rPr>
        <w:t>指系统性红斑狼疮患者并发狼疮性肾炎而影响和损害肾脏功能，且肌酐清除率持续低于</w:t>
      </w:r>
    </w:p>
    <w:p>
      <w:pPr>
        <w:pStyle w:val="BodyText"/>
        <w:spacing w:before="49"/>
        <w:ind w:left="475"/>
      </w:pPr>
      <w:r>
        <w:rPr>
          <w:rFonts w:ascii="Arial" w:eastAsia="Arial"/>
          <w:w w:val="105"/>
          <w:sz w:val="21"/>
        </w:rPr>
        <w:t>30ml/</w:t>
      </w:r>
      <w:r>
        <w:rPr>
          <w:w w:val="105"/>
        </w:rPr>
        <w:t>分。系统性红斑狼疮性肾炎的诊断必须经专科医生确诊，并满足下列条件：</w:t>
      </w:r>
    </w:p>
    <w:p>
      <w:pPr>
        <w:pStyle w:val="BodyText"/>
        <w:spacing w:before="33"/>
        <w:ind w:left="511" w:right="4308"/>
        <w:jc w:val="center"/>
      </w:pPr>
      <w:r>
        <w:rPr>
          <w:w w:val="105"/>
        </w:rPr>
        <w:t>（</w:t>
      </w:r>
      <w:r>
        <w:rPr>
          <w:rFonts w:ascii="Arial" w:eastAsia="Arial"/>
          <w:w w:val="105"/>
          <w:sz w:val="21"/>
        </w:rPr>
        <w:t>1</w:t>
      </w:r>
      <w:r>
        <w:rPr>
          <w:w w:val="105"/>
        </w:rPr>
        <w:t>）临床表现至少具备下列条件的四个：</w:t>
      </w:r>
    </w:p>
    <w:p>
      <w:pPr>
        <w:pStyle w:val="BodyText"/>
        <w:spacing w:before="33"/>
        <w:ind w:left="1373"/>
      </w:pPr>
      <w:r>
        <w:rPr>
          <w:rFonts w:ascii="Calibri" w:hAnsi="Calibri" w:eastAsia="Calibri"/>
        </w:rPr>
        <w:t>①</w:t>
      </w:r>
      <w:r>
        <w:rPr/>
        <w:t>蝶形红斑或盘形红斑；</w:t>
      </w:r>
    </w:p>
    <w:p>
      <w:pPr>
        <w:pStyle w:val="BodyText"/>
        <w:spacing w:before="24"/>
        <w:ind w:left="1373"/>
      </w:pPr>
      <w:r>
        <w:rPr>
          <w:rFonts w:ascii="Calibri" w:hAnsi="Calibri" w:eastAsia="Calibri"/>
          <w:w w:val="95"/>
        </w:rPr>
        <w:t>②</w:t>
      </w:r>
      <w:r>
        <w:rPr>
          <w:w w:val="95"/>
        </w:rPr>
        <w:t>光敏感；</w:t>
      </w:r>
    </w:p>
    <w:p>
      <w:pPr>
        <w:pStyle w:val="BodyText"/>
        <w:spacing w:before="24"/>
        <w:ind w:left="1373"/>
      </w:pPr>
      <w:r>
        <w:rPr>
          <w:rFonts w:ascii="Calibri" w:hAnsi="Calibri" w:eastAsia="Calibri"/>
        </w:rPr>
        <w:t>③</w:t>
      </w:r>
      <w:r>
        <w:rPr/>
        <w:t>口鼻腔黏膜溃疡；</w:t>
      </w:r>
    </w:p>
    <w:p>
      <w:pPr>
        <w:pStyle w:val="BodyText"/>
        <w:spacing w:before="24"/>
        <w:ind w:left="1373"/>
      </w:pPr>
      <w:r>
        <w:rPr>
          <w:rFonts w:ascii="Calibri" w:hAnsi="Calibri" w:eastAsia="Calibri"/>
        </w:rPr>
        <w:t>④</w:t>
      </w:r>
      <w:r>
        <w:rPr/>
        <w:t>非畸形性关节炎或多关节痛；</w:t>
      </w:r>
    </w:p>
    <w:p>
      <w:pPr>
        <w:pStyle w:val="BodyText"/>
        <w:spacing w:before="24"/>
        <w:ind w:left="1373"/>
      </w:pPr>
      <w:r>
        <w:rPr>
          <w:rFonts w:ascii="Calibri" w:hAnsi="Calibri" w:eastAsia="Calibri"/>
        </w:rPr>
        <w:t>⑤</w:t>
      </w:r>
      <w:r>
        <w:rPr/>
        <w:t>胸膜炎或心包炎；</w:t>
      </w:r>
    </w:p>
    <w:p>
      <w:pPr>
        <w:pStyle w:val="BodyText"/>
        <w:spacing w:before="24"/>
        <w:ind w:left="1373"/>
      </w:pPr>
      <w:r>
        <w:rPr>
          <w:rFonts w:ascii="Calibri" w:hAnsi="Calibri" w:eastAsia="Calibri"/>
        </w:rPr>
        <w:t>⑥</w:t>
      </w:r>
      <w:r>
        <w:rPr/>
        <w:t>癫痫或精神症状；</w:t>
      </w:r>
    </w:p>
    <w:p>
      <w:pPr>
        <w:spacing w:before="24"/>
        <w:ind w:left="1373" w:right="0" w:firstLine="0"/>
        <w:jc w:val="left"/>
        <w:rPr>
          <w:sz w:val="20"/>
        </w:rPr>
      </w:pPr>
      <w:r>
        <w:rPr>
          <w:rFonts w:ascii="Calibri" w:hAnsi="Calibri" w:eastAsia="Calibri"/>
          <w:sz w:val="20"/>
        </w:rPr>
        <w:t>⑦</w:t>
      </w:r>
      <w:r>
        <w:rPr>
          <w:sz w:val="20"/>
        </w:rPr>
        <w:t>血象异常</w:t>
      </w:r>
      <w:r>
        <w:rPr>
          <w:rFonts w:ascii="Arial" w:hAnsi="Arial" w:eastAsia="Arial"/>
          <w:sz w:val="21"/>
        </w:rPr>
        <w:t>(</w:t>
      </w:r>
      <w:r>
        <w:rPr>
          <w:sz w:val="20"/>
        </w:rPr>
        <w:t>白细胞小于 </w:t>
      </w:r>
      <w:r>
        <w:rPr>
          <w:rFonts w:ascii="Arial" w:hAnsi="Arial" w:eastAsia="Arial"/>
          <w:sz w:val="21"/>
        </w:rPr>
        <w:t>4×109/L </w:t>
      </w:r>
      <w:r>
        <w:rPr>
          <w:sz w:val="20"/>
        </w:rPr>
        <w:t>或血小板小于 </w:t>
      </w:r>
      <w:r>
        <w:rPr>
          <w:rFonts w:ascii="Arial" w:hAnsi="Arial" w:eastAsia="Arial"/>
          <w:sz w:val="21"/>
        </w:rPr>
        <w:t>100×109/L </w:t>
      </w:r>
      <w:r>
        <w:rPr>
          <w:sz w:val="20"/>
        </w:rPr>
        <w:t>或溶血性贫血</w:t>
      </w:r>
      <w:r>
        <w:rPr>
          <w:rFonts w:ascii="Arial" w:hAnsi="Arial" w:eastAsia="Arial"/>
          <w:sz w:val="21"/>
        </w:rPr>
        <w:t>)</w:t>
      </w:r>
      <w:r>
        <w:rPr>
          <w:sz w:val="20"/>
        </w:rPr>
        <w:t>。</w:t>
      </w:r>
    </w:p>
    <w:p>
      <w:pPr>
        <w:pStyle w:val="BodyText"/>
        <w:spacing w:before="24"/>
        <w:ind w:left="511" w:right="4308"/>
        <w:jc w:val="center"/>
      </w:pPr>
      <w:r>
        <w:rPr>
          <w:w w:val="105"/>
        </w:rPr>
        <w:t>（</w:t>
      </w:r>
      <w:r>
        <w:rPr>
          <w:rFonts w:ascii="Arial" w:eastAsia="Arial"/>
          <w:w w:val="105"/>
          <w:sz w:val="21"/>
        </w:rPr>
        <w:t>2</w:t>
      </w:r>
      <w:r>
        <w:rPr>
          <w:w w:val="105"/>
        </w:rPr>
        <w:t>）检测结果至少具备下列条件的两个：</w:t>
      </w:r>
    </w:p>
    <w:p>
      <w:pPr>
        <w:spacing w:before="33"/>
        <w:ind w:left="1373" w:right="0" w:firstLine="0"/>
        <w:jc w:val="left"/>
        <w:rPr>
          <w:sz w:val="20"/>
        </w:rPr>
      </w:pPr>
      <w:r>
        <w:rPr>
          <w:rFonts w:ascii="Calibri" w:hAnsi="Calibri" w:eastAsia="Calibri"/>
          <w:sz w:val="20"/>
        </w:rPr>
        <w:t>①</w:t>
      </w:r>
      <w:r>
        <w:rPr>
          <w:sz w:val="20"/>
        </w:rPr>
        <w:t>抗 </w:t>
      </w:r>
      <w:r>
        <w:rPr>
          <w:rFonts w:ascii="Arial" w:hAnsi="Arial" w:eastAsia="Arial"/>
          <w:sz w:val="21"/>
        </w:rPr>
        <w:t>dsDNA </w:t>
      </w:r>
      <w:r>
        <w:rPr>
          <w:sz w:val="20"/>
        </w:rPr>
        <w:t>抗体阳性；</w:t>
      </w:r>
    </w:p>
    <w:p>
      <w:pPr>
        <w:spacing w:after="0"/>
        <w:jc w:val="left"/>
        <w:rPr>
          <w:sz w:val="20"/>
        </w:rPr>
        <w:sectPr>
          <w:headerReference w:type="default" r:id="rId21"/>
          <w:pgSz w:w="11900" w:h="16840"/>
          <w:pgMar w:header="863" w:footer="999" w:top="1060" w:bottom="1180" w:left="1300" w:right="1200"/>
        </w:sectPr>
      </w:pPr>
    </w:p>
    <w:p>
      <w:pPr>
        <w:pStyle w:val="BodyText"/>
        <w:spacing w:before="6"/>
        <w:rPr>
          <w:sz w:val="22"/>
        </w:rPr>
      </w:pPr>
    </w:p>
    <w:p>
      <w:pPr>
        <w:spacing w:before="58"/>
        <w:ind w:left="1153" w:right="0" w:firstLine="0"/>
        <w:jc w:val="left"/>
        <w:rPr>
          <w:sz w:val="20"/>
        </w:rPr>
      </w:pPr>
      <w:r>
        <w:rPr>
          <w:rFonts w:ascii="Calibri" w:hAnsi="Calibri" w:eastAsia="Calibri"/>
          <w:sz w:val="20"/>
        </w:rPr>
        <w:t>②</w:t>
      </w:r>
      <w:r>
        <w:rPr>
          <w:sz w:val="20"/>
        </w:rPr>
        <w:t>抗 </w:t>
      </w:r>
      <w:r>
        <w:rPr>
          <w:rFonts w:ascii="Arial" w:hAnsi="Arial" w:eastAsia="Arial"/>
          <w:sz w:val="21"/>
        </w:rPr>
        <w:t>Sm </w:t>
      </w:r>
      <w:r>
        <w:rPr>
          <w:sz w:val="20"/>
        </w:rPr>
        <w:t>抗体阳性；</w:t>
      </w:r>
    </w:p>
    <w:p>
      <w:pPr>
        <w:pStyle w:val="BodyText"/>
        <w:spacing w:before="24"/>
        <w:ind w:left="1153"/>
      </w:pPr>
      <w:r>
        <w:rPr>
          <w:rFonts w:ascii="Calibri" w:hAnsi="Calibri" w:eastAsia="Calibri"/>
        </w:rPr>
        <w:t>③</w:t>
      </w:r>
      <w:r>
        <w:rPr/>
        <w:t>抗核抗体阳性；</w:t>
      </w:r>
    </w:p>
    <w:p>
      <w:pPr>
        <w:pStyle w:val="BodyText"/>
        <w:spacing w:before="24"/>
        <w:ind w:left="1153"/>
      </w:pPr>
      <w:r>
        <w:rPr>
          <w:rFonts w:ascii="Calibri" w:hAnsi="Calibri" w:eastAsia="Calibri"/>
        </w:rPr>
        <w:t>④</w:t>
      </w:r>
      <w:r>
        <w:rPr/>
        <w:t>皮肤狼疮带试验</w:t>
      </w:r>
      <w:r>
        <w:rPr>
          <w:rFonts w:ascii="Arial" w:hAnsi="Arial" w:eastAsia="Arial"/>
          <w:sz w:val="21"/>
        </w:rPr>
        <w:t>(</w:t>
      </w:r>
      <w:r>
        <w:rPr/>
        <w:t>非病损部位</w:t>
      </w:r>
      <w:r>
        <w:rPr>
          <w:rFonts w:ascii="Arial" w:hAnsi="Arial" w:eastAsia="Arial"/>
          <w:sz w:val="21"/>
        </w:rPr>
        <w:t>)</w:t>
      </w:r>
      <w:r>
        <w:rPr/>
        <w:t>或肾活检阳性；</w:t>
      </w:r>
    </w:p>
    <w:p>
      <w:pPr>
        <w:spacing w:line="270" w:lineRule="exact" w:before="24"/>
        <w:ind w:left="1153" w:right="0" w:firstLine="0"/>
        <w:jc w:val="left"/>
        <w:rPr>
          <w:sz w:val="20"/>
        </w:rPr>
      </w:pPr>
      <w:r>
        <w:rPr>
          <w:rFonts w:ascii="Calibri" w:hAnsi="Calibri" w:eastAsia="Calibri"/>
          <w:sz w:val="20"/>
        </w:rPr>
        <w:t>⑤ </w:t>
      </w:r>
      <w:r>
        <w:rPr>
          <w:rFonts w:ascii="Arial" w:hAnsi="Arial" w:eastAsia="Arial"/>
          <w:sz w:val="21"/>
        </w:rPr>
        <w:t>C3 </w:t>
      </w:r>
      <w:r>
        <w:rPr>
          <w:sz w:val="20"/>
        </w:rPr>
        <w:t>降低。</w:t>
      </w:r>
    </w:p>
    <w:p>
      <w:pPr>
        <w:spacing w:line="331" w:lineRule="exact" w:before="0"/>
        <w:ind w:left="255" w:right="0" w:firstLine="0"/>
        <w:jc w:val="left"/>
        <w:rPr>
          <w:sz w:val="19"/>
        </w:rPr>
      </w:pPr>
      <w:r>
        <w:rPr>
          <w:rFonts w:ascii="Microsoft JhengHei" w:eastAsia="Microsoft JhengHei" w:hint="eastAsia"/>
          <w:b/>
          <w:spacing w:val="-3"/>
          <w:w w:val="90"/>
          <w:sz w:val="20"/>
        </w:rPr>
        <w:t>3</w:t>
      </w:r>
      <w:r>
        <w:rPr>
          <w:spacing w:val="-109"/>
          <w:w w:val="113"/>
          <w:sz w:val="19"/>
        </w:rPr>
        <w:t>1</w:t>
      </w:r>
      <w:r>
        <w:rPr>
          <w:spacing w:val="-104"/>
          <w:w w:val="113"/>
          <w:sz w:val="19"/>
        </w:rPr>
        <w:t>1</w:t>
      </w:r>
      <w:r>
        <w:rPr>
          <w:spacing w:val="-109"/>
          <w:w w:val="113"/>
          <w:sz w:val="19"/>
        </w:rPr>
        <w:t>1</w:t>
      </w:r>
      <w:r>
        <w:rPr>
          <w:spacing w:val="-8"/>
          <w:w w:val="113"/>
          <w:sz w:val="19"/>
        </w:rPr>
        <w:t>1</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由输</w:t>
      </w:r>
      <w:r>
        <w:rPr>
          <w:spacing w:val="-213"/>
          <w:w w:val="112"/>
          <w:sz w:val="19"/>
        </w:rPr>
        <w:t>血血血</w:t>
      </w:r>
      <w:r>
        <w:rPr>
          <w:spacing w:val="-8"/>
          <w:w w:val="112"/>
          <w:sz w:val="19"/>
        </w:rPr>
        <w:t>血</w:t>
      </w:r>
      <w:r>
        <w:rPr>
          <w:spacing w:val="-213"/>
          <w:w w:val="112"/>
          <w:sz w:val="19"/>
        </w:rPr>
        <w:t>或或或</w:t>
      </w:r>
      <w:r>
        <w:rPr>
          <w:spacing w:val="-8"/>
          <w:w w:val="112"/>
          <w:sz w:val="19"/>
        </w:rPr>
        <w:t>或</w:t>
      </w:r>
      <w:r>
        <w:rPr>
          <w:rFonts w:ascii="Microsoft JhengHei" w:eastAsia="Microsoft JhengHei" w:hint="eastAsia"/>
          <w:b/>
          <w:spacing w:val="-3"/>
          <w:w w:val="106"/>
          <w:sz w:val="20"/>
        </w:rPr>
        <w:t>输液而</w:t>
      </w:r>
      <w:r>
        <w:rPr>
          <w:spacing w:val="-213"/>
          <w:w w:val="112"/>
          <w:sz w:val="19"/>
        </w:rPr>
        <w:t>感感感</w:t>
      </w:r>
      <w:r>
        <w:rPr>
          <w:spacing w:val="-8"/>
          <w:w w:val="112"/>
          <w:sz w:val="19"/>
        </w:rPr>
        <w:t>感</w:t>
      </w:r>
      <w:r>
        <w:rPr>
          <w:rFonts w:ascii="Microsoft JhengHei" w:eastAsia="Microsoft JhengHei" w:hint="eastAsia"/>
          <w:b/>
          <w:spacing w:val="-5"/>
          <w:w w:val="106"/>
          <w:sz w:val="20"/>
        </w:rPr>
        <w:t>染艾滋</w:t>
      </w:r>
      <w:r>
        <w:rPr>
          <w:spacing w:val="-213"/>
          <w:w w:val="112"/>
          <w:sz w:val="19"/>
        </w:rPr>
        <w:t>病病病</w:t>
      </w:r>
      <w:r>
        <w:rPr>
          <w:spacing w:val="-8"/>
          <w:w w:val="112"/>
          <w:sz w:val="19"/>
        </w:rPr>
        <w:t>病</w:t>
      </w:r>
      <w:r>
        <w:rPr>
          <w:spacing w:val="-213"/>
          <w:w w:val="112"/>
          <w:sz w:val="19"/>
        </w:rPr>
        <w:t>病病病</w:t>
      </w:r>
      <w:r>
        <w:rPr>
          <w:spacing w:val="-8"/>
          <w:w w:val="112"/>
          <w:sz w:val="19"/>
        </w:rPr>
        <w:t>病</w:t>
      </w:r>
      <w:r>
        <w:rPr>
          <w:spacing w:val="-213"/>
          <w:w w:val="112"/>
          <w:sz w:val="19"/>
        </w:rPr>
        <w:t>毒毒毒</w:t>
      </w:r>
      <w:r>
        <w:rPr>
          <w:spacing w:val="-8"/>
          <w:w w:val="112"/>
          <w:sz w:val="19"/>
        </w:rPr>
        <w:t>毒</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73" w:lineRule="auto" w:before="23"/>
        <w:ind w:left="255" w:right="245" w:firstLine="477"/>
        <w:jc w:val="both"/>
      </w:pPr>
      <w:r>
        <w:rPr>
          <w:spacing w:val="-5"/>
          <w:w w:val="105"/>
        </w:rPr>
        <w:t>艾滋病病毒指人类免疫缺陷病毒，英文缩写为 </w:t>
      </w:r>
      <w:r>
        <w:rPr>
          <w:rFonts w:ascii="Arial" w:eastAsia="Arial"/>
          <w:w w:val="105"/>
          <w:sz w:val="21"/>
        </w:rPr>
        <w:t>HIV</w:t>
      </w:r>
      <w:r>
        <w:rPr>
          <w:spacing w:val="-3"/>
          <w:w w:val="105"/>
        </w:rPr>
        <w:t>。艾滋病指人类免疫缺陷病毒引起的获</w:t>
      </w:r>
      <w:r>
        <w:rPr>
          <w:spacing w:val="-9"/>
          <w:w w:val="105"/>
        </w:rPr>
        <w:t>得性免疫缺陷综合征，英文缩写为 </w:t>
      </w:r>
      <w:r>
        <w:rPr>
          <w:rFonts w:ascii="Arial" w:eastAsia="Arial"/>
          <w:w w:val="105"/>
          <w:sz w:val="21"/>
        </w:rPr>
        <w:t>AIDS</w:t>
      </w:r>
      <w:r>
        <w:rPr>
          <w:spacing w:val="-7"/>
          <w:w w:val="105"/>
        </w:rPr>
        <w:t>。在人体血液或其它样本中检测到艾滋病病毒或其抗体呈阳性，没有出现临床症状或体征的，为感染艾滋病病毒；如果同时出现了明显临床症状或体</w:t>
      </w:r>
      <w:r>
        <w:rPr>
          <w:spacing w:val="-3"/>
          <w:w w:val="105"/>
        </w:rPr>
        <w:t>征的，为患艾滋病。</w:t>
      </w:r>
    </w:p>
    <w:p>
      <w:pPr>
        <w:pStyle w:val="BodyText"/>
        <w:spacing w:before="22"/>
        <w:ind w:left="733"/>
      </w:pPr>
      <w:r>
        <w:rPr>
          <w:w w:val="105"/>
        </w:rPr>
        <w:t>由输血或输液而感染艾滋病病毒的病症须同时满足以下条件：</w:t>
      </w:r>
    </w:p>
    <w:p>
      <w:pPr>
        <w:pStyle w:val="BodyText"/>
        <w:spacing w:line="268" w:lineRule="auto" w:before="50"/>
        <w:ind w:left="1311" w:right="207" w:hanging="567"/>
      </w:pPr>
      <w:r>
        <w:rPr>
          <w:spacing w:val="-9"/>
          <w:w w:val="105"/>
        </w:rPr>
        <w:t>（</w:t>
      </w:r>
      <w:r>
        <w:rPr>
          <w:rFonts w:ascii="Arial" w:eastAsia="Arial"/>
          <w:spacing w:val="-9"/>
          <w:w w:val="105"/>
          <w:sz w:val="21"/>
        </w:rPr>
        <w:t>1</w:t>
      </w:r>
      <w:r>
        <w:rPr>
          <w:spacing w:val="-9"/>
          <w:w w:val="105"/>
        </w:rPr>
        <w:t>）</w:t>
      </w:r>
      <w:r>
        <w:rPr>
          <w:spacing w:val="-5"/>
          <w:w w:val="105"/>
        </w:rPr>
        <w:t>被保险人在本合同生效</w:t>
      </w:r>
      <w:r>
        <w:rPr>
          <w:w w:val="105"/>
        </w:rPr>
        <w:t>（</w:t>
      </w:r>
      <w:r>
        <w:rPr>
          <w:spacing w:val="-3"/>
          <w:w w:val="105"/>
        </w:rPr>
        <w:t>或复效</w:t>
      </w:r>
      <w:r>
        <w:rPr>
          <w:spacing w:val="-22"/>
          <w:w w:val="105"/>
        </w:rPr>
        <w:t>）</w:t>
      </w:r>
      <w:r>
        <w:rPr>
          <w:spacing w:val="-6"/>
          <w:w w:val="105"/>
        </w:rPr>
        <w:t>九十天后，在中华人民共和国司法管辖区范围内因</w:t>
      </w:r>
      <w:r>
        <w:rPr>
          <w:spacing w:val="-3"/>
          <w:w w:val="105"/>
        </w:rPr>
        <w:t>医疗而接受输血或输液，并因该次输血或输液而感染上述病毒；</w:t>
      </w:r>
    </w:p>
    <w:p>
      <w:pPr>
        <w:pStyle w:val="BodyText"/>
        <w:spacing w:before="26"/>
        <w:ind w:left="745"/>
      </w:pPr>
      <w:r>
        <w:rPr>
          <w:w w:val="105"/>
        </w:rPr>
        <w:t>（</w:t>
      </w:r>
      <w:r>
        <w:rPr>
          <w:rFonts w:ascii="Arial" w:eastAsia="Arial"/>
          <w:w w:val="105"/>
          <w:sz w:val="21"/>
        </w:rPr>
        <w:t>2</w:t>
      </w:r>
      <w:r>
        <w:rPr>
          <w:w w:val="105"/>
        </w:rPr>
        <w:t>）医疗机构确认该项输血或输液医疗行为是在该医疗机构进行的；</w:t>
      </w:r>
    </w:p>
    <w:p>
      <w:pPr>
        <w:pStyle w:val="BodyText"/>
        <w:spacing w:before="34"/>
        <w:ind w:left="745"/>
      </w:pPr>
      <w:r>
        <w:rPr>
          <w:w w:val="105"/>
        </w:rPr>
        <w:t>（</w:t>
      </w:r>
      <w:r>
        <w:rPr>
          <w:rFonts w:ascii="Arial" w:eastAsia="Arial"/>
          <w:w w:val="105"/>
          <w:sz w:val="21"/>
        </w:rPr>
        <w:t>3</w:t>
      </w:r>
      <w:r>
        <w:rPr>
          <w:w w:val="105"/>
        </w:rPr>
        <w:t>）被保险人并非地中海贫血患者、血友病或再生障碍性贫血患者。</w:t>
      </w:r>
    </w:p>
    <w:p>
      <w:pPr>
        <w:pStyle w:val="BodyText"/>
        <w:spacing w:line="285" w:lineRule="auto" w:before="34"/>
        <w:ind w:left="320" w:right="245" w:firstLine="477"/>
      </w:pPr>
      <w:r>
        <w:rPr>
          <w:spacing w:val="-7"/>
          <w:w w:val="105"/>
        </w:rPr>
        <w:t>如果感染前可能治愈、或者被保险人在感染前选择不接受有效的疫苗，保险公司不承担给</w:t>
      </w:r>
      <w:r>
        <w:rPr>
          <w:spacing w:val="-3"/>
          <w:w w:val="105"/>
        </w:rPr>
        <w:t>付保险金的责任。</w:t>
      </w:r>
    </w:p>
    <w:p>
      <w:pPr>
        <w:spacing w:line="302" w:lineRule="exact" w:before="0"/>
        <w:ind w:left="255" w:right="0" w:firstLine="0"/>
        <w:jc w:val="left"/>
        <w:rPr>
          <w:sz w:val="19"/>
        </w:rPr>
      </w:pPr>
      <w:r>
        <w:rPr>
          <w:rFonts w:ascii="Microsoft JhengHei" w:eastAsia="Microsoft JhengHei" w:hint="eastAsia"/>
          <w:b/>
          <w:spacing w:val="-3"/>
          <w:w w:val="90"/>
          <w:sz w:val="20"/>
        </w:rPr>
        <w:t>3</w:t>
      </w:r>
      <w:r>
        <w:rPr>
          <w:spacing w:val="-109"/>
          <w:w w:val="113"/>
          <w:sz w:val="19"/>
        </w:rPr>
        <w:t>2</w:t>
      </w:r>
      <w:r>
        <w:rPr>
          <w:spacing w:val="-104"/>
          <w:w w:val="113"/>
          <w:sz w:val="19"/>
        </w:rPr>
        <w:t>2</w:t>
      </w:r>
      <w:r>
        <w:rPr>
          <w:spacing w:val="-109"/>
          <w:w w:val="113"/>
          <w:sz w:val="19"/>
        </w:rPr>
        <w:t>2</w:t>
      </w:r>
      <w:r>
        <w:rPr>
          <w:spacing w:val="-8"/>
          <w:w w:val="113"/>
          <w:sz w:val="19"/>
        </w:rPr>
        <w:t>2</w:t>
      </w:r>
      <w:r>
        <w:rPr>
          <w:spacing w:val="-213"/>
          <w:w w:val="112"/>
          <w:sz w:val="19"/>
        </w:rPr>
        <w:t>、、、</w:t>
      </w:r>
      <w:r>
        <w:rPr>
          <w:w w:val="112"/>
          <w:sz w:val="19"/>
        </w:rPr>
        <w:t>、</w:t>
      </w:r>
      <w:r>
        <w:rPr>
          <w:spacing w:val="-45"/>
          <w:sz w:val="19"/>
        </w:rPr>
        <w:t> </w:t>
      </w:r>
      <w:r>
        <w:rPr>
          <w:spacing w:val="-213"/>
          <w:w w:val="112"/>
          <w:sz w:val="19"/>
        </w:rPr>
        <w:t>因因因</w:t>
      </w:r>
      <w:r>
        <w:rPr>
          <w:spacing w:val="-8"/>
          <w:w w:val="112"/>
          <w:sz w:val="19"/>
        </w:rPr>
        <w:t>因</w:t>
      </w:r>
      <w:r>
        <w:rPr>
          <w:rFonts w:ascii="Microsoft JhengHei" w:eastAsia="Microsoft JhengHei" w:hint="eastAsia"/>
          <w:b/>
          <w:spacing w:val="-3"/>
          <w:w w:val="106"/>
          <w:sz w:val="20"/>
        </w:rPr>
        <w:t>职业</w:t>
      </w:r>
      <w:r>
        <w:rPr>
          <w:spacing w:val="-213"/>
          <w:w w:val="112"/>
          <w:sz w:val="19"/>
        </w:rPr>
        <w:t>关关关</w:t>
      </w:r>
      <w:r>
        <w:rPr>
          <w:spacing w:val="-8"/>
          <w:w w:val="112"/>
          <w:sz w:val="19"/>
        </w:rPr>
        <w:t>关</w:t>
      </w:r>
      <w:r>
        <w:rPr>
          <w:rFonts w:ascii="Microsoft JhengHei" w:eastAsia="Microsoft JhengHei" w:hint="eastAsia"/>
          <w:b/>
          <w:spacing w:val="-3"/>
          <w:w w:val="106"/>
          <w:sz w:val="20"/>
        </w:rPr>
        <w:t>系导致</w:t>
      </w:r>
      <w:r>
        <w:rPr>
          <w:spacing w:val="-213"/>
          <w:w w:val="112"/>
          <w:sz w:val="19"/>
        </w:rPr>
        <w:t>的的的</w:t>
      </w:r>
      <w:r>
        <w:rPr>
          <w:spacing w:val="-8"/>
          <w:w w:val="112"/>
          <w:sz w:val="19"/>
        </w:rPr>
        <w:t>的</w:t>
      </w:r>
      <w:r>
        <w:rPr>
          <w:spacing w:val="-213"/>
          <w:w w:val="112"/>
          <w:sz w:val="19"/>
        </w:rPr>
        <w:t>人人人</w:t>
      </w:r>
      <w:r>
        <w:rPr>
          <w:spacing w:val="-10"/>
          <w:w w:val="112"/>
          <w:sz w:val="19"/>
        </w:rPr>
        <w:t>人</w:t>
      </w:r>
      <w:r>
        <w:rPr>
          <w:rFonts w:ascii="Microsoft JhengHei" w:eastAsia="Microsoft JhengHei" w:hint="eastAsia"/>
          <w:b/>
          <w:spacing w:val="-3"/>
          <w:w w:val="106"/>
          <w:sz w:val="20"/>
        </w:rPr>
        <w:t>类</w:t>
      </w:r>
      <w:r>
        <w:rPr>
          <w:spacing w:val="-213"/>
          <w:w w:val="112"/>
          <w:sz w:val="19"/>
        </w:rPr>
        <w:t>免免免</w:t>
      </w:r>
      <w:r>
        <w:rPr>
          <w:spacing w:val="-10"/>
          <w:w w:val="112"/>
          <w:sz w:val="19"/>
        </w:rPr>
        <w:t>免</w:t>
      </w:r>
      <w:r>
        <w:rPr>
          <w:rFonts w:ascii="Microsoft JhengHei" w:eastAsia="Microsoft JhengHei" w:hint="eastAsia"/>
          <w:b/>
          <w:spacing w:val="-3"/>
          <w:w w:val="106"/>
          <w:sz w:val="20"/>
        </w:rPr>
        <w:t>疫缺陷</w:t>
      </w:r>
      <w:r>
        <w:rPr>
          <w:spacing w:val="-213"/>
          <w:w w:val="112"/>
          <w:sz w:val="19"/>
        </w:rPr>
        <w:t>病病病</w:t>
      </w:r>
      <w:r>
        <w:rPr>
          <w:spacing w:val="-8"/>
          <w:w w:val="112"/>
          <w:sz w:val="19"/>
        </w:rPr>
        <w:t>病</w:t>
      </w:r>
      <w:r>
        <w:rPr>
          <w:spacing w:val="-213"/>
          <w:w w:val="112"/>
          <w:sz w:val="19"/>
        </w:rPr>
        <w:t>毒毒毒</w:t>
      </w:r>
      <w:r>
        <w:rPr>
          <w:spacing w:val="-8"/>
          <w:w w:val="112"/>
          <w:sz w:val="19"/>
        </w:rPr>
        <w:t>毒</w:t>
      </w:r>
      <w:r>
        <w:rPr>
          <w:rFonts w:ascii="Microsoft JhengHei" w:eastAsia="Microsoft JhengHei" w:hint="eastAsia"/>
          <w:b/>
          <w:spacing w:val="-3"/>
          <w:w w:val="106"/>
          <w:sz w:val="20"/>
        </w:rPr>
        <w:t>（</w:t>
      </w:r>
      <w:r>
        <w:rPr>
          <w:rFonts w:ascii="Microsoft JhengHei" w:eastAsia="Microsoft JhengHei" w:hint="eastAsia"/>
          <w:b/>
          <w:spacing w:val="-3"/>
          <w:w w:val="68"/>
          <w:sz w:val="20"/>
        </w:rPr>
        <w:t>H</w:t>
      </w:r>
      <w:r>
        <w:rPr>
          <w:rFonts w:ascii="Microsoft JhengHei" w:eastAsia="Microsoft JhengHei" w:hint="eastAsia"/>
          <w:b/>
          <w:spacing w:val="-3"/>
          <w:w w:val="176"/>
          <w:sz w:val="20"/>
        </w:rPr>
        <w:t>I</w:t>
      </w:r>
      <w:r>
        <w:rPr>
          <w:rFonts w:ascii="Microsoft JhengHei" w:eastAsia="Microsoft JhengHei" w:hint="eastAsia"/>
          <w:b/>
          <w:spacing w:val="-3"/>
          <w:w w:val="78"/>
          <w:sz w:val="20"/>
        </w:rPr>
        <w:t>V</w:t>
      </w:r>
      <w:r>
        <w:rPr>
          <w:rFonts w:ascii="Microsoft JhengHei" w:eastAsia="Microsoft JhengHei" w:hint="eastAsia"/>
          <w:b/>
          <w:spacing w:val="-3"/>
          <w:w w:val="106"/>
          <w:sz w:val="20"/>
        </w:rPr>
        <w:t>）</w:t>
      </w:r>
      <w:r>
        <w:rPr>
          <w:spacing w:val="-212"/>
          <w:w w:val="112"/>
          <w:sz w:val="19"/>
        </w:rPr>
        <w:t>感感</w:t>
      </w:r>
      <w:r>
        <w:rPr>
          <w:spacing w:val="-8"/>
          <w:w w:val="112"/>
          <w:sz w:val="19"/>
        </w:rPr>
        <w:t>感</w:t>
      </w:r>
      <w:r>
        <w:rPr>
          <w:rFonts w:ascii="Microsoft JhengHei" w:eastAsia="Microsoft JhengHei" w:hint="eastAsia"/>
          <w:b/>
          <w:spacing w:val="-3"/>
          <w:w w:val="106"/>
          <w:sz w:val="20"/>
        </w:rPr>
        <w:t>染</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255" w:right="248" w:firstLine="477"/>
      </w:pPr>
      <w:r>
        <w:rPr>
          <w:spacing w:val="-3"/>
          <w:w w:val="105"/>
        </w:rPr>
        <w:t>被保险人在其常规职业工作过程中遭遇外伤，或者职业需要处理血液或者其他体液时感染</w:t>
      </w:r>
      <w:r>
        <w:rPr>
          <w:spacing w:val="-3"/>
          <w:w w:val="105"/>
        </w:rPr>
        <w:t>上人类免疫缺陷病毒（</w:t>
      </w:r>
      <w:r>
        <w:rPr>
          <w:rFonts w:ascii="Arial" w:eastAsia="Arial"/>
          <w:spacing w:val="0"/>
          <w:w w:val="100"/>
          <w:sz w:val="21"/>
        </w:rPr>
        <w:t>H</w:t>
      </w:r>
      <w:r>
        <w:rPr>
          <w:rFonts w:ascii="Arial" w:eastAsia="Arial"/>
          <w:spacing w:val="-2"/>
          <w:w w:val="100"/>
          <w:sz w:val="21"/>
        </w:rPr>
        <w:t>IV</w:t>
      </w:r>
      <w:r>
        <w:rPr>
          <w:spacing w:val="-106"/>
          <w:w w:val="105"/>
        </w:rPr>
        <w:t>）</w:t>
      </w:r>
      <w:r>
        <w:rPr>
          <w:w w:val="105"/>
        </w:rPr>
        <w:t>。</w:t>
      </w:r>
    </w:p>
    <w:p>
      <w:pPr>
        <w:pStyle w:val="BodyText"/>
        <w:spacing w:line="251" w:lineRule="exact"/>
        <w:ind w:left="735"/>
      </w:pPr>
      <w:r>
        <w:rPr>
          <w:w w:val="105"/>
        </w:rPr>
        <w:t>必须满足下列全部条件：</w:t>
      </w:r>
    </w:p>
    <w:p>
      <w:pPr>
        <w:pStyle w:val="BodyText"/>
        <w:spacing w:line="268" w:lineRule="auto" w:before="51"/>
        <w:ind w:left="1314" w:right="250" w:hanging="581"/>
      </w:pPr>
      <w:r>
        <w:rPr>
          <w:w w:val="105"/>
        </w:rPr>
        <w:t>（</w:t>
      </w:r>
      <w:r>
        <w:rPr>
          <w:rFonts w:ascii="Arial" w:eastAsia="Arial"/>
          <w:w w:val="105"/>
          <w:sz w:val="21"/>
        </w:rPr>
        <w:t>1</w:t>
      </w:r>
      <w:r>
        <w:rPr>
          <w:w w:val="105"/>
        </w:rPr>
        <w:t>）感染必须是在被保险人正在从事其职业工作中发生，该职业必须属于以下列表内的职业；</w:t>
      </w:r>
    </w:p>
    <w:p>
      <w:pPr>
        <w:pStyle w:val="BodyText"/>
        <w:spacing w:before="26"/>
        <w:ind w:left="733"/>
      </w:pPr>
      <w:r>
        <w:rPr>
          <w:w w:val="105"/>
        </w:rPr>
        <w:t>（</w:t>
      </w:r>
      <w:r>
        <w:rPr>
          <w:rFonts w:ascii="Arial" w:eastAsia="Arial"/>
          <w:w w:val="105"/>
          <w:sz w:val="21"/>
        </w:rPr>
        <w:t>2</w:t>
      </w:r>
      <w:r>
        <w:rPr>
          <w:w w:val="105"/>
        </w:rPr>
        <w:t>）血清转化必须出现在事故发生后的 </w:t>
      </w:r>
      <w:r>
        <w:rPr>
          <w:rFonts w:ascii="Arial" w:eastAsia="Arial"/>
          <w:w w:val="105"/>
          <w:sz w:val="21"/>
        </w:rPr>
        <w:t>6 </w:t>
      </w:r>
      <w:r>
        <w:rPr>
          <w:w w:val="105"/>
        </w:rPr>
        <w:t>个月以内；</w:t>
      </w:r>
    </w:p>
    <w:p>
      <w:pPr>
        <w:pStyle w:val="BodyText"/>
        <w:spacing w:line="268" w:lineRule="auto" w:before="33"/>
        <w:ind w:left="1314" w:right="245" w:hanging="581"/>
      </w:pPr>
      <w:r>
        <w:rPr>
          <w:w w:val="105"/>
        </w:rPr>
        <w:t>（</w:t>
      </w:r>
      <w:r>
        <w:rPr>
          <w:rFonts w:ascii="Arial" w:eastAsia="Arial"/>
          <w:w w:val="105"/>
          <w:sz w:val="21"/>
        </w:rPr>
        <w:t>3</w:t>
      </w:r>
      <w:r>
        <w:rPr>
          <w:w w:val="105"/>
        </w:rPr>
        <w:t>）必须提供被保险人在所报事故发生后的 </w:t>
      </w:r>
      <w:r>
        <w:rPr>
          <w:rFonts w:ascii="Arial" w:eastAsia="Arial"/>
          <w:w w:val="105"/>
          <w:sz w:val="21"/>
        </w:rPr>
        <w:t>5 </w:t>
      </w:r>
      <w:r>
        <w:rPr>
          <w:w w:val="105"/>
        </w:rPr>
        <w:t>天以内进行的检查报告，该报告必须显示被保险人血液 </w:t>
      </w:r>
      <w:r>
        <w:rPr>
          <w:rFonts w:ascii="Arial" w:eastAsia="Arial"/>
          <w:w w:val="105"/>
          <w:sz w:val="21"/>
        </w:rPr>
        <w:t>HIV </w:t>
      </w:r>
      <w:r>
        <w:rPr>
          <w:w w:val="105"/>
        </w:rPr>
        <w:t>病毒阴性和</w:t>
      </w:r>
      <w:r>
        <w:rPr>
          <w:rFonts w:ascii="Arial" w:eastAsia="Arial"/>
          <w:w w:val="105"/>
          <w:sz w:val="21"/>
        </w:rPr>
        <w:t>/</w:t>
      </w:r>
      <w:r>
        <w:rPr>
          <w:w w:val="105"/>
        </w:rPr>
        <w:t>或 </w:t>
      </w:r>
      <w:r>
        <w:rPr>
          <w:rFonts w:ascii="Arial" w:eastAsia="Arial"/>
          <w:w w:val="105"/>
          <w:sz w:val="21"/>
        </w:rPr>
        <w:t>HIV </w:t>
      </w:r>
      <w:r>
        <w:rPr>
          <w:w w:val="105"/>
        </w:rPr>
        <w:t>抗体阴性；</w:t>
      </w:r>
    </w:p>
    <w:p>
      <w:pPr>
        <w:spacing w:line="268" w:lineRule="auto" w:before="5"/>
        <w:ind w:left="735" w:right="565" w:hanging="3"/>
        <w:jc w:val="left"/>
        <w:rPr>
          <w:rFonts w:ascii="Arial" w:eastAsia="Arial"/>
          <w:sz w:val="21"/>
        </w:rPr>
      </w:pPr>
      <w:r>
        <w:rPr>
          <w:w w:val="105"/>
          <w:sz w:val="20"/>
        </w:rPr>
        <w:t>（</w:t>
      </w:r>
      <w:r>
        <w:rPr>
          <w:rFonts w:ascii="Arial" w:eastAsia="Arial"/>
          <w:w w:val="105"/>
          <w:sz w:val="21"/>
        </w:rPr>
        <w:t>4</w:t>
      </w:r>
      <w:r>
        <w:rPr>
          <w:w w:val="105"/>
          <w:sz w:val="20"/>
        </w:rPr>
        <w:t>）</w:t>
      </w:r>
      <w:r>
        <w:rPr>
          <w:spacing w:val="-9"/>
          <w:w w:val="105"/>
          <w:sz w:val="20"/>
        </w:rPr>
        <w:t>必须在事故发生后的 </w:t>
      </w:r>
      <w:r>
        <w:rPr>
          <w:rFonts w:ascii="Arial" w:eastAsia="Arial"/>
          <w:w w:val="105"/>
          <w:sz w:val="21"/>
        </w:rPr>
        <w:t>12 </w:t>
      </w:r>
      <w:r>
        <w:rPr>
          <w:spacing w:val="-8"/>
          <w:w w:val="105"/>
          <w:sz w:val="20"/>
        </w:rPr>
        <w:t>个月内证实被保险人体内存在 </w:t>
      </w:r>
      <w:r>
        <w:rPr>
          <w:rFonts w:ascii="Arial" w:eastAsia="Arial"/>
          <w:w w:val="105"/>
          <w:sz w:val="21"/>
        </w:rPr>
        <w:t>HIV </w:t>
      </w:r>
      <w:r>
        <w:rPr>
          <w:spacing w:val="-14"/>
          <w:w w:val="105"/>
          <w:sz w:val="20"/>
        </w:rPr>
        <w:t>病毒或者 </w:t>
      </w:r>
      <w:r>
        <w:rPr>
          <w:rFonts w:ascii="Arial" w:eastAsia="Arial"/>
          <w:w w:val="105"/>
          <w:sz w:val="21"/>
        </w:rPr>
        <w:t>HIV </w:t>
      </w:r>
      <w:r>
        <w:rPr>
          <w:spacing w:val="-2"/>
          <w:w w:val="105"/>
          <w:sz w:val="20"/>
        </w:rPr>
        <w:t>抗体。</w:t>
      </w:r>
      <w:r>
        <w:rPr>
          <w:spacing w:val="-3"/>
          <w:w w:val="105"/>
          <w:sz w:val="20"/>
        </w:rPr>
        <w:t>职业限制如下所示</w:t>
      </w:r>
      <w:r>
        <w:rPr>
          <w:rFonts w:ascii="Arial" w:eastAsia="Arial"/>
          <w:w w:val="105"/>
          <w:sz w:val="21"/>
        </w:rPr>
        <w:t>:</w:t>
      </w:r>
    </w:p>
    <w:p>
      <w:pPr>
        <w:pStyle w:val="BodyText"/>
        <w:tabs>
          <w:tab w:pos="5312" w:val="left" w:leader="none"/>
        </w:tabs>
        <w:spacing w:before="5"/>
        <w:ind w:left="731"/>
      </w:pPr>
      <w:r>
        <w:rPr>
          <w:w w:val="105"/>
        </w:rPr>
        <w:t>医生</w:t>
      </w:r>
      <w:r>
        <w:rPr>
          <w:spacing w:val="-3"/>
          <w:w w:val="105"/>
        </w:rPr>
        <w:t>和</w:t>
      </w:r>
      <w:r>
        <w:rPr>
          <w:w w:val="105"/>
        </w:rPr>
        <w:t>牙</w:t>
      </w:r>
      <w:r>
        <w:rPr>
          <w:spacing w:val="-3"/>
          <w:w w:val="105"/>
        </w:rPr>
        <w:t>科</w:t>
      </w:r>
      <w:r>
        <w:rPr>
          <w:w w:val="105"/>
        </w:rPr>
        <w:t>医生</w:t>
        <w:tab/>
      </w:r>
      <w:r>
        <w:rPr>
          <w:spacing w:val="-1"/>
          <w:w w:val="105"/>
        </w:rPr>
        <w:t>护</w:t>
      </w:r>
      <w:r>
        <w:rPr>
          <w:w w:val="105"/>
        </w:rPr>
        <w:t>士</w:t>
      </w:r>
    </w:p>
    <w:p>
      <w:pPr>
        <w:pStyle w:val="BodyText"/>
        <w:tabs>
          <w:tab w:pos="5312" w:val="left" w:leader="none"/>
        </w:tabs>
        <w:spacing w:before="49"/>
        <w:ind w:left="731"/>
      </w:pPr>
      <w:r>
        <w:rPr>
          <w:w w:val="105"/>
        </w:rPr>
        <w:t>医院</w:t>
      </w:r>
      <w:r>
        <w:rPr>
          <w:spacing w:val="-3"/>
          <w:w w:val="105"/>
        </w:rPr>
        <w:t>化</w:t>
      </w:r>
      <w:r>
        <w:rPr>
          <w:w w:val="105"/>
        </w:rPr>
        <w:t>验</w:t>
      </w:r>
      <w:r>
        <w:rPr>
          <w:spacing w:val="-3"/>
          <w:w w:val="105"/>
        </w:rPr>
        <w:t>室</w:t>
      </w:r>
      <w:r>
        <w:rPr>
          <w:w w:val="105"/>
        </w:rPr>
        <w:t>工</w:t>
      </w:r>
      <w:r>
        <w:rPr>
          <w:spacing w:val="-3"/>
          <w:w w:val="105"/>
        </w:rPr>
        <w:t>作</w:t>
      </w:r>
      <w:r>
        <w:rPr>
          <w:w w:val="105"/>
        </w:rPr>
        <w:t>人员</w:t>
        <w:tab/>
      </w:r>
      <w:r>
        <w:rPr>
          <w:spacing w:val="-1"/>
          <w:w w:val="105"/>
        </w:rPr>
        <w:t>医院</w:t>
      </w:r>
      <w:r>
        <w:rPr>
          <w:spacing w:val="-3"/>
          <w:w w:val="105"/>
        </w:rPr>
        <w:t>护</w:t>
      </w:r>
      <w:r>
        <w:rPr>
          <w:w w:val="105"/>
        </w:rPr>
        <w:t>工</w:t>
      </w:r>
    </w:p>
    <w:p>
      <w:pPr>
        <w:pStyle w:val="BodyText"/>
        <w:tabs>
          <w:tab w:pos="5312" w:val="left" w:leader="none"/>
        </w:tabs>
        <w:spacing w:before="49"/>
        <w:ind w:left="731"/>
      </w:pPr>
      <w:r>
        <w:rPr>
          <w:w w:val="105"/>
        </w:rPr>
        <w:t>医生</w:t>
      </w:r>
      <w:r>
        <w:rPr>
          <w:spacing w:val="-3"/>
          <w:w w:val="105"/>
        </w:rPr>
        <w:t>助</w:t>
      </w:r>
      <w:r>
        <w:rPr>
          <w:w w:val="105"/>
        </w:rPr>
        <w:t>理</w:t>
      </w:r>
      <w:r>
        <w:rPr>
          <w:spacing w:val="-3"/>
          <w:w w:val="105"/>
        </w:rPr>
        <w:t>和</w:t>
      </w:r>
      <w:r>
        <w:rPr>
          <w:w w:val="105"/>
        </w:rPr>
        <w:t>牙</w:t>
      </w:r>
      <w:r>
        <w:rPr>
          <w:spacing w:val="-3"/>
          <w:w w:val="105"/>
        </w:rPr>
        <w:t>医</w:t>
      </w:r>
      <w:r>
        <w:rPr>
          <w:w w:val="105"/>
        </w:rPr>
        <w:t>助理</w:t>
        <w:tab/>
      </w:r>
      <w:r>
        <w:rPr>
          <w:spacing w:val="-1"/>
          <w:w w:val="105"/>
        </w:rPr>
        <w:t>救护</w:t>
      </w:r>
      <w:r>
        <w:rPr>
          <w:spacing w:val="-3"/>
          <w:w w:val="105"/>
        </w:rPr>
        <w:t>车</w:t>
      </w:r>
      <w:r>
        <w:rPr>
          <w:spacing w:val="-1"/>
          <w:w w:val="105"/>
        </w:rPr>
        <w:t>工</w:t>
      </w:r>
      <w:r>
        <w:rPr>
          <w:spacing w:val="-3"/>
          <w:w w:val="105"/>
        </w:rPr>
        <w:t>作</w:t>
      </w:r>
      <w:r>
        <w:rPr>
          <w:spacing w:val="-1"/>
          <w:w w:val="105"/>
        </w:rPr>
        <w:t>人</w:t>
      </w:r>
      <w:r>
        <w:rPr>
          <w:w w:val="105"/>
        </w:rPr>
        <w:t>员</w:t>
      </w:r>
    </w:p>
    <w:p>
      <w:pPr>
        <w:pStyle w:val="BodyText"/>
        <w:tabs>
          <w:tab w:pos="5312" w:val="left" w:leader="none"/>
        </w:tabs>
        <w:spacing w:before="49"/>
        <w:ind w:left="731"/>
      </w:pPr>
      <w:r>
        <w:rPr>
          <w:w w:val="105"/>
        </w:rPr>
        <w:t>助产士</w:t>
        <w:tab/>
      </w:r>
      <w:r>
        <w:rPr>
          <w:spacing w:val="-1"/>
          <w:w w:val="105"/>
        </w:rPr>
        <w:t>消防</w:t>
      </w:r>
      <w:r>
        <w:rPr>
          <w:spacing w:val="-3"/>
          <w:w w:val="105"/>
        </w:rPr>
        <w:t>队</w:t>
      </w:r>
      <w:r>
        <w:rPr>
          <w:w w:val="105"/>
        </w:rPr>
        <w:t>员</w:t>
      </w:r>
    </w:p>
    <w:p>
      <w:pPr>
        <w:pStyle w:val="BodyText"/>
        <w:tabs>
          <w:tab w:pos="5312" w:val="left" w:leader="none"/>
        </w:tabs>
        <w:spacing w:line="257" w:lineRule="exact" w:before="49"/>
        <w:ind w:left="731"/>
      </w:pPr>
      <w:r>
        <w:rPr>
          <w:w w:val="105"/>
        </w:rPr>
        <w:t>警察</w:t>
        <w:tab/>
      </w:r>
      <w:r>
        <w:rPr>
          <w:spacing w:val="-1"/>
          <w:w w:val="105"/>
        </w:rPr>
        <w:t>狱</w:t>
      </w:r>
      <w:r>
        <w:rPr>
          <w:w w:val="105"/>
        </w:rPr>
        <w:t>警</w:t>
      </w:r>
    </w:p>
    <w:p>
      <w:pPr>
        <w:spacing w:line="344" w:lineRule="exact" w:before="0"/>
        <w:ind w:left="255" w:right="0" w:firstLine="0"/>
        <w:jc w:val="left"/>
        <w:rPr>
          <w:sz w:val="19"/>
        </w:rPr>
      </w:pPr>
      <w:r>
        <w:rPr>
          <w:rFonts w:ascii="Microsoft JhengHei" w:eastAsia="Microsoft JhengHei" w:hint="eastAsia"/>
          <w:b/>
          <w:spacing w:val="-3"/>
          <w:w w:val="90"/>
          <w:sz w:val="20"/>
        </w:rPr>
        <w:t>33</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慢</w:t>
      </w:r>
      <w:r>
        <w:rPr>
          <w:spacing w:val="-213"/>
          <w:w w:val="112"/>
          <w:sz w:val="19"/>
        </w:rPr>
        <w:t>性性性</w:t>
      </w:r>
      <w:r>
        <w:rPr>
          <w:spacing w:val="-8"/>
          <w:w w:val="112"/>
          <w:sz w:val="19"/>
        </w:rPr>
        <w:t>性</w:t>
      </w:r>
      <w:r>
        <w:rPr>
          <w:spacing w:val="-213"/>
          <w:w w:val="112"/>
          <w:sz w:val="19"/>
        </w:rPr>
        <w:t>肾肾肾</w:t>
      </w:r>
      <w:r>
        <w:rPr>
          <w:spacing w:val="-8"/>
          <w:w w:val="112"/>
          <w:sz w:val="19"/>
        </w:rPr>
        <w:t>肾</w:t>
      </w:r>
      <w:r>
        <w:rPr>
          <w:spacing w:val="-213"/>
          <w:w w:val="112"/>
          <w:sz w:val="19"/>
        </w:rPr>
        <w:t>上上上</w:t>
      </w:r>
      <w:r>
        <w:rPr>
          <w:spacing w:val="-8"/>
          <w:w w:val="112"/>
          <w:sz w:val="19"/>
        </w:rPr>
        <w:t>上</w:t>
      </w:r>
      <w:r>
        <w:rPr>
          <w:rFonts w:ascii="Microsoft JhengHei" w:eastAsia="Microsoft JhengHei" w:hint="eastAsia"/>
          <w:b/>
          <w:spacing w:val="-5"/>
          <w:w w:val="106"/>
          <w:sz w:val="20"/>
        </w:rPr>
        <w:t>腺皮质功能衰竭</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255" w:right="248" w:firstLine="477"/>
      </w:pPr>
      <w:r>
        <w:rPr>
          <w:w w:val="105"/>
        </w:rPr>
        <w:t>因为自身免疫功能紊乱，使肾上腺组织逐渐受损，而需要长期接受糖皮质激素及肾上腺皮质激素替代疗法。该病必须经内分泌专科医生确诊，并有以下报告作为证据：</w:t>
      </w:r>
    </w:p>
    <w:p>
      <w:pPr>
        <w:spacing w:before="12"/>
        <w:ind w:left="107" w:right="0" w:firstLine="0"/>
        <w:jc w:val="left"/>
        <w:rPr>
          <w:sz w:val="20"/>
        </w:rPr>
      </w:pPr>
      <w:r>
        <w:rPr>
          <w:sz w:val="20"/>
        </w:rPr>
        <w:t>（</w:t>
      </w:r>
      <w:r>
        <w:rPr>
          <w:rFonts w:ascii="Arial" w:eastAsia="Arial"/>
          <w:sz w:val="21"/>
        </w:rPr>
        <w:t>1</w:t>
      </w:r>
      <w:r>
        <w:rPr>
          <w:sz w:val="20"/>
        </w:rPr>
        <w:t>）促肾上腺皮质激素</w:t>
      </w:r>
      <w:r>
        <w:rPr>
          <w:rFonts w:ascii="Arial" w:eastAsia="Arial"/>
          <w:sz w:val="21"/>
        </w:rPr>
        <w:t>(ACTH)</w:t>
      </w:r>
      <w:r>
        <w:rPr>
          <w:sz w:val="20"/>
        </w:rPr>
        <w:t>刺激试验；</w:t>
      </w:r>
    </w:p>
    <w:p>
      <w:pPr>
        <w:pStyle w:val="BodyText"/>
        <w:spacing w:before="34"/>
        <w:ind w:left="107"/>
      </w:pPr>
      <w:r>
        <w:rPr>
          <w:w w:val="105"/>
        </w:rPr>
        <w:t>（</w:t>
      </w:r>
      <w:r>
        <w:rPr>
          <w:rFonts w:ascii="Arial" w:eastAsia="Arial"/>
          <w:w w:val="105"/>
          <w:sz w:val="21"/>
        </w:rPr>
        <w:t>2</w:t>
      </w:r>
      <w:r>
        <w:rPr>
          <w:w w:val="105"/>
        </w:rPr>
        <w:t>）胰岛素血糖减少测试；</w:t>
      </w:r>
    </w:p>
    <w:p>
      <w:pPr>
        <w:spacing w:before="34"/>
        <w:ind w:left="107" w:right="0" w:firstLine="0"/>
        <w:jc w:val="left"/>
        <w:rPr>
          <w:sz w:val="20"/>
        </w:rPr>
      </w:pPr>
      <w:r>
        <w:rPr>
          <w:sz w:val="20"/>
        </w:rPr>
        <w:t>（</w:t>
      </w:r>
      <w:r>
        <w:rPr>
          <w:rFonts w:ascii="Arial" w:eastAsia="Arial"/>
          <w:sz w:val="21"/>
        </w:rPr>
        <w:t>3</w:t>
      </w:r>
      <w:r>
        <w:rPr>
          <w:sz w:val="20"/>
        </w:rPr>
        <w:t>）血浆促肾上腺皮质激素</w:t>
      </w:r>
      <w:r>
        <w:rPr>
          <w:rFonts w:ascii="Arial" w:eastAsia="Arial"/>
          <w:sz w:val="21"/>
        </w:rPr>
        <w:t>(ACTH)</w:t>
      </w:r>
      <w:r>
        <w:rPr>
          <w:sz w:val="20"/>
        </w:rPr>
        <w:t>水平测定；</w:t>
      </w:r>
    </w:p>
    <w:p>
      <w:pPr>
        <w:spacing w:before="34"/>
        <w:ind w:left="107" w:right="0" w:firstLine="0"/>
        <w:jc w:val="left"/>
        <w:rPr>
          <w:sz w:val="20"/>
        </w:rPr>
      </w:pPr>
      <w:r>
        <w:rPr>
          <w:sz w:val="20"/>
        </w:rPr>
        <w:t>（</w:t>
      </w:r>
      <w:r>
        <w:rPr>
          <w:rFonts w:ascii="Arial" w:eastAsia="Arial"/>
          <w:sz w:val="21"/>
        </w:rPr>
        <w:t>4</w:t>
      </w:r>
      <w:r>
        <w:rPr>
          <w:sz w:val="20"/>
        </w:rPr>
        <w:t>）血浆肾素活性</w:t>
      </w:r>
      <w:r>
        <w:rPr>
          <w:rFonts w:ascii="Arial" w:eastAsia="Arial"/>
          <w:sz w:val="21"/>
        </w:rPr>
        <w:t>(PRA)</w:t>
      </w:r>
      <w:r>
        <w:rPr>
          <w:sz w:val="20"/>
        </w:rPr>
        <w:t>测定。</w:t>
      </w:r>
    </w:p>
    <w:p>
      <w:pPr>
        <w:pStyle w:val="BodyText"/>
        <w:spacing w:line="285" w:lineRule="auto" w:before="34"/>
        <w:ind w:left="255" w:right="248" w:firstLine="477"/>
      </w:pPr>
      <w:r>
        <w:rPr>
          <w:w w:val="105"/>
        </w:rPr>
        <w:t>慢性肾上腺皮质功能衰竭只对由自身免疫功能紊乱引起的承担保险责任，其他原因引起的除外。</w:t>
      </w:r>
    </w:p>
    <w:p>
      <w:pPr>
        <w:spacing w:line="302" w:lineRule="exact" w:before="0"/>
        <w:ind w:left="255" w:right="0" w:firstLine="0"/>
        <w:jc w:val="left"/>
        <w:rPr>
          <w:sz w:val="19"/>
        </w:rPr>
      </w:pPr>
      <w:r>
        <w:rPr>
          <w:rFonts w:ascii="Microsoft JhengHei" w:eastAsia="Microsoft JhengHei" w:hint="eastAsia"/>
          <w:b/>
          <w:spacing w:val="-3"/>
          <w:w w:val="90"/>
          <w:sz w:val="20"/>
        </w:rPr>
        <w:t>34</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植</w:t>
      </w:r>
      <w:r>
        <w:rPr>
          <w:spacing w:val="-213"/>
          <w:w w:val="112"/>
          <w:sz w:val="19"/>
        </w:rPr>
        <w:t>物物物</w:t>
      </w:r>
      <w:r>
        <w:rPr>
          <w:spacing w:val="-8"/>
          <w:w w:val="112"/>
          <w:sz w:val="19"/>
        </w:rPr>
        <w:t>物</w:t>
      </w:r>
      <w:r>
        <w:rPr>
          <w:spacing w:val="-213"/>
          <w:w w:val="112"/>
          <w:sz w:val="19"/>
        </w:rPr>
        <w:t>人人人</w:t>
      </w:r>
      <w:r>
        <w:rPr>
          <w:spacing w:val="-8"/>
          <w:w w:val="112"/>
          <w:sz w:val="19"/>
        </w:rPr>
        <w:t>人</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255" w:right="248" w:firstLine="477"/>
      </w:pPr>
      <w:r>
        <w:rPr>
          <w:w w:val="105"/>
        </w:rPr>
        <w:t>指经专科医生确诊，大脑皮质全面坏死，意识完全丧失，但脑干仍保持完好，且此情况维持一个月以上。</w:t>
      </w:r>
    </w:p>
    <w:p>
      <w:pPr>
        <w:spacing w:after="0" w:line="285" w:lineRule="auto"/>
        <w:sectPr>
          <w:headerReference w:type="default" r:id="rId22"/>
          <w:pgSz w:w="11900" w:h="16840"/>
          <w:pgMar w:header="863" w:footer="999" w:top="1060" w:bottom="1180" w:left="1520" w:right="1200"/>
        </w:sectPr>
      </w:pPr>
    </w:p>
    <w:p>
      <w:pPr>
        <w:pStyle w:val="BodyText"/>
        <w:spacing w:before="9"/>
        <w:rPr>
          <w:sz w:val="23"/>
        </w:rPr>
      </w:pPr>
    </w:p>
    <w:p>
      <w:pPr>
        <w:spacing w:line="331" w:lineRule="exact" w:before="0"/>
        <w:ind w:left="155" w:right="0" w:firstLine="0"/>
        <w:jc w:val="left"/>
        <w:rPr>
          <w:sz w:val="19"/>
        </w:rPr>
      </w:pPr>
      <w:r>
        <w:rPr>
          <w:rFonts w:ascii="Microsoft JhengHei" w:eastAsia="Microsoft JhengHei" w:hint="eastAsia"/>
          <w:b/>
          <w:spacing w:val="-3"/>
          <w:w w:val="90"/>
          <w:sz w:val="20"/>
        </w:rPr>
        <w:t>3</w:t>
      </w:r>
      <w:r>
        <w:rPr>
          <w:spacing w:val="-109"/>
          <w:w w:val="113"/>
          <w:sz w:val="19"/>
        </w:rPr>
        <w:t>5</w:t>
      </w:r>
      <w:r>
        <w:rPr>
          <w:spacing w:val="-104"/>
          <w:w w:val="113"/>
          <w:sz w:val="19"/>
        </w:rPr>
        <w:t>5</w:t>
      </w:r>
      <w:r>
        <w:rPr>
          <w:spacing w:val="-109"/>
          <w:w w:val="113"/>
          <w:sz w:val="19"/>
        </w:rPr>
        <w:t>5</w:t>
      </w:r>
      <w:r>
        <w:rPr>
          <w:spacing w:val="-8"/>
          <w:w w:val="113"/>
          <w:sz w:val="19"/>
        </w:rPr>
        <w:t>5</w:t>
      </w:r>
      <w:r>
        <w:rPr>
          <w:spacing w:val="-213"/>
          <w:w w:val="112"/>
          <w:sz w:val="19"/>
        </w:rPr>
        <w:t>、、、</w:t>
      </w:r>
      <w:r>
        <w:rPr>
          <w:w w:val="112"/>
          <w:sz w:val="19"/>
        </w:rPr>
        <w:t>、</w:t>
      </w:r>
      <w:r>
        <w:rPr>
          <w:spacing w:val="-45"/>
          <w:sz w:val="19"/>
        </w:rPr>
        <w:t> </w:t>
      </w:r>
      <w:r>
        <w:rPr>
          <w:spacing w:val="-213"/>
          <w:w w:val="112"/>
          <w:sz w:val="19"/>
        </w:rPr>
        <w:t>重重重</w:t>
      </w:r>
      <w:r>
        <w:rPr>
          <w:spacing w:val="-8"/>
          <w:w w:val="112"/>
          <w:sz w:val="19"/>
        </w:rPr>
        <w:t>重</w:t>
      </w:r>
      <w:r>
        <w:rPr>
          <w:spacing w:val="-213"/>
          <w:w w:val="112"/>
          <w:sz w:val="19"/>
        </w:rPr>
        <w:t>症症症</w:t>
      </w:r>
      <w:r>
        <w:rPr>
          <w:spacing w:val="-8"/>
          <w:w w:val="112"/>
          <w:sz w:val="19"/>
        </w:rPr>
        <w:t>症</w:t>
      </w:r>
      <w:r>
        <w:rPr>
          <w:rFonts w:ascii="Microsoft JhengHei" w:eastAsia="Microsoft JhengHei" w:hint="eastAsia"/>
          <w:b/>
          <w:spacing w:val="-3"/>
          <w:w w:val="106"/>
          <w:sz w:val="20"/>
        </w:rPr>
        <w:t>肌无</w:t>
      </w:r>
      <w:r>
        <w:rPr>
          <w:spacing w:val="-213"/>
          <w:w w:val="112"/>
          <w:sz w:val="19"/>
        </w:rPr>
        <w:t>力力力</w:t>
      </w:r>
      <w:r>
        <w:rPr>
          <w:spacing w:val="-8"/>
          <w:w w:val="112"/>
          <w:sz w:val="19"/>
        </w:rPr>
        <w:t>力</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78" w:lineRule="auto" w:before="22"/>
        <w:ind w:left="155" w:right="245" w:firstLine="477"/>
        <w:jc w:val="both"/>
      </w:pPr>
      <w:r>
        <w:rPr>
          <w:spacing w:val="-1"/>
          <w:w w:val="105"/>
        </w:rPr>
        <w:t>指一种神经</w:t>
      </w:r>
      <w:r>
        <w:rPr>
          <w:rFonts w:ascii="Arial" w:eastAsia="Arial"/>
          <w:spacing w:val="-4"/>
          <w:w w:val="105"/>
          <w:sz w:val="21"/>
        </w:rPr>
        <w:t>-</w:t>
      </w:r>
      <w:r>
        <w:rPr>
          <w:spacing w:val="-6"/>
          <w:w w:val="105"/>
        </w:rPr>
        <w:t>肌肉接头部位因乙酰胆硷受体减少而出现传递障碍的自身免疫性疾病，临床特征是局部或全身横纹肌于活动时易于疲劳乏力，颅神经眼外肌最易累及，也可涉及呼吸肌、下</w:t>
      </w:r>
      <w:r>
        <w:rPr>
          <w:spacing w:val="-3"/>
          <w:w w:val="105"/>
        </w:rPr>
        <w:t>肢近端肌群乃至全身肌肉，须经专科医生确诊。其诊断必须同时具有下列情况：</w:t>
      </w:r>
    </w:p>
    <w:p>
      <w:pPr>
        <w:pStyle w:val="BodyText"/>
        <w:spacing w:before="17"/>
        <w:ind w:left="633"/>
      </w:pPr>
      <w:r>
        <w:rPr>
          <w:w w:val="105"/>
        </w:rPr>
        <w:t>（</w:t>
      </w:r>
      <w:r>
        <w:rPr>
          <w:rFonts w:ascii="Arial" w:eastAsia="Arial"/>
          <w:w w:val="105"/>
          <w:sz w:val="21"/>
        </w:rPr>
        <w:t>1</w:t>
      </w:r>
      <w:r>
        <w:rPr>
          <w:w w:val="105"/>
        </w:rPr>
        <w:t>）经药物、胸腺手术治疗一年以上无法控制病情，丧失正常工作能力；</w:t>
      </w:r>
    </w:p>
    <w:p>
      <w:pPr>
        <w:pStyle w:val="BodyText"/>
        <w:spacing w:line="268" w:lineRule="auto" w:before="33"/>
        <w:ind w:left="1214" w:right="250" w:hanging="581"/>
      </w:pPr>
      <w:r>
        <w:rPr>
          <w:w w:val="105"/>
        </w:rPr>
        <w:t>（</w:t>
      </w:r>
      <w:r>
        <w:rPr>
          <w:rFonts w:ascii="Arial" w:eastAsia="Arial"/>
          <w:w w:val="105"/>
          <w:sz w:val="21"/>
        </w:rPr>
        <w:t>2</w:t>
      </w:r>
      <w:r>
        <w:rPr>
          <w:w w:val="105"/>
        </w:rPr>
        <w:t>）出现眼睑下垂，或延髓肌受累引起的构音困难、进食呛咳，或由于肌无力累及延髓肌、呼吸肌而致机体呼吸功能不正常的危急状态即肌无力危象；</w:t>
      </w:r>
    </w:p>
    <w:p>
      <w:pPr>
        <w:pStyle w:val="BodyText"/>
        <w:spacing w:line="266" w:lineRule="exact" w:before="26"/>
        <w:ind w:left="633"/>
      </w:pPr>
      <w:r>
        <w:rPr>
          <w:w w:val="105"/>
        </w:rPr>
        <w:t>（</w:t>
      </w:r>
      <w:r>
        <w:rPr>
          <w:rFonts w:ascii="Arial" w:eastAsia="Arial"/>
          <w:w w:val="105"/>
          <w:sz w:val="21"/>
        </w:rPr>
        <w:t>3</w:t>
      </w:r>
      <w:r>
        <w:rPr>
          <w:w w:val="105"/>
        </w:rPr>
        <w:t>）症状缓解、复发及恶化交替出现，临床接受新斯的明等抗胆碱酶药物治疗的历史。</w:t>
      </w:r>
    </w:p>
    <w:p>
      <w:pPr>
        <w:spacing w:line="336" w:lineRule="exact" w:before="0"/>
        <w:ind w:left="155" w:right="0" w:firstLine="0"/>
        <w:jc w:val="left"/>
        <w:rPr>
          <w:sz w:val="19"/>
        </w:rPr>
      </w:pPr>
      <w:r>
        <w:rPr>
          <w:rFonts w:ascii="Microsoft JhengHei" w:eastAsia="Microsoft JhengHei" w:hint="eastAsia"/>
          <w:b/>
          <w:spacing w:val="-3"/>
          <w:w w:val="90"/>
          <w:sz w:val="20"/>
        </w:rPr>
        <w:t>36</w:t>
      </w:r>
      <w:r>
        <w:rPr>
          <w:spacing w:val="-213"/>
          <w:w w:val="112"/>
          <w:sz w:val="19"/>
        </w:rPr>
        <w:t>、、、</w:t>
      </w:r>
      <w:r>
        <w:rPr>
          <w:w w:val="112"/>
          <w:sz w:val="19"/>
        </w:rPr>
        <w:t>、</w:t>
      </w:r>
      <w:r>
        <w:rPr>
          <w:spacing w:val="-45"/>
          <w:sz w:val="19"/>
        </w:rPr>
        <w:t> </w:t>
      </w:r>
      <w:r>
        <w:rPr>
          <w:spacing w:val="-213"/>
          <w:w w:val="112"/>
          <w:sz w:val="19"/>
        </w:rPr>
        <w:t>重重重</w:t>
      </w:r>
      <w:r>
        <w:rPr>
          <w:spacing w:val="-8"/>
          <w:w w:val="112"/>
          <w:sz w:val="19"/>
        </w:rPr>
        <w:t>重</w:t>
      </w:r>
      <w:r>
        <w:rPr>
          <w:spacing w:val="-213"/>
          <w:w w:val="112"/>
          <w:sz w:val="19"/>
        </w:rPr>
        <w:t>症症症</w:t>
      </w:r>
      <w:r>
        <w:rPr>
          <w:spacing w:val="-8"/>
          <w:w w:val="112"/>
          <w:sz w:val="19"/>
        </w:rPr>
        <w:t>症</w:t>
      </w:r>
      <w:r>
        <w:rPr>
          <w:rFonts w:ascii="Microsoft JhengHei" w:eastAsia="Microsoft JhengHei" w:hint="eastAsia"/>
          <w:b/>
          <w:spacing w:val="-3"/>
          <w:w w:val="106"/>
          <w:sz w:val="20"/>
        </w:rPr>
        <w:t>急</w:t>
      </w:r>
      <w:r>
        <w:rPr>
          <w:spacing w:val="-213"/>
          <w:w w:val="112"/>
          <w:sz w:val="19"/>
        </w:rPr>
        <w:t>性性性</w:t>
      </w:r>
      <w:r>
        <w:rPr>
          <w:spacing w:val="-8"/>
          <w:w w:val="112"/>
          <w:sz w:val="19"/>
        </w:rPr>
        <w:t>性</w:t>
      </w:r>
      <w:r>
        <w:rPr>
          <w:rFonts w:ascii="Microsoft JhengHei" w:eastAsia="Microsoft JhengHei" w:hint="eastAsia"/>
          <w:b/>
          <w:spacing w:val="-3"/>
          <w:w w:val="106"/>
          <w:sz w:val="20"/>
        </w:rPr>
        <w:t>坏死</w:t>
      </w:r>
      <w:r>
        <w:rPr>
          <w:spacing w:val="-213"/>
          <w:w w:val="112"/>
          <w:sz w:val="19"/>
        </w:rPr>
        <w:t>性性性</w:t>
      </w:r>
      <w:r>
        <w:rPr>
          <w:spacing w:val="-8"/>
          <w:w w:val="112"/>
          <w:sz w:val="19"/>
        </w:rPr>
        <w:t>性</w:t>
      </w:r>
      <w:r>
        <w:rPr>
          <w:rFonts w:ascii="Microsoft JhengHei" w:eastAsia="Microsoft JhengHei" w:hint="eastAsia"/>
          <w:b/>
          <w:spacing w:val="-3"/>
          <w:w w:val="106"/>
          <w:sz w:val="20"/>
        </w:rPr>
        <w:t>筋</w:t>
      </w:r>
      <w:r>
        <w:rPr>
          <w:spacing w:val="-213"/>
          <w:w w:val="112"/>
          <w:sz w:val="19"/>
        </w:rPr>
        <w:t>膜膜膜</w:t>
      </w:r>
      <w:r>
        <w:rPr>
          <w:spacing w:val="-10"/>
          <w:w w:val="112"/>
          <w:sz w:val="19"/>
        </w:rPr>
        <w:t>膜</w:t>
      </w:r>
      <w:r>
        <w:rPr>
          <w:rFonts w:ascii="Microsoft JhengHei" w:eastAsia="Microsoft JhengHei" w:hint="eastAsia"/>
          <w:b/>
          <w:spacing w:val="-3"/>
          <w:w w:val="106"/>
          <w:sz w:val="20"/>
        </w:rPr>
        <w:t>炎</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155" w:right="245" w:firstLine="477"/>
        <w:jc w:val="both"/>
      </w:pPr>
      <w:r>
        <w:rPr>
          <w:spacing w:val="-10"/>
          <w:w w:val="105"/>
        </w:rPr>
        <w:t>是一种由细菌侵入皮下组织和筋膜引起的急性坏死性软组织感染，可伴有毒血症、败血症、</w:t>
      </w:r>
      <w:r>
        <w:rPr>
          <w:spacing w:val="-3"/>
          <w:w w:val="105"/>
        </w:rPr>
        <w:t>中毒性休克、弥漫性血管内凝血及多器官衰竭。必须满足以下所有条件：</w:t>
      </w:r>
    </w:p>
    <w:p>
      <w:pPr>
        <w:pStyle w:val="BodyText"/>
        <w:spacing w:before="11"/>
        <w:ind w:left="110"/>
      </w:pPr>
      <w:r>
        <w:rPr>
          <w:w w:val="105"/>
        </w:rPr>
        <w:t>（</w:t>
      </w:r>
      <w:r>
        <w:rPr>
          <w:rFonts w:ascii="Arial" w:eastAsia="Arial"/>
          <w:w w:val="105"/>
          <w:sz w:val="21"/>
        </w:rPr>
        <w:t>1</w:t>
      </w:r>
      <w:r>
        <w:rPr>
          <w:w w:val="105"/>
        </w:rPr>
        <w:t>）细菌培养和临床表现符合坏死性筋膜炎诊断标准；</w:t>
      </w:r>
    </w:p>
    <w:p>
      <w:pPr>
        <w:pStyle w:val="BodyText"/>
        <w:spacing w:before="33"/>
        <w:ind w:left="110"/>
      </w:pPr>
      <w:r>
        <w:rPr>
          <w:w w:val="105"/>
        </w:rPr>
        <w:t>（</w:t>
      </w:r>
      <w:r>
        <w:rPr>
          <w:rFonts w:ascii="Arial" w:eastAsia="Arial"/>
          <w:w w:val="105"/>
          <w:sz w:val="21"/>
        </w:rPr>
        <w:t>2</w:t>
      </w:r>
      <w:r>
        <w:rPr>
          <w:w w:val="105"/>
        </w:rPr>
        <w:t>）病情迅速恶化，有脓毒血症表现；</w:t>
      </w:r>
    </w:p>
    <w:p>
      <w:pPr>
        <w:pStyle w:val="BodyText"/>
        <w:spacing w:line="266" w:lineRule="exact" w:before="33"/>
        <w:ind w:left="110"/>
      </w:pPr>
      <w:r>
        <w:rPr>
          <w:spacing w:val="-1"/>
          <w:w w:val="105"/>
        </w:rPr>
        <w:t>（</w:t>
      </w:r>
      <w:r>
        <w:rPr>
          <w:rFonts w:ascii="Arial" w:eastAsia="Arial"/>
          <w:spacing w:val="-1"/>
          <w:w w:val="105"/>
          <w:sz w:val="21"/>
        </w:rPr>
        <w:t>3</w:t>
      </w:r>
      <w:r>
        <w:rPr>
          <w:spacing w:val="-1"/>
          <w:w w:val="105"/>
        </w:rPr>
        <w:t>）</w:t>
      </w:r>
      <w:r>
        <w:rPr>
          <w:spacing w:val="-3"/>
          <w:w w:val="105"/>
        </w:rPr>
        <w:t>受感染肢体被截肢（自腕关节或踝关节近端</w:t>
      </w:r>
      <w:r>
        <w:rPr>
          <w:spacing w:val="-109"/>
          <w:w w:val="105"/>
        </w:rPr>
        <w:t>）</w:t>
      </w:r>
      <w:r>
        <w:rPr>
          <w:w w:val="105"/>
        </w:rPr>
        <w:t>。</w:t>
      </w:r>
    </w:p>
    <w:p>
      <w:pPr>
        <w:spacing w:line="336" w:lineRule="exact" w:before="0"/>
        <w:ind w:left="155" w:right="0" w:firstLine="0"/>
        <w:jc w:val="left"/>
        <w:rPr>
          <w:sz w:val="19"/>
        </w:rPr>
      </w:pPr>
      <w:r>
        <w:rPr>
          <w:rFonts w:ascii="Microsoft JhengHei" w:eastAsia="Microsoft JhengHei" w:hint="eastAsia"/>
          <w:b/>
          <w:spacing w:val="-3"/>
          <w:w w:val="90"/>
          <w:sz w:val="20"/>
        </w:rPr>
        <w:t>37</w:t>
      </w:r>
      <w:r>
        <w:rPr>
          <w:spacing w:val="-213"/>
          <w:w w:val="112"/>
          <w:sz w:val="19"/>
        </w:rPr>
        <w:t>、、、</w:t>
      </w:r>
      <w:r>
        <w:rPr>
          <w:w w:val="112"/>
          <w:sz w:val="19"/>
        </w:rPr>
        <w:t>、</w:t>
      </w:r>
      <w:r>
        <w:rPr>
          <w:spacing w:val="-45"/>
          <w:sz w:val="19"/>
        </w:rPr>
        <w:t> </w:t>
      </w:r>
      <w:r>
        <w:rPr>
          <w:spacing w:val="-213"/>
          <w:w w:val="112"/>
          <w:sz w:val="19"/>
        </w:rPr>
        <w:t>严严严</w:t>
      </w:r>
      <w:r>
        <w:rPr>
          <w:spacing w:val="-8"/>
          <w:w w:val="112"/>
          <w:sz w:val="19"/>
        </w:rPr>
        <w:t>严</w:t>
      </w:r>
      <w:r>
        <w:rPr>
          <w:spacing w:val="-213"/>
          <w:w w:val="112"/>
          <w:sz w:val="19"/>
        </w:rPr>
        <w:t>重重重</w:t>
      </w:r>
      <w:r>
        <w:rPr>
          <w:spacing w:val="-8"/>
          <w:w w:val="112"/>
          <w:sz w:val="19"/>
        </w:rPr>
        <w:t>重</w:t>
      </w:r>
      <w:r>
        <w:rPr>
          <w:spacing w:val="-213"/>
          <w:w w:val="112"/>
          <w:sz w:val="19"/>
        </w:rPr>
        <w:t>的的的</w:t>
      </w:r>
      <w:r>
        <w:rPr>
          <w:spacing w:val="-8"/>
          <w:w w:val="112"/>
          <w:sz w:val="19"/>
        </w:rPr>
        <w:t>的</w:t>
      </w:r>
      <w:r>
        <w:rPr>
          <w:rFonts w:ascii="Microsoft JhengHei" w:eastAsia="Microsoft JhengHei" w:hint="eastAsia"/>
          <w:b/>
          <w:spacing w:val="-3"/>
          <w:w w:val="106"/>
          <w:sz w:val="20"/>
        </w:rPr>
        <w:t>类</w:t>
      </w:r>
      <w:r>
        <w:rPr>
          <w:spacing w:val="-213"/>
          <w:w w:val="112"/>
          <w:sz w:val="19"/>
        </w:rPr>
        <w:t>风风风</w:t>
      </w:r>
      <w:r>
        <w:rPr>
          <w:spacing w:val="-8"/>
          <w:w w:val="112"/>
          <w:sz w:val="19"/>
        </w:rPr>
        <w:t>风</w:t>
      </w:r>
      <w:r>
        <w:rPr>
          <w:rFonts w:ascii="Microsoft JhengHei" w:eastAsia="Microsoft JhengHei" w:hint="eastAsia"/>
          <w:b/>
          <w:spacing w:val="-3"/>
          <w:w w:val="106"/>
          <w:sz w:val="20"/>
        </w:rPr>
        <w:t>湿</w:t>
      </w:r>
      <w:r>
        <w:rPr>
          <w:spacing w:val="-213"/>
          <w:w w:val="112"/>
          <w:sz w:val="19"/>
        </w:rPr>
        <w:t>性性性</w:t>
      </w:r>
      <w:r>
        <w:rPr>
          <w:spacing w:val="-8"/>
          <w:w w:val="112"/>
          <w:sz w:val="19"/>
        </w:rPr>
        <w:t>性</w:t>
      </w:r>
      <w:r>
        <w:rPr>
          <w:spacing w:val="-213"/>
          <w:w w:val="112"/>
          <w:sz w:val="19"/>
        </w:rPr>
        <w:t>关关关</w:t>
      </w:r>
      <w:r>
        <w:rPr>
          <w:spacing w:val="-8"/>
          <w:w w:val="112"/>
          <w:sz w:val="19"/>
        </w:rPr>
        <w:t>关</w:t>
      </w:r>
      <w:r>
        <w:rPr>
          <w:rFonts w:ascii="Microsoft JhengHei" w:eastAsia="Microsoft JhengHei" w:hint="eastAsia"/>
          <w:b/>
          <w:spacing w:val="-4"/>
          <w:w w:val="106"/>
          <w:sz w:val="20"/>
        </w:rPr>
        <w:t>节炎</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55" w:right="245" w:firstLine="477"/>
        <w:jc w:val="both"/>
      </w:pPr>
      <w:r>
        <w:rPr>
          <w:w w:val="105"/>
        </w:rPr>
        <w:t>广泛的关节损坏，临床上存在三个或三个以上下列关节的畸形：手、腕、肘、颈椎、膝、踝、蹠－趾关节。并且由专科医生确认被保险人在无他人协助下无法独立完成以下至少三项日常生活活动。上述畸形及功能异常须持续至少达 </w:t>
      </w:r>
      <w:r>
        <w:rPr>
          <w:rFonts w:ascii="Arial" w:eastAsia="Arial"/>
          <w:w w:val="105"/>
          <w:sz w:val="21"/>
        </w:rPr>
        <w:t>180 </w:t>
      </w:r>
      <w:r>
        <w:rPr>
          <w:w w:val="105"/>
        </w:rPr>
        <w:t>天。</w:t>
      </w:r>
    </w:p>
    <w:p>
      <w:pPr>
        <w:pStyle w:val="BodyText"/>
        <w:spacing w:line="267" w:lineRule="exact"/>
        <w:ind w:left="110"/>
      </w:pPr>
      <w:r>
        <w:rPr>
          <w:w w:val="105"/>
        </w:rPr>
        <w:t>（</w:t>
      </w:r>
      <w:r>
        <w:rPr>
          <w:rFonts w:ascii="Arial" w:eastAsia="Arial"/>
          <w:w w:val="105"/>
          <w:sz w:val="21"/>
        </w:rPr>
        <w:t>1</w:t>
      </w:r>
      <w:r>
        <w:rPr>
          <w:w w:val="105"/>
        </w:rPr>
        <w:t>）穿衣自己能够穿衣及脱衣；</w:t>
      </w:r>
    </w:p>
    <w:p>
      <w:pPr>
        <w:pStyle w:val="BodyText"/>
        <w:spacing w:before="34"/>
        <w:ind w:left="110"/>
      </w:pPr>
      <w:r>
        <w:rPr>
          <w:w w:val="105"/>
        </w:rPr>
        <w:t>（</w:t>
      </w:r>
      <w:r>
        <w:rPr>
          <w:rFonts w:ascii="Arial" w:eastAsia="Arial"/>
          <w:w w:val="105"/>
          <w:sz w:val="21"/>
        </w:rPr>
        <w:t>2</w:t>
      </w:r>
      <w:r>
        <w:rPr>
          <w:w w:val="105"/>
        </w:rPr>
        <w:t>）移动自己从一个房间到另一个房间；</w:t>
      </w:r>
    </w:p>
    <w:p>
      <w:pPr>
        <w:pStyle w:val="BodyText"/>
        <w:spacing w:before="33"/>
        <w:ind w:left="110"/>
      </w:pPr>
      <w:r>
        <w:rPr>
          <w:w w:val="105"/>
        </w:rPr>
        <w:t>（</w:t>
      </w:r>
      <w:r>
        <w:rPr>
          <w:rFonts w:ascii="Arial" w:eastAsia="Arial"/>
          <w:w w:val="105"/>
          <w:sz w:val="21"/>
        </w:rPr>
        <w:t>3</w:t>
      </w:r>
      <w:r>
        <w:rPr>
          <w:w w:val="105"/>
        </w:rPr>
        <w:t>）行动自己上下床或上下轮椅；</w:t>
      </w:r>
    </w:p>
    <w:p>
      <w:pPr>
        <w:pStyle w:val="BodyText"/>
        <w:spacing w:before="33"/>
        <w:ind w:left="110"/>
      </w:pPr>
      <w:r>
        <w:rPr>
          <w:w w:val="105"/>
        </w:rPr>
        <w:t>（</w:t>
      </w:r>
      <w:r>
        <w:rPr>
          <w:rFonts w:ascii="Arial" w:eastAsia="Arial"/>
          <w:w w:val="105"/>
          <w:sz w:val="21"/>
        </w:rPr>
        <w:t>4</w:t>
      </w:r>
      <w:r>
        <w:rPr>
          <w:w w:val="105"/>
        </w:rPr>
        <w:t>）卫生自己控制进行大小便；</w:t>
      </w:r>
    </w:p>
    <w:p>
      <w:pPr>
        <w:pStyle w:val="BodyText"/>
        <w:spacing w:before="33"/>
        <w:ind w:left="110"/>
      </w:pPr>
      <w:r>
        <w:rPr>
          <w:w w:val="105"/>
        </w:rPr>
        <w:t>（</w:t>
      </w:r>
      <w:r>
        <w:rPr>
          <w:rFonts w:ascii="Arial" w:eastAsia="Arial"/>
          <w:w w:val="105"/>
          <w:sz w:val="21"/>
        </w:rPr>
        <w:t>5</w:t>
      </w:r>
      <w:r>
        <w:rPr>
          <w:w w:val="105"/>
        </w:rPr>
        <w:t>）进食自己从已准备好的碗</w:t>
      </w:r>
      <w:r>
        <w:rPr>
          <w:rFonts w:ascii="Arial" w:eastAsia="Arial"/>
          <w:w w:val="105"/>
          <w:sz w:val="21"/>
        </w:rPr>
        <w:t>/</w:t>
      </w:r>
      <w:r>
        <w:rPr>
          <w:w w:val="105"/>
        </w:rPr>
        <w:t>碟中摄取食物放入口中；</w:t>
      </w:r>
    </w:p>
    <w:p>
      <w:pPr>
        <w:pStyle w:val="BodyText"/>
        <w:spacing w:line="266" w:lineRule="exact" w:before="33"/>
        <w:ind w:left="110"/>
      </w:pPr>
      <w:r>
        <w:rPr>
          <w:w w:val="105"/>
        </w:rPr>
        <w:t>（</w:t>
      </w:r>
      <w:r>
        <w:rPr>
          <w:rFonts w:ascii="Arial" w:eastAsia="Arial"/>
          <w:w w:val="105"/>
          <w:sz w:val="21"/>
        </w:rPr>
        <w:t>6</w:t>
      </w:r>
      <w:r>
        <w:rPr>
          <w:w w:val="105"/>
        </w:rPr>
        <w:t>）洗澡自己进行淋浴或盆浴。</w:t>
      </w:r>
    </w:p>
    <w:p>
      <w:pPr>
        <w:spacing w:line="336" w:lineRule="exact" w:before="0"/>
        <w:ind w:left="155" w:right="0" w:firstLine="0"/>
        <w:jc w:val="left"/>
        <w:rPr>
          <w:sz w:val="19"/>
        </w:rPr>
      </w:pPr>
      <w:r>
        <w:rPr>
          <w:rFonts w:ascii="Microsoft JhengHei" w:eastAsia="Microsoft JhengHei" w:hint="eastAsia"/>
          <w:b/>
          <w:spacing w:val="-3"/>
          <w:w w:val="90"/>
          <w:sz w:val="20"/>
        </w:rPr>
        <w:t>3</w:t>
      </w:r>
      <w:r>
        <w:rPr>
          <w:spacing w:val="-109"/>
          <w:w w:val="113"/>
          <w:sz w:val="19"/>
        </w:rPr>
        <w:t>8</w:t>
      </w:r>
      <w:r>
        <w:rPr>
          <w:spacing w:val="-104"/>
          <w:w w:val="113"/>
          <w:sz w:val="19"/>
        </w:rPr>
        <w:t>8</w:t>
      </w:r>
      <w:r>
        <w:rPr>
          <w:spacing w:val="-109"/>
          <w:w w:val="113"/>
          <w:sz w:val="19"/>
        </w:rPr>
        <w:t>8</w:t>
      </w:r>
      <w:r>
        <w:rPr>
          <w:spacing w:val="-8"/>
          <w:w w:val="113"/>
          <w:sz w:val="19"/>
        </w:rPr>
        <w:t>8</w:t>
      </w:r>
      <w:r>
        <w:rPr>
          <w:spacing w:val="-213"/>
          <w:w w:val="112"/>
          <w:sz w:val="19"/>
        </w:rPr>
        <w:t>、、、</w:t>
      </w:r>
      <w:r>
        <w:rPr>
          <w:w w:val="112"/>
          <w:sz w:val="19"/>
        </w:rPr>
        <w:t>、</w:t>
      </w:r>
      <w:r>
        <w:rPr>
          <w:spacing w:val="-45"/>
          <w:sz w:val="19"/>
        </w:rPr>
        <w:t> </w:t>
      </w:r>
      <w:r>
        <w:rPr>
          <w:spacing w:val="-213"/>
          <w:w w:val="112"/>
          <w:sz w:val="19"/>
        </w:rPr>
        <w:t>严严严</w:t>
      </w:r>
      <w:r>
        <w:rPr>
          <w:spacing w:val="-8"/>
          <w:w w:val="112"/>
          <w:sz w:val="19"/>
        </w:rPr>
        <w:t>严</w:t>
      </w:r>
      <w:r>
        <w:rPr>
          <w:spacing w:val="-213"/>
          <w:w w:val="112"/>
          <w:sz w:val="19"/>
        </w:rPr>
        <w:t>重重重</w:t>
      </w:r>
      <w:r>
        <w:rPr>
          <w:spacing w:val="-8"/>
          <w:w w:val="112"/>
          <w:sz w:val="19"/>
        </w:rPr>
        <w:t>重</w:t>
      </w:r>
      <w:r>
        <w:rPr>
          <w:rFonts w:ascii="Microsoft JhengHei" w:eastAsia="Microsoft JhengHei" w:hint="eastAsia"/>
          <w:b/>
          <w:spacing w:val="-3"/>
          <w:w w:val="106"/>
          <w:sz w:val="20"/>
        </w:rPr>
        <w:t>克隆</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55" w:right="248" w:firstLine="477"/>
        <w:jc w:val="both"/>
      </w:pPr>
      <w:r>
        <w:rPr>
          <w:w w:val="105"/>
        </w:rPr>
        <w:t>克隆病是一种慢性肉芽肿性肠炎，具有特征性的克隆病病理组织学变化。诊断必须由病理检查结果证实。被保险人所患的克隆病必须已经造成瘘管形成并伴有肠梗阻或肠穿孔。</w:t>
      </w:r>
    </w:p>
    <w:p>
      <w:pPr>
        <w:spacing w:line="302" w:lineRule="exact" w:before="0"/>
        <w:ind w:left="155" w:right="0" w:firstLine="0"/>
        <w:jc w:val="left"/>
        <w:rPr>
          <w:sz w:val="19"/>
        </w:rPr>
      </w:pPr>
      <w:r>
        <w:rPr>
          <w:rFonts w:ascii="Microsoft JhengHei" w:eastAsia="Microsoft JhengHei" w:hint="eastAsia"/>
          <w:b/>
          <w:spacing w:val="-3"/>
          <w:w w:val="90"/>
          <w:sz w:val="20"/>
        </w:rPr>
        <w:t>39</w:t>
      </w:r>
      <w:r>
        <w:rPr>
          <w:spacing w:val="-213"/>
          <w:w w:val="112"/>
          <w:sz w:val="19"/>
        </w:rPr>
        <w:t>、、、</w:t>
      </w:r>
      <w:r>
        <w:rPr>
          <w:w w:val="112"/>
          <w:sz w:val="19"/>
        </w:rPr>
        <w:t>、</w:t>
      </w:r>
      <w:r>
        <w:rPr>
          <w:spacing w:val="-45"/>
          <w:sz w:val="19"/>
        </w:rPr>
        <w:t> </w:t>
      </w:r>
      <w:r>
        <w:rPr>
          <w:spacing w:val="-213"/>
          <w:w w:val="112"/>
          <w:sz w:val="19"/>
        </w:rPr>
        <w:t>严严严</w:t>
      </w:r>
      <w:r>
        <w:rPr>
          <w:spacing w:val="-8"/>
          <w:w w:val="112"/>
          <w:sz w:val="19"/>
        </w:rPr>
        <w:t>严</w:t>
      </w:r>
      <w:r>
        <w:rPr>
          <w:spacing w:val="-213"/>
          <w:w w:val="112"/>
          <w:sz w:val="19"/>
        </w:rPr>
        <w:t>重重重</w:t>
      </w:r>
      <w:r>
        <w:rPr>
          <w:spacing w:val="-8"/>
          <w:w w:val="112"/>
          <w:sz w:val="19"/>
        </w:rPr>
        <w:t>重</w:t>
      </w:r>
      <w:r>
        <w:rPr>
          <w:rFonts w:ascii="Microsoft JhengHei" w:eastAsia="Microsoft JhengHei" w:hint="eastAsia"/>
          <w:b/>
          <w:spacing w:val="-3"/>
          <w:w w:val="106"/>
          <w:sz w:val="20"/>
        </w:rPr>
        <w:t>溃疡</w:t>
      </w:r>
      <w:r>
        <w:rPr>
          <w:spacing w:val="-213"/>
          <w:w w:val="112"/>
          <w:sz w:val="19"/>
        </w:rPr>
        <w:t>性性性</w:t>
      </w:r>
      <w:r>
        <w:rPr>
          <w:spacing w:val="-8"/>
          <w:w w:val="112"/>
          <w:sz w:val="19"/>
        </w:rPr>
        <w:t>性</w:t>
      </w:r>
      <w:r>
        <w:rPr>
          <w:spacing w:val="-213"/>
          <w:w w:val="112"/>
          <w:sz w:val="19"/>
        </w:rPr>
        <w:t>结结结</w:t>
      </w:r>
      <w:r>
        <w:rPr>
          <w:spacing w:val="-8"/>
          <w:w w:val="112"/>
          <w:sz w:val="19"/>
        </w:rPr>
        <w:t>结</w:t>
      </w:r>
      <w:r>
        <w:rPr>
          <w:rFonts w:ascii="Microsoft JhengHei" w:eastAsia="Microsoft JhengHei" w:hint="eastAsia"/>
          <w:b/>
          <w:spacing w:val="-3"/>
          <w:w w:val="106"/>
          <w:sz w:val="20"/>
        </w:rPr>
        <w:t>肠炎</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155" w:right="142" w:firstLine="477"/>
        <w:jc w:val="both"/>
      </w:pPr>
      <w:r>
        <w:rPr>
          <w:spacing w:val="-3"/>
          <w:w w:val="105"/>
        </w:rPr>
        <w:t>本保单所保障的溃疡性结肠炎是指伴有致命性电解质紊乱的急性暴发性溃疡性结肠炎，病</w:t>
      </w:r>
      <w:r>
        <w:rPr>
          <w:spacing w:val="-14"/>
          <w:w w:val="105"/>
        </w:rPr>
        <w:t>变累及全结肠，表现为严重的血便和系统性症状体征，治疗通常采取全结肠切除和回肠造瘘术。</w:t>
      </w:r>
      <w:r>
        <w:rPr>
          <w:spacing w:val="-6"/>
          <w:w w:val="105"/>
        </w:rPr>
        <w:t>溃疡性结肠炎必须根据组织病理学特点诊断，并且被保险人已经接受了结肠切除和回肠造瘘术。</w:t>
      </w:r>
    </w:p>
    <w:p>
      <w:pPr>
        <w:spacing w:line="302" w:lineRule="exact" w:before="0"/>
        <w:ind w:left="155" w:right="0" w:firstLine="0"/>
        <w:jc w:val="left"/>
        <w:rPr>
          <w:sz w:val="19"/>
        </w:rPr>
      </w:pPr>
      <w:r>
        <w:rPr>
          <w:rFonts w:ascii="Microsoft JhengHei" w:eastAsia="Microsoft JhengHei" w:hint="eastAsia"/>
          <w:b/>
          <w:spacing w:val="-3"/>
          <w:w w:val="90"/>
          <w:sz w:val="20"/>
        </w:rPr>
        <w:t>4</w:t>
      </w:r>
      <w:r>
        <w:rPr>
          <w:spacing w:val="-109"/>
          <w:w w:val="113"/>
          <w:sz w:val="19"/>
        </w:rPr>
        <w:t>0</w:t>
      </w:r>
      <w:r>
        <w:rPr>
          <w:spacing w:val="-104"/>
          <w:w w:val="113"/>
          <w:sz w:val="19"/>
        </w:rPr>
        <w:t>0</w:t>
      </w:r>
      <w:r>
        <w:rPr>
          <w:spacing w:val="-109"/>
          <w:w w:val="113"/>
          <w:sz w:val="19"/>
        </w:rPr>
        <w:t>0</w:t>
      </w:r>
      <w:r>
        <w:rPr>
          <w:spacing w:val="-8"/>
          <w:w w:val="113"/>
          <w:sz w:val="19"/>
        </w:rPr>
        <w:t>0</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原</w:t>
      </w:r>
      <w:r>
        <w:rPr>
          <w:spacing w:val="-213"/>
          <w:w w:val="112"/>
          <w:sz w:val="19"/>
        </w:rPr>
        <w:t>发发发</w:t>
      </w:r>
      <w:r>
        <w:rPr>
          <w:spacing w:val="-8"/>
          <w:w w:val="112"/>
          <w:sz w:val="19"/>
        </w:rPr>
        <w:t>发</w:t>
      </w:r>
      <w:r>
        <w:rPr>
          <w:spacing w:val="-213"/>
          <w:w w:val="112"/>
          <w:sz w:val="19"/>
        </w:rPr>
        <w:t>性性性</w:t>
      </w:r>
      <w:r>
        <w:rPr>
          <w:spacing w:val="-8"/>
          <w:w w:val="112"/>
          <w:sz w:val="19"/>
        </w:rPr>
        <w:t>性</w:t>
      </w:r>
      <w:r>
        <w:rPr>
          <w:rFonts w:ascii="Microsoft JhengHei" w:eastAsia="Microsoft JhengHei" w:hint="eastAsia"/>
          <w:b/>
          <w:spacing w:val="-3"/>
          <w:w w:val="106"/>
          <w:sz w:val="20"/>
        </w:rPr>
        <w:t>硬化</w:t>
      </w:r>
      <w:r>
        <w:rPr>
          <w:spacing w:val="-213"/>
          <w:w w:val="112"/>
          <w:sz w:val="19"/>
        </w:rPr>
        <w:t>性性性</w:t>
      </w:r>
      <w:r>
        <w:rPr>
          <w:spacing w:val="-8"/>
          <w:w w:val="112"/>
          <w:sz w:val="19"/>
        </w:rPr>
        <w:t>性</w:t>
      </w:r>
      <w:r>
        <w:rPr>
          <w:rFonts w:ascii="Microsoft JhengHei" w:eastAsia="Microsoft JhengHei" w:hint="eastAsia"/>
          <w:b/>
          <w:spacing w:val="-4"/>
          <w:w w:val="106"/>
          <w:sz w:val="20"/>
        </w:rPr>
        <w:t>胆管炎</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55" w:right="245" w:firstLine="477"/>
        <w:jc w:val="both"/>
      </w:pPr>
      <w:r>
        <w:rPr>
          <w:w w:val="105"/>
        </w:rPr>
        <w:t>指一种胆汁淤积综合征，其特征是肝内、肝外胆道因纤维化性炎症逐渐狭窄，并最终导致完全阻塞而发展为肝硬化。本病须经内镜逆行胰胆管造影等影像学检查证实，并须满足下列全部条件：</w:t>
      </w:r>
    </w:p>
    <w:p>
      <w:pPr>
        <w:spacing w:before="12"/>
        <w:ind w:left="215" w:right="0" w:firstLine="0"/>
        <w:jc w:val="left"/>
        <w:rPr>
          <w:sz w:val="20"/>
        </w:rPr>
      </w:pPr>
      <w:r>
        <w:rPr>
          <w:sz w:val="20"/>
        </w:rPr>
        <w:t>（</w:t>
      </w:r>
      <w:r>
        <w:rPr>
          <w:rFonts w:ascii="Arial" w:eastAsia="Arial"/>
          <w:sz w:val="21"/>
        </w:rPr>
        <w:t>1</w:t>
      </w:r>
      <w:r>
        <w:rPr>
          <w:sz w:val="20"/>
        </w:rPr>
        <w:t>）总胆红素和直接胆红素同时升高，血清  </w:t>
      </w:r>
      <w:r>
        <w:rPr>
          <w:rFonts w:ascii="Arial" w:eastAsia="Arial"/>
          <w:sz w:val="21"/>
        </w:rPr>
        <w:t>ALP&gt;200U/L</w:t>
      </w:r>
      <w:r>
        <w:rPr>
          <w:sz w:val="20"/>
        </w:rPr>
        <w:t>；</w:t>
      </w:r>
    </w:p>
    <w:p>
      <w:pPr>
        <w:pStyle w:val="BodyText"/>
        <w:spacing w:before="34"/>
        <w:ind w:left="215"/>
      </w:pPr>
      <w:r>
        <w:rPr>
          <w:w w:val="105"/>
        </w:rPr>
        <w:t>（</w:t>
      </w:r>
      <w:r>
        <w:rPr>
          <w:rFonts w:ascii="Arial" w:eastAsia="Arial"/>
          <w:w w:val="105"/>
          <w:sz w:val="21"/>
        </w:rPr>
        <w:t>2</w:t>
      </w:r>
      <w:r>
        <w:rPr>
          <w:w w:val="105"/>
        </w:rPr>
        <w:t>）持续性黄疸病史；</w:t>
      </w:r>
    </w:p>
    <w:p>
      <w:pPr>
        <w:pStyle w:val="BodyText"/>
        <w:spacing w:before="34"/>
        <w:ind w:left="215"/>
      </w:pPr>
      <w:r>
        <w:rPr>
          <w:w w:val="105"/>
        </w:rPr>
        <w:t>（</w:t>
      </w:r>
      <w:r>
        <w:rPr>
          <w:rFonts w:ascii="Arial" w:eastAsia="Arial"/>
          <w:w w:val="105"/>
          <w:sz w:val="21"/>
        </w:rPr>
        <w:t>3</w:t>
      </w:r>
      <w:r>
        <w:rPr>
          <w:w w:val="105"/>
        </w:rPr>
        <w:t>）出现胆汁性肝硬化或门脉高压。</w:t>
      </w:r>
    </w:p>
    <w:p>
      <w:pPr>
        <w:pStyle w:val="BodyText"/>
        <w:spacing w:line="257" w:lineRule="exact" w:before="34"/>
        <w:ind w:left="215"/>
      </w:pPr>
      <w:r>
        <w:rPr>
          <w:w w:val="105"/>
        </w:rPr>
        <w:t>因肿瘤或胆管损伤等继发性的硬化性胆管炎不在保障范围内。</w:t>
      </w:r>
    </w:p>
    <w:p>
      <w:pPr>
        <w:spacing w:line="344" w:lineRule="exact" w:before="0"/>
        <w:ind w:left="155" w:right="0" w:firstLine="0"/>
        <w:jc w:val="left"/>
        <w:rPr>
          <w:sz w:val="19"/>
        </w:rPr>
      </w:pPr>
      <w:r>
        <w:rPr>
          <w:rFonts w:ascii="Microsoft JhengHei" w:eastAsia="Microsoft JhengHei" w:hint="eastAsia"/>
          <w:b/>
          <w:spacing w:val="-3"/>
          <w:w w:val="90"/>
          <w:sz w:val="20"/>
        </w:rPr>
        <w:t>4</w:t>
      </w:r>
      <w:r>
        <w:rPr>
          <w:spacing w:val="-109"/>
          <w:w w:val="113"/>
          <w:sz w:val="19"/>
        </w:rPr>
        <w:t>1</w:t>
      </w:r>
      <w:r>
        <w:rPr>
          <w:spacing w:val="-104"/>
          <w:w w:val="113"/>
          <w:sz w:val="19"/>
        </w:rPr>
        <w:t>1</w:t>
      </w:r>
      <w:r>
        <w:rPr>
          <w:spacing w:val="-109"/>
          <w:w w:val="113"/>
          <w:sz w:val="19"/>
        </w:rPr>
        <w:t>1</w:t>
      </w:r>
      <w:r>
        <w:rPr>
          <w:spacing w:val="-8"/>
          <w:w w:val="113"/>
          <w:sz w:val="19"/>
        </w:rPr>
        <w:t>1</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急</w:t>
      </w:r>
      <w:r>
        <w:rPr>
          <w:spacing w:val="-213"/>
          <w:w w:val="112"/>
          <w:sz w:val="19"/>
        </w:rPr>
        <w:t>性性性</w:t>
      </w:r>
      <w:r>
        <w:rPr>
          <w:spacing w:val="-8"/>
          <w:w w:val="112"/>
          <w:sz w:val="19"/>
        </w:rPr>
        <w:t>性</w:t>
      </w:r>
      <w:r>
        <w:rPr>
          <w:rFonts w:ascii="Microsoft JhengHei" w:eastAsia="Microsoft JhengHei" w:hint="eastAsia"/>
          <w:b/>
          <w:spacing w:val="-3"/>
          <w:w w:val="106"/>
          <w:sz w:val="20"/>
        </w:rPr>
        <w:t>坏死</w:t>
      </w:r>
      <w:r>
        <w:rPr>
          <w:spacing w:val="-213"/>
          <w:w w:val="112"/>
          <w:sz w:val="19"/>
        </w:rPr>
        <w:t>性性性</w:t>
      </w:r>
      <w:r>
        <w:rPr>
          <w:spacing w:val="-8"/>
          <w:w w:val="112"/>
          <w:sz w:val="19"/>
        </w:rPr>
        <w:t>性</w:t>
      </w:r>
      <w:r>
        <w:rPr>
          <w:spacing w:val="-213"/>
          <w:w w:val="112"/>
          <w:sz w:val="19"/>
        </w:rPr>
        <w:t>胰胰胰</w:t>
      </w:r>
      <w:r>
        <w:rPr>
          <w:spacing w:val="-8"/>
          <w:w w:val="112"/>
          <w:sz w:val="19"/>
        </w:rPr>
        <w:t>胰</w:t>
      </w:r>
      <w:r>
        <w:rPr>
          <w:rFonts w:ascii="Microsoft JhengHei" w:eastAsia="Microsoft JhengHei" w:hint="eastAsia"/>
          <w:b/>
          <w:spacing w:val="-3"/>
          <w:w w:val="106"/>
          <w:sz w:val="20"/>
        </w:rPr>
        <w:t>腺炎</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55" w:right="248" w:firstLine="477"/>
        <w:jc w:val="both"/>
      </w:pPr>
      <w:r>
        <w:rPr>
          <w:w w:val="105"/>
        </w:rPr>
        <w:t>指被保险人被确诊为重症急性出血坏死性胰腺炎，并实际接受了外科剖腹直视手术治疗， 进行坏死组织清除、坏死病灶切除或胰腺切除。</w:t>
      </w:r>
    </w:p>
    <w:p>
      <w:pPr>
        <w:pStyle w:val="BodyText"/>
        <w:spacing w:line="257" w:lineRule="exact" w:before="12"/>
        <w:ind w:left="633"/>
      </w:pPr>
      <w:r>
        <w:rPr>
          <w:w w:val="105"/>
        </w:rPr>
        <w:t>腹腔镜手术治疗、因酗酒或饮酒过量所致的急性坏死性胰腺炎不在本保障范围内。</w:t>
      </w:r>
    </w:p>
    <w:p>
      <w:pPr>
        <w:spacing w:line="344" w:lineRule="exact" w:before="0"/>
        <w:ind w:left="155" w:right="0" w:firstLine="0"/>
        <w:jc w:val="left"/>
        <w:rPr>
          <w:sz w:val="19"/>
        </w:rPr>
      </w:pPr>
      <w:r>
        <w:rPr>
          <w:rFonts w:ascii="Microsoft JhengHei" w:eastAsia="Microsoft JhengHei" w:hint="eastAsia"/>
          <w:b/>
          <w:spacing w:val="-3"/>
          <w:w w:val="90"/>
          <w:sz w:val="20"/>
        </w:rPr>
        <w:t>4</w:t>
      </w:r>
      <w:r>
        <w:rPr>
          <w:spacing w:val="-109"/>
          <w:w w:val="113"/>
          <w:sz w:val="19"/>
        </w:rPr>
        <w:t>2</w:t>
      </w:r>
      <w:r>
        <w:rPr>
          <w:spacing w:val="-104"/>
          <w:w w:val="113"/>
          <w:sz w:val="19"/>
        </w:rPr>
        <w:t>2</w:t>
      </w:r>
      <w:r>
        <w:rPr>
          <w:spacing w:val="-109"/>
          <w:w w:val="113"/>
          <w:sz w:val="19"/>
        </w:rPr>
        <w:t>2</w:t>
      </w:r>
      <w:r>
        <w:rPr>
          <w:spacing w:val="-8"/>
          <w:w w:val="113"/>
          <w:sz w:val="19"/>
        </w:rPr>
        <w:t>2</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非阿尔茨海默</w:t>
      </w:r>
      <w:r>
        <w:rPr>
          <w:spacing w:val="-213"/>
          <w:w w:val="112"/>
          <w:sz w:val="19"/>
        </w:rPr>
        <w:t>病病病</w:t>
      </w:r>
      <w:r>
        <w:rPr>
          <w:spacing w:val="-8"/>
          <w:w w:val="112"/>
          <w:sz w:val="19"/>
        </w:rPr>
        <w:t>病</w:t>
      </w:r>
      <w:r>
        <w:rPr>
          <w:spacing w:val="-213"/>
          <w:w w:val="112"/>
          <w:sz w:val="19"/>
        </w:rPr>
        <w:t>所所所</w:t>
      </w:r>
      <w:r>
        <w:rPr>
          <w:spacing w:val="-8"/>
          <w:w w:val="112"/>
          <w:sz w:val="19"/>
        </w:rPr>
        <w:t>所</w:t>
      </w:r>
      <w:r>
        <w:rPr>
          <w:rFonts w:ascii="Microsoft JhengHei" w:eastAsia="Microsoft JhengHei" w:hint="eastAsia"/>
          <w:b/>
          <w:spacing w:val="-5"/>
          <w:w w:val="106"/>
          <w:sz w:val="20"/>
        </w:rPr>
        <w:t>致</w:t>
      </w:r>
      <w:r>
        <w:rPr>
          <w:spacing w:val="-213"/>
          <w:w w:val="112"/>
          <w:sz w:val="19"/>
        </w:rPr>
        <w:t>严严严</w:t>
      </w:r>
      <w:r>
        <w:rPr>
          <w:spacing w:val="-8"/>
          <w:w w:val="112"/>
          <w:sz w:val="19"/>
        </w:rPr>
        <w:t>严</w:t>
      </w:r>
      <w:r>
        <w:rPr>
          <w:spacing w:val="-213"/>
          <w:w w:val="112"/>
          <w:sz w:val="19"/>
        </w:rPr>
        <w:t>重重重</w:t>
      </w:r>
      <w:r>
        <w:rPr>
          <w:spacing w:val="-10"/>
          <w:w w:val="112"/>
          <w:sz w:val="19"/>
        </w:rPr>
        <w:t>重</w:t>
      </w:r>
      <w:r>
        <w:rPr>
          <w:rFonts w:ascii="Microsoft JhengHei" w:eastAsia="Microsoft JhengHei" w:hint="eastAsia"/>
          <w:b/>
          <w:spacing w:val="-3"/>
          <w:w w:val="106"/>
          <w:sz w:val="20"/>
        </w:rPr>
        <w:t>痴呆</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spacing w:after="0" w:line="344" w:lineRule="exact"/>
        <w:jc w:val="left"/>
        <w:rPr>
          <w:sz w:val="19"/>
        </w:rPr>
        <w:sectPr>
          <w:headerReference w:type="default" r:id="rId23"/>
          <w:pgSz w:w="11900" w:h="16840"/>
          <w:pgMar w:header="863" w:footer="999" w:top="1060" w:bottom="1180" w:left="1620" w:right="1200"/>
        </w:sectPr>
      </w:pPr>
    </w:p>
    <w:p>
      <w:pPr>
        <w:pStyle w:val="BodyText"/>
        <w:spacing w:before="9"/>
        <w:rPr>
          <w:sz w:val="23"/>
        </w:rPr>
      </w:pPr>
    </w:p>
    <w:p>
      <w:pPr>
        <w:pStyle w:val="BodyText"/>
        <w:spacing w:line="285" w:lineRule="auto" w:before="42"/>
        <w:ind w:left="115" w:right="245" w:firstLine="477"/>
        <w:jc w:val="both"/>
      </w:pPr>
      <w:r>
        <w:rPr>
          <w:spacing w:val="-3"/>
          <w:w w:val="105"/>
        </w:rPr>
        <w:t>指因阿尔茨海默病以外的脑的器质性疾病造成脑功能衰竭导致永久不可逆性的严重痴呆， </w:t>
      </w:r>
      <w:r>
        <w:rPr>
          <w:spacing w:val="-11"/>
          <w:w w:val="105"/>
        </w:rPr>
        <w:t>临床表现为明显的认知能力障碍、行为异常和社交能力减退。被保险人自主生活能力完全丧失， 无法独立完成六项基本日常生活活动中的三项或三项以上，日常生活必须持续受到他人监护。</w:t>
      </w:r>
      <w:r>
        <w:rPr>
          <w:spacing w:val="-3"/>
          <w:w w:val="105"/>
        </w:rPr>
        <w:t>导致痴呆的疾病必须明确诊断，并且由完整的临床、实验室和影像学检查结果证实。</w:t>
      </w:r>
    </w:p>
    <w:p>
      <w:pPr>
        <w:pStyle w:val="BodyText"/>
        <w:spacing w:line="257" w:lineRule="exact" w:before="12"/>
        <w:ind w:left="593"/>
      </w:pPr>
      <w:r>
        <w:rPr>
          <w:w w:val="105"/>
        </w:rPr>
        <w:t>神经官能症，精神疾病及酒精中毒所致脑损害不在保障范围内。</w:t>
      </w:r>
    </w:p>
    <w:p>
      <w:pPr>
        <w:spacing w:line="344" w:lineRule="exact" w:before="0"/>
        <w:ind w:left="115" w:right="0" w:firstLine="0"/>
        <w:jc w:val="left"/>
        <w:rPr>
          <w:sz w:val="19"/>
        </w:rPr>
      </w:pPr>
      <w:r>
        <w:rPr>
          <w:rFonts w:ascii="Microsoft JhengHei" w:eastAsia="Microsoft JhengHei" w:hint="eastAsia"/>
          <w:b/>
          <w:spacing w:val="-3"/>
          <w:w w:val="90"/>
          <w:sz w:val="20"/>
        </w:rPr>
        <w:t>43</w:t>
      </w:r>
      <w:r>
        <w:rPr>
          <w:spacing w:val="-213"/>
          <w:w w:val="112"/>
          <w:sz w:val="19"/>
        </w:rPr>
        <w:t>、、、</w:t>
      </w:r>
      <w:r>
        <w:rPr>
          <w:w w:val="112"/>
          <w:sz w:val="19"/>
        </w:rPr>
        <w:t>、</w:t>
      </w:r>
      <w:r>
        <w:rPr>
          <w:spacing w:val="-45"/>
          <w:sz w:val="19"/>
        </w:rPr>
        <w:t> </w:t>
      </w:r>
      <w:r>
        <w:rPr>
          <w:spacing w:val="-212"/>
          <w:w w:val="112"/>
          <w:sz w:val="19"/>
        </w:rPr>
        <w:t>脑脑</w:t>
      </w:r>
      <w:r>
        <w:rPr>
          <w:spacing w:val="-8"/>
          <w:w w:val="112"/>
          <w:sz w:val="19"/>
        </w:rPr>
        <w:t>脑</w:t>
      </w:r>
      <w:r>
        <w:rPr>
          <w:spacing w:val="-213"/>
          <w:w w:val="112"/>
          <w:sz w:val="19"/>
        </w:rPr>
        <w:t>动动动</w:t>
      </w:r>
      <w:r>
        <w:rPr>
          <w:spacing w:val="-8"/>
          <w:w w:val="112"/>
          <w:sz w:val="19"/>
        </w:rPr>
        <w:t>动</w:t>
      </w:r>
      <w:r>
        <w:rPr>
          <w:rFonts w:ascii="Microsoft JhengHei" w:eastAsia="Microsoft JhengHei" w:hint="eastAsia"/>
          <w:b/>
          <w:spacing w:val="-3"/>
          <w:w w:val="106"/>
          <w:sz w:val="20"/>
        </w:rPr>
        <w:t>脉</w:t>
      </w:r>
      <w:r>
        <w:rPr>
          <w:spacing w:val="-213"/>
          <w:w w:val="112"/>
          <w:sz w:val="19"/>
        </w:rPr>
        <w:t>瘤瘤瘤</w:t>
      </w:r>
      <w:r>
        <w:rPr>
          <w:spacing w:val="-8"/>
          <w:w w:val="112"/>
          <w:sz w:val="19"/>
        </w:rPr>
        <w:t>瘤</w:t>
      </w:r>
      <w:r>
        <w:rPr>
          <w:rFonts w:ascii="Microsoft JhengHei" w:eastAsia="Microsoft JhengHei" w:hint="eastAsia"/>
          <w:b/>
          <w:spacing w:val="-3"/>
          <w:w w:val="106"/>
          <w:sz w:val="20"/>
        </w:rPr>
        <w:t>开颅手术</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57" w:lineRule="exact" w:before="23"/>
        <w:ind w:left="593"/>
      </w:pPr>
      <w:r>
        <w:rPr>
          <w:w w:val="105"/>
        </w:rPr>
        <w:t>指确已进行开颅手术以夹闭、修复或切除脑动脉瘤。但不包括导管及血管内手术。</w:t>
      </w:r>
    </w:p>
    <w:p>
      <w:pPr>
        <w:spacing w:line="344" w:lineRule="exact" w:before="0"/>
        <w:ind w:left="115" w:right="0" w:firstLine="0"/>
        <w:jc w:val="left"/>
        <w:rPr>
          <w:sz w:val="19"/>
        </w:rPr>
      </w:pPr>
      <w:r>
        <w:rPr>
          <w:rFonts w:ascii="Microsoft JhengHei" w:eastAsia="Microsoft JhengHei" w:hint="eastAsia"/>
          <w:b/>
          <w:spacing w:val="-3"/>
          <w:w w:val="90"/>
          <w:sz w:val="20"/>
        </w:rPr>
        <w:t>44</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主</w:t>
      </w:r>
      <w:r>
        <w:rPr>
          <w:spacing w:val="-213"/>
          <w:w w:val="112"/>
          <w:sz w:val="19"/>
        </w:rPr>
        <w:t>动动动</w:t>
      </w:r>
      <w:r>
        <w:rPr>
          <w:spacing w:val="-8"/>
          <w:w w:val="112"/>
          <w:sz w:val="19"/>
        </w:rPr>
        <w:t>动</w:t>
      </w:r>
      <w:r>
        <w:rPr>
          <w:rFonts w:ascii="Microsoft JhengHei" w:eastAsia="Microsoft JhengHei" w:hint="eastAsia"/>
          <w:b/>
          <w:spacing w:val="-3"/>
          <w:w w:val="106"/>
          <w:sz w:val="20"/>
        </w:rPr>
        <w:t>脉夹层</w:t>
      </w:r>
      <w:r>
        <w:rPr>
          <w:spacing w:val="-212"/>
          <w:w w:val="112"/>
          <w:sz w:val="19"/>
        </w:rPr>
        <w:t>瘤瘤</w:t>
      </w:r>
      <w:r>
        <w:rPr>
          <w:spacing w:val="-8"/>
          <w:w w:val="112"/>
          <w:sz w:val="19"/>
        </w:rPr>
        <w:t>瘤</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115" w:right="245" w:firstLine="477"/>
        <w:jc w:val="both"/>
      </w:pPr>
      <w:r>
        <w:rPr>
          <w:w w:val="105"/>
        </w:rPr>
        <w:t>指主动脉壁在受到某些病理因素破坏后，高速、高压的主动脉血流将其内膜撕裂，以致主动脉腔内的血流通过主动脉内膜的破裂口进入主动脉内壁而形成血肿。急性主动脉夹层血肿必须明确诊断，并且满足下列所有条件：</w:t>
      </w:r>
    </w:p>
    <w:p>
      <w:pPr>
        <w:pStyle w:val="BodyText"/>
        <w:spacing w:before="11"/>
        <w:ind w:left="593"/>
      </w:pPr>
      <w:r>
        <w:rPr>
          <w:w w:val="105"/>
        </w:rPr>
        <w:t>（1）有典型的临床表现； </w:t>
      </w:r>
    </w:p>
    <w:p>
      <w:pPr>
        <w:pStyle w:val="BodyText"/>
        <w:spacing w:line="285" w:lineRule="auto" w:before="49"/>
        <w:ind w:left="593" w:right="250"/>
      </w:pPr>
      <w:r>
        <w:rPr>
          <w:spacing w:val="-1"/>
          <w:w w:val="105"/>
        </w:rPr>
        <w:t>（2</w:t>
      </w:r>
      <w:r>
        <w:rPr>
          <w:spacing w:val="-17"/>
          <w:w w:val="105"/>
        </w:rPr>
        <w:t>）</w:t>
      </w:r>
      <w:r>
        <w:rPr>
          <w:spacing w:val="-5"/>
          <w:w w:val="105"/>
        </w:rPr>
        <w:t>有电子计算机断层扫描</w:t>
      </w:r>
      <w:r>
        <w:rPr>
          <w:spacing w:val="-1"/>
          <w:w w:val="105"/>
        </w:rPr>
        <w:t>（</w:t>
      </w:r>
      <w:r>
        <w:rPr>
          <w:spacing w:val="-3"/>
          <w:w w:val="105"/>
        </w:rPr>
        <w:t>C</w:t>
      </w:r>
      <w:r>
        <w:rPr>
          <w:spacing w:val="-1"/>
          <w:w w:val="105"/>
        </w:rPr>
        <w:t>T</w:t>
      </w:r>
      <w:r>
        <w:rPr>
          <w:spacing w:val="-106"/>
          <w:w w:val="105"/>
        </w:rPr>
        <w:t>）</w:t>
      </w:r>
      <w:r>
        <w:rPr>
          <w:spacing w:val="-8"/>
          <w:w w:val="105"/>
        </w:rPr>
        <w:t>、磁共振扫描</w:t>
      </w:r>
      <w:r>
        <w:rPr>
          <w:spacing w:val="-3"/>
          <w:w w:val="105"/>
        </w:rPr>
        <w:t>（</w:t>
      </w:r>
      <w:r>
        <w:rPr>
          <w:spacing w:val="-1"/>
          <w:w w:val="105"/>
        </w:rPr>
        <w:t>M</w:t>
      </w:r>
      <w:r>
        <w:rPr>
          <w:spacing w:val="-3"/>
          <w:w w:val="105"/>
        </w:rPr>
        <w:t>R</w:t>
      </w:r>
      <w:r>
        <w:rPr>
          <w:spacing w:val="-1"/>
          <w:w w:val="105"/>
        </w:rPr>
        <w:t>I</w:t>
      </w:r>
      <w:r>
        <w:rPr>
          <w:spacing w:val="-106"/>
          <w:w w:val="105"/>
        </w:rPr>
        <w:t>）</w:t>
      </w:r>
      <w:r>
        <w:rPr>
          <w:spacing w:val="-8"/>
          <w:w w:val="105"/>
        </w:rPr>
        <w:t>、磁共振血管造影</w:t>
      </w:r>
      <w:r>
        <w:rPr>
          <w:spacing w:val="-1"/>
          <w:w w:val="105"/>
        </w:rPr>
        <w:t>（</w:t>
      </w:r>
      <w:r>
        <w:rPr>
          <w:spacing w:val="-3"/>
          <w:w w:val="105"/>
        </w:rPr>
        <w:t>M</w:t>
      </w:r>
      <w:r>
        <w:rPr>
          <w:spacing w:val="-1"/>
          <w:w w:val="105"/>
        </w:rPr>
        <w:t>R</w:t>
      </w:r>
      <w:r>
        <w:rPr>
          <w:spacing w:val="-3"/>
          <w:w w:val="105"/>
        </w:rPr>
        <w:t>A</w:t>
      </w:r>
      <w:r>
        <w:rPr>
          <w:spacing w:val="-15"/>
          <w:w w:val="105"/>
        </w:rPr>
        <w:t>）</w:t>
      </w:r>
      <w:r>
        <w:rPr>
          <w:spacing w:val="-3"/>
          <w:w w:val="105"/>
        </w:rPr>
        <w:t>等影像学</w:t>
      </w:r>
      <w:r>
        <w:rPr>
          <w:spacing w:val="-3"/>
          <w:w w:val="105"/>
        </w:rPr>
        <w:t>证据支持诊断；</w:t>
      </w:r>
      <w:r>
        <w:rPr>
          <w:w w:val="105"/>
        </w:rPr>
        <w:t> </w:t>
      </w:r>
    </w:p>
    <w:p>
      <w:pPr>
        <w:pStyle w:val="BodyText"/>
        <w:spacing w:line="257" w:lineRule="exact" w:before="11"/>
        <w:ind w:left="593"/>
      </w:pPr>
      <w:r>
        <w:rPr>
          <w:w w:val="105"/>
        </w:rPr>
        <w:t>（3）被保险人实际接受了急诊条件下进行的传统或微创开胸或开腹主动脉手术。</w:t>
      </w:r>
    </w:p>
    <w:p>
      <w:pPr>
        <w:pStyle w:val="BodyText"/>
        <w:spacing w:line="344" w:lineRule="exact"/>
        <w:ind w:left="115"/>
      </w:pPr>
      <w:r>
        <w:rPr>
          <w:rFonts w:ascii="Microsoft JhengHei" w:eastAsia="Microsoft JhengHei" w:hint="eastAsia"/>
          <w:b/>
          <w:spacing w:val="-3"/>
          <w:w w:val="90"/>
        </w:rPr>
        <w:t>4</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Microsoft JhengHei" w:eastAsia="Microsoft JhengHei" w:hint="eastAsia"/>
          <w:b/>
          <w:spacing w:val="-3"/>
          <w:w w:val="106"/>
        </w:rPr>
        <w:t>系统</w:t>
      </w:r>
      <w:r>
        <w:rPr>
          <w:spacing w:val="-213"/>
          <w:w w:val="106"/>
        </w:rPr>
        <w:t>性性性</w:t>
      </w:r>
      <w:r>
        <w:rPr>
          <w:spacing w:val="-8"/>
          <w:w w:val="106"/>
        </w:rPr>
        <w:t>性</w:t>
      </w:r>
      <w:r>
        <w:rPr>
          <w:rFonts w:ascii="Microsoft JhengHei" w:eastAsia="Microsoft JhengHei" w:hint="eastAsia"/>
          <w:b/>
          <w:spacing w:val="-3"/>
          <w:w w:val="106"/>
        </w:rPr>
        <w:t>硬皮</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15" w:right="245" w:firstLine="477"/>
        <w:jc w:val="both"/>
      </w:pPr>
      <w:r>
        <w:rPr>
          <w:spacing w:val="-7"/>
          <w:w w:val="105"/>
        </w:rPr>
        <w:t>系统性硬皮病</w:t>
      </w:r>
      <w:r>
        <w:rPr>
          <w:spacing w:val="-3"/>
          <w:w w:val="105"/>
        </w:rPr>
        <w:t>（须累及内脏器官</w:t>
      </w:r>
      <w:r>
        <w:rPr>
          <w:spacing w:val="-67"/>
          <w:w w:val="105"/>
        </w:rPr>
        <w:t>）</w:t>
      </w:r>
      <w:r>
        <w:rPr>
          <w:spacing w:val="-11"/>
          <w:w w:val="105"/>
        </w:rPr>
        <w:t>，指一种以局限性或弥漫性皮肤增厚和皮肤、血管、内脏器官异常纤维化为特征的结缔组织病。本病须经专科医师明确诊断，并须满足下列至少一项条</w:t>
      </w:r>
      <w:r>
        <w:rPr>
          <w:spacing w:val="-1"/>
          <w:w w:val="105"/>
        </w:rPr>
        <w:t>件：</w:t>
      </w:r>
    </w:p>
    <w:p>
      <w:pPr>
        <w:pStyle w:val="BodyText"/>
        <w:spacing w:before="12"/>
        <w:ind w:left="175"/>
      </w:pPr>
      <w:r>
        <w:rPr>
          <w:w w:val="105"/>
        </w:rPr>
        <w:t>（</w:t>
      </w:r>
      <w:r>
        <w:rPr>
          <w:rFonts w:ascii="Arial" w:eastAsia="Arial"/>
          <w:w w:val="105"/>
          <w:sz w:val="21"/>
        </w:rPr>
        <w:t>1</w:t>
      </w:r>
      <w:r>
        <w:rPr>
          <w:w w:val="105"/>
        </w:rPr>
        <w:t>）肺脏：肺部病变进而发展为肺间质纤维化和肺动脉高压；</w:t>
      </w:r>
    </w:p>
    <w:p>
      <w:pPr>
        <w:pStyle w:val="BodyText"/>
        <w:spacing w:before="34"/>
        <w:ind w:left="175"/>
      </w:pPr>
      <w:r>
        <w:rPr>
          <w:w w:val="105"/>
        </w:rPr>
        <w:t>（</w:t>
      </w:r>
      <w:r>
        <w:rPr>
          <w:rFonts w:ascii="Arial" w:eastAsia="Arial"/>
          <w:w w:val="105"/>
          <w:sz w:val="21"/>
        </w:rPr>
        <w:t>2</w:t>
      </w:r>
      <w:r>
        <w:rPr>
          <w:w w:val="105"/>
        </w:rPr>
        <w:t>）心脏：心功能受损达到美国纽约心脏病学会心功能状态分级 </w:t>
      </w:r>
      <w:r>
        <w:rPr>
          <w:rFonts w:ascii="Arial" w:eastAsia="Arial"/>
          <w:w w:val="105"/>
          <w:sz w:val="21"/>
        </w:rPr>
        <w:t>IV </w:t>
      </w:r>
      <w:r>
        <w:rPr>
          <w:w w:val="105"/>
        </w:rPr>
        <w:t>级；</w:t>
      </w:r>
    </w:p>
    <w:p>
      <w:pPr>
        <w:pStyle w:val="BodyText"/>
        <w:spacing w:line="268" w:lineRule="auto" w:before="34"/>
        <w:ind w:left="595" w:right="2441" w:hanging="421"/>
      </w:pPr>
      <w:r>
        <w:rPr>
          <w:w w:val="105"/>
        </w:rPr>
        <w:t>（</w:t>
      </w:r>
      <w:r>
        <w:rPr>
          <w:rFonts w:ascii="Arial" w:eastAsia="Arial"/>
          <w:w w:val="105"/>
          <w:sz w:val="21"/>
        </w:rPr>
        <w:t>3</w:t>
      </w:r>
      <w:r>
        <w:rPr>
          <w:w w:val="105"/>
        </w:rPr>
        <w:t>）肾脏：肾脏受损导致双肾功能慢性不可逆衰竭，达到尿毒症期。下列疾病不在本险种保障范围内：</w:t>
      </w:r>
    </w:p>
    <w:p>
      <w:pPr>
        <w:pStyle w:val="BodyText"/>
        <w:spacing w:before="26"/>
        <w:ind w:left="595"/>
      </w:pPr>
      <w:r>
        <w:rPr>
          <w:rFonts w:ascii="Calibri" w:hAnsi="Calibri" w:eastAsia="Calibri"/>
          <w:spacing w:val="-1"/>
          <w:w w:val="79"/>
        </w:rPr>
        <w:t>①</w:t>
      </w:r>
      <w:r>
        <w:rPr>
          <w:spacing w:val="-3"/>
          <w:w w:val="105"/>
        </w:rPr>
        <w:t>部性硬皮病（如：带状硬皮病、硬斑病</w:t>
      </w:r>
      <w:r>
        <w:rPr>
          <w:spacing w:val="-106"/>
          <w:w w:val="105"/>
        </w:rPr>
        <w:t>）</w:t>
      </w:r>
      <w:r>
        <w:rPr>
          <w:w w:val="105"/>
        </w:rPr>
        <w:t>；</w:t>
      </w:r>
    </w:p>
    <w:p>
      <w:pPr>
        <w:pStyle w:val="BodyText"/>
        <w:spacing w:before="24"/>
        <w:ind w:left="595"/>
      </w:pPr>
      <w:r>
        <w:rPr>
          <w:rFonts w:ascii="Calibri" w:hAnsi="Calibri" w:eastAsia="Calibri"/>
        </w:rPr>
        <w:t>②</w:t>
      </w:r>
      <w:r>
        <w:rPr/>
        <w:t>嗜酸性粒细胞性筋膜炎；</w:t>
      </w:r>
    </w:p>
    <w:p>
      <w:pPr>
        <w:spacing w:line="270" w:lineRule="exact" w:before="24"/>
        <w:ind w:left="595" w:right="0" w:firstLine="0"/>
        <w:jc w:val="left"/>
        <w:rPr>
          <w:sz w:val="20"/>
        </w:rPr>
      </w:pPr>
      <w:r>
        <w:rPr>
          <w:rFonts w:ascii="Calibri" w:hAnsi="Calibri" w:eastAsia="Calibri"/>
          <w:sz w:val="20"/>
        </w:rPr>
        <w:t>③</w:t>
      </w:r>
      <w:r>
        <w:rPr>
          <w:rFonts w:ascii="Arial" w:hAnsi="Arial" w:eastAsia="Arial"/>
          <w:sz w:val="21"/>
        </w:rPr>
        <w:t>CREST </w:t>
      </w:r>
      <w:r>
        <w:rPr>
          <w:sz w:val="20"/>
        </w:rPr>
        <w:t>综合征。</w:t>
      </w:r>
    </w:p>
    <w:p>
      <w:pPr>
        <w:pStyle w:val="BodyText"/>
        <w:spacing w:line="331" w:lineRule="exact"/>
        <w:ind w:left="115"/>
      </w:pPr>
      <w:r>
        <w:rPr>
          <w:rFonts w:ascii="Microsoft JhengHei" w:eastAsia="Microsoft JhengHei" w:hint="eastAsia"/>
          <w:b/>
          <w:spacing w:val="-3"/>
          <w:w w:val="90"/>
        </w:rPr>
        <w:t>46</w:t>
      </w:r>
      <w:r>
        <w:rPr>
          <w:spacing w:val="-213"/>
          <w:w w:val="106"/>
        </w:rPr>
        <w:t>、、、</w:t>
      </w:r>
      <w:r>
        <w:rPr>
          <w:w w:val="106"/>
        </w:rPr>
        <w:t>、</w:t>
      </w:r>
      <w:r>
        <w:rPr>
          <w:spacing w:val="-50"/>
        </w:rPr>
        <w:t> </w:t>
      </w:r>
      <w:r>
        <w:rPr>
          <w:rFonts w:ascii="Microsoft JhengHei" w:eastAsia="Microsoft JhengHei" w:hint="eastAsia"/>
          <w:b/>
          <w:spacing w:val="-3"/>
          <w:w w:val="106"/>
        </w:rPr>
        <w:t>慢</w:t>
      </w:r>
      <w:r>
        <w:rPr>
          <w:spacing w:val="-213"/>
          <w:w w:val="106"/>
        </w:rPr>
        <w:t>性性性</w:t>
      </w:r>
      <w:r>
        <w:rPr>
          <w:spacing w:val="-8"/>
          <w:w w:val="106"/>
        </w:rPr>
        <w:t>性</w:t>
      </w:r>
      <w:r>
        <w:rPr>
          <w:spacing w:val="-213"/>
          <w:w w:val="106"/>
        </w:rPr>
        <w:t>复复复</w:t>
      </w:r>
      <w:r>
        <w:rPr>
          <w:spacing w:val="-8"/>
          <w:w w:val="106"/>
        </w:rPr>
        <w:t>复</w:t>
      </w:r>
      <w:r>
        <w:rPr>
          <w:spacing w:val="-213"/>
          <w:w w:val="106"/>
        </w:rPr>
        <w:t>发发发</w:t>
      </w:r>
      <w:r>
        <w:rPr>
          <w:spacing w:val="-8"/>
          <w:w w:val="106"/>
        </w:rPr>
        <w:t>发</w:t>
      </w:r>
      <w:r>
        <w:rPr>
          <w:spacing w:val="-213"/>
          <w:w w:val="106"/>
        </w:rPr>
        <w:t>性性性</w:t>
      </w:r>
      <w:r>
        <w:rPr>
          <w:spacing w:val="-8"/>
          <w:w w:val="106"/>
        </w:rPr>
        <w:t>性</w:t>
      </w:r>
      <w:r>
        <w:rPr>
          <w:spacing w:val="-213"/>
          <w:w w:val="106"/>
        </w:rPr>
        <w:t>胰胰胰</w:t>
      </w:r>
      <w:r>
        <w:rPr>
          <w:spacing w:val="-8"/>
          <w:w w:val="106"/>
        </w:rPr>
        <w:t>胰</w:t>
      </w:r>
      <w:r>
        <w:rPr>
          <w:rFonts w:ascii="Microsoft JhengHei" w:eastAsia="Microsoft JhengHei" w:hint="eastAsia"/>
          <w:b/>
          <w:spacing w:val="-3"/>
          <w:w w:val="106"/>
        </w:rPr>
        <w:t>腺炎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15" w:right="248" w:firstLine="477"/>
      </w:pPr>
      <w:r>
        <w:rPr>
          <w:w w:val="105"/>
        </w:rPr>
        <w:t>胰腺炎反复发作超过三次以上并导致胰腺功能紊乱和营养不良，需要接受酶替代治疗。诊断必须有消化科专科医生确认并且有内窥镜逆行胰胆管造影所证实。</w:t>
      </w:r>
    </w:p>
    <w:p>
      <w:pPr>
        <w:pStyle w:val="BodyText"/>
        <w:spacing w:line="257" w:lineRule="exact" w:before="12"/>
        <w:ind w:left="600"/>
      </w:pPr>
      <w:r>
        <w:rPr>
          <w:w w:val="105"/>
        </w:rPr>
        <w:t>因酒精所致的慢性复发性胰腺炎除外。</w:t>
      </w:r>
    </w:p>
    <w:p>
      <w:pPr>
        <w:spacing w:line="344" w:lineRule="exact" w:before="0"/>
        <w:ind w:left="115" w:right="0" w:firstLine="0"/>
        <w:jc w:val="left"/>
        <w:rPr>
          <w:sz w:val="20"/>
        </w:rPr>
      </w:pPr>
      <w:r>
        <w:rPr>
          <w:rFonts w:ascii="Microsoft JhengHei" w:eastAsia="Microsoft JhengHei" w:hint="eastAsia"/>
          <w:b/>
          <w:spacing w:val="-3"/>
          <w:w w:val="90"/>
          <w:sz w:val="20"/>
        </w:rPr>
        <w:t>47</w:t>
      </w:r>
      <w:r>
        <w:rPr>
          <w:spacing w:val="-213"/>
          <w:w w:val="106"/>
          <w:sz w:val="20"/>
        </w:rPr>
        <w:t>、、、</w:t>
      </w:r>
      <w:r>
        <w:rPr>
          <w:w w:val="106"/>
          <w:sz w:val="20"/>
        </w:rPr>
        <w:t>、</w:t>
      </w:r>
      <w:r>
        <w:rPr>
          <w:spacing w:val="-50"/>
          <w:sz w:val="20"/>
        </w:rPr>
        <w:t> </w:t>
      </w:r>
      <w:r>
        <w:rPr>
          <w:spacing w:val="-213"/>
          <w:w w:val="106"/>
          <w:sz w:val="20"/>
        </w:rPr>
        <w:t>胰胰胰</w:t>
      </w:r>
      <w:r>
        <w:rPr>
          <w:spacing w:val="-8"/>
          <w:w w:val="106"/>
          <w:sz w:val="20"/>
        </w:rPr>
        <w:t>胰</w:t>
      </w:r>
      <w:r>
        <w:rPr>
          <w:rFonts w:ascii="Microsoft JhengHei" w:eastAsia="Microsoft JhengHei" w:hint="eastAsia"/>
          <w:b/>
          <w:spacing w:val="-3"/>
          <w:w w:val="106"/>
          <w:sz w:val="20"/>
        </w:rPr>
        <w:t>腺移植</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3"/>
        <w:ind w:left="175" w:right="1505"/>
      </w:pPr>
      <w:r>
        <w:rPr>
          <w:w w:val="105"/>
        </w:rPr>
        <w:t>指引胰腺功能衰竭，已经实施了在全身麻醉下进行的胰腺的异体器官移植手术。单纯胰岛移植、部分胰腺组织或细胞的移植不在本保障范围内。</w:t>
      </w:r>
    </w:p>
    <w:p>
      <w:pPr>
        <w:pStyle w:val="BodyText"/>
        <w:spacing w:line="302" w:lineRule="exact"/>
        <w:ind w:left="115"/>
      </w:pPr>
      <w:r>
        <w:rPr>
          <w:rFonts w:ascii="Microsoft JhengHei" w:eastAsia="Microsoft JhengHei" w:hint="eastAsia"/>
          <w:b/>
          <w:spacing w:val="-3"/>
          <w:w w:val="90"/>
        </w:rPr>
        <w:t>4</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rFonts w:ascii="Microsoft JhengHei" w:eastAsia="Microsoft JhengHei" w:hint="eastAsia"/>
          <w:b/>
          <w:spacing w:val="-3"/>
          <w:w w:val="106"/>
        </w:rPr>
        <w:t>心肌炎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115" w:right="248" w:firstLine="477"/>
      </w:pPr>
      <w:r>
        <w:rPr>
          <w:w w:val="105"/>
        </w:rPr>
        <w:t>指被保人因严重心肌炎性病变导致心功能损害造成持续的永久不可逆性的心功能衰竭。必须满足所有以下条件：</w:t>
      </w:r>
    </w:p>
    <w:p>
      <w:pPr>
        <w:pStyle w:val="BodyText"/>
        <w:spacing w:line="268" w:lineRule="auto" w:before="11"/>
        <w:ind w:left="1174" w:right="172" w:hanging="581"/>
      </w:pPr>
      <w:r>
        <w:rPr>
          <w:w w:val="105"/>
        </w:rPr>
        <w:t>（</w:t>
      </w:r>
      <w:r>
        <w:rPr>
          <w:rFonts w:ascii="Arial" w:eastAsia="Arial"/>
          <w:w w:val="105"/>
          <w:sz w:val="21"/>
        </w:rPr>
        <w:t>1</w:t>
      </w:r>
      <w:r>
        <w:rPr>
          <w:w w:val="105"/>
        </w:rPr>
        <w:t>）心功能衰竭程度达到纽约心脏病学会的心功能分级标准之心功能 </w:t>
      </w:r>
      <w:r>
        <w:rPr>
          <w:rFonts w:ascii="Arial" w:eastAsia="Arial"/>
          <w:w w:val="105"/>
          <w:sz w:val="21"/>
        </w:rPr>
        <w:t>IV </w:t>
      </w:r>
      <w:r>
        <w:rPr>
          <w:w w:val="105"/>
        </w:rPr>
        <w:t>级，或左室射血数低于 </w:t>
      </w:r>
      <w:r>
        <w:rPr>
          <w:rFonts w:ascii="Arial" w:eastAsia="Arial"/>
          <w:w w:val="105"/>
          <w:sz w:val="21"/>
        </w:rPr>
        <w:t>30%</w:t>
      </w:r>
      <w:r>
        <w:rPr>
          <w:w w:val="105"/>
        </w:rPr>
        <w:t>；</w:t>
      </w:r>
    </w:p>
    <w:p>
      <w:pPr>
        <w:spacing w:before="5"/>
        <w:ind w:left="593" w:right="0" w:firstLine="0"/>
        <w:jc w:val="left"/>
        <w:rPr>
          <w:sz w:val="20"/>
        </w:rPr>
      </w:pPr>
      <w:r>
        <w:rPr>
          <w:w w:val="105"/>
          <w:sz w:val="20"/>
        </w:rPr>
        <w:t>（</w:t>
      </w:r>
      <w:r>
        <w:rPr>
          <w:rFonts w:ascii="Arial" w:eastAsia="Arial"/>
          <w:w w:val="105"/>
          <w:sz w:val="21"/>
        </w:rPr>
        <w:t>2</w:t>
      </w:r>
      <w:r>
        <w:rPr>
          <w:w w:val="105"/>
          <w:sz w:val="20"/>
        </w:rPr>
        <w:t>）持续不间断 </w:t>
      </w:r>
      <w:r>
        <w:rPr>
          <w:rFonts w:ascii="Arial" w:eastAsia="Arial"/>
          <w:w w:val="105"/>
          <w:sz w:val="21"/>
        </w:rPr>
        <w:t>180 </w:t>
      </w:r>
      <w:r>
        <w:rPr>
          <w:w w:val="105"/>
          <w:sz w:val="20"/>
        </w:rPr>
        <w:t>天以上；</w:t>
      </w:r>
    </w:p>
    <w:p>
      <w:pPr>
        <w:pStyle w:val="BodyText"/>
        <w:spacing w:line="266" w:lineRule="exact" w:before="33"/>
        <w:ind w:left="593"/>
      </w:pPr>
      <w:r>
        <w:rPr>
          <w:w w:val="105"/>
        </w:rPr>
        <w:t>（</w:t>
      </w:r>
      <w:r>
        <w:rPr>
          <w:rFonts w:ascii="Arial" w:eastAsia="Arial"/>
          <w:w w:val="105"/>
          <w:sz w:val="21"/>
        </w:rPr>
        <w:t>3</w:t>
      </w:r>
      <w:r>
        <w:rPr>
          <w:w w:val="105"/>
        </w:rPr>
        <w:t>）被保险人永久不可逆性的体力活动能力受限，不能从事任何体力活动。</w:t>
      </w:r>
    </w:p>
    <w:p>
      <w:pPr>
        <w:pStyle w:val="BodyText"/>
        <w:spacing w:line="336" w:lineRule="exact"/>
        <w:ind w:left="115"/>
      </w:pPr>
      <w:r>
        <w:rPr>
          <w:rFonts w:ascii="Microsoft JhengHei" w:eastAsia="Microsoft JhengHei" w:hint="eastAsia"/>
          <w:b/>
          <w:spacing w:val="-3"/>
          <w:w w:val="90"/>
        </w:rPr>
        <w:t>49</w:t>
      </w:r>
      <w:r>
        <w:rPr>
          <w:spacing w:val="-213"/>
          <w:w w:val="106"/>
        </w:rPr>
        <w:t>、、、</w:t>
      </w:r>
      <w:r>
        <w:rPr>
          <w:w w:val="106"/>
        </w:rPr>
        <w:t>、</w:t>
      </w:r>
      <w:r>
        <w:rPr>
          <w:spacing w:val="-50"/>
        </w:rPr>
        <w:t> </w:t>
      </w:r>
      <w:r>
        <w:rPr>
          <w:rFonts w:ascii="Microsoft JhengHei" w:eastAsia="Microsoft JhengHei" w:hint="eastAsia"/>
          <w:b/>
          <w:spacing w:val="-3"/>
          <w:w w:val="106"/>
        </w:rPr>
        <w:t>肺</w:t>
      </w:r>
      <w:r>
        <w:rPr>
          <w:spacing w:val="-213"/>
          <w:w w:val="106"/>
        </w:rPr>
        <w:t>源源源</w:t>
      </w:r>
      <w:r>
        <w:rPr>
          <w:spacing w:val="-8"/>
          <w:w w:val="106"/>
        </w:rPr>
        <w:t>源</w:t>
      </w:r>
      <w:r>
        <w:rPr>
          <w:spacing w:val="-213"/>
          <w:w w:val="106"/>
        </w:rPr>
        <w:t>性性性</w:t>
      </w:r>
      <w:r>
        <w:rPr>
          <w:spacing w:val="-8"/>
          <w:w w:val="106"/>
        </w:rPr>
        <w:t>性</w:t>
      </w:r>
      <w:r>
        <w:rPr>
          <w:rFonts w:ascii="Microsoft JhengHei" w:eastAsia="Microsoft JhengHei" w:hint="eastAsia"/>
          <w:b/>
          <w:spacing w:val="-3"/>
          <w:w w:val="106"/>
        </w:rPr>
        <w:t>心脏</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78" w:lineRule="auto" w:before="23"/>
        <w:ind w:left="115" w:right="245" w:firstLine="477"/>
        <w:jc w:val="both"/>
      </w:pPr>
      <w:r>
        <w:rPr>
          <w:spacing w:val="-3"/>
          <w:w w:val="105"/>
        </w:rPr>
        <w:t>指被保人因慢性肺部疾病导致慢性心功能损害造成永久不可逆性的心功能衰竭。心功能衰</w:t>
      </w:r>
      <w:r>
        <w:rPr>
          <w:spacing w:val="-5"/>
          <w:w w:val="105"/>
        </w:rPr>
        <w:t>竭程度达到纽约心脏病学会的心功能分级标准之心功能 </w:t>
      </w:r>
      <w:r>
        <w:rPr>
          <w:rFonts w:ascii="Arial" w:eastAsia="Arial"/>
          <w:w w:val="105"/>
          <w:sz w:val="21"/>
        </w:rPr>
        <w:t>IV </w:t>
      </w:r>
      <w:r>
        <w:rPr>
          <w:spacing w:val="-8"/>
          <w:w w:val="105"/>
        </w:rPr>
        <w:t>级。被保险人永久不可逆性的体力活</w:t>
      </w:r>
      <w:r>
        <w:rPr>
          <w:spacing w:val="-3"/>
          <w:w w:val="105"/>
        </w:rPr>
        <w:t>动能力受限，不能从事任何体力活动。</w:t>
      </w:r>
    </w:p>
    <w:p>
      <w:pPr>
        <w:spacing w:after="0" w:line="278" w:lineRule="auto"/>
        <w:jc w:val="both"/>
        <w:sectPr>
          <w:headerReference w:type="default" r:id="rId24"/>
          <w:pgSz w:w="11900" w:h="16840"/>
          <w:pgMar w:header="863" w:footer="999" w:top="1060" w:bottom="1180" w:left="1660" w:right="1200"/>
        </w:sectPr>
      </w:pPr>
    </w:p>
    <w:p>
      <w:pPr>
        <w:pStyle w:val="BodyText"/>
        <w:spacing w:before="9"/>
        <w:rPr>
          <w:sz w:val="23"/>
        </w:rPr>
      </w:pPr>
    </w:p>
    <w:p>
      <w:pPr>
        <w:pStyle w:val="BodyText"/>
        <w:spacing w:line="331" w:lineRule="exact"/>
        <w:ind w:left="115"/>
      </w:pPr>
      <w:r>
        <w:rPr>
          <w:spacing w:val="-109"/>
          <w:w w:val="108"/>
        </w:rPr>
        <w:t>5</w:t>
      </w:r>
      <w:r>
        <w:rPr>
          <w:spacing w:val="-104"/>
          <w:w w:val="108"/>
        </w:rPr>
        <w:t>5</w:t>
      </w:r>
      <w:r>
        <w:rPr>
          <w:spacing w:val="-109"/>
          <w:w w:val="108"/>
        </w:rPr>
        <w:t>5</w:t>
      </w:r>
      <w:r>
        <w:rPr>
          <w:spacing w:val="-8"/>
          <w:w w:val="108"/>
        </w:rPr>
        <w:t>5</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rFonts w:ascii="Microsoft JhengHei" w:eastAsia="Microsoft JhengHei" w:hint="eastAsia"/>
          <w:b/>
          <w:spacing w:val="-3"/>
          <w:w w:val="106"/>
        </w:rPr>
        <w:t>嗜铬细胞</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115" w:right="248" w:firstLine="477"/>
      </w:pPr>
      <w:r>
        <w:rPr>
          <w:w w:val="105"/>
        </w:rPr>
        <w:t>指发生在肾上腺或肾上腺外嗜铬组织的以分泌过多的儿茶酚胺为表现的神经内分泌肿瘤。嗜铬细胞瘤必须由内分泌专科医生诊断，并且满足以下所有条件：</w:t>
      </w:r>
    </w:p>
    <w:p>
      <w:pPr>
        <w:pStyle w:val="BodyText"/>
        <w:spacing w:before="11"/>
        <w:ind w:left="593"/>
      </w:pPr>
      <w:r>
        <w:rPr>
          <w:w w:val="105"/>
        </w:rPr>
        <w:t>（</w:t>
      </w:r>
      <w:r>
        <w:rPr>
          <w:rFonts w:ascii="Arial" w:eastAsia="Arial"/>
          <w:w w:val="105"/>
          <w:sz w:val="21"/>
        </w:rPr>
        <w:t>1</w:t>
      </w:r>
      <w:r>
        <w:rPr>
          <w:w w:val="105"/>
        </w:rPr>
        <w:t>）临床有高血压症候群表现；</w:t>
      </w:r>
    </w:p>
    <w:p>
      <w:pPr>
        <w:pStyle w:val="BodyText"/>
        <w:spacing w:line="266" w:lineRule="exact" w:before="33"/>
        <w:ind w:left="593"/>
      </w:pPr>
      <w:r>
        <w:rPr>
          <w:w w:val="105"/>
        </w:rPr>
        <w:t>（</w:t>
      </w:r>
      <w:r>
        <w:rPr>
          <w:rFonts w:ascii="Arial" w:eastAsia="Arial"/>
          <w:w w:val="105"/>
          <w:sz w:val="21"/>
        </w:rPr>
        <w:t>2</w:t>
      </w:r>
      <w:r>
        <w:rPr>
          <w:w w:val="105"/>
        </w:rPr>
        <w:t>）已经实施了嗜铬细胞瘤切除手术。</w:t>
      </w:r>
    </w:p>
    <w:p>
      <w:pPr>
        <w:pStyle w:val="BodyText"/>
        <w:spacing w:line="336" w:lineRule="exact"/>
        <w:ind w:left="115"/>
      </w:pPr>
      <w:r>
        <w:rPr>
          <w:spacing w:val="-109"/>
          <w:w w:val="108"/>
        </w:rPr>
        <w:t>5</w:t>
      </w:r>
      <w:r>
        <w:rPr>
          <w:spacing w:val="-104"/>
          <w:w w:val="108"/>
        </w:rPr>
        <w:t>5</w:t>
      </w:r>
      <w:r>
        <w:rPr>
          <w:spacing w:val="-109"/>
          <w:w w:val="108"/>
        </w:rPr>
        <w:t>5</w:t>
      </w:r>
      <w:r>
        <w:rPr>
          <w:spacing w:val="-8"/>
          <w:w w:val="108"/>
        </w:rPr>
        <w:t>5</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rFonts w:ascii="Microsoft JhengHei" w:eastAsia="Microsoft JhengHei" w:hint="eastAsia"/>
          <w:b/>
          <w:spacing w:val="-3"/>
          <w:w w:val="106"/>
        </w:rPr>
        <w:t>肌营养不良</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75" w:right="245" w:firstLine="420"/>
        <w:jc w:val="both"/>
      </w:pPr>
      <w:r>
        <w:rPr>
          <w:w w:val="105"/>
        </w:rPr>
        <w:t>肌营养不良症是一组遗传性肌肉变性性病变，临床特征为与神经系统无关的肌肉无力和肌肉萎缩。须满足自主生活能力完全丧失，无法独立完成六项基本日常生活活动中的三项或三项以上。</w:t>
      </w:r>
    </w:p>
    <w:p>
      <w:pPr>
        <w:pStyle w:val="BodyText"/>
        <w:spacing w:line="216" w:lineRule="auto"/>
        <w:ind w:left="175" w:right="245" w:firstLine="422"/>
      </w:pPr>
      <w:r>
        <w:rPr>
          <w:spacing w:val="-213"/>
          <w:w w:val="105"/>
        </w:rPr>
        <w:t>我我我</w:t>
      </w:r>
      <w:r>
        <w:rPr>
          <w:spacing w:val="-5"/>
          <w:w w:val="105"/>
        </w:rPr>
        <w:t>我</w:t>
      </w:r>
      <w:r>
        <w:rPr>
          <w:spacing w:val="-213"/>
          <w:w w:val="105"/>
        </w:rPr>
        <w:t>们们们</w:t>
      </w:r>
      <w:r>
        <w:rPr>
          <w:spacing w:val="-5"/>
          <w:w w:val="105"/>
        </w:rPr>
        <w:t>们</w:t>
      </w:r>
      <w:r>
        <w:rPr>
          <w:spacing w:val="-213"/>
          <w:w w:val="105"/>
        </w:rPr>
        <w:t>承承承</w:t>
      </w:r>
      <w:r>
        <w:rPr>
          <w:spacing w:val="-5"/>
          <w:w w:val="105"/>
        </w:rPr>
        <w:t>承</w:t>
      </w:r>
      <w:r>
        <w:rPr>
          <w:spacing w:val="-213"/>
          <w:w w:val="105"/>
        </w:rPr>
        <w:t>担担担</w:t>
      </w:r>
      <w:r>
        <w:rPr>
          <w:spacing w:val="-8"/>
          <w:w w:val="105"/>
        </w:rPr>
        <w:t>担</w:t>
      </w:r>
      <w:r>
        <w:rPr>
          <w:spacing w:val="-213"/>
          <w:w w:val="105"/>
        </w:rPr>
        <w:t>本本本</w:t>
      </w:r>
      <w:r>
        <w:rPr>
          <w:spacing w:val="-5"/>
          <w:w w:val="105"/>
        </w:rPr>
        <w:t>本</w:t>
      </w:r>
      <w:r>
        <w:rPr>
          <w:spacing w:val="-213"/>
          <w:w w:val="105"/>
        </w:rPr>
        <w:t>项项项</w:t>
      </w:r>
      <w:r>
        <w:rPr>
          <w:spacing w:val="-8"/>
          <w:w w:val="105"/>
        </w:rPr>
        <w:t>项</w:t>
      </w:r>
      <w:r>
        <w:rPr>
          <w:spacing w:val="-213"/>
          <w:w w:val="105"/>
        </w:rPr>
        <w:t>疾疾疾</w:t>
      </w:r>
      <w:r>
        <w:rPr>
          <w:spacing w:val="-5"/>
          <w:w w:val="105"/>
        </w:rPr>
        <w:t>疾</w:t>
      </w:r>
      <w:r>
        <w:rPr>
          <w:spacing w:val="-213"/>
          <w:w w:val="105"/>
        </w:rPr>
        <w:t>病病病</w:t>
      </w:r>
      <w:r>
        <w:rPr>
          <w:spacing w:val="-5"/>
          <w:w w:val="105"/>
        </w:rPr>
        <w:t>病</w:t>
      </w:r>
      <w:r>
        <w:rPr>
          <w:spacing w:val="-213"/>
          <w:w w:val="105"/>
        </w:rPr>
        <w:t>责责责</w:t>
      </w:r>
      <w:r>
        <w:rPr>
          <w:spacing w:val="-8"/>
          <w:w w:val="105"/>
        </w:rPr>
        <w:t>责</w:t>
      </w:r>
      <w:r>
        <w:rPr>
          <w:spacing w:val="-213"/>
          <w:w w:val="105"/>
        </w:rPr>
        <w:t>任任任</w:t>
      </w:r>
      <w:r>
        <w:rPr>
          <w:spacing w:val="-5"/>
          <w:w w:val="105"/>
        </w:rPr>
        <w:t>任</w:t>
      </w:r>
      <w:r>
        <w:rPr>
          <w:rFonts w:ascii="Microsoft JhengHei" w:hAnsi="Microsoft JhengHei" w:eastAsia="Microsoft JhengHei" w:hint="eastAsia"/>
          <w:b/>
          <w:spacing w:val="-3"/>
          <w:w w:val="105"/>
        </w:rPr>
        <w:t>不</w:t>
      </w:r>
      <w:r>
        <w:rPr>
          <w:spacing w:val="-213"/>
          <w:w w:val="105"/>
        </w:rPr>
        <w:t>受受受</w:t>
      </w:r>
      <w:r>
        <w:rPr>
          <w:spacing w:val="-5"/>
          <w:w w:val="105"/>
        </w:rPr>
        <w:t>受</w:t>
      </w:r>
      <w:r>
        <w:rPr>
          <w:spacing w:val="-213"/>
          <w:w w:val="105"/>
        </w:rPr>
        <w:t>本本本</w:t>
      </w:r>
      <w:r>
        <w:rPr>
          <w:spacing w:val="-5"/>
          <w:w w:val="105"/>
        </w:rPr>
        <w:t>本</w:t>
      </w:r>
      <w:r>
        <w:rPr>
          <w:spacing w:val="-213"/>
          <w:w w:val="105"/>
        </w:rPr>
        <w:t>合合合</w:t>
      </w:r>
      <w:r>
        <w:rPr>
          <w:spacing w:val="-5"/>
          <w:w w:val="105"/>
        </w:rPr>
        <w:t>合</w:t>
      </w:r>
      <w:r>
        <w:rPr>
          <w:spacing w:val="-213"/>
          <w:w w:val="105"/>
        </w:rPr>
        <w:t>同同同</w:t>
      </w:r>
      <w:r>
        <w:rPr>
          <w:spacing w:val="-5"/>
          <w:w w:val="105"/>
        </w:rPr>
        <w:t>同</w:t>
      </w:r>
      <w:r>
        <w:rPr>
          <w:rFonts w:ascii="Arial" w:hAnsi="Arial" w:eastAsia="Arial"/>
          <w:w w:val="130"/>
          <w:sz w:val="21"/>
        </w:rPr>
        <w:t>“</w:t>
      </w:r>
      <w:r>
        <w:rPr>
          <w:spacing w:val="-213"/>
          <w:w w:val="105"/>
        </w:rPr>
        <w:t>责责责</w:t>
      </w:r>
      <w:r>
        <w:rPr>
          <w:spacing w:val="-8"/>
          <w:w w:val="105"/>
        </w:rPr>
        <w:t>责</w:t>
      </w:r>
      <w:r>
        <w:rPr>
          <w:spacing w:val="-213"/>
          <w:w w:val="105"/>
        </w:rPr>
        <w:t>任任任</w:t>
      </w:r>
      <w:r>
        <w:rPr>
          <w:spacing w:val="-5"/>
          <w:w w:val="105"/>
        </w:rPr>
        <w:t>任</w:t>
      </w:r>
      <w:r>
        <w:rPr>
          <w:spacing w:val="-213"/>
          <w:w w:val="105"/>
        </w:rPr>
        <w:t>免免免</w:t>
      </w:r>
      <w:r>
        <w:rPr>
          <w:spacing w:val="-5"/>
          <w:w w:val="105"/>
        </w:rPr>
        <w:t>免</w:t>
      </w:r>
      <w:r>
        <w:rPr>
          <w:spacing w:val="-213"/>
          <w:w w:val="105"/>
        </w:rPr>
        <w:t>除除除</w:t>
      </w:r>
      <w:r>
        <w:rPr>
          <w:spacing w:val="-5"/>
          <w:w w:val="105"/>
        </w:rPr>
        <w:t>除</w:t>
      </w:r>
      <w:r>
        <w:rPr>
          <w:rFonts w:ascii="Arial" w:hAnsi="Arial" w:eastAsia="Arial"/>
          <w:w w:val="130"/>
          <w:sz w:val="21"/>
        </w:rPr>
        <w:t>”</w:t>
      </w:r>
      <w:r>
        <w:rPr>
          <w:spacing w:val="-213"/>
          <w:w w:val="105"/>
        </w:rPr>
        <w:t>中中中</w:t>
      </w:r>
      <w:r>
        <w:rPr>
          <w:spacing w:val="-5"/>
          <w:w w:val="105"/>
        </w:rPr>
        <w:t>中</w:t>
      </w:r>
      <w:r>
        <w:rPr>
          <w:rFonts w:ascii="Arial" w:hAnsi="Arial" w:eastAsia="Arial"/>
          <w:w w:val="130"/>
          <w:sz w:val="21"/>
        </w:rPr>
        <w:t>“</w:t>
      </w:r>
      <w:r>
        <w:rPr>
          <w:spacing w:val="-213"/>
          <w:w w:val="105"/>
        </w:rPr>
        <w:t>遗遗遗</w:t>
      </w:r>
      <w:r>
        <w:rPr>
          <w:spacing w:val="-8"/>
          <w:w w:val="105"/>
        </w:rPr>
        <w:t>遗</w:t>
      </w:r>
      <w:r>
        <w:rPr>
          <w:rFonts w:ascii="Microsoft JhengHei" w:hAnsi="Microsoft JhengHei" w:eastAsia="Microsoft JhengHei" w:hint="eastAsia"/>
          <w:b/>
          <w:w w:val="105"/>
        </w:rPr>
        <w:t>传</w:t>
      </w:r>
      <w:r>
        <w:rPr>
          <w:spacing w:val="-213"/>
          <w:w w:val="105"/>
        </w:rPr>
        <w:t>性性性</w:t>
      </w:r>
      <w:r>
        <w:rPr>
          <w:spacing w:val="-5"/>
          <w:w w:val="105"/>
        </w:rPr>
        <w:t>性</w:t>
      </w:r>
      <w:r>
        <w:rPr>
          <w:spacing w:val="-213"/>
          <w:w w:val="105"/>
        </w:rPr>
        <w:t>疾疾疾</w:t>
      </w:r>
      <w:r>
        <w:rPr>
          <w:spacing w:val="-5"/>
          <w:w w:val="105"/>
        </w:rPr>
        <w:t>疾</w:t>
      </w:r>
      <w:r>
        <w:rPr>
          <w:spacing w:val="-213"/>
          <w:w w:val="105"/>
        </w:rPr>
        <w:t>病病病</w:t>
      </w:r>
      <w:r>
        <w:rPr>
          <w:spacing w:val="-8"/>
          <w:w w:val="105"/>
        </w:rPr>
        <w:t>病</w:t>
      </w:r>
      <w:r>
        <w:rPr>
          <w:spacing w:val="-213"/>
          <w:w w:val="105"/>
        </w:rPr>
        <w:t>、、、</w:t>
      </w:r>
      <w:r>
        <w:rPr>
          <w:spacing w:val="-5"/>
          <w:w w:val="105"/>
        </w:rPr>
        <w:t>、</w:t>
      </w:r>
      <w:r>
        <w:rPr>
          <w:rFonts w:ascii="Microsoft JhengHei" w:hAnsi="Microsoft JhengHei" w:eastAsia="Microsoft JhengHei" w:hint="eastAsia"/>
          <w:b/>
          <w:spacing w:val="-3"/>
          <w:w w:val="105"/>
        </w:rPr>
        <w:t>先</w:t>
      </w:r>
      <w:r>
        <w:rPr>
          <w:spacing w:val="-213"/>
          <w:w w:val="105"/>
        </w:rPr>
        <w:t>天天天</w:t>
      </w:r>
      <w:r>
        <w:rPr>
          <w:spacing w:val="-5"/>
          <w:w w:val="105"/>
        </w:rPr>
        <w:t>天</w:t>
      </w:r>
      <w:r>
        <w:rPr>
          <w:spacing w:val="-213"/>
          <w:w w:val="105"/>
        </w:rPr>
        <w:t>性性性</w:t>
      </w:r>
      <w:r>
        <w:rPr>
          <w:spacing w:val="-5"/>
          <w:w w:val="105"/>
        </w:rPr>
        <w:t>性</w:t>
      </w:r>
      <w:r>
        <w:rPr>
          <w:rFonts w:ascii="Microsoft JhengHei" w:hAnsi="Microsoft JhengHei" w:eastAsia="Microsoft JhengHei" w:hint="eastAsia"/>
          <w:b/>
          <w:spacing w:val="-2"/>
          <w:w w:val="105"/>
        </w:rPr>
        <w:t>畸形</w:t>
      </w:r>
      <w:r>
        <w:rPr>
          <w:spacing w:val="-213"/>
          <w:w w:val="105"/>
        </w:rPr>
        <w:t>、、、</w:t>
      </w:r>
      <w:r>
        <w:rPr>
          <w:spacing w:val="-8"/>
          <w:w w:val="105"/>
        </w:rPr>
        <w:t>、</w:t>
      </w:r>
      <w:r>
        <w:rPr>
          <w:spacing w:val="-213"/>
          <w:w w:val="105"/>
        </w:rPr>
        <w:t>变变变</w:t>
      </w:r>
      <w:r>
        <w:rPr>
          <w:spacing w:val="-5"/>
          <w:w w:val="105"/>
        </w:rPr>
        <w:t>变</w:t>
      </w:r>
      <w:r>
        <w:rPr>
          <w:rFonts w:ascii="Microsoft JhengHei" w:hAnsi="Microsoft JhengHei" w:eastAsia="Microsoft JhengHei" w:hint="eastAsia"/>
          <w:b/>
          <w:w w:val="105"/>
        </w:rPr>
        <w:t>形</w:t>
      </w:r>
      <w:r>
        <w:rPr>
          <w:spacing w:val="-213"/>
          <w:w w:val="105"/>
        </w:rPr>
        <w:t>或或或</w:t>
      </w:r>
      <w:r>
        <w:rPr>
          <w:spacing w:val="-5"/>
          <w:w w:val="105"/>
        </w:rPr>
        <w:t>或</w:t>
      </w:r>
      <w:r>
        <w:rPr>
          <w:rFonts w:ascii="Microsoft JhengHei" w:hAnsi="Microsoft JhengHei" w:eastAsia="Microsoft JhengHei" w:hint="eastAsia"/>
          <w:b/>
          <w:spacing w:val="-2"/>
          <w:w w:val="105"/>
        </w:rPr>
        <w:t>染色</w:t>
      </w:r>
      <w:r>
        <w:rPr>
          <w:spacing w:val="-213"/>
          <w:w w:val="105"/>
        </w:rPr>
        <w:t>体体体</w:t>
      </w:r>
      <w:r>
        <w:rPr>
          <w:spacing w:val="235"/>
          <w:w w:val="105"/>
        </w:rPr>
        <w:t> </w:t>
      </w:r>
      <w:r>
        <w:rPr>
          <w:spacing w:val="-8"/>
          <w:w w:val="105"/>
        </w:rPr>
        <w:t>体</w:t>
      </w:r>
      <w:r>
        <w:rPr>
          <w:rFonts w:ascii="Microsoft JhengHei" w:hAnsi="Microsoft JhengHei" w:eastAsia="Microsoft JhengHei" w:hint="eastAsia"/>
          <w:b/>
          <w:spacing w:val="-3"/>
          <w:w w:val="105"/>
        </w:rPr>
        <w:t>异常</w:t>
      </w:r>
      <w:r>
        <w:rPr>
          <w:rFonts w:ascii="Arial" w:hAnsi="Arial" w:eastAsia="Arial"/>
          <w:spacing w:val="-3"/>
          <w:w w:val="130"/>
          <w:sz w:val="21"/>
        </w:rPr>
        <w:t>”</w:t>
      </w:r>
      <w:r>
        <w:rPr>
          <w:spacing w:val="-213"/>
          <w:w w:val="105"/>
        </w:rPr>
        <w:t>的的的</w:t>
      </w:r>
      <w:r>
        <w:rPr>
          <w:spacing w:val="-8"/>
          <w:w w:val="105"/>
        </w:rPr>
        <w:t>的</w:t>
      </w:r>
      <w:r>
        <w:rPr>
          <w:spacing w:val="-213"/>
          <w:w w:val="105"/>
        </w:rPr>
        <w:t>限限限</w:t>
      </w:r>
      <w:r>
        <w:rPr>
          <w:spacing w:val="-8"/>
          <w:w w:val="105"/>
        </w:rPr>
        <w:t>限</w:t>
      </w:r>
      <w:r>
        <w:rPr>
          <w:rFonts w:ascii="Microsoft JhengHei" w:hAnsi="Microsoft JhengHei" w:eastAsia="Microsoft JhengHei" w:hint="eastAsia"/>
          <w:b/>
          <w:spacing w:val="-3"/>
          <w:w w:val="105"/>
        </w:rPr>
        <w:t>制</w:t>
      </w:r>
      <w:r>
        <w:rPr>
          <w:spacing w:val="-213"/>
          <w:w w:val="105"/>
        </w:rPr>
        <w:t>。。。</w:t>
      </w:r>
      <w:r>
        <w:rPr>
          <w:w w:val="105"/>
        </w:rPr>
        <w:t>。</w:t>
      </w:r>
    </w:p>
    <w:p>
      <w:pPr>
        <w:pStyle w:val="BodyText"/>
        <w:spacing w:line="312" w:lineRule="exact" w:before="12"/>
        <w:ind w:left="115"/>
      </w:pPr>
      <w:r>
        <w:rPr>
          <w:spacing w:val="-109"/>
          <w:w w:val="108"/>
        </w:rPr>
        <w:t>5</w:t>
      </w:r>
      <w:r>
        <w:rPr>
          <w:spacing w:val="-104"/>
          <w:w w:val="108"/>
        </w:rPr>
        <w:t>5</w:t>
      </w:r>
      <w:r>
        <w:rPr>
          <w:spacing w:val="-109"/>
          <w:w w:val="108"/>
        </w:rPr>
        <w:t>5</w:t>
      </w:r>
      <w:r>
        <w:rPr>
          <w:spacing w:val="-8"/>
          <w:w w:val="108"/>
        </w:rPr>
        <w:t>5</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疾疾疾</w:t>
      </w:r>
      <w:r>
        <w:rPr>
          <w:spacing w:val="-8"/>
          <w:w w:val="106"/>
        </w:rPr>
        <w:t>疾</w:t>
      </w:r>
      <w:r>
        <w:rPr>
          <w:spacing w:val="-213"/>
          <w:w w:val="106"/>
        </w:rPr>
        <w:t>病病病</w:t>
      </w:r>
      <w:r>
        <w:rPr>
          <w:spacing w:val="-8"/>
          <w:w w:val="106"/>
        </w:rPr>
        <w:t>病</w:t>
      </w:r>
      <w:r>
        <w:rPr>
          <w:spacing w:val="-213"/>
          <w:w w:val="106"/>
        </w:rPr>
        <w:t>或或或</w:t>
      </w:r>
      <w:r>
        <w:rPr>
          <w:spacing w:val="-8"/>
          <w:w w:val="106"/>
        </w:rPr>
        <w:t>或</w:t>
      </w:r>
      <w:r>
        <w:rPr>
          <w:spacing w:val="-213"/>
          <w:w w:val="106"/>
        </w:rPr>
        <w:t>外外外</w:t>
      </w:r>
      <w:r>
        <w:rPr>
          <w:spacing w:val="-8"/>
          <w:w w:val="106"/>
        </w:rPr>
        <w:t>外</w:t>
      </w:r>
      <w:r>
        <w:rPr>
          <w:spacing w:val="-213"/>
          <w:w w:val="106"/>
        </w:rPr>
        <w:t>伤伤伤</w:t>
      </w:r>
      <w:r>
        <w:rPr>
          <w:spacing w:val="-8"/>
          <w:w w:val="106"/>
        </w:rPr>
        <w:t>伤</w:t>
      </w:r>
      <w:r>
        <w:rPr>
          <w:spacing w:val="-213"/>
          <w:w w:val="106"/>
        </w:rPr>
        <w:t>所所所</w:t>
      </w:r>
      <w:r>
        <w:rPr>
          <w:spacing w:val="-8"/>
          <w:w w:val="106"/>
        </w:rPr>
        <w:t>所</w:t>
      </w:r>
      <w:r>
        <w:rPr>
          <w:rFonts w:ascii="Microsoft JhengHei" w:eastAsia="Microsoft JhengHei" w:hint="eastAsia"/>
          <w:b/>
          <w:spacing w:val="-3"/>
          <w:w w:val="106"/>
        </w:rPr>
        <w:t>致智</w:t>
      </w:r>
      <w:r>
        <w:rPr>
          <w:spacing w:val="-213"/>
          <w:w w:val="106"/>
        </w:rPr>
        <w:t>力力力</w:t>
      </w:r>
      <w:r>
        <w:rPr>
          <w:spacing w:val="-10"/>
          <w:w w:val="106"/>
        </w:rPr>
        <w:t>力</w:t>
      </w:r>
      <w:r>
        <w:rPr>
          <w:rFonts w:ascii="Microsoft JhengHei" w:eastAsia="Microsoft JhengHei" w:hint="eastAsia"/>
          <w:b/>
          <w:spacing w:val="-4"/>
          <w:w w:val="106"/>
        </w:rPr>
        <w:t>障碍</w:t>
      </w:r>
      <w:r>
        <w:rPr>
          <w:rFonts w:ascii="Microsoft JhengHei" w:eastAsia="Microsoft JhengHei" w:hint="eastAsia"/>
          <w:b/>
          <w:spacing w:val="-3"/>
          <w:w w:val="106"/>
        </w:rPr>
        <w:t>（残</w:t>
      </w:r>
      <w:r>
        <w:rPr>
          <w:spacing w:val="-213"/>
          <w:w w:val="106"/>
        </w:rPr>
        <w:t>疾疾疾</w:t>
      </w:r>
      <w:r>
        <w:rPr>
          <w:spacing w:val="-8"/>
          <w:w w:val="106"/>
        </w:rPr>
        <w:t>疾</w:t>
      </w:r>
      <w:r>
        <w:rPr>
          <w:rFonts w:ascii="Microsoft JhengHei" w:eastAsia="Microsoft JhengHei" w:hint="eastAsia"/>
          <w:b/>
          <w:spacing w:val="-109"/>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73" w:lineRule="auto" w:before="23"/>
        <w:ind w:left="175" w:right="142" w:firstLine="419"/>
      </w:pPr>
      <w:r>
        <w:rPr>
          <w:spacing w:val="-8"/>
          <w:w w:val="105"/>
        </w:rPr>
        <w:t>因严重头部创伤或疾病造成被保险人智力低常</w:t>
      </w:r>
      <w:r>
        <w:rPr>
          <w:w w:val="105"/>
        </w:rPr>
        <w:t>（</w:t>
      </w:r>
      <w:r>
        <w:rPr>
          <w:spacing w:val="-3"/>
          <w:w w:val="105"/>
        </w:rPr>
        <w:t>智力低于常态</w:t>
      </w:r>
      <w:r>
        <w:rPr>
          <w:spacing w:val="-85"/>
          <w:w w:val="105"/>
        </w:rPr>
        <w:t>）</w:t>
      </w:r>
      <w:r>
        <w:rPr>
          <w:spacing w:val="-21"/>
          <w:w w:val="105"/>
        </w:rPr>
        <w:t>或智力残疾。根据智商</w:t>
      </w:r>
      <w:r>
        <w:rPr>
          <w:w w:val="105"/>
        </w:rPr>
        <w:t>（</w:t>
      </w:r>
      <w:r>
        <w:rPr>
          <w:rFonts w:ascii="Arial" w:eastAsia="Arial"/>
          <w:w w:val="105"/>
          <w:sz w:val="21"/>
        </w:rPr>
        <w:t>IQ</w:t>
      </w:r>
      <w:r>
        <w:rPr>
          <w:w w:val="105"/>
        </w:rPr>
        <w:t>） </w:t>
      </w:r>
      <w:r>
        <w:rPr>
          <w:spacing w:val="-3"/>
          <w:w w:val="105"/>
        </w:rPr>
        <w:t>智力低常分为轻度</w:t>
      </w:r>
      <w:r>
        <w:rPr>
          <w:spacing w:val="-1"/>
          <w:w w:val="105"/>
        </w:rPr>
        <w:t>（</w:t>
      </w:r>
      <w:r>
        <w:rPr>
          <w:rFonts w:ascii="Arial" w:eastAsia="Arial"/>
          <w:spacing w:val="-2"/>
          <w:w w:val="100"/>
          <w:sz w:val="21"/>
        </w:rPr>
        <w:t>I</w:t>
      </w:r>
      <w:r>
        <w:rPr>
          <w:rFonts w:ascii="Arial" w:eastAsia="Arial"/>
          <w:spacing w:val="-1"/>
          <w:w w:val="100"/>
          <w:sz w:val="21"/>
        </w:rPr>
        <w:t>Q</w:t>
      </w:r>
      <w:r>
        <w:rPr>
          <w:rFonts w:ascii="Arial" w:eastAsia="Arial"/>
          <w:spacing w:val="-3"/>
          <w:w w:val="100"/>
          <w:sz w:val="21"/>
        </w:rPr>
        <w:t>5</w:t>
      </w:r>
      <w:r>
        <w:rPr>
          <w:rFonts w:ascii="Arial" w:eastAsia="Arial"/>
          <w:w w:val="100"/>
          <w:sz w:val="21"/>
        </w:rPr>
        <w:t>0</w:t>
      </w:r>
      <w:r>
        <w:rPr>
          <w:rFonts w:ascii="Arial" w:eastAsia="Arial"/>
          <w:spacing w:val="-4"/>
          <w:w w:val="100"/>
          <w:sz w:val="21"/>
        </w:rPr>
        <w:t>-</w:t>
      </w:r>
      <w:r>
        <w:rPr>
          <w:rFonts w:ascii="Arial" w:eastAsia="Arial"/>
          <w:w w:val="100"/>
          <w:sz w:val="21"/>
        </w:rPr>
        <w:t>70</w:t>
      </w:r>
      <w:r>
        <w:rPr>
          <w:spacing w:val="-106"/>
          <w:w w:val="105"/>
        </w:rPr>
        <w:t>）</w:t>
      </w:r>
      <w:r>
        <w:rPr>
          <w:spacing w:val="-4"/>
          <w:w w:val="105"/>
        </w:rPr>
        <w:t>；中度</w:t>
      </w:r>
      <w:r>
        <w:rPr>
          <w:spacing w:val="-1"/>
          <w:w w:val="105"/>
        </w:rPr>
        <w:t>（</w:t>
      </w:r>
      <w:r>
        <w:rPr>
          <w:rFonts w:ascii="Arial" w:eastAsia="Arial"/>
          <w:spacing w:val="-2"/>
          <w:w w:val="100"/>
          <w:sz w:val="21"/>
        </w:rPr>
        <w:t>I</w:t>
      </w:r>
      <w:r>
        <w:rPr>
          <w:rFonts w:ascii="Arial" w:eastAsia="Arial"/>
          <w:spacing w:val="-1"/>
          <w:w w:val="100"/>
          <w:sz w:val="21"/>
        </w:rPr>
        <w:t>Q</w:t>
      </w:r>
      <w:r>
        <w:rPr>
          <w:rFonts w:ascii="Arial" w:eastAsia="Arial"/>
          <w:w w:val="100"/>
          <w:sz w:val="21"/>
        </w:rPr>
        <w:t>35</w:t>
      </w:r>
      <w:r>
        <w:rPr>
          <w:rFonts w:ascii="Arial" w:eastAsia="Arial"/>
          <w:spacing w:val="-1"/>
          <w:w w:val="100"/>
          <w:sz w:val="21"/>
        </w:rPr>
        <w:t>-</w:t>
      </w:r>
      <w:r>
        <w:rPr>
          <w:rFonts w:ascii="Arial" w:eastAsia="Arial"/>
          <w:spacing w:val="-3"/>
          <w:w w:val="100"/>
          <w:sz w:val="21"/>
        </w:rPr>
        <w:t>5</w:t>
      </w:r>
      <w:r>
        <w:rPr>
          <w:rFonts w:ascii="Arial" w:eastAsia="Arial"/>
          <w:w w:val="100"/>
          <w:sz w:val="21"/>
        </w:rPr>
        <w:t>0</w:t>
      </w:r>
      <w:r>
        <w:rPr>
          <w:spacing w:val="-106"/>
          <w:w w:val="105"/>
        </w:rPr>
        <w:t>）</w:t>
      </w:r>
      <w:r>
        <w:rPr>
          <w:spacing w:val="-4"/>
          <w:w w:val="105"/>
        </w:rPr>
        <w:t>；重度</w:t>
      </w:r>
      <w:r>
        <w:rPr>
          <w:spacing w:val="-1"/>
          <w:w w:val="105"/>
        </w:rPr>
        <w:t>（</w:t>
      </w:r>
      <w:r>
        <w:rPr>
          <w:rFonts w:ascii="Arial" w:eastAsia="Arial"/>
          <w:spacing w:val="-2"/>
          <w:w w:val="100"/>
          <w:sz w:val="21"/>
        </w:rPr>
        <w:t>I</w:t>
      </w:r>
      <w:r>
        <w:rPr>
          <w:rFonts w:ascii="Arial" w:eastAsia="Arial"/>
          <w:spacing w:val="-1"/>
          <w:w w:val="100"/>
          <w:sz w:val="21"/>
        </w:rPr>
        <w:t>Q</w:t>
      </w:r>
      <w:r>
        <w:rPr>
          <w:rFonts w:ascii="Arial" w:eastAsia="Arial"/>
          <w:w w:val="100"/>
          <w:sz w:val="21"/>
        </w:rPr>
        <w:t>20</w:t>
      </w:r>
      <w:r>
        <w:rPr>
          <w:rFonts w:ascii="Arial" w:eastAsia="Arial"/>
          <w:spacing w:val="-1"/>
          <w:w w:val="100"/>
          <w:sz w:val="21"/>
        </w:rPr>
        <w:t>-</w:t>
      </w:r>
      <w:r>
        <w:rPr>
          <w:rFonts w:ascii="Arial" w:eastAsia="Arial"/>
          <w:spacing w:val="-3"/>
          <w:w w:val="100"/>
          <w:sz w:val="21"/>
        </w:rPr>
        <w:t>3</w:t>
      </w:r>
      <w:r>
        <w:rPr>
          <w:rFonts w:ascii="Arial" w:eastAsia="Arial"/>
          <w:w w:val="100"/>
          <w:sz w:val="21"/>
        </w:rPr>
        <w:t>5</w:t>
      </w:r>
      <w:r>
        <w:rPr>
          <w:spacing w:val="-5"/>
          <w:w w:val="105"/>
        </w:rPr>
        <w:t>）</w:t>
      </w:r>
      <w:r>
        <w:rPr>
          <w:spacing w:val="-3"/>
          <w:w w:val="105"/>
        </w:rPr>
        <w:t>和极重度（</w:t>
      </w:r>
      <w:r>
        <w:rPr>
          <w:rFonts w:ascii="Arial" w:eastAsia="Arial"/>
          <w:spacing w:val="-2"/>
          <w:w w:val="100"/>
          <w:sz w:val="21"/>
        </w:rPr>
        <w:t>I</w:t>
      </w:r>
      <w:r>
        <w:rPr>
          <w:rFonts w:ascii="Arial" w:eastAsia="Arial"/>
          <w:spacing w:val="-1"/>
          <w:w w:val="100"/>
          <w:sz w:val="21"/>
        </w:rPr>
        <w:t>Q&lt;</w:t>
      </w:r>
      <w:r>
        <w:rPr>
          <w:rFonts w:ascii="Arial" w:eastAsia="Arial"/>
          <w:w w:val="100"/>
          <w:sz w:val="21"/>
        </w:rPr>
        <w:t>20</w:t>
      </w:r>
      <w:r>
        <w:rPr>
          <w:spacing w:val="-106"/>
          <w:w w:val="105"/>
        </w:rPr>
        <w:t>）</w:t>
      </w:r>
      <w:r>
        <w:rPr>
          <w:spacing w:val="-2"/>
          <w:w w:val="105"/>
        </w:rPr>
        <w:t>。智商 </w:t>
      </w:r>
      <w:r>
        <w:rPr>
          <w:rFonts w:ascii="Arial" w:eastAsia="Arial"/>
          <w:spacing w:val="-2"/>
          <w:w w:val="105"/>
          <w:sz w:val="21"/>
        </w:rPr>
        <w:t>70-85 </w:t>
      </w:r>
      <w:r>
        <w:rPr>
          <w:spacing w:val="-3"/>
          <w:w w:val="105"/>
        </w:rPr>
        <w:t>为智力临界低常，不在本保障范围内。智商的检测必须由我们认可的专职心理测验工作者进行，心理测验工作者必须持有由心理测量专业委员会资格认定书。根据被保险人年龄采用对应的智力量表如韦克斯勒智力量表</w:t>
      </w:r>
      <w:r>
        <w:rPr>
          <w:spacing w:val="-1"/>
          <w:w w:val="105"/>
        </w:rPr>
        <w:t>（</w:t>
      </w:r>
      <w:r>
        <w:rPr>
          <w:spacing w:val="-3"/>
          <w:w w:val="105"/>
        </w:rPr>
        <w:t>儿童智力量表或成人智力量表</w:t>
      </w:r>
      <w:r>
        <w:rPr>
          <w:spacing w:val="-109"/>
          <w:w w:val="105"/>
        </w:rPr>
        <w:t>）</w:t>
      </w:r>
      <w:r>
        <w:rPr>
          <w:w w:val="105"/>
        </w:rPr>
        <w:t>。</w:t>
      </w:r>
    </w:p>
    <w:p>
      <w:pPr>
        <w:pStyle w:val="BodyText"/>
        <w:spacing w:before="22"/>
        <w:ind w:left="595"/>
      </w:pPr>
      <w:r>
        <w:rPr>
          <w:w w:val="105"/>
        </w:rPr>
        <w:t>理赔时必须满足下列全部条件：</w:t>
      </w:r>
    </w:p>
    <w:p>
      <w:pPr>
        <w:pStyle w:val="BodyText"/>
        <w:spacing w:before="50"/>
        <w:ind w:left="595"/>
      </w:pPr>
      <w:r>
        <w:rPr>
          <w:w w:val="105"/>
        </w:rPr>
        <w:t>（</w:t>
      </w:r>
      <w:r>
        <w:rPr>
          <w:rFonts w:ascii="Arial" w:eastAsia="Arial"/>
          <w:w w:val="105"/>
          <w:sz w:val="21"/>
        </w:rPr>
        <w:t>1</w:t>
      </w:r>
      <w:r>
        <w:rPr>
          <w:w w:val="105"/>
        </w:rPr>
        <w:t>）被保险人大于或等于六周岁；</w:t>
      </w:r>
    </w:p>
    <w:p>
      <w:pPr>
        <w:pStyle w:val="BodyText"/>
        <w:spacing w:before="34"/>
        <w:ind w:left="595"/>
      </w:pPr>
      <w:r>
        <w:rPr>
          <w:w w:val="105"/>
        </w:rPr>
        <w:t>（</w:t>
      </w:r>
      <w:r>
        <w:rPr>
          <w:rFonts w:ascii="Arial" w:eastAsia="Arial"/>
          <w:w w:val="105"/>
          <w:sz w:val="21"/>
        </w:rPr>
        <w:t>2</w:t>
      </w:r>
      <w:r>
        <w:rPr>
          <w:w w:val="105"/>
        </w:rPr>
        <w:t>）儿科主任医师确诊被保险人由于严重头部创伤或疾病造成智力低下；</w:t>
      </w:r>
    </w:p>
    <w:p>
      <w:pPr>
        <w:pStyle w:val="BodyText"/>
        <w:spacing w:line="268" w:lineRule="auto" w:before="34"/>
        <w:ind w:left="175" w:right="248" w:firstLine="420"/>
      </w:pPr>
      <w:r>
        <w:rPr>
          <w:w w:val="105"/>
        </w:rPr>
        <w:t>（</w:t>
      </w:r>
      <w:r>
        <w:rPr>
          <w:rFonts w:ascii="Arial" w:eastAsia="Arial"/>
          <w:w w:val="105"/>
          <w:sz w:val="21"/>
        </w:rPr>
        <w:t>3</w:t>
      </w:r>
      <w:r>
        <w:rPr>
          <w:w w:val="105"/>
        </w:rPr>
        <w:t>）专职合格心理检测工作者适时做的心理检测证实被保险人智力低常（轻度、中度、</w:t>
      </w:r>
      <w:r>
        <w:rPr>
          <w:spacing w:val="-3"/>
          <w:w w:val="105"/>
        </w:rPr>
        <w:t>重度或极重度</w:t>
      </w:r>
      <w:r>
        <w:rPr>
          <w:spacing w:val="-109"/>
          <w:w w:val="105"/>
        </w:rPr>
        <w:t>）</w:t>
      </w:r>
      <w:r>
        <w:rPr>
          <w:w w:val="105"/>
        </w:rPr>
        <w:t>；</w:t>
      </w:r>
    </w:p>
    <w:p>
      <w:pPr>
        <w:pStyle w:val="BodyText"/>
        <w:spacing w:line="266" w:lineRule="exact" w:before="26"/>
        <w:ind w:left="595"/>
      </w:pPr>
      <w:r>
        <w:rPr>
          <w:w w:val="105"/>
        </w:rPr>
        <w:t>（</w:t>
      </w:r>
      <w:r>
        <w:rPr>
          <w:rFonts w:ascii="Arial" w:eastAsia="Arial"/>
          <w:w w:val="105"/>
          <w:sz w:val="21"/>
        </w:rPr>
        <w:t>4</w:t>
      </w:r>
      <w:r>
        <w:rPr>
          <w:w w:val="105"/>
        </w:rPr>
        <w:t>）被保险人的智力低常自确认日起持续 </w:t>
      </w:r>
      <w:r>
        <w:rPr>
          <w:rFonts w:ascii="Arial" w:eastAsia="Arial"/>
          <w:w w:val="105"/>
          <w:sz w:val="21"/>
        </w:rPr>
        <w:t>180 </w:t>
      </w:r>
      <w:r>
        <w:rPr>
          <w:w w:val="105"/>
        </w:rPr>
        <w:t>天以上。</w:t>
      </w:r>
    </w:p>
    <w:p>
      <w:pPr>
        <w:pStyle w:val="BodyText"/>
        <w:spacing w:line="336" w:lineRule="exact"/>
        <w:ind w:left="115"/>
      </w:pPr>
      <w:r>
        <w:rPr>
          <w:spacing w:val="-109"/>
          <w:w w:val="108"/>
        </w:rPr>
        <w:t>5</w:t>
      </w:r>
      <w:r>
        <w:rPr>
          <w:spacing w:val="-104"/>
          <w:w w:val="108"/>
        </w:rPr>
        <w:t>5</w:t>
      </w:r>
      <w:r>
        <w:rPr>
          <w:spacing w:val="-109"/>
          <w:w w:val="108"/>
        </w:rPr>
        <w:t>5</w:t>
      </w:r>
      <w:r>
        <w:rPr>
          <w:spacing w:val="-8"/>
          <w:w w:val="108"/>
        </w:rPr>
        <w:t>5</w:t>
      </w:r>
      <w:r>
        <w:rPr>
          <w:rFonts w:ascii="Microsoft JhengHei" w:eastAsia="Microsoft JhengHei" w:hint="eastAsia"/>
          <w:b/>
          <w:spacing w:val="-3"/>
          <w:w w:val="90"/>
        </w:rPr>
        <w:t>3</w:t>
      </w:r>
      <w:r>
        <w:rPr>
          <w:spacing w:val="-213"/>
          <w:w w:val="106"/>
        </w:rPr>
        <w:t>、、、</w:t>
      </w:r>
      <w:r>
        <w:rPr>
          <w:w w:val="106"/>
        </w:rPr>
        <w:t>、</w:t>
      </w:r>
      <w:r>
        <w:rPr>
          <w:spacing w:val="-50"/>
        </w:rPr>
        <w:t> </w:t>
      </w:r>
      <w:r>
        <w:rPr>
          <w:rFonts w:ascii="Microsoft JhengHei" w:eastAsia="Microsoft JhengHei" w:hint="eastAsia"/>
          <w:b/>
          <w:spacing w:val="-3"/>
          <w:w w:val="106"/>
        </w:rPr>
        <w:t>亚急</w:t>
      </w:r>
      <w:r>
        <w:rPr>
          <w:spacing w:val="-213"/>
          <w:w w:val="106"/>
        </w:rPr>
        <w:t>性性性</w:t>
      </w:r>
      <w:r>
        <w:rPr>
          <w:spacing w:val="-8"/>
          <w:w w:val="106"/>
        </w:rPr>
        <w:t>性</w:t>
      </w:r>
      <w:r>
        <w:rPr>
          <w:rFonts w:ascii="Microsoft JhengHei" w:eastAsia="Microsoft JhengHei" w:hint="eastAsia"/>
          <w:b/>
          <w:spacing w:val="-3"/>
          <w:w w:val="106"/>
        </w:rPr>
        <w:t>硬化</w:t>
      </w:r>
      <w:r>
        <w:rPr>
          <w:spacing w:val="-213"/>
          <w:w w:val="106"/>
        </w:rPr>
        <w:t>性性性</w:t>
      </w:r>
      <w:r>
        <w:rPr>
          <w:spacing w:val="-8"/>
          <w:w w:val="106"/>
        </w:rPr>
        <w:t>性</w:t>
      </w:r>
      <w:r>
        <w:rPr>
          <w:rFonts w:ascii="Microsoft JhengHei" w:eastAsia="Microsoft JhengHei" w:hint="eastAsia"/>
          <w:b/>
          <w:spacing w:val="-3"/>
          <w:w w:val="106"/>
        </w:rPr>
        <w:t>全</w:t>
      </w:r>
      <w:r>
        <w:rPr>
          <w:spacing w:val="-213"/>
          <w:w w:val="106"/>
        </w:rPr>
        <w:t>脑脑脑</w:t>
      </w:r>
      <w:r>
        <w:rPr>
          <w:spacing w:val="-8"/>
          <w:w w:val="106"/>
        </w:rPr>
        <w:t>脑</w:t>
      </w:r>
      <w:r>
        <w:rPr>
          <w:rFonts w:ascii="Microsoft JhengHei" w:eastAsia="Microsoft JhengHei" w:hint="eastAsia"/>
          <w:b/>
          <w:spacing w:val="-5"/>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75" w:right="205" w:firstLine="420"/>
      </w:pPr>
      <w:r>
        <w:rPr>
          <w:w w:val="105"/>
        </w:rPr>
        <w:t>是麻疹或麻疹样病毒所致的一种中枢神经系统慢感染。中枢神经系统呈现灰质和白质破坏为特征的慢性和急性混合存在的炎症。必须符合所有以下条件：</w:t>
      </w:r>
    </w:p>
    <w:p>
      <w:pPr>
        <w:pStyle w:val="BodyText"/>
        <w:spacing w:line="268" w:lineRule="auto" w:before="12"/>
        <w:ind w:left="1030" w:right="205" w:hanging="425"/>
      </w:pPr>
      <w:r>
        <w:rPr>
          <w:spacing w:val="-1"/>
          <w:w w:val="105"/>
        </w:rPr>
        <w:t>（</w:t>
      </w:r>
      <w:r>
        <w:rPr>
          <w:rFonts w:ascii="Arial" w:hAnsi="Arial" w:eastAsia="Arial"/>
          <w:spacing w:val="-3"/>
          <w:w w:val="100"/>
          <w:sz w:val="21"/>
        </w:rPr>
        <w:t>1</w:t>
      </w:r>
      <w:r>
        <w:rPr>
          <w:spacing w:val="-104"/>
          <w:w w:val="105"/>
        </w:rPr>
        <w:t>）</w:t>
      </w:r>
      <w:r>
        <w:rPr>
          <w:spacing w:val="-16"/>
          <w:w w:val="105"/>
        </w:rPr>
        <w:t>必须由三甲医院诊断，临床检查证实脑电图存在周期性复合波、脑脊液</w:t>
      </w:r>
      <w:r>
        <w:rPr>
          <w:rFonts w:ascii="Arial" w:hAnsi="Arial" w:eastAsia="Arial"/>
          <w:w w:val="97"/>
          <w:sz w:val="21"/>
        </w:rPr>
        <w:t>Ƴ</w:t>
      </w:r>
      <w:r>
        <w:rPr>
          <w:rFonts w:ascii="Arial" w:hAnsi="Arial" w:eastAsia="Arial"/>
          <w:spacing w:val="-1"/>
          <w:w w:val="100"/>
          <w:sz w:val="21"/>
        </w:rPr>
        <w:t>-</w:t>
      </w:r>
      <w:r>
        <w:rPr>
          <w:spacing w:val="-3"/>
          <w:w w:val="105"/>
        </w:rPr>
        <w:t>球蛋白升高、</w:t>
      </w:r>
      <w:r>
        <w:rPr>
          <w:spacing w:val="-3"/>
          <w:w w:val="105"/>
        </w:rPr>
        <w:t>脑脊液和血清中麻疹抗体滴定度升高；</w:t>
      </w:r>
    </w:p>
    <w:p>
      <w:pPr>
        <w:pStyle w:val="BodyText"/>
        <w:spacing w:line="268" w:lineRule="auto" w:before="26"/>
        <w:ind w:left="1030" w:right="207" w:hanging="435"/>
      </w:pPr>
      <w:r>
        <w:rPr>
          <w:spacing w:val="-10"/>
          <w:w w:val="105"/>
        </w:rPr>
        <w:t>（</w:t>
      </w:r>
      <w:r>
        <w:rPr>
          <w:rFonts w:ascii="Arial" w:eastAsia="Arial"/>
          <w:spacing w:val="-10"/>
          <w:w w:val="105"/>
          <w:sz w:val="21"/>
        </w:rPr>
        <w:t>2</w:t>
      </w:r>
      <w:r>
        <w:rPr>
          <w:spacing w:val="-10"/>
          <w:w w:val="105"/>
        </w:rPr>
        <w:t>）</w:t>
      </w:r>
      <w:r>
        <w:rPr>
          <w:spacing w:val="-7"/>
          <w:w w:val="105"/>
        </w:rPr>
        <w:t>被保险人出现运动障碍，自主生活能力完全丧失，无法独立完成六项基本日常生活活</w:t>
      </w:r>
      <w:r>
        <w:rPr>
          <w:spacing w:val="-3"/>
          <w:w w:val="105"/>
        </w:rPr>
        <w:t>动中的三项或三项以上。</w:t>
      </w:r>
    </w:p>
    <w:p>
      <w:pPr>
        <w:spacing w:line="316" w:lineRule="exact" w:before="0"/>
        <w:ind w:left="115" w:right="0" w:firstLine="0"/>
        <w:jc w:val="left"/>
        <w:rPr>
          <w:sz w:val="20"/>
        </w:rPr>
      </w:pPr>
      <w:r>
        <w:rPr>
          <w:spacing w:val="-109"/>
          <w:w w:val="108"/>
          <w:sz w:val="20"/>
        </w:rPr>
        <w:t>5</w:t>
      </w:r>
      <w:r>
        <w:rPr>
          <w:spacing w:val="-104"/>
          <w:w w:val="108"/>
          <w:sz w:val="20"/>
        </w:rPr>
        <w:t>5</w:t>
      </w:r>
      <w:r>
        <w:rPr>
          <w:spacing w:val="-109"/>
          <w:w w:val="108"/>
          <w:sz w:val="20"/>
        </w:rPr>
        <w:t>5</w:t>
      </w:r>
      <w:r>
        <w:rPr>
          <w:spacing w:val="-8"/>
          <w:w w:val="108"/>
          <w:sz w:val="20"/>
        </w:rPr>
        <w:t>5</w:t>
      </w:r>
      <w:r>
        <w:rPr>
          <w:rFonts w:ascii="Microsoft JhengHei" w:eastAsia="Microsoft JhengHei" w:hint="eastAsia"/>
          <w:b/>
          <w:spacing w:val="-3"/>
          <w:w w:val="90"/>
          <w:sz w:val="20"/>
        </w:rPr>
        <w:t>4</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克</w:t>
      </w:r>
      <w:r>
        <w:rPr>
          <w:rFonts w:ascii="Microsoft JhengHei" w:eastAsia="Microsoft JhengHei" w:hint="eastAsia"/>
          <w:b/>
          <w:spacing w:val="-3"/>
          <w:w w:val="124"/>
          <w:sz w:val="20"/>
        </w:rPr>
        <w:t>-</w:t>
      </w:r>
      <w:r>
        <w:rPr>
          <w:rFonts w:ascii="Microsoft JhengHei" w:eastAsia="Microsoft JhengHei" w:hint="eastAsia"/>
          <w:b/>
          <w:spacing w:val="-3"/>
          <w:w w:val="106"/>
          <w:sz w:val="20"/>
        </w:rPr>
        <w:t>雅氏</w:t>
      </w:r>
      <w:r>
        <w:rPr>
          <w:spacing w:val="-213"/>
          <w:w w:val="106"/>
          <w:sz w:val="20"/>
        </w:rPr>
        <w:t>病病病</w:t>
      </w:r>
      <w:r>
        <w:rPr>
          <w:spacing w:val="-8"/>
          <w:w w:val="106"/>
          <w:sz w:val="20"/>
        </w:rPr>
        <w:t>病</w:t>
      </w:r>
      <w:r>
        <w:rPr>
          <w:rFonts w:ascii="Microsoft JhengHei" w:eastAsia="Microsoft JhengHei" w:hint="eastAsia"/>
          <w:b/>
          <w:spacing w:val="-3"/>
          <w:w w:val="106"/>
          <w:sz w:val="20"/>
        </w:rPr>
        <w:t>（</w:t>
      </w:r>
      <w:r>
        <w:rPr>
          <w:spacing w:val="-109"/>
          <w:w w:val="108"/>
          <w:sz w:val="20"/>
        </w:rPr>
        <w:t>C</w:t>
      </w:r>
      <w:r>
        <w:rPr>
          <w:spacing w:val="-104"/>
          <w:w w:val="108"/>
          <w:sz w:val="20"/>
        </w:rPr>
        <w:t>C</w:t>
      </w:r>
      <w:r>
        <w:rPr>
          <w:spacing w:val="-109"/>
          <w:w w:val="108"/>
          <w:sz w:val="20"/>
        </w:rPr>
        <w:t>C</w:t>
      </w:r>
      <w:r>
        <w:rPr>
          <w:spacing w:val="-8"/>
          <w:w w:val="108"/>
          <w:sz w:val="20"/>
        </w:rPr>
        <w:t>C</w:t>
      </w:r>
      <w:r>
        <w:rPr>
          <w:rFonts w:ascii="Microsoft JhengHei" w:eastAsia="Microsoft JhengHei" w:hint="eastAsia"/>
          <w:b/>
          <w:spacing w:val="-3"/>
          <w:w w:val="128"/>
          <w:sz w:val="20"/>
        </w:rPr>
        <w:t>J</w:t>
      </w:r>
      <w:r>
        <w:rPr>
          <w:rFonts w:ascii="Microsoft JhengHei" w:eastAsia="Microsoft JhengHei" w:hint="eastAsia"/>
          <w:b/>
          <w:spacing w:val="-3"/>
          <w:w w:val="70"/>
          <w:sz w:val="20"/>
        </w:rPr>
        <w:t>D</w:t>
      </w:r>
      <w:r>
        <w:rPr>
          <w:spacing w:val="-213"/>
          <w:w w:val="106"/>
          <w:sz w:val="20"/>
        </w:rPr>
        <w:t>、、、</w:t>
      </w:r>
      <w:r>
        <w:rPr>
          <w:spacing w:val="-8"/>
          <w:w w:val="106"/>
          <w:sz w:val="20"/>
        </w:rPr>
        <w:t>、</w:t>
      </w:r>
      <w:r>
        <w:rPr>
          <w:spacing w:val="-213"/>
          <w:w w:val="106"/>
          <w:sz w:val="20"/>
        </w:rPr>
        <w:t>人人人</w:t>
      </w:r>
      <w:r>
        <w:rPr>
          <w:spacing w:val="-8"/>
          <w:w w:val="106"/>
          <w:sz w:val="20"/>
        </w:rPr>
        <w:t>人</w:t>
      </w:r>
      <w:r>
        <w:rPr>
          <w:rFonts w:ascii="Microsoft JhengHei" w:eastAsia="Microsoft JhengHei" w:hint="eastAsia"/>
          <w:b/>
          <w:spacing w:val="-4"/>
          <w:w w:val="106"/>
          <w:sz w:val="20"/>
        </w:rPr>
        <w:t>类疯牛</w:t>
      </w:r>
      <w:r>
        <w:rPr>
          <w:spacing w:val="-213"/>
          <w:w w:val="106"/>
          <w:sz w:val="20"/>
        </w:rPr>
        <w:t>病病病</w:t>
      </w:r>
      <w:r>
        <w:rPr>
          <w:spacing w:val="-8"/>
          <w:w w:val="106"/>
          <w:sz w:val="20"/>
        </w:rPr>
        <w:t>病</w:t>
      </w:r>
      <w:r>
        <w:rPr>
          <w:rFonts w:ascii="Microsoft JhengHei" w:eastAsia="Microsoft JhengHei" w:hint="eastAsia"/>
          <w:b/>
          <w:spacing w:val="-109"/>
          <w:w w:val="106"/>
          <w:sz w:val="20"/>
        </w:rPr>
        <w:t>）</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68" w:lineRule="auto" w:before="23"/>
        <w:ind w:left="175" w:right="245" w:firstLine="419"/>
        <w:jc w:val="both"/>
      </w:pPr>
      <w:r>
        <w:rPr>
          <w:w w:val="105"/>
        </w:rPr>
        <w:t>克</w:t>
      </w:r>
      <w:r>
        <w:rPr>
          <w:rFonts w:ascii="Arial" w:eastAsia="Arial"/>
          <w:w w:val="105"/>
          <w:sz w:val="21"/>
        </w:rPr>
        <w:t>-</w:t>
      </w:r>
      <w:r>
        <w:rPr>
          <w:spacing w:val="-7"/>
          <w:w w:val="105"/>
        </w:rPr>
        <w:t>雅氏病是一种传染性海绵状脑病，临床表现为快速进行性痴呆、肌阵挛和特征性脑电图</w:t>
      </w:r>
      <w:r>
        <w:rPr>
          <w:spacing w:val="-8"/>
          <w:w w:val="105"/>
        </w:rPr>
        <w:t>变化。本病须经三级医院的专科医师根据 </w:t>
      </w:r>
      <w:r>
        <w:rPr>
          <w:rFonts w:ascii="Arial" w:eastAsia="Arial"/>
          <w:w w:val="105"/>
          <w:sz w:val="21"/>
        </w:rPr>
        <w:t>WHO </w:t>
      </w:r>
      <w:r>
        <w:rPr>
          <w:spacing w:val="-3"/>
          <w:w w:val="105"/>
        </w:rPr>
        <w:t>诊断标准明确诊断，并且被保险人自主生活能力完全丧失，无法独立完成六项基本日常生活活动中的三项或三项以上。</w:t>
      </w:r>
    </w:p>
    <w:p>
      <w:pPr>
        <w:pStyle w:val="BodyText"/>
        <w:spacing w:line="266" w:lineRule="exact" w:before="26"/>
        <w:ind w:left="595"/>
      </w:pPr>
      <w:r>
        <w:rPr>
          <w:w w:val="105"/>
        </w:rPr>
        <w:t>克</w:t>
      </w:r>
      <w:r>
        <w:rPr>
          <w:rFonts w:ascii="Arial" w:eastAsia="Arial"/>
          <w:w w:val="105"/>
          <w:sz w:val="21"/>
        </w:rPr>
        <w:t>-</w:t>
      </w:r>
      <w:r>
        <w:rPr>
          <w:w w:val="105"/>
        </w:rPr>
        <w:t>雅氏病疑似病例除外。</w:t>
      </w:r>
    </w:p>
    <w:p>
      <w:pPr>
        <w:pStyle w:val="BodyText"/>
        <w:spacing w:line="336" w:lineRule="exact"/>
        <w:ind w:left="115"/>
      </w:pPr>
      <w:r>
        <w:rPr>
          <w:spacing w:val="-109"/>
          <w:w w:val="108"/>
        </w:rPr>
        <w:t>5</w:t>
      </w:r>
      <w:r>
        <w:rPr>
          <w:spacing w:val="-104"/>
          <w:w w:val="108"/>
        </w:rPr>
        <w:t>5</w:t>
      </w:r>
      <w:r>
        <w:rPr>
          <w:spacing w:val="-109"/>
          <w:w w:val="108"/>
        </w:rPr>
        <w:t>5</w:t>
      </w:r>
      <w:r>
        <w:rPr>
          <w:spacing w:val="-8"/>
          <w:w w:val="108"/>
        </w:rPr>
        <w:t>5</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Microsoft JhengHei" w:eastAsia="Microsoft JhengHei" w:hint="eastAsia"/>
          <w:b/>
          <w:spacing w:val="-3"/>
          <w:w w:val="106"/>
        </w:rPr>
        <w:t>丝虫</w:t>
      </w:r>
      <w:r>
        <w:rPr>
          <w:spacing w:val="-213"/>
          <w:w w:val="106"/>
        </w:rPr>
        <w:t>病病病</w:t>
      </w:r>
      <w:r>
        <w:rPr>
          <w:spacing w:val="-8"/>
          <w:w w:val="106"/>
        </w:rPr>
        <w:t>病</w:t>
      </w:r>
      <w:r>
        <w:rPr>
          <w:spacing w:val="-213"/>
          <w:w w:val="106"/>
        </w:rPr>
        <w:t>所所所</w:t>
      </w:r>
      <w:r>
        <w:rPr>
          <w:spacing w:val="-8"/>
          <w:w w:val="106"/>
        </w:rPr>
        <w:t>所</w:t>
      </w:r>
      <w:r>
        <w:rPr>
          <w:rFonts w:ascii="Microsoft JhengHei" w:eastAsia="Microsoft JhengHei" w:hint="eastAsia"/>
          <w:b/>
          <w:spacing w:val="-3"/>
          <w:w w:val="106"/>
        </w:rPr>
        <w:t>致象皮</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68" w:lineRule="auto" w:before="23"/>
        <w:ind w:left="175" w:right="87" w:firstLine="419"/>
      </w:pPr>
      <w:r>
        <w:rPr>
          <w:w w:val="105"/>
        </w:rPr>
        <w:t>指因丝虫感染导致淋巴阻塞性出现严重淋巴水肿，达到国际淋巴学会淋巴肿分期第 </w:t>
      </w:r>
      <w:r>
        <w:rPr>
          <w:rFonts w:ascii="Arial" w:eastAsia="Arial"/>
          <w:w w:val="105"/>
          <w:sz w:val="21"/>
        </w:rPr>
        <w:t>III </w:t>
      </w:r>
      <w:r>
        <w:rPr>
          <w:w w:val="105"/>
        </w:rPr>
        <w:t>期， 临床表现为肢体象皮肿，患肢较键肢增粗 </w:t>
      </w:r>
      <w:r>
        <w:rPr>
          <w:rFonts w:ascii="Arial" w:eastAsia="Arial"/>
          <w:w w:val="105"/>
          <w:sz w:val="21"/>
        </w:rPr>
        <w:t>30%</w:t>
      </w:r>
      <w:r>
        <w:rPr>
          <w:w w:val="105"/>
        </w:rPr>
        <w:t>以上，日常生活不能自理。</w:t>
      </w:r>
    </w:p>
    <w:p>
      <w:pPr>
        <w:spacing w:line="295" w:lineRule="exact" w:before="0"/>
        <w:ind w:left="115" w:right="0" w:firstLine="0"/>
        <w:jc w:val="left"/>
        <w:rPr>
          <w:sz w:val="20"/>
        </w:rPr>
      </w:pPr>
      <w:r>
        <w:rPr>
          <w:spacing w:val="-109"/>
          <w:w w:val="108"/>
          <w:sz w:val="20"/>
        </w:rPr>
        <w:t>5</w:t>
      </w:r>
      <w:r>
        <w:rPr>
          <w:spacing w:val="-104"/>
          <w:w w:val="108"/>
          <w:sz w:val="20"/>
        </w:rPr>
        <w:t>5</w:t>
      </w:r>
      <w:r>
        <w:rPr>
          <w:spacing w:val="-109"/>
          <w:w w:val="108"/>
          <w:sz w:val="20"/>
        </w:rPr>
        <w:t>5</w:t>
      </w:r>
      <w:r>
        <w:rPr>
          <w:spacing w:val="-8"/>
          <w:w w:val="108"/>
          <w:sz w:val="20"/>
        </w:rPr>
        <w:t>5</w:t>
      </w:r>
      <w:r>
        <w:rPr>
          <w:rFonts w:ascii="Microsoft JhengHei" w:eastAsia="Microsoft JhengHei" w:hint="eastAsia"/>
          <w:b/>
          <w:spacing w:val="-3"/>
          <w:w w:val="90"/>
          <w:sz w:val="20"/>
        </w:rPr>
        <w:t>6</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埃博拉</w:t>
      </w:r>
      <w:r>
        <w:rPr>
          <w:spacing w:val="-213"/>
          <w:w w:val="106"/>
          <w:sz w:val="20"/>
        </w:rPr>
        <w:t>病病病</w:t>
      </w:r>
      <w:r>
        <w:rPr>
          <w:spacing w:val="-8"/>
          <w:w w:val="106"/>
          <w:sz w:val="20"/>
        </w:rPr>
        <w:t>病</w:t>
      </w:r>
      <w:r>
        <w:rPr>
          <w:spacing w:val="-213"/>
          <w:w w:val="106"/>
          <w:sz w:val="20"/>
        </w:rPr>
        <w:t>毒毒毒</w:t>
      </w:r>
      <w:r>
        <w:rPr>
          <w:spacing w:val="-8"/>
          <w:w w:val="106"/>
          <w:sz w:val="20"/>
        </w:rPr>
        <w:t>毒</w:t>
      </w:r>
      <w:r>
        <w:rPr>
          <w:spacing w:val="-213"/>
          <w:w w:val="106"/>
          <w:sz w:val="20"/>
        </w:rPr>
        <w:t>感感感</w:t>
      </w:r>
      <w:r>
        <w:rPr>
          <w:spacing w:val="-8"/>
          <w:w w:val="106"/>
          <w:sz w:val="20"/>
        </w:rPr>
        <w:t>感</w:t>
      </w:r>
      <w:r>
        <w:rPr>
          <w:rFonts w:ascii="Microsoft JhengHei" w:eastAsia="Microsoft JhengHei" w:hint="eastAsia"/>
          <w:b/>
          <w:spacing w:val="-3"/>
          <w:w w:val="106"/>
          <w:sz w:val="20"/>
        </w:rPr>
        <w:t>染（</w:t>
      </w:r>
      <w:r>
        <w:rPr>
          <w:rFonts w:ascii="Microsoft JhengHei" w:eastAsia="Microsoft JhengHei" w:hint="eastAsia"/>
          <w:b/>
          <w:spacing w:val="-5"/>
          <w:w w:val="106"/>
          <w:sz w:val="20"/>
        </w:rPr>
        <w:t>伊波拉</w:t>
      </w:r>
      <w:r>
        <w:rPr>
          <w:spacing w:val="-213"/>
          <w:w w:val="106"/>
          <w:sz w:val="20"/>
        </w:rPr>
        <w:t>病病病</w:t>
      </w:r>
      <w:r>
        <w:rPr>
          <w:spacing w:val="-8"/>
          <w:w w:val="106"/>
          <w:sz w:val="20"/>
        </w:rPr>
        <w:t>病</w:t>
      </w:r>
      <w:r>
        <w:rPr>
          <w:spacing w:val="-213"/>
          <w:w w:val="106"/>
          <w:sz w:val="20"/>
        </w:rPr>
        <w:t>毒毒毒</w:t>
      </w:r>
      <w:r>
        <w:rPr>
          <w:spacing w:val="-8"/>
          <w:w w:val="106"/>
          <w:sz w:val="20"/>
        </w:rPr>
        <w:t>毒</w:t>
      </w:r>
      <w:r>
        <w:rPr>
          <w:spacing w:val="-213"/>
          <w:w w:val="106"/>
          <w:sz w:val="20"/>
        </w:rPr>
        <w:t>感感感</w:t>
      </w:r>
      <w:r>
        <w:rPr>
          <w:spacing w:val="-8"/>
          <w:w w:val="106"/>
          <w:sz w:val="20"/>
        </w:rPr>
        <w:t>感</w:t>
      </w:r>
      <w:r>
        <w:rPr>
          <w:rFonts w:ascii="Microsoft JhengHei" w:eastAsia="Microsoft JhengHei" w:hint="eastAsia"/>
          <w:b/>
          <w:spacing w:val="-3"/>
          <w:w w:val="106"/>
          <w:sz w:val="20"/>
        </w:rPr>
        <w:t>染</w:t>
      </w:r>
      <w:r>
        <w:rPr>
          <w:rFonts w:ascii="Microsoft JhengHei" w:eastAsia="Microsoft JhengHei" w:hint="eastAsia"/>
          <w:b/>
          <w:spacing w:val="-109"/>
          <w:w w:val="106"/>
          <w:sz w:val="20"/>
        </w:rPr>
        <w:t>）</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3"/>
        <w:ind w:left="175" w:right="205" w:firstLine="420"/>
      </w:pPr>
      <w:r>
        <w:rPr>
          <w:w w:val="105"/>
        </w:rPr>
        <w:t>指埃博拉病毒感染导致的急性出血性传染病。埃博拉病毒病必须经国家认可的有合法资质的传染病专家确诊并且上报国家疾病控制中心接受了隔离和治疗，必须满足以下所有条件：</w:t>
      </w:r>
    </w:p>
    <w:p>
      <w:pPr>
        <w:pStyle w:val="BodyText"/>
        <w:spacing w:before="12"/>
        <w:ind w:left="595"/>
      </w:pPr>
      <w:r>
        <w:rPr>
          <w:w w:val="105"/>
        </w:rPr>
        <w:t>（</w:t>
      </w:r>
      <w:r>
        <w:rPr>
          <w:rFonts w:ascii="Arial" w:eastAsia="Arial"/>
          <w:w w:val="105"/>
          <w:sz w:val="21"/>
        </w:rPr>
        <w:t>1</w:t>
      </w:r>
      <w:r>
        <w:rPr>
          <w:w w:val="105"/>
        </w:rPr>
        <w:t>）实验室检查证据证实存在埃博拉病毒感染；</w:t>
      </w:r>
    </w:p>
    <w:p>
      <w:pPr>
        <w:pStyle w:val="BodyText"/>
        <w:spacing w:before="33"/>
        <w:ind w:left="595"/>
      </w:pPr>
      <w:r>
        <w:rPr>
          <w:w w:val="105"/>
        </w:rPr>
        <w:t>（</w:t>
      </w:r>
      <w:r>
        <w:rPr>
          <w:rFonts w:ascii="Arial" w:eastAsia="Arial"/>
          <w:w w:val="105"/>
          <w:sz w:val="21"/>
        </w:rPr>
        <w:t>2</w:t>
      </w:r>
      <w:r>
        <w:rPr>
          <w:w w:val="105"/>
        </w:rPr>
        <w:t>）存在广泛出血的临床表现；</w:t>
      </w:r>
    </w:p>
    <w:p>
      <w:pPr>
        <w:spacing w:before="33"/>
        <w:ind w:left="595" w:right="0" w:firstLine="0"/>
        <w:jc w:val="left"/>
        <w:rPr>
          <w:sz w:val="20"/>
        </w:rPr>
      </w:pPr>
      <w:r>
        <w:rPr>
          <w:sz w:val="20"/>
        </w:rPr>
        <w:t>（</w:t>
      </w:r>
      <w:r>
        <w:rPr>
          <w:rFonts w:ascii="Arial" w:eastAsia="Arial"/>
          <w:sz w:val="21"/>
        </w:rPr>
        <w:t>3</w:t>
      </w:r>
      <w:r>
        <w:rPr>
          <w:sz w:val="20"/>
        </w:rPr>
        <w:t>）病程持续</w:t>
      </w:r>
      <w:r>
        <w:rPr>
          <w:rFonts w:ascii="Arial" w:eastAsia="Arial"/>
          <w:sz w:val="21"/>
        </w:rPr>
        <w:t>30</w:t>
      </w:r>
      <w:r>
        <w:rPr>
          <w:sz w:val="20"/>
        </w:rPr>
        <w:t>天以上。</w:t>
      </w:r>
    </w:p>
    <w:p>
      <w:pPr>
        <w:spacing w:after="0"/>
        <w:jc w:val="left"/>
        <w:rPr>
          <w:sz w:val="20"/>
        </w:rPr>
        <w:sectPr>
          <w:headerReference w:type="default" r:id="rId25"/>
          <w:pgSz w:w="11900" w:h="16840"/>
          <w:pgMar w:header="863" w:footer="999" w:top="1060" w:bottom="1180" w:left="1660" w:right="1200"/>
        </w:sectPr>
      </w:pPr>
    </w:p>
    <w:p>
      <w:pPr>
        <w:pStyle w:val="BodyText"/>
        <w:spacing w:before="9"/>
        <w:rPr>
          <w:sz w:val="23"/>
        </w:rPr>
      </w:pPr>
    </w:p>
    <w:p>
      <w:pPr>
        <w:pStyle w:val="BodyText"/>
        <w:spacing w:line="257" w:lineRule="exact" w:before="42"/>
        <w:ind w:left="595"/>
      </w:pPr>
      <w:r>
        <w:rPr>
          <w:w w:val="105"/>
        </w:rPr>
        <w:t>单纯实验室诊断但没有临床出血表现的或者在确诊之前已经死亡的不在本保障范围内。</w:t>
      </w:r>
    </w:p>
    <w:p>
      <w:pPr>
        <w:pStyle w:val="BodyText"/>
        <w:spacing w:line="344" w:lineRule="exact"/>
        <w:ind w:left="115"/>
      </w:pPr>
      <w:r>
        <w:rPr>
          <w:spacing w:val="-109"/>
          <w:w w:val="108"/>
        </w:rPr>
        <w:t>5</w:t>
      </w:r>
      <w:r>
        <w:rPr>
          <w:spacing w:val="-104"/>
          <w:w w:val="108"/>
        </w:rPr>
        <w:t>5</w:t>
      </w:r>
      <w:r>
        <w:rPr>
          <w:spacing w:val="-109"/>
          <w:w w:val="108"/>
        </w:rPr>
        <w:t>5</w:t>
      </w:r>
      <w:r>
        <w:rPr>
          <w:spacing w:val="-8"/>
          <w:w w:val="108"/>
        </w:rPr>
        <w:t>5</w:t>
      </w:r>
      <w:r>
        <w:rPr>
          <w:rFonts w:ascii="Microsoft JhengHei" w:eastAsia="Microsoft JhengHei" w:hint="eastAsia"/>
          <w:b/>
          <w:spacing w:val="-3"/>
          <w:w w:val="90"/>
        </w:rPr>
        <w:t>7</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自自自</w:t>
      </w:r>
      <w:r>
        <w:rPr>
          <w:spacing w:val="-8"/>
          <w:w w:val="106"/>
        </w:rPr>
        <w:t>自</w:t>
      </w:r>
      <w:r>
        <w:rPr>
          <w:spacing w:val="-213"/>
          <w:w w:val="106"/>
        </w:rPr>
        <w:t>身身身</w:t>
      </w:r>
      <w:r>
        <w:rPr>
          <w:spacing w:val="-8"/>
          <w:w w:val="106"/>
        </w:rPr>
        <w:t>身</w:t>
      </w:r>
      <w:r>
        <w:rPr>
          <w:spacing w:val="-213"/>
          <w:w w:val="106"/>
        </w:rPr>
        <w:t>免免免</w:t>
      </w:r>
      <w:r>
        <w:rPr>
          <w:spacing w:val="-8"/>
          <w:w w:val="106"/>
        </w:rPr>
        <w:t>免</w:t>
      </w:r>
      <w:r>
        <w:rPr>
          <w:rFonts w:ascii="Microsoft JhengHei" w:eastAsia="Microsoft JhengHei" w:hint="eastAsia"/>
          <w:b/>
          <w:spacing w:val="-3"/>
          <w:w w:val="106"/>
        </w:rPr>
        <w:t>疫</w:t>
      </w:r>
      <w:r>
        <w:rPr>
          <w:spacing w:val="-213"/>
          <w:w w:val="106"/>
        </w:rPr>
        <w:t>性性性</w:t>
      </w:r>
      <w:r>
        <w:rPr>
          <w:spacing w:val="-8"/>
          <w:w w:val="106"/>
        </w:rPr>
        <w:t>性</w:t>
      </w:r>
      <w:r>
        <w:rPr>
          <w:rFonts w:ascii="Microsoft JhengHei" w:eastAsia="Microsoft JhengHei" w:hint="eastAsia"/>
          <w:b/>
          <w:spacing w:val="-4"/>
          <w:w w:val="106"/>
        </w:rPr>
        <w:t>肝炎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175" w:right="245" w:firstLine="420"/>
        <w:jc w:val="both"/>
      </w:pPr>
      <w:r>
        <w:rPr>
          <w:w w:val="105"/>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spacing w:before="11"/>
        <w:ind w:left="595" w:right="0" w:firstLine="0"/>
        <w:jc w:val="left"/>
        <w:rPr>
          <w:sz w:val="20"/>
        </w:rPr>
      </w:pPr>
      <w:r>
        <w:rPr>
          <w:w w:val="105"/>
          <w:sz w:val="20"/>
        </w:rPr>
        <w:t>（</w:t>
      </w:r>
      <w:r>
        <w:rPr>
          <w:rFonts w:ascii="Arial" w:hAnsi="Arial" w:eastAsia="Arial"/>
          <w:w w:val="105"/>
          <w:sz w:val="21"/>
        </w:rPr>
        <w:t>1</w:t>
      </w:r>
      <w:r>
        <w:rPr>
          <w:w w:val="105"/>
          <w:sz w:val="20"/>
        </w:rPr>
        <w:t>）高 </w:t>
      </w:r>
      <w:r>
        <w:rPr>
          <w:rFonts w:ascii="Arial" w:hAnsi="Arial" w:eastAsia="Arial"/>
          <w:w w:val="105"/>
          <w:sz w:val="21"/>
        </w:rPr>
        <w:t>γ </w:t>
      </w:r>
      <w:r>
        <w:rPr>
          <w:w w:val="105"/>
          <w:sz w:val="20"/>
        </w:rPr>
        <w:t>球蛋白血症；</w:t>
      </w:r>
    </w:p>
    <w:p>
      <w:pPr>
        <w:spacing w:line="268" w:lineRule="auto" w:before="33"/>
        <w:ind w:left="1174" w:right="140" w:hanging="579"/>
        <w:jc w:val="left"/>
        <w:rPr>
          <w:sz w:val="20"/>
        </w:rPr>
      </w:pPr>
      <w:r>
        <w:rPr>
          <w:w w:val="105"/>
          <w:sz w:val="20"/>
        </w:rPr>
        <w:t>（</w:t>
      </w:r>
      <w:r>
        <w:rPr>
          <w:rFonts w:ascii="Arial" w:eastAsia="Arial"/>
          <w:w w:val="105"/>
          <w:sz w:val="21"/>
        </w:rPr>
        <w:t>2</w:t>
      </w:r>
      <w:r>
        <w:rPr>
          <w:w w:val="105"/>
          <w:sz w:val="20"/>
        </w:rPr>
        <w:t>）</w:t>
      </w:r>
      <w:r>
        <w:rPr>
          <w:spacing w:val="-2"/>
          <w:w w:val="105"/>
          <w:sz w:val="20"/>
        </w:rPr>
        <w:t>血液中存在高水平的自身免疫抗体，如 </w:t>
      </w:r>
      <w:r>
        <w:rPr>
          <w:rFonts w:ascii="Arial" w:eastAsia="Arial"/>
          <w:w w:val="105"/>
          <w:sz w:val="21"/>
        </w:rPr>
        <w:t>ANA</w:t>
      </w:r>
      <w:r>
        <w:rPr>
          <w:w w:val="105"/>
          <w:sz w:val="20"/>
        </w:rPr>
        <w:t>（抗核抗体</w:t>
      </w:r>
      <w:r>
        <w:rPr>
          <w:spacing w:val="-106"/>
          <w:w w:val="105"/>
          <w:sz w:val="20"/>
        </w:rPr>
        <w:t>）</w:t>
      </w:r>
      <w:r>
        <w:rPr>
          <w:w w:val="105"/>
          <w:sz w:val="20"/>
        </w:rPr>
        <w:t>、</w:t>
      </w:r>
      <w:r>
        <w:rPr>
          <w:rFonts w:ascii="Arial" w:eastAsia="Arial"/>
          <w:w w:val="105"/>
          <w:sz w:val="21"/>
        </w:rPr>
        <w:t>SMA</w:t>
      </w:r>
      <w:r>
        <w:rPr>
          <w:w w:val="105"/>
          <w:sz w:val="20"/>
        </w:rPr>
        <w:t>（抗平滑肌抗体</w:t>
      </w:r>
      <w:r>
        <w:rPr>
          <w:spacing w:val="-104"/>
          <w:w w:val="105"/>
          <w:sz w:val="20"/>
        </w:rPr>
        <w:t>）</w:t>
      </w:r>
      <w:r>
        <w:rPr>
          <w:w w:val="105"/>
          <w:sz w:val="20"/>
        </w:rPr>
        <w:t>、</w:t>
      </w:r>
      <w:r>
        <w:rPr>
          <w:spacing w:val="-39"/>
          <w:w w:val="105"/>
          <w:sz w:val="20"/>
        </w:rPr>
        <w:t>抗 </w:t>
      </w:r>
      <w:r>
        <w:rPr>
          <w:rFonts w:ascii="Arial" w:eastAsia="Arial"/>
          <w:w w:val="105"/>
          <w:sz w:val="21"/>
        </w:rPr>
        <w:t>LKM1 </w:t>
      </w:r>
      <w:r>
        <w:rPr>
          <w:spacing w:val="-2"/>
          <w:w w:val="105"/>
          <w:sz w:val="20"/>
        </w:rPr>
        <w:t>抗体或抗</w:t>
      </w:r>
      <w:r>
        <w:rPr>
          <w:rFonts w:ascii="Arial" w:eastAsia="Arial"/>
          <w:w w:val="105"/>
          <w:sz w:val="21"/>
        </w:rPr>
        <w:t>-SLA/LP </w:t>
      </w:r>
      <w:r>
        <w:rPr>
          <w:spacing w:val="-2"/>
          <w:w w:val="105"/>
          <w:sz w:val="20"/>
        </w:rPr>
        <w:t>抗体；</w:t>
      </w:r>
    </w:p>
    <w:p>
      <w:pPr>
        <w:pStyle w:val="BodyText"/>
        <w:spacing w:before="5"/>
        <w:ind w:left="595"/>
      </w:pPr>
      <w:r>
        <w:rPr>
          <w:w w:val="105"/>
        </w:rPr>
        <w:t>（</w:t>
      </w:r>
      <w:r>
        <w:rPr>
          <w:rFonts w:ascii="Arial" w:eastAsia="Arial"/>
          <w:w w:val="105"/>
          <w:sz w:val="21"/>
        </w:rPr>
        <w:t>3</w:t>
      </w:r>
      <w:r>
        <w:rPr>
          <w:w w:val="105"/>
        </w:rPr>
        <w:t>）肝脏活检证实免疫性肝炎；</w:t>
      </w:r>
    </w:p>
    <w:p>
      <w:pPr>
        <w:pStyle w:val="BodyText"/>
        <w:spacing w:line="266" w:lineRule="exact" w:before="33"/>
        <w:ind w:left="595"/>
      </w:pPr>
      <w:r>
        <w:rPr>
          <w:w w:val="105"/>
        </w:rPr>
        <w:t>（</w:t>
      </w:r>
      <w:r>
        <w:rPr>
          <w:rFonts w:ascii="Arial" w:eastAsia="Arial"/>
          <w:w w:val="105"/>
          <w:sz w:val="21"/>
        </w:rPr>
        <w:t>4</w:t>
      </w:r>
      <w:r>
        <w:rPr>
          <w:w w:val="105"/>
        </w:rPr>
        <w:t>）临床已经出现腹水、食道静脉曲张和脾肿大等肝硬化表现。</w:t>
      </w:r>
    </w:p>
    <w:p>
      <w:pPr>
        <w:pStyle w:val="BodyText"/>
        <w:spacing w:line="336" w:lineRule="exact"/>
        <w:ind w:left="115"/>
      </w:pPr>
      <w:r>
        <w:rPr>
          <w:spacing w:val="-109"/>
          <w:w w:val="108"/>
        </w:rPr>
        <w:t>5</w:t>
      </w:r>
      <w:r>
        <w:rPr>
          <w:spacing w:val="-104"/>
          <w:w w:val="108"/>
        </w:rPr>
        <w:t>5</w:t>
      </w:r>
      <w:r>
        <w:rPr>
          <w:spacing w:val="-109"/>
          <w:w w:val="108"/>
        </w:rPr>
        <w:t>5</w:t>
      </w:r>
      <w:r>
        <w:rPr>
          <w:spacing w:val="-8"/>
          <w:w w:val="108"/>
        </w:rPr>
        <w:t>5</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肾肾肾</w:t>
      </w:r>
      <w:r>
        <w:rPr>
          <w:spacing w:val="-8"/>
          <w:w w:val="106"/>
        </w:rPr>
        <w:t>肾</w:t>
      </w:r>
      <w:r>
        <w:rPr>
          <w:rFonts w:ascii="Microsoft JhengHei" w:eastAsia="Microsoft JhengHei" w:hint="eastAsia"/>
          <w:b/>
          <w:spacing w:val="-3"/>
          <w:w w:val="106"/>
        </w:rPr>
        <w:t>髓质囊</w:t>
      </w:r>
      <w:r>
        <w:rPr>
          <w:spacing w:val="-213"/>
          <w:w w:val="106"/>
        </w:rPr>
        <w:t>性性性</w:t>
      </w:r>
      <w:r>
        <w:rPr>
          <w:spacing w:val="-8"/>
          <w:w w:val="106"/>
        </w:rPr>
        <w:t>性</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75" w:right="205" w:firstLine="420"/>
        <w:jc w:val="both"/>
      </w:pPr>
      <w:r>
        <w:rPr>
          <w:w w:val="105"/>
        </w:rPr>
        <w:t>肾髓质囊性病，一种遗传性肾脏疾病，特点为肾髓质多发大小不等的囊肿并且伴有小管和间质性肾炎。患者表现为肾脏衰竭和肾小管功能障碍。肾髓质囊性病必须经肾组织活检确诊， 并且有临床及影像学证据支持。</w:t>
      </w:r>
    </w:p>
    <w:p>
      <w:pPr>
        <w:pStyle w:val="BodyText"/>
        <w:spacing w:line="257" w:lineRule="exact" w:before="12"/>
        <w:ind w:left="595"/>
      </w:pPr>
      <w:r>
        <w:rPr>
          <w:w w:val="105"/>
        </w:rPr>
        <w:t>其他的肾脏囊性病变不在保障范围内。</w:t>
      </w:r>
    </w:p>
    <w:p>
      <w:pPr>
        <w:pStyle w:val="BodyText"/>
        <w:spacing w:line="216" w:lineRule="auto" w:before="30"/>
        <w:ind w:left="175" w:right="245" w:firstLine="422"/>
      </w:pPr>
      <w:r>
        <w:rPr>
          <w:spacing w:val="-213"/>
          <w:w w:val="105"/>
        </w:rPr>
        <w:t>我我我</w:t>
      </w:r>
      <w:r>
        <w:rPr>
          <w:spacing w:val="-5"/>
          <w:w w:val="105"/>
        </w:rPr>
        <w:t>我</w:t>
      </w:r>
      <w:r>
        <w:rPr>
          <w:spacing w:val="-213"/>
          <w:w w:val="105"/>
        </w:rPr>
        <w:t>们们们</w:t>
      </w:r>
      <w:r>
        <w:rPr>
          <w:spacing w:val="-5"/>
          <w:w w:val="105"/>
        </w:rPr>
        <w:t>们</w:t>
      </w:r>
      <w:r>
        <w:rPr>
          <w:spacing w:val="-213"/>
          <w:w w:val="105"/>
        </w:rPr>
        <w:t>承承承</w:t>
      </w:r>
      <w:r>
        <w:rPr>
          <w:spacing w:val="-5"/>
          <w:w w:val="105"/>
        </w:rPr>
        <w:t>承</w:t>
      </w:r>
      <w:r>
        <w:rPr>
          <w:spacing w:val="-213"/>
          <w:w w:val="105"/>
        </w:rPr>
        <w:t>担担担</w:t>
      </w:r>
      <w:r>
        <w:rPr>
          <w:spacing w:val="-8"/>
          <w:w w:val="105"/>
        </w:rPr>
        <w:t>担</w:t>
      </w:r>
      <w:r>
        <w:rPr>
          <w:spacing w:val="-213"/>
          <w:w w:val="105"/>
        </w:rPr>
        <w:t>本本本</w:t>
      </w:r>
      <w:r>
        <w:rPr>
          <w:spacing w:val="-5"/>
          <w:w w:val="105"/>
        </w:rPr>
        <w:t>本</w:t>
      </w:r>
      <w:r>
        <w:rPr>
          <w:spacing w:val="-213"/>
          <w:w w:val="105"/>
        </w:rPr>
        <w:t>项项项</w:t>
      </w:r>
      <w:r>
        <w:rPr>
          <w:spacing w:val="-8"/>
          <w:w w:val="105"/>
        </w:rPr>
        <w:t>项</w:t>
      </w:r>
      <w:r>
        <w:rPr>
          <w:spacing w:val="-213"/>
          <w:w w:val="105"/>
        </w:rPr>
        <w:t>疾疾疾</w:t>
      </w:r>
      <w:r>
        <w:rPr>
          <w:spacing w:val="-5"/>
          <w:w w:val="105"/>
        </w:rPr>
        <w:t>疾</w:t>
      </w:r>
      <w:r>
        <w:rPr>
          <w:spacing w:val="-213"/>
          <w:w w:val="105"/>
        </w:rPr>
        <w:t>病病病</w:t>
      </w:r>
      <w:r>
        <w:rPr>
          <w:spacing w:val="-5"/>
          <w:w w:val="105"/>
        </w:rPr>
        <w:t>病</w:t>
      </w:r>
      <w:r>
        <w:rPr>
          <w:spacing w:val="-213"/>
          <w:w w:val="105"/>
        </w:rPr>
        <w:t>责责责</w:t>
      </w:r>
      <w:r>
        <w:rPr>
          <w:spacing w:val="-8"/>
          <w:w w:val="105"/>
        </w:rPr>
        <w:t>责</w:t>
      </w:r>
      <w:r>
        <w:rPr>
          <w:spacing w:val="-213"/>
          <w:w w:val="105"/>
        </w:rPr>
        <w:t>任任任</w:t>
      </w:r>
      <w:r>
        <w:rPr>
          <w:spacing w:val="-5"/>
          <w:w w:val="105"/>
        </w:rPr>
        <w:t>任</w:t>
      </w:r>
      <w:r>
        <w:rPr>
          <w:rFonts w:ascii="Microsoft JhengHei" w:hAnsi="Microsoft JhengHei" w:eastAsia="Microsoft JhengHei" w:hint="eastAsia"/>
          <w:b/>
          <w:spacing w:val="-3"/>
          <w:w w:val="105"/>
        </w:rPr>
        <w:t>不</w:t>
      </w:r>
      <w:r>
        <w:rPr>
          <w:spacing w:val="-213"/>
          <w:w w:val="105"/>
        </w:rPr>
        <w:t>受受受</w:t>
      </w:r>
      <w:r>
        <w:rPr>
          <w:spacing w:val="-5"/>
          <w:w w:val="105"/>
        </w:rPr>
        <w:t>受</w:t>
      </w:r>
      <w:r>
        <w:rPr>
          <w:spacing w:val="-213"/>
          <w:w w:val="105"/>
        </w:rPr>
        <w:t>本本本</w:t>
      </w:r>
      <w:r>
        <w:rPr>
          <w:spacing w:val="-5"/>
          <w:w w:val="105"/>
        </w:rPr>
        <w:t>本</w:t>
      </w:r>
      <w:r>
        <w:rPr>
          <w:spacing w:val="-213"/>
          <w:w w:val="105"/>
        </w:rPr>
        <w:t>合合合</w:t>
      </w:r>
      <w:r>
        <w:rPr>
          <w:spacing w:val="-5"/>
          <w:w w:val="105"/>
        </w:rPr>
        <w:t>合</w:t>
      </w:r>
      <w:r>
        <w:rPr>
          <w:spacing w:val="-213"/>
          <w:w w:val="105"/>
        </w:rPr>
        <w:t>同同同</w:t>
      </w:r>
      <w:r>
        <w:rPr>
          <w:spacing w:val="-5"/>
          <w:w w:val="105"/>
        </w:rPr>
        <w:t>同</w:t>
      </w:r>
      <w:r>
        <w:rPr>
          <w:rFonts w:ascii="Arial" w:hAnsi="Arial" w:eastAsia="Arial"/>
          <w:w w:val="130"/>
          <w:sz w:val="21"/>
        </w:rPr>
        <w:t>“</w:t>
      </w:r>
      <w:r>
        <w:rPr>
          <w:spacing w:val="-213"/>
          <w:w w:val="105"/>
        </w:rPr>
        <w:t>责责责</w:t>
      </w:r>
      <w:r>
        <w:rPr>
          <w:spacing w:val="-8"/>
          <w:w w:val="105"/>
        </w:rPr>
        <w:t>责</w:t>
      </w:r>
      <w:r>
        <w:rPr>
          <w:spacing w:val="-213"/>
          <w:w w:val="105"/>
        </w:rPr>
        <w:t>任任任</w:t>
      </w:r>
      <w:r>
        <w:rPr>
          <w:spacing w:val="-5"/>
          <w:w w:val="105"/>
        </w:rPr>
        <w:t>任</w:t>
      </w:r>
      <w:r>
        <w:rPr>
          <w:spacing w:val="-213"/>
          <w:w w:val="105"/>
        </w:rPr>
        <w:t>免免免</w:t>
      </w:r>
      <w:r>
        <w:rPr>
          <w:spacing w:val="-5"/>
          <w:w w:val="105"/>
        </w:rPr>
        <w:t>免</w:t>
      </w:r>
      <w:r>
        <w:rPr>
          <w:spacing w:val="-213"/>
          <w:w w:val="105"/>
        </w:rPr>
        <w:t>除除除</w:t>
      </w:r>
      <w:r>
        <w:rPr>
          <w:spacing w:val="-5"/>
          <w:w w:val="105"/>
        </w:rPr>
        <w:t>除</w:t>
      </w:r>
      <w:r>
        <w:rPr>
          <w:rFonts w:ascii="Arial" w:hAnsi="Arial" w:eastAsia="Arial"/>
          <w:w w:val="130"/>
          <w:sz w:val="21"/>
        </w:rPr>
        <w:t>”</w:t>
      </w:r>
      <w:r>
        <w:rPr>
          <w:spacing w:val="-213"/>
          <w:w w:val="105"/>
        </w:rPr>
        <w:t>中中中</w:t>
      </w:r>
      <w:r>
        <w:rPr>
          <w:spacing w:val="-5"/>
          <w:w w:val="105"/>
        </w:rPr>
        <w:t>中</w:t>
      </w:r>
      <w:r>
        <w:rPr>
          <w:rFonts w:ascii="Arial" w:hAnsi="Arial" w:eastAsia="Arial"/>
          <w:w w:val="130"/>
          <w:sz w:val="21"/>
        </w:rPr>
        <w:t>“</w:t>
      </w:r>
      <w:r>
        <w:rPr>
          <w:spacing w:val="-213"/>
          <w:w w:val="105"/>
        </w:rPr>
        <w:t>遗遗遗</w:t>
      </w:r>
      <w:r>
        <w:rPr>
          <w:spacing w:val="-8"/>
          <w:w w:val="105"/>
        </w:rPr>
        <w:t>遗</w:t>
      </w:r>
      <w:r>
        <w:rPr>
          <w:rFonts w:ascii="Microsoft JhengHei" w:hAnsi="Microsoft JhengHei" w:eastAsia="Microsoft JhengHei" w:hint="eastAsia"/>
          <w:b/>
          <w:w w:val="105"/>
        </w:rPr>
        <w:t>传</w:t>
      </w:r>
      <w:r>
        <w:rPr>
          <w:spacing w:val="-213"/>
          <w:w w:val="105"/>
        </w:rPr>
        <w:t>性性性</w:t>
      </w:r>
      <w:r>
        <w:rPr>
          <w:spacing w:val="-5"/>
          <w:w w:val="105"/>
        </w:rPr>
        <w:t>性</w:t>
      </w:r>
      <w:r>
        <w:rPr>
          <w:spacing w:val="-213"/>
          <w:w w:val="105"/>
        </w:rPr>
        <w:t>疾疾疾</w:t>
      </w:r>
      <w:r>
        <w:rPr>
          <w:spacing w:val="-5"/>
          <w:w w:val="105"/>
        </w:rPr>
        <w:t>疾</w:t>
      </w:r>
      <w:r>
        <w:rPr>
          <w:spacing w:val="-213"/>
          <w:w w:val="105"/>
        </w:rPr>
        <w:t>病病病</w:t>
      </w:r>
      <w:r>
        <w:rPr>
          <w:spacing w:val="-8"/>
          <w:w w:val="105"/>
        </w:rPr>
        <w:t>病</w:t>
      </w:r>
      <w:r>
        <w:rPr>
          <w:spacing w:val="-213"/>
          <w:w w:val="105"/>
        </w:rPr>
        <w:t>、、、</w:t>
      </w:r>
      <w:r>
        <w:rPr>
          <w:spacing w:val="-5"/>
          <w:w w:val="105"/>
        </w:rPr>
        <w:t>、</w:t>
      </w:r>
      <w:r>
        <w:rPr>
          <w:rFonts w:ascii="Microsoft JhengHei" w:hAnsi="Microsoft JhengHei" w:eastAsia="Microsoft JhengHei" w:hint="eastAsia"/>
          <w:b/>
          <w:spacing w:val="-3"/>
          <w:w w:val="105"/>
        </w:rPr>
        <w:t>先</w:t>
      </w:r>
      <w:r>
        <w:rPr>
          <w:spacing w:val="-213"/>
          <w:w w:val="105"/>
        </w:rPr>
        <w:t>天天天</w:t>
      </w:r>
      <w:r>
        <w:rPr>
          <w:spacing w:val="-5"/>
          <w:w w:val="105"/>
        </w:rPr>
        <w:t>天</w:t>
      </w:r>
      <w:r>
        <w:rPr>
          <w:spacing w:val="-213"/>
          <w:w w:val="105"/>
        </w:rPr>
        <w:t>性性性</w:t>
      </w:r>
      <w:r>
        <w:rPr>
          <w:spacing w:val="-5"/>
          <w:w w:val="105"/>
        </w:rPr>
        <w:t>性</w:t>
      </w:r>
      <w:r>
        <w:rPr>
          <w:rFonts w:ascii="Microsoft JhengHei" w:hAnsi="Microsoft JhengHei" w:eastAsia="Microsoft JhengHei" w:hint="eastAsia"/>
          <w:b/>
          <w:spacing w:val="-2"/>
          <w:w w:val="105"/>
        </w:rPr>
        <w:t>畸形</w:t>
      </w:r>
      <w:r>
        <w:rPr>
          <w:spacing w:val="-213"/>
          <w:w w:val="105"/>
        </w:rPr>
        <w:t>、、、</w:t>
      </w:r>
      <w:r>
        <w:rPr>
          <w:spacing w:val="-8"/>
          <w:w w:val="105"/>
        </w:rPr>
        <w:t>、</w:t>
      </w:r>
      <w:r>
        <w:rPr>
          <w:spacing w:val="-213"/>
          <w:w w:val="105"/>
        </w:rPr>
        <w:t>变变变</w:t>
      </w:r>
      <w:r>
        <w:rPr>
          <w:spacing w:val="-5"/>
          <w:w w:val="105"/>
        </w:rPr>
        <w:t>变</w:t>
      </w:r>
      <w:r>
        <w:rPr>
          <w:rFonts w:ascii="Microsoft JhengHei" w:hAnsi="Microsoft JhengHei" w:eastAsia="Microsoft JhengHei" w:hint="eastAsia"/>
          <w:b/>
          <w:w w:val="105"/>
        </w:rPr>
        <w:t>形</w:t>
      </w:r>
      <w:r>
        <w:rPr>
          <w:spacing w:val="-213"/>
          <w:w w:val="105"/>
        </w:rPr>
        <w:t>或或或</w:t>
      </w:r>
      <w:r>
        <w:rPr>
          <w:spacing w:val="-5"/>
          <w:w w:val="105"/>
        </w:rPr>
        <w:t>或</w:t>
      </w:r>
      <w:r>
        <w:rPr>
          <w:rFonts w:ascii="Microsoft JhengHei" w:hAnsi="Microsoft JhengHei" w:eastAsia="Microsoft JhengHei" w:hint="eastAsia"/>
          <w:b/>
          <w:spacing w:val="-2"/>
          <w:w w:val="105"/>
        </w:rPr>
        <w:t>染色</w:t>
      </w:r>
      <w:r>
        <w:rPr>
          <w:spacing w:val="-213"/>
          <w:w w:val="105"/>
        </w:rPr>
        <w:t>体体体</w:t>
      </w:r>
      <w:r>
        <w:rPr>
          <w:spacing w:val="235"/>
          <w:w w:val="105"/>
        </w:rPr>
        <w:t> </w:t>
      </w:r>
      <w:r>
        <w:rPr>
          <w:spacing w:val="-8"/>
          <w:w w:val="105"/>
        </w:rPr>
        <w:t>体</w:t>
      </w:r>
      <w:r>
        <w:rPr>
          <w:rFonts w:ascii="Microsoft JhengHei" w:hAnsi="Microsoft JhengHei" w:eastAsia="Microsoft JhengHei" w:hint="eastAsia"/>
          <w:b/>
          <w:spacing w:val="-3"/>
          <w:w w:val="105"/>
        </w:rPr>
        <w:t>异常</w:t>
      </w:r>
      <w:r>
        <w:rPr>
          <w:rFonts w:ascii="Arial" w:hAnsi="Arial" w:eastAsia="Arial"/>
          <w:spacing w:val="-3"/>
          <w:w w:val="130"/>
          <w:sz w:val="21"/>
        </w:rPr>
        <w:t>”</w:t>
      </w:r>
      <w:r>
        <w:rPr>
          <w:spacing w:val="-213"/>
          <w:w w:val="105"/>
        </w:rPr>
        <w:t>的的的</w:t>
      </w:r>
      <w:r>
        <w:rPr>
          <w:spacing w:val="-8"/>
          <w:w w:val="105"/>
        </w:rPr>
        <w:t>的</w:t>
      </w:r>
      <w:r>
        <w:rPr>
          <w:spacing w:val="-213"/>
          <w:w w:val="105"/>
        </w:rPr>
        <w:t>限限限</w:t>
      </w:r>
      <w:r>
        <w:rPr>
          <w:spacing w:val="-8"/>
          <w:w w:val="105"/>
        </w:rPr>
        <w:t>限</w:t>
      </w:r>
      <w:r>
        <w:rPr>
          <w:rFonts w:ascii="Microsoft JhengHei" w:hAnsi="Microsoft JhengHei" w:eastAsia="Microsoft JhengHei" w:hint="eastAsia"/>
          <w:b/>
          <w:spacing w:val="-3"/>
          <w:w w:val="105"/>
        </w:rPr>
        <w:t>制</w:t>
      </w:r>
      <w:r>
        <w:rPr>
          <w:spacing w:val="-213"/>
          <w:w w:val="105"/>
        </w:rPr>
        <w:t>。。。</w:t>
      </w:r>
      <w:r>
        <w:rPr>
          <w:w w:val="105"/>
        </w:rPr>
        <w:t>。</w:t>
      </w:r>
    </w:p>
    <w:p>
      <w:pPr>
        <w:spacing w:line="312" w:lineRule="exact" w:before="0"/>
        <w:ind w:left="115" w:right="0" w:firstLine="0"/>
        <w:jc w:val="left"/>
        <w:rPr>
          <w:sz w:val="20"/>
        </w:rPr>
      </w:pPr>
      <w:r>
        <w:rPr>
          <w:spacing w:val="-109"/>
          <w:w w:val="108"/>
          <w:sz w:val="20"/>
        </w:rPr>
        <w:t>5</w:t>
      </w:r>
      <w:r>
        <w:rPr>
          <w:spacing w:val="-104"/>
          <w:w w:val="108"/>
          <w:sz w:val="20"/>
        </w:rPr>
        <w:t>5</w:t>
      </w:r>
      <w:r>
        <w:rPr>
          <w:spacing w:val="-109"/>
          <w:w w:val="108"/>
          <w:sz w:val="20"/>
        </w:rPr>
        <w:t>5</w:t>
      </w:r>
      <w:r>
        <w:rPr>
          <w:spacing w:val="-8"/>
          <w:w w:val="108"/>
          <w:sz w:val="20"/>
        </w:rPr>
        <w:t>5</w:t>
      </w:r>
      <w:r>
        <w:rPr>
          <w:rFonts w:ascii="Microsoft JhengHei" w:eastAsia="Microsoft JhengHei" w:hint="eastAsia"/>
          <w:b/>
          <w:spacing w:val="-3"/>
          <w:w w:val="90"/>
          <w:sz w:val="20"/>
        </w:rPr>
        <w:t>9</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席汉氏综</w:t>
      </w:r>
      <w:r>
        <w:rPr>
          <w:spacing w:val="-213"/>
          <w:w w:val="106"/>
          <w:sz w:val="20"/>
        </w:rPr>
        <w:t>合合合</w:t>
      </w:r>
      <w:r>
        <w:rPr>
          <w:spacing w:val="-8"/>
          <w:w w:val="106"/>
          <w:sz w:val="20"/>
        </w:rPr>
        <w:t>合</w:t>
      </w:r>
      <w:r>
        <w:rPr>
          <w:rFonts w:ascii="Microsoft JhengHei" w:eastAsia="Microsoft JhengHei" w:hint="eastAsia"/>
          <w:b/>
          <w:spacing w:val="-3"/>
          <w:w w:val="106"/>
          <w:sz w:val="20"/>
        </w:rPr>
        <w:t>征</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3"/>
        <w:ind w:left="180" w:right="245" w:firstLine="420"/>
      </w:pPr>
      <w:r>
        <w:rPr>
          <w:w w:val="105"/>
        </w:rPr>
        <w:t>指因产后大出血并发休克、全身循环衰竭、弥漫性血管内凝血导致脑垂体缺血坏死和垂体分泌激素不足，造成性腺、甲状腺、肾上腺皮质功能减退。必须满足下列所有条件：</w:t>
      </w:r>
    </w:p>
    <w:p>
      <w:pPr>
        <w:pStyle w:val="BodyText"/>
        <w:spacing w:before="12"/>
        <w:ind w:left="600"/>
      </w:pPr>
      <w:r>
        <w:rPr>
          <w:w w:val="105"/>
        </w:rPr>
        <w:t>（</w:t>
      </w:r>
      <w:r>
        <w:rPr>
          <w:rFonts w:ascii="Arial" w:eastAsia="Arial"/>
          <w:w w:val="105"/>
          <w:sz w:val="21"/>
        </w:rPr>
        <w:t>1</w:t>
      </w:r>
      <w:r>
        <w:rPr>
          <w:w w:val="105"/>
        </w:rPr>
        <w:t>）产后大出血休克病史；</w:t>
      </w:r>
    </w:p>
    <w:p>
      <w:pPr>
        <w:spacing w:before="34"/>
        <w:ind w:left="600" w:right="0" w:firstLine="0"/>
        <w:jc w:val="left"/>
        <w:rPr>
          <w:sz w:val="20"/>
        </w:rPr>
      </w:pPr>
      <w:r>
        <w:rPr>
          <w:sz w:val="20"/>
        </w:rPr>
        <w:t>（</w:t>
      </w:r>
      <w:r>
        <w:rPr>
          <w:rFonts w:ascii="Arial" w:eastAsia="Arial"/>
          <w:sz w:val="21"/>
        </w:rPr>
        <w:t>2</w:t>
      </w:r>
      <w:r>
        <w:rPr>
          <w:sz w:val="20"/>
        </w:rPr>
        <w:t>）严重腺垂体功能破坏，破坏程度</w:t>
      </w:r>
      <w:r>
        <w:rPr>
          <w:rFonts w:ascii="Arial" w:eastAsia="Arial"/>
          <w:sz w:val="21"/>
        </w:rPr>
        <w:t>&gt;95%</w:t>
      </w:r>
      <w:r>
        <w:rPr>
          <w:sz w:val="20"/>
        </w:rPr>
        <w:t>；</w:t>
      </w:r>
    </w:p>
    <w:p>
      <w:pPr>
        <w:pStyle w:val="BodyText"/>
        <w:spacing w:before="34"/>
        <w:ind w:left="600"/>
      </w:pPr>
      <w:r>
        <w:rPr>
          <w:w w:val="105"/>
        </w:rPr>
        <w:t>（</w:t>
      </w:r>
      <w:r>
        <w:rPr>
          <w:rFonts w:ascii="Arial" w:eastAsia="Arial"/>
          <w:w w:val="105"/>
          <w:sz w:val="21"/>
        </w:rPr>
        <w:t>3</w:t>
      </w:r>
      <w:r>
        <w:rPr>
          <w:w w:val="105"/>
        </w:rPr>
        <w:t>）影像学检查显示脑垂体严重萎缩或消失；</w:t>
      </w:r>
    </w:p>
    <w:p>
      <w:pPr>
        <w:pStyle w:val="BodyText"/>
        <w:spacing w:before="34"/>
        <w:ind w:left="600"/>
      </w:pPr>
      <w:r>
        <w:rPr>
          <w:w w:val="105"/>
        </w:rPr>
        <w:t>（</w:t>
      </w:r>
      <w:r>
        <w:rPr>
          <w:rFonts w:ascii="Arial" w:eastAsia="Arial"/>
          <w:w w:val="105"/>
          <w:sz w:val="21"/>
        </w:rPr>
        <w:t>4</w:t>
      </w:r>
      <w:r>
        <w:rPr>
          <w:w w:val="105"/>
        </w:rPr>
        <w:t>）实验室检查显示：</w:t>
      </w:r>
    </w:p>
    <w:p>
      <w:pPr>
        <w:pStyle w:val="BodyText"/>
        <w:spacing w:line="261" w:lineRule="auto" w:before="34"/>
        <w:ind w:left="1030" w:right="245"/>
      </w:pPr>
      <w:r>
        <w:rPr>
          <w:rFonts w:ascii="Calibri" w:hAnsi="Calibri" w:eastAsia="Calibri"/>
        </w:rPr>
        <w:t>①</w:t>
      </w:r>
      <w:r>
        <w:rPr>
          <w:spacing w:val="-4"/>
        </w:rPr>
        <w:t>垂体前叶激素全面低下</w:t>
      </w:r>
      <w:r>
        <w:rPr/>
        <w:t>（</w:t>
      </w:r>
      <w:r>
        <w:rPr>
          <w:spacing w:val="-3"/>
        </w:rPr>
        <w:t>包括生长激素、促甲状腺素、促肾上腺皮质激素、卵泡刺</w:t>
      </w:r>
      <w:r>
        <w:rPr>
          <w:spacing w:val="-1"/>
          <w:w w:val="105"/>
        </w:rPr>
        <w:t>激</w:t>
      </w:r>
      <w:r>
        <w:rPr>
          <w:spacing w:val="-3"/>
          <w:w w:val="105"/>
        </w:rPr>
        <w:t>素和黄体生成素</w:t>
      </w:r>
      <w:r>
        <w:rPr>
          <w:spacing w:val="-109"/>
          <w:w w:val="105"/>
        </w:rPr>
        <w:t>）</w:t>
      </w:r>
      <w:r>
        <w:rPr>
          <w:spacing w:val="-1"/>
          <w:w w:val="105"/>
        </w:rPr>
        <w:t>；和</w:t>
      </w:r>
    </w:p>
    <w:p>
      <w:pPr>
        <w:pStyle w:val="BodyText"/>
        <w:spacing w:before="32"/>
        <w:ind w:left="1020"/>
      </w:pPr>
      <w:r>
        <w:rPr>
          <w:rFonts w:ascii="Calibri" w:hAnsi="Calibri" w:eastAsia="Calibri"/>
        </w:rPr>
        <w:t>②</w:t>
      </w:r>
      <w:r>
        <w:rPr/>
        <w:t>性激素、甲状腺素、肾上腺皮质激素全面低下；</w:t>
      </w:r>
    </w:p>
    <w:p>
      <w:pPr>
        <w:pStyle w:val="BodyText"/>
        <w:spacing w:line="266" w:lineRule="exact" w:before="24"/>
        <w:ind w:left="600"/>
      </w:pPr>
      <w:r>
        <w:rPr>
          <w:w w:val="105"/>
        </w:rPr>
        <w:t>（</w:t>
      </w:r>
      <w:r>
        <w:rPr>
          <w:rFonts w:ascii="Arial" w:eastAsia="Arial"/>
          <w:w w:val="105"/>
          <w:sz w:val="21"/>
        </w:rPr>
        <w:t>5</w:t>
      </w:r>
      <w:r>
        <w:rPr>
          <w:w w:val="105"/>
        </w:rPr>
        <w:t>）需要终身激素替代治疗以维持身体功能，持续服用各种替代激素超过一年。</w:t>
      </w:r>
    </w:p>
    <w:p>
      <w:pPr>
        <w:spacing w:line="336" w:lineRule="exact" w:before="0"/>
        <w:ind w:left="115" w:right="0" w:firstLine="0"/>
        <w:jc w:val="left"/>
        <w:rPr>
          <w:sz w:val="20"/>
        </w:rPr>
      </w:pPr>
      <w:r>
        <w:rPr>
          <w:rFonts w:ascii="Microsoft JhengHei" w:eastAsia="Microsoft JhengHei" w:hint="eastAsia"/>
          <w:b/>
          <w:spacing w:val="-3"/>
          <w:w w:val="90"/>
          <w:sz w:val="20"/>
        </w:rPr>
        <w:t>6</w:t>
      </w:r>
      <w:r>
        <w:rPr>
          <w:spacing w:val="-109"/>
          <w:w w:val="108"/>
          <w:sz w:val="20"/>
        </w:rPr>
        <w:t>0</w:t>
      </w:r>
      <w:r>
        <w:rPr>
          <w:spacing w:val="-104"/>
          <w:w w:val="108"/>
          <w:sz w:val="20"/>
        </w:rPr>
        <w:t>0</w:t>
      </w:r>
      <w:r>
        <w:rPr>
          <w:spacing w:val="-109"/>
          <w:w w:val="108"/>
          <w:sz w:val="20"/>
        </w:rPr>
        <w:t>0</w:t>
      </w:r>
      <w:r>
        <w:rPr>
          <w:spacing w:val="-8"/>
          <w:w w:val="108"/>
          <w:sz w:val="20"/>
        </w:rPr>
        <w:t>0</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原</w:t>
      </w:r>
      <w:r>
        <w:rPr>
          <w:spacing w:val="-213"/>
          <w:w w:val="106"/>
          <w:sz w:val="20"/>
        </w:rPr>
        <w:t>发发发</w:t>
      </w:r>
      <w:r>
        <w:rPr>
          <w:spacing w:val="-8"/>
          <w:w w:val="106"/>
          <w:sz w:val="20"/>
        </w:rPr>
        <w:t>发</w:t>
      </w:r>
      <w:r>
        <w:rPr>
          <w:spacing w:val="-213"/>
          <w:w w:val="106"/>
          <w:sz w:val="20"/>
        </w:rPr>
        <w:t>性性性</w:t>
      </w:r>
      <w:r>
        <w:rPr>
          <w:spacing w:val="-8"/>
          <w:w w:val="106"/>
          <w:sz w:val="20"/>
        </w:rPr>
        <w:t>性</w:t>
      </w:r>
      <w:r>
        <w:rPr>
          <w:rFonts w:ascii="Microsoft JhengHei" w:eastAsia="Microsoft JhengHei" w:hint="eastAsia"/>
          <w:b/>
          <w:spacing w:val="-3"/>
          <w:w w:val="106"/>
          <w:sz w:val="20"/>
        </w:rPr>
        <w:t>骨髓纤维化</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3"/>
        <w:ind w:left="175" w:right="205" w:firstLine="420"/>
      </w:pPr>
      <w:r>
        <w:rPr>
          <w:w w:val="105"/>
        </w:rPr>
        <w:t>原发性骨髓纤维化以骨髓纤维增生和髓外造血为特点，表现为进行性贫血、脾肿大、外周血幼稚细胞等。</w:t>
      </w:r>
    </w:p>
    <w:p>
      <w:pPr>
        <w:pStyle w:val="BodyText"/>
        <w:spacing w:before="12"/>
        <w:ind w:left="603"/>
      </w:pPr>
      <w:r>
        <w:rPr>
          <w:w w:val="105"/>
        </w:rPr>
        <w:t>被保险人被明确诊断为原发性骨髓纤维化，并符合以下条件中的三项且持续</w:t>
      </w:r>
      <w:r>
        <w:rPr>
          <w:rFonts w:ascii="Arial" w:eastAsia="Arial"/>
          <w:w w:val="105"/>
          <w:sz w:val="21"/>
        </w:rPr>
        <w:t>180</w:t>
      </w:r>
      <w:r>
        <w:rPr>
          <w:w w:val="105"/>
        </w:rPr>
        <w:t>天：</w:t>
      </w:r>
    </w:p>
    <w:p>
      <w:pPr>
        <w:spacing w:before="33"/>
        <w:ind w:left="600" w:right="0" w:firstLine="0"/>
        <w:jc w:val="left"/>
        <w:rPr>
          <w:sz w:val="20"/>
        </w:rPr>
      </w:pPr>
      <w:r>
        <w:rPr>
          <w:sz w:val="20"/>
        </w:rPr>
        <w:t>（</w:t>
      </w:r>
      <w:r>
        <w:rPr>
          <w:rFonts w:ascii="Arial" w:eastAsia="Arial"/>
          <w:sz w:val="21"/>
        </w:rPr>
        <w:t>1</w:t>
      </w:r>
      <w:r>
        <w:rPr>
          <w:sz w:val="20"/>
        </w:rPr>
        <w:t>）血红蛋白</w:t>
      </w:r>
      <w:r>
        <w:rPr>
          <w:rFonts w:ascii="Arial" w:eastAsia="Arial"/>
          <w:sz w:val="21"/>
        </w:rPr>
        <w:t>&lt;100g/l</w:t>
      </w:r>
      <w:r>
        <w:rPr>
          <w:sz w:val="20"/>
        </w:rPr>
        <w:t>；</w:t>
      </w:r>
    </w:p>
    <w:p>
      <w:pPr>
        <w:spacing w:before="33"/>
        <w:ind w:left="600" w:right="0" w:firstLine="0"/>
        <w:jc w:val="left"/>
        <w:rPr>
          <w:sz w:val="20"/>
        </w:rPr>
      </w:pPr>
      <w:r>
        <w:rPr>
          <w:sz w:val="20"/>
        </w:rPr>
        <w:t>（</w:t>
      </w:r>
      <w:r>
        <w:rPr>
          <w:rFonts w:ascii="Arial" w:eastAsia="Arial"/>
          <w:sz w:val="21"/>
        </w:rPr>
        <w:t>2</w:t>
      </w:r>
      <w:r>
        <w:rPr>
          <w:sz w:val="20"/>
        </w:rPr>
        <w:t>）白细胞计数</w:t>
      </w:r>
      <w:r>
        <w:rPr>
          <w:rFonts w:ascii="Arial" w:eastAsia="Arial"/>
          <w:sz w:val="21"/>
        </w:rPr>
        <w:t>&gt;25x10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0"/>
          <w:vertAlign w:val="baseline"/>
        </w:rPr>
        <w:t>；</w:t>
      </w:r>
    </w:p>
    <w:p>
      <w:pPr>
        <w:spacing w:before="33"/>
        <w:ind w:left="603" w:right="0" w:firstLine="0"/>
        <w:jc w:val="left"/>
        <w:rPr>
          <w:sz w:val="20"/>
        </w:rPr>
      </w:pPr>
      <w:r>
        <w:rPr>
          <w:sz w:val="20"/>
        </w:rPr>
        <w:t>（</w:t>
      </w:r>
      <w:r>
        <w:rPr>
          <w:rFonts w:ascii="Arial" w:hAnsi="Arial" w:eastAsia="Arial"/>
          <w:sz w:val="21"/>
        </w:rPr>
        <w:t>3</w:t>
      </w:r>
      <w:r>
        <w:rPr>
          <w:sz w:val="20"/>
        </w:rPr>
        <w:t>）外周血原始细胞</w:t>
      </w:r>
      <w:r>
        <w:rPr>
          <w:rFonts w:ascii="Arial" w:hAnsi="Arial" w:eastAsia="Arial"/>
          <w:sz w:val="21"/>
        </w:rPr>
        <w:t>≥1%</w:t>
      </w:r>
      <w:r>
        <w:rPr>
          <w:sz w:val="20"/>
        </w:rPr>
        <w:t>；</w:t>
      </w:r>
    </w:p>
    <w:p>
      <w:pPr>
        <w:spacing w:before="33"/>
        <w:ind w:left="603" w:right="0" w:firstLine="0"/>
        <w:jc w:val="left"/>
        <w:rPr>
          <w:sz w:val="20"/>
        </w:rPr>
      </w:pPr>
      <w:r>
        <w:rPr>
          <w:sz w:val="20"/>
        </w:rPr>
        <w:t>（</w:t>
      </w:r>
      <w:r>
        <w:rPr>
          <w:rFonts w:ascii="Arial" w:eastAsia="Arial"/>
          <w:sz w:val="21"/>
        </w:rPr>
        <w:t>4</w:t>
      </w:r>
      <w:r>
        <w:rPr>
          <w:sz w:val="20"/>
        </w:rPr>
        <w:t>）血小板计数</w:t>
      </w:r>
      <w:r>
        <w:rPr>
          <w:rFonts w:ascii="Arial" w:eastAsia="Arial"/>
          <w:sz w:val="21"/>
        </w:rPr>
        <w:t>&lt;100x10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0"/>
          <w:vertAlign w:val="baseline"/>
        </w:rPr>
        <w:t>；</w:t>
      </w:r>
    </w:p>
    <w:p>
      <w:pPr>
        <w:pStyle w:val="BodyText"/>
        <w:spacing w:line="257" w:lineRule="exact" w:before="33"/>
        <w:ind w:left="603"/>
      </w:pPr>
      <w:r>
        <w:rPr>
          <w:w w:val="105"/>
        </w:rPr>
        <w:t>恶性肿瘤、中毒、放射线和感染所致的继发性骨髓纤维化除外。</w:t>
      </w:r>
    </w:p>
    <w:p>
      <w:pPr>
        <w:pStyle w:val="BodyText"/>
        <w:spacing w:line="344" w:lineRule="exact"/>
        <w:ind w:left="115"/>
      </w:pPr>
      <w:r>
        <w:rPr>
          <w:rFonts w:ascii="Microsoft JhengHei" w:eastAsia="Microsoft JhengHei" w:hint="eastAsia"/>
          <w:b/>
          <w:spacing w:val="-3"/>
          <w:w w:val="90"/>
        </w:rPr>
        <w:t>6</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重重重</w:t>
      </w:r>
      <w:r>
        <w:rPr>
          <w:spacing w:val="-8"/>
          <w:w w:val="106"/>
        </w:rPr>
        <w:t>重</w:t>
      </w:r>
      <w:r>
        <w:rPr>
          <w:spacing w:val="-213"/>
          <w:w w:val="106"/>
        </w:rPr>
        <w:t>症症症</w:t>
      </w:r>
      <w:r>
        <w:rPr>
          <w:spacing w:val="-8"/>
          <w:w w:val="106"/>
        </w:rPr>
        <w:t>症</w:t>
      </w:r>
      <w:r>
        <w:rPr>
          <w:rFonts w:ascii="Microsoft JhengHei" w:eastAsia="Microsoft JhengHei" w:hint="eastAsia"/>
          <w:b/>
          <w:spacing w:val="-3"/>
          <w:w w:val="106"/>
        </w:rPr>
        <w:t>骨髓增</w:t>
      </w:r>
      <w:r>
        <w:rPr>
          <w:spacing w:val="-213"/>
          <w:w w:val="106"/>
        </w:rPr>
        <w:t>生生生</w:t>
      </w:r>
      <w:r>
        <w:rPr>
          <w:spacing w:val="-8"/>
          <w:w w:val="106"/>
        </w:rPr>
        <w:t>生</w:t>
      </w:r>
      <w:r>
        <w:rPr>
          <w:rFonts w:ascii="Microsoft JhengHei" w:eastAsia="Microsoft JhengHei" w:hint="eastAsia"/>
          <w:b/>
          <w:spacing w:val="-4"/>
          <w:w w:val="106"/>
        </w:rPr>
        <w:t>异常综</w:t>
      </w:r>
      <w:r>
        <w:rPr>
          <w:spacing w:val="-213"/>
          <w:w w:val="106"/>
        </w:rPr>
        <w:t>合合合</w:t>
      </w:r>
      <w:r>
        <w:rPr>
          <w:spacing w:val="-8"/>
          <w:w w:val="106"/>
        </w:rPr>
        <w:t>合</w:t>
      </w:r>
      <w:r>
        <w:rPr>
          <w:rFonts w:ascii="Microsoft JhengHei" w:eastAsia="Microsoft JhengHei" w:hint="eastAsia"/>
          <w:b/>
          <w:spacing w:val="-5"/>
          <w:w w:val="106"/>
        </w:rPr>
        <w:t>征</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75" w:right="209" w:firstLine="429"/>
      </w:pPr>
      <w:r>
        <w:rPr>
          <w:w w:val="105"/>
        </w:rPr>
        <w:t>骨髓增生异常综合征是起源于造血干细胞的一组骨髓克隆异常的疾病，表现为无效造血、难治性血细胞减少，有转化为急性髓系白血病的风险。</w:t>
      </w:r>
    </w:p>
    <w:p>
      <w:pPr>
        <w:pStyle w:val="BodyText"/>
        <w:spacing w:line="285" w:lineRule="auto" w:before="11"/>
        <w:ind w:left="175" w:right="205" w:firstLine="420"/>
      </w:pPr>
      <w:r>
        <w:rPr>
          <w:w w:val="105"/>
        </w:rPr>
        <w:t>被保险人根据外周血和骨髓活检被明确诊断为骨髓增生异常综合征，并且符合所有以下条件：</w:t>
      </w:r>
    </w:p>
    <w:p>
      <w:pPr>
        <w:spacing w:before="11"/>
        <w:ind w:left="600" w:right="0" w:firstLine="0"/>
        <w:jc w:val="left"/>
        <w:rPr>
          <w:sz w:val="20"/>
        </w:rPr>
      </w:pPr>
      <w:r>
        <w:rPr>
          <w:spacing w:val="-1"/>
          <w:w w:val="105"/>
          <w:sz w:val="20"/>
        </w:rPr>
        <w:t>（</w:t>
      </w:r>
      <w:r>
        <w:rPr>
          <w:rFonts w:ascii="Arial" w:eastAsia="Arial"/>
          <w:w w:val="100"/>
          <w:sz w:val="21"/>
        </w:rPr>
        <w:t>1</w:t>
      </w:r>
      <w:r>
        <w:rPr>
          <w:spacing w:val="-3"/>
          <w:w w:val="105"/>
          <w:sz w:val="20"/>
        </w:rPr>
        <w:t>）</w:t>
      </w: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5"/>
          <w:sz w:val="20"/>
        </w:rPr>
        <w:t>分类为难治性贫血伴原始细胞增多（</w:t>
      </w:r>
      <w:r>
        <w:rPr>
          <w:rFonts w:ascii="Arial" w:eastAsia="Arial"/>
          <w:spacing w:val="-2"/>
          <w:w w:val="100"/>
          <w:sz w:val="21"/>
        </w:rPr>
        <w:t>RAE</w:t>
      </w:r>
      <w:r>
        <w:rPr>
          <w:rFonts w:ascii="Arial" w:eastAsia="Arial"/>
          <w:w w:val="100"/>
          <w:sz w:val="21"/>
        </w:rPr>
        <w:t>B</w:t>
      </w:r>
      <w:r>
        <w:rPr>
          <w:spacing w:val="-106"/>
          <w:w w:val="105"/>
          <w:sz w:val="20"/>
        </w:rPr>
        <w:t>）</w:t>
      </w:r>
      <w:r>
        <w:rPr>
          <w:w w:val="105"/>
          <w:sz w:val="20"/>
        </w:rPr>
        <w:t>；</w:t>
      </w:r>
    </w:p>
    <w:p>
      <w:pPr>
        <w:spacing w:after="0"/>
        <w:jc w:val="left"/>
        <w:rPr>
          <w:sz w:val="20"/>
        </w:rPr>
        <w:sectPr>
          <w:headerReference w:type="default" r:id="rId26"/>
          <w:pgSz w:w="11900" w:h="16840"/>
          <w:pgMar w:header="863" w:footer="999" w:top="1060" w:bottom="1180" w:left="1660" w:right="1200"/>
        </w:sectPr>
      </w:pPr>
    </w:p>
    <w:p>
      <w:pPr>
        <w:pStyle w:val="BodyText"/>
        <w:spacing w:before="6"/>
        <w:rPr>
          <w:sz w:val="22"/>
        </w:rPr>
      </w:pPr>
    </w:p>
    <w:p>
      <w:pPr>
        <w:spacing w:line="268" w:lineRule="auto" w:before="58"/>
        <w:ind w:left="1171" w:right="232" w:hanging="567"/>
        <w:jc w:val="left"/>
        <w:rPr>
          <w:sz w:val="20"/>
        </w:rPr>
      </w:pPr>
      <w:r>
        <w:rPr>
          <w:sz w:val="20"/>
        </w:rPr>
        <w:t>（</w:t>
      </w:r>
      <w:r>
        <w:rPr>
          <w:rFonts w:ascii="Arial" w:hAnsi="Arial" w:eastAsia="Arial"/>
          <w:sz w:val="21"/>
        </w:rPr>
        <w:t>2</w:t>
      </w:r>
      <w:r>
        <w:rPr>
          <w:sz w:val="20"/>
        </w:rPr>
        <w:t>）根据</w:t>
      </w:r>
      <w:r>
        <w:rPr>
          <w:rFonts w:ascii="Arial" w:hAnsi="Arial" w:eastAsia="Arial"/>
          <w:sz w:val="21"/>
        </w:rPr>
        <w:t>“</w:t>
      </w:r>
      <w:r>
        <w:rPr>
          <w:sz w:val="20"/>
        </w:rPr>
        <w:t>骨髓增生异常综合征修订国际预后积分系统（</w:t>
      </w:r>
      <w:r>
        <w:rPr>
          <w:rFonts w:ascii="Arial" w:hAnsi="Arial" w:eastAsia="Arial"/>
          <w:sz w:val="21"/>
        </w:rPr>
        <w:t>IPSS-R</w:t>
      </w:r>
      <w:r>
        <w:rPr>
          <w:sz w:val="20"/>
        </w:rPr>
        <w:t>）</w:t>
      </w:r>
      <w:r>
        <w:rPr>
          <w:rFonts w:ascii="Arial" w:hAnsi="Arial" w:eastAsia="Arial"/>
          <w:sz w:val="21"/>
        </w:rPr>
        <w:t>”</w:t>
      </w:r>
      <w:r>
        <w:rPr>
          <w:sz w:val="20"/>
        </w:rPr>
        <w:t>积分</w:t>
      </w:r>
      <w:r>
        <w:rPr>
          <w:rFonts w:ascii="Arial" w:hAnsi="Arial" w:eastAsia="Arial"/>
          <w:sz w:val="21"/>
        </w:rPr>
        <w:t>≥3</w:t>
      </w:r>
      <w:r>
        <w:rPr>
          <w:sz w:val="20"/>
        </w:rPr>
        <w:t>，属于中危及  </w:t>
      </w:r>
      <w:r>
        <w:rPr>
          <w:w w:val="105"/>
          <w:sz w:val="20"/>
        </w:rPr>
        <w:t>以上组。</w:t>
      </w:r>
    </w:p>
    <w:p>
      <w:pPr>
        <w:pStyle w:val="BodyText"/>
        <w:spacing w:line="316" w:lineRule="exact"/>
        <w:ind w:left="115"/>
      </w:pPr>
      <w:r>
        <w:rPr>
          <w:rFonts w:ascii="Microsoft JhengHei" w:eastAsia="Microsoft JhengHei" w:hint="eastAsia"/>
          <w:b/>
          <w:spacing w:val="-3"/>
          <w:w w:val="90"/>
        </w:rPr>
        <w:t>6</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rFonts w:ascii="Microsoft JhengHei" w:eastAsia="Microsoft JhengHei" w:hint="eastAsia"/>
          <w:b/>
          <w:spacing w:val="-3"/>
          <w:w w:val="106"/>
        </w:rPr>
        <w:t>进行</w:t>
      </w:r>
      <w:r>
        <w:rPr>
          <w:spacing w:val="-212"/>
          <w:w w:val="106"/>
        </w:rPr>
        <w:t>性性</w:t>
      </w:r>
      <w:r>
        <w:rPr>
          <w:spacing w:val="-8"/>
          <w:w w:val="106"/>
        </w:rPr>
        <w:t>性</w:t>
      </w:r>
      <w:r>
        <w:rPr>
          <w:rFonts w:ascii="Microsoft JhengHei" w:eastAsia="Microsoft JhengHei" w:hint="eastAsia"/>
          <w:b/>
          <w:spacing w:val="-3"/>
          <w:w w:val="106"/>
        </w:rPr>
        <w:t>多灶</w:t>
      </w:r>
      <w:r>
        <w:rPr>
          <w:spacing w:val="-213"/>
          <w:w w:val="106"/>
        </w:rPr>
        <w:t>性性性</w:t>
      </w:r>
      <w:r>
        <w:rPr>
          <w:spacing w:val="-8"/>
          <w:w w:val="106"/>
        </w:rPr>
        <w:t>性</w:t>
      </w:r>
      <w:r>
        <w:rPr>
          <w:rFonts w:ascii="Microsoft JhengHei" w:eastAsia="Microsoft JhengHei" w:hint="eastAsia"/>
          <w:b/>
          <w:spacing w:val="-3"/>
          <w:w w:val="106"/>
        </w:rPr>
        <w:t>白质</w:t>
      </w:r>
      <w:r>
        <w:rPr>
          <w:spacing w:val="-213"/>
          <w:w w:val="106"/>
        </w:rPr>
        <w:t>脑脑脑</w:t>
      </w:r>
      <w:r>
        <w:rPr>
          <w:spacing w:val="-10"/>
          <w:w w:val="106"/>
        </w:rPr>
        <w:t>脑</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57" w:lineRule="exact" w:before="23"/>
        <w:ind w:left="595"/>
      </w:pPr>
      <w:r>
        <w:rPr>
          <w:w w:val="105"/>
        </w:rPr>
        <w:t>是一种亚急性脱髓鞘脑病，常常发生于免疫缺陷病人。必须根据脑组织活检确诊。</w:t>
      </w:r>
    </w:p>
    <w:p>
      <w:pPr>
        <w:pStyle w:val="BodyText"/>
        <w:spacing w:line="344" w:lineRule="exact"/>
        <w:ind w:left="115"/>
      </w:pPr>
      <w:r>
        <w:rPr>
          <w:rFonts w:ascii="Microsoft JhengHei" w:eastAsia="Microsoft JhengHei" w:hint="eastAsia"/>
          <w:b/>
          <w:spacing w:val="-3"/>
          <w:w w:val="90"/>
        </w:rPr>
        <w:t>63</w:t>
      </w:r>
      <w:r>
        <w:rPr>
          <w:spacing w:val="-213"/>
          <w:w w:val="106"/>
        </w:rPr>
        <w:t>、、、</w:t>
      </w:r>
      <w:r>
        <w:rPr>
          <w:w w:val="106"/>
        </w:rPr>
        <w:t>、</w:t>
      </w:r>
      <w:r>
        <w:rPr>
          <w:spacing w:val="-50"/>
        </w:rPr>
        <w:t> </w:t>
      </w:r>
      <w:r>
        <w:rPr>
          <w:spacing w:val="-213"/>
          <w:w w:val="106"/>
        </w:rPr>
        <w:t>感感感</w:t>
      </w:r>
      <w:r>
        <w:rPr>
          <w:spacing w:val="-8"/>
          <w:w w:val="106"/>
        </w:rPr>
        <w:t>感</w:t>
      </w:r>
      <w:r>
        <w:rPr>
          <w:rFonts w:ascii="Microsoft JhengHei" w:eastAsia="Microsoft JhengHei" w:hint="eastAsia"/>
          <w:b/>
          <w:spacing w:val="-3"/>
          <w:w w:val="106"/>
        </w:rPr>
        <w:t>染</w:t>
      </w:r>
      <w:r>
        <w:rPr>
          <w:spacing w:val="-213"/>
          <w:w w:val="106"/>
        </w:rPr>
        <w:t>性性性</w:t>
      </w:r>
      <w:r>
        <w:rPr>
          <w:spacing w:val="-8"/>
          <w:w w:val="106"/>
        </w:rPr>
        <w:t>性</w:t>
      </w:r>
      <w:r>
        <w:rPr>
          <w:rFonts w:ascii="Microsoft JhengHei" w:eastAsia="Microsoft JhengHei" w:hint="eastAsia"/>
          <w:b/>
          <w:spacing w:val="-3"/>
          <w:w w:val="106"/>
        </w:rPr>
        <w:t>心</w:t>
      </w:r>
      <w:r>
        <w:rPr>
          <w:spacing w:val="-213"/>
          <w:w w:val="106"/>
        </w:rPr>
        <w:t>内内内</w:t>
      </w:r>
      <w:r>
        <w:rPr>
          <w:spacing w:val="-8"/>
          <w:w w:val="106"/>
        </w:rPr>
        <w:t>内</w:t>
      </w:r>
      <w:r>
        <w:rPr>
          <w:spacing w:val="-213"/>
          <w:w w:val="106"/>
        </w:rPr>
        <w:t>膜膜膜</w:t>
      </w:r>
      <w:r>
        <w:rPr>
          <w:spacing w:val="-8"/>
          <w:w w:val="106"/>
        </w:rPr>
        <w:t>膜</w:t>
      </w:r>
      <w:r>
        <w:rPr>
          <w:rFonts w:ascii="Microsoft JhengHei" w:eastAsia="Microsoft JhengHei" w:hint="eastAsia"/>
          <w:b/>
          <w:spacing w:val="-3"/>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175" w:right="245" w:firstLine="420"/>
      </w:pPr>
      <w:r>
        <w:rPr>
          <w:w w:val="105"/>
        </w:rPr>
        <w:t>感染性心内膜炎是指因细菌、真菌和其他微生物制剂感染而产生心瓣膜或心室壁内膜的炎症，引起心脏瓣膜关闭不全。必须符合下列所有条件：</w:t>
      </w:r>
    </w:p>
    <w:p>
      <w:pPr>
        <w:pStyle w:val="BodyText"/>
        <w:spacing w:before="11"/>
        <w:ind w:left="595"/>
      </w:pPr>
      <w:r>
        <w:rPr>
          <w:w w:val="105"/>
        </w:rPr>
        <w:t>（</w:t>
      </w:r>
      <w:r>
        <w:rPr>
          <w:rFonts w:ascii="Arial" w:eastAsia="Arial"/>
          <w:w w:val="105"/>
          <w:sz w:val="21"/>
        </w:rPr>
        <w:t>1</w:t>
      </w:r>
      <w:r>
        <w:rPr>
          <w:w w:val="105"/>
        </w:rPr>
        <w:t>）急性或亚急性感染性心内膜炎临床表现；</w:t>
      </w:r>
    </w:p>
    <w:p>
      <w:pPr>
        <w:pStyle w:val="BodyText"/>
        <w:spacing w:before="33"/>
        <w:ind w:left="595"/>
      </w:pPr>
      <w:r>
        <w:rPr>
          <w:w w:val="105"/>
        </w:rPr>
        <w:t>（</w:t>
      </w:r>
      <w:r>
        <w:rPr>
          <w:rFonts w:ascii="Arial" w:eastAsia="Arial"/>
          <w:w w:val="105"/>
          <w:sz w:val="21"/>
        </w:rPr>
        <w:t>2</w:t>
      </w:r>
      <w:r>
        <w:rPr>
          <w:w w:val="105"/>
        </w:rPr>
        <w:t>）血培养病原体阳性；</w:t>
      </w:r>
    </w:p>
    <w:p>
      <w:pPr>
        <w:spacing w:line="266" w:lineRule="exact" w:before="33"/>
        <w:ind w:left="595" w:right="0" w:firstLine="0"/>
        <w:jc w:val="left"/>
        <w:rPr>
          <w:sz w:val="20"/>
        </w:rPr>
      </w:pPr>
      <w:r>
        <w:rPr>
          <w:sz w:val="20"/>
        </w:rPr>
        <w:t>（</w:t>
      </w:r>
      <w:r>
        <w:rPr>
          <w:rFonts w:ascii="Arial" w:eastAsia="Arial"/>
          <w:sz w:val="21"/>
        </w:rPr>
        <w:t>3</w:t>
      </w:r>
      <w:r>
        <w:rPr>
          <w:sz w:val="20"/>
        </w:rPr>
        <w:t>）心功能</w:t>
      </w:r>
      <w:r>
        <w:rPr>
          <w:rFonts w:ascii="Arial" w:eastAsia="Arial"/>
          <w:sz w:val="21"/>
        </w:rPr>
        <w:t>IV</w:t>
      </w:r>
      <w:r>
        <w:rPr>
          <w:sz w:val="20"/>
        </w:rPr>
        <w:t>级持续</w:t>
      </w:r>
      <w:r>
        <w:rPr>
          <w:rFonts w:ascii="Arial" w:eastAsia="Arial"/>
          <w:sz w:val="21"/>
        </w:rPr>
        <w:t>180</w:t>
      </w:r>
      <w:r>
        <w:rPr>
          <w:sz w:val="20"/>
        </w:rPr>
        <w:t>天或接受了心脏瓣膜置换手术。</w:t>
      </w:r>
    </w:p>
    <w:p>
      <w:pPr>
        <w:spacing w:line="336" w:lineRule="exact" w:before="0"/>
        <w:ind w:left="115" w:right="0" w:firstLine="0"/>
        <w:jc w:val="left"/>
        <w:rPr>
          <w:sz w:val="20"/>
        </w:rPr>
      </w:pPr>
      <w:r>
        <w:rPr>
          <w:rFonts w:ascii="Microsoft JhengHei" w:eastAsia="Microsoft JhengHei" w:hint="eastAsia"/>
          <w:b/>
          <w:spacing w:val="-3"/>
          <w:w w:val="90"/>
          <w:sz w:val="20"/>
        </w:rPr>
        <w:t>64</w:t>
      </w:r>
      <w:r>
        <w:rPr>
          <w:spacing w:val="-213"/>
          <w:w w:val="106"/>
          <w:sz w:val="20"/>
        </w:rPr>
        <w:t>、、、</w:t>
      </w:r>
      <w:r>
        <w:rPr>
          <w:w w:val="106"/>
          <w:sz w:val="20"/>
        </w:rPr>
        <w:t>、</w:t>
      </w:r>
      <w:r>
        <w:rPr>
          <w:spacing w:val="-50"/>
          <w:sz w:val="20"/>
        </w:rPr>
        <w:t> </w:t>
      </w:r>
      <w:r>
        <w:rPr>
          <w:rFonts w:ascii="Microsoft JhengHei" w:eastAsia="Microsoft JhengHei" w:hint="eastAsia"/>
          <w:b/>
          <w:spacing w:val="-3"/>
          <w:w w:val="106"/>
          <w:sz w:val="20"/>
        </w:rPr>
        <w:t>完全</w:t>
      </w:r>
      <w:r>
        <w:rPr>
          <w:spacing w:val="-213"/>
          <w:w w:val="106"/>
          <w:sz w:val="20"/>
        </w:rPr>
        <w:t>性性性</w:t>
      </w:r>
      <w:r>
        <w:rPr>
          <w:spacing w:val="-8"/>
          <w:w w:val="106"/>
          <w:sz w:val="20"/>
        </w:rPr>
        <w:t>性</w:t>
      </w:r>
      <w:r>
        <w:rPr>
          <w:rFonts w:ascii="Microsoft JhengHei" w:eastAsia="Microsoft JhengHei" w:hint="eastAsia"/>
          <w:b/>
          <w:spacing w:val="-4"/>
          <w:w w:val="106"/>
          <w:sz w:val="20"/>
        </w:rPr>
        <w:t>房室传导阻滞</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78" w:lineRule="auto" w:before="23"/>
        <w:ind w:left="175" w:right="245" w:firstLine="420"/>
        <w:jc w:val="both"/>
      </w:pPr>
      <w:r>
        <w:rPr>
          <w:spacing w:val="-3"/>
          <w:w w:val="105"/>
        </w:rPr>
        <w:t>三度房室传导阻滞又称完全性房室传导阻滞是指心房的激动不能正常地传导到心室，造成</w:t>
      </w:r>
      <w:r>
        <w:rPr>
          <w:spacing w:val="-7"/>
          <w:w w:val="105"/>
        </w:rPr>
        <w:t>心室率过于缓慢，出现心力衰竭和因大脑供血不足导致的晕厥、阿</w:t>
      </w:r>
      <w:r>
        <w:rPr>
          <w:rFonts w:ascii="Arial" w:eastAsia="Arial"/>
          <w:w w:val="105"/>
          <w:sz w:val="21"/>
        </w:rPr>
        <w:t>-</w:t>
      </w:r>
      <w:r>
        <w:rPr>
          <w:spacing w:val="-7"/>
          <w:w w:val="105"/>
        </w:rPr>
        <w:t>斯综合征。必须由专科医生</w:t>
      </w:r>
      <w:r>
        <w:rPr>
          <w:spacing w:val="-3"/>
          <w:w w:val="105"/>
        </w:rPr>
        <w:t>明确诊断并且满足下列所有条件：</w:t>
      </w:r>
    </w:p>
    <w:p>
      <w:pPr>
        <w:pStyle w:val="BodyText"/>
        <w:spacing w:before="18"/>
        <w:ind w:left="600"/>
      </w:pPr>
      <w:r>
        <w:rPr>
          <w:w w:val="105"/>
        </w:rPr>
        <w:t>（</w:t>
      </w:r>
      <w:r>
        <w:rPr>
          <w:rFonts w:ascii="Arial" w:eastAsia="Arial"/>
          <w:w w:val="105"/>
          <w:sz w:val="21"/>
        </w:rPr>
        <w:t>1</w:t>
      </w:r>
      <w:r>
        <w:rPr>
          <w:w w:val="105"/>
        </w:rPr>
        <w:t>）心电图表现为室性逸搏心律，心室率持续低于 </w:t>
      </w:r>
      <w:r>
        <w:rPr>
          <w:rFonts w:ascii="Arial" w:eastAsia="Arial"/>
          <w:w w:val="105"/>
          <w:sz w:val="21"/>
        </w:rPr>
        <w:t>40 </w:t>
      </w:r>
      <w:r>
        <w:rPr>
          <w:w w:val="105"/>
        </w:rPr>
        <w:t>次</w:t>
      </w:r>
      <w:r>
        <w:rPr>
          <w:rFonts w:ascii="Arial" w:eastAsia="Arial"/>
          <w:w w:val="105"/>
          <w:sz w:val="21"/>
        </w:rPr>
        <w:t>/</w:t>
      </w:r>
      <w:r>
        <w:rPr>
          <w:w w:val="105"/>
        </w:rPr>
        <w:t>分；</w:t>
      </w:r>
    </w:p>
    <w:p>
      <w:pPr>
        <w:pStyle w:val="BodyText"/>
        <w:spacing w:before="34"/>
        <w:ind w:left="595"/>
      </w:pPr>
      <w:r>
        <w:rPr>
          <w:w w:val="105"/>
        </w:rPr>
        <w:t>（</w:t>
      </w:r>
      <w:r>
        <w:rPr>
          <w:rFonts w:ascii="Arial" w:eastAsia="Arial"/>
          <w:w w:val="105"/>
          <w:sz w:val="21"/>
        </w:rPr>
        <w:t>2</w:t>
      </w:r>
      <w:r>
        <w:rPr>
          <w:w w:val="105"/>
        </w:rPr>
        <w:t>）曾经有晕厥、阿</w:t>
      </w:r>
      <w:r>
        <w:rPr>
          <w:rFonts w:ascii="Arial" w:eastAsia="Arial"/>
          <w:w w:val="105"/>
          <w:sz w:val="21"/>
        </w:rPr>
        <w:t>-</w:t>
      </w:r>
      <w:r>
        <w:rPr>
          <w:w w:val="105"/>
        </w:rPr>
        <w:t>斯综合征发作；</w:t>
      </w:r>
    </w:p>
    <w:p>
      <w:pPr>
        <w:pStyle w:val="BodyText"/>
        <w:spacing w:line="266" w:lineRule="exact" w:before="34"/>
        <w:ind w:left="595"/>
      </w:pPr>
      <w:r>
        <w:rPr>
          <w:w w:val="105"/>
        </w:rPr>
        <w:t>（</w:t>
      </w:r>
      <w:r>
        <w:rPr>
          <w:rFonts w:ascii="Arial" w:eastAsia="Arial"/>
          <w:w w:val="105"/>
          <w:sz w:val="21"/>
        </w:rPr>
        <w:t>3</w:t>
      </w:r>
      <w:r>
        <w:rPr>
          <w:w w:val="105"/>
        </w:rPr>
        <w:t>）已经植入人工永久性心脏起搏器。</w:t>
      </w:r>
    </w:p>
    <w:p>
      <w:pPr>
        <w:pStyle w:val="BodyText"/>
        <w:spacing w:line="336" w:lineRule="exact"/>
        <w:ind w:left="115"/>
      </w:pPr>
      <w:r>
        <w:rPr>
          <w:rFonts w:ascii="Microsoft JhengHei" w:eastAsia="Microsoft JhengHei" w:hint="eastAsia"/>
          <w:b/>
          <w:spacing w:val="-3"/>
          <w:w w:val="90"/>
        </w:rPr>
        <w:t>6</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rFonts w:ascii="Microsoft JhengHei" w:eastAsia="Microsoft JhengHei" w:hint="eastAsia"/>
          <w:b/>
          <w:spacing w:val="-3"/>
          <w:w w:val="106"/>
        </w:rPr>
        <w:t>川崎</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2"/>
        <w:ind w:left="595"/>
      </w:pPr>
      <w:r>
        <w:rPr>
          <w:w w:val="105"/>
        </w:rPr>
        <w:t>川崎病为一种病因不明的系统性血管炎。</w:t>
      </w:r>
    </w:p>
    <w:p>
      <w:pPr>
        <w:pStyle w:val="BodyText"/>
        <w:spacing w:line="285" w:lineRule="auto" w:before="49"/>
        <w:ind w:left="175" w:right="245" w:firstLine="420"/>
      </w:pPr>
      <w:r>
        <w:rPr>
          <w:w w:val="105"/>
        </w:rPr>
        <w:t>本保单仅对诊断性检查证实川崎病并发冠状动脉瘤或其他心血管异常并且实际接受了手术治疗的情况予以理赔。</w:t>
      </w:r>
    </w:p>
    <w:p>
      <w:pPr>
        <w:pStyle w:val="BodyText"/>
        <w:spacing w:line="302" w:lineRule="exact"/>
        <w:ind w:left="115"/>
      </w:pPr>
      <w:r>
        <w:rPr>
          <w:rFonts w:ascii="Microsoft JhengHei" w:eastAsia="Microsoft JhengHei" w:hint="eastAsia"/>
          <w:b/>
          <w:spacing w:val="-3"/>
          <w:w w:val="90"/>
        </w:rPr>
        <w:t>66</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6"/>
          <w:w w:val="106"/>
        </w:rPr>
        <w:t>重慢</w:t>
      </w:r>
      <w:r>
        <w:rPr>
          <w:spacing w:val="-213"/>
          <w:w w:val="106"/>
        </w:rPr>
        <w:t>性性性</w:t>
      </w:r>
      <w:r>
        <w:rPr>
          <w:spacing w:val="-8"/>
          <w:w w:val="106"/>
        </w:rPr>
        <w:t>性</w:t>
      </w:r>
      <w:r>
        <w:rPr>
          <w:rFonts w:ascii="Microsoft JhengHei" w:eastAsia="Microsoft JhengHei" w:hint="eastAsia"/>
          <w:b/>
          <w:spacing w:val="-3"/>
          <w:w w:val="106"/>
        </w:rPr>
        <w:t>缩窄</w:t>
      </w:r>
      <w:r>
        <w:rPr>
          <w:spacing w:val="-213"/>
          <w:w w:val="106"/>
        </w:rPr>
        <w:t>性性性</w:t>
      </w:r>
      <w:r>
        <w:rPr>
          <w:spacing w:val="-8"/>
          <w:w w:val="106"/>
        </w:rPr>
        <w:t>性</w:t>
      </w:r>
      <w:r>
        <w:rPr>
          <w:rFonts w:ascii="Microsoft JhengHei" w:eastAsia="Microsoft JhengHei" w:hint="eastAsia"/>
          <w:b/>
          <w:spacing w:val="-4"/>
          <w:w w:val="106"/>
        </w:rPr>
        <w:t>心包炎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75" w:right="205" w:firstLine="420"/>
      </w:pPr>
      <w:r>
        <w:rPr>
          <w:w w:val="105"/>
        </w:rPr>
        <w:t>由于慢性心包炎症导致心包脏层和壁层广泛瘢痕粘连、增厚和钙化，心包腔闭塞，形成一个纤维瘢痕外壳，使心脏和大血管根部受压，妨碍心脏的扩张。</w:t>
      </w:r>
    </w:p>
    <w:p>
      <w:pPr>
        <w:pStyle w:val="BodyText"/>
        <w:spacing w:before="12"/>
        <w:ind w:left="595"/>
      </w:pPr>
      <w:r>
        <w:rPr>
          <w:w w:val="105"/>
        </w:rPr>
        <w:t>被保险人被明确诊断为慢性缩窄性心包炎，并符合所有以下条件：</w:t>
      </w:r>
    </w:p>
    <w:p>
      <w:pPr>
        <w:spacing w:before="50"/>
        <w:ind w:left="603" w:right="0" w:firstLine="0"/>
        <w:jc w:val="left"/>
        <w:rPr>
          <w:sz w:val="20"/>
        </w:rPr>
      </w:pPr>
      <w:r>
        <w:rPr>
          <w:sz w:val="20"/>
        </w:rPr>
        <w:t>（</w:t>
      </w:r>
      <w:r>
        <w:rPr>
          <w:rFonts w:ascii="Arial" w:eastAsia="Arial"/>
          <w:sz w:val="21"/>
        </w:rPr>
        <w:t>1</w:t>
      </w:r>
      <w:r>
        <w:rPr>
          <w:sz w:val="20"/>
        </w:rPr>
        <w:t>）心功能</w:t>
      </w:r>
      <w:r>
        <w:rPr>
          <w:rFonts w:ascii="Arial" w:eastAsia="Arial"/>
          <w:sz w:val="21"/>
        </w:rPr>
        <w:t>IV</w:t>
      </w:r>
      <w:r>
        <w:rPr>
          <w:sz w:val="20"/>
        </w:rPr>
        <w:t>级持续</w:t>
      </w:r>
      <w:r>
        <w:rPr>
          <w:rFonts w:ascii="Arial" w:eastAsia="Arial"/>
          <w:sz w:val="21"/>
        </w:rPr>
        <w:t>180</w:t>
      </w:r>
      <w:r>
        <w:rPr>
          <w:sz w:val="20"/>
        </w:rPr>
        <w:t>天；</w:t>
      </w:r>
    </w:p>
    <w:p>
      <w:pPr>
        <w:pStyle w:val="BodyText"/>
        <w:spacing w:before="33"/>
        <w:ind w:left="600"/>
      </w:pPr>
      <w:r>
        <w:rPr>
          <w:w w:val="105"/>
        </w:rPr>
        <w:t>（</w:t>
      </w:r>
      <w:r>
        <w:rPr>
          <w:rFonts w:ascii="Arial" w:eastAsia="Arial"/>
          <w:w w:val="105"/>
          <w:sz w:val="21"/>
        </w:rPr>
        <w:t>2</w:t>
      </w:r>
      <w:r>
        <w:rPr>
          <w:w w:val="105"/>
        </w:rPr>
        <w:t>）实际接受了以下任何一种手术路径的心包剥脱或心包切除手术</w:t>
      </w:r>
      <w:r>
        <w:rPr>
          <w:color w:val="323232"/>
          <w:w w:val="105"/>
        </w:rPr>
        <w:t>：</w:t>
      </w:r>
    </w:p>
    <w:p>
      <w:pPr>
        <w:pStyle w:val="BodyText"/>
        <w:spacing w:before="33"/>
        <w:ind w:left="1195"/>
      </w:pPr>
      <w:r>
        <w:rPr>
          <w:rFonts w:ascii="Calibri" w:hAnsi="Calibri" w:eastAsia="Calibri"/>
          <w:color w:val="323232"/>
        </w:rPr>
        <w:t>①</w:t>
      </w:r>
      <w:r>
        <w:rPr>
          <w:color w:val="323232"/>
        </w:rPr>
        <w:t>胸骨正中切口；</w:t>
      </w:r>
    </w:p>
    <w:p>
      <w:pPr>
        <w:pStyle w:val="BodyText"/>
        <w:spacing w:before="24"/>
        <w:ind w:left="1195"/>
      </w:pPr>
      <w:r>
        <w:rPr>
          <w:rFonts w:ascii="Calibri" w:hAnsi="Calibri" w:eastAsia="Calibri"/>
          <w:color w:val="323232"/>
        </w:rPr>
        <w:t>②</w:t>
      </w:r>
      <w:r>
        <w:rPr>
          <w:color w:val="323232"/>
        </w:rPr>
        <w:t>双侧前胸切口；</w:t>
      </w:r>
    </w:p>
    <w:p>
      <w:pPr>
        <w:pStyle w:val="BodyText"/>
        <w:spacing w:before="24"/>
        <w:ind w:left="1195"/>
      </w:pPr>
      <w:r>
        <w:rPr>
          <w:rFonts w:ascii="Calibri" w:hAnsi="Calibri" w:eastAsia="Calibri"/>
          <w:color w:val="323232"/>
        </w:rPr>
        <w:t>③</w:t>
      </w:r>
      <w:r>
        <w:rPr>
          <w:color w:val="323232"/>
        </w:rPr>
        <w:t>左前胸肋间切口。</w:t>
      </w:r>
    </w:p>
    <w:p>
      <w:pPr>
        <w:pStyle w:val="BodyText"/>
        <w:spacing w:before="24"/>
        <w:ind w:left="595"/>
      </w:pPr>
      <w:r>
        <w:rPr>
          <w:w w:val="105"/>
        </w:rPr>
        <w:t>经胸腔镜、胸壁打孔进行的手术，心包粘连松解手术除外。</w:t>
      </w:r>
    </w:p>
    <w:p>
      <w:pPr>
        <w:pStyle w:val="BodyText"/>
        <w:spacing w:before="55"/>
        <w:ind w:left="115"/>
      </w:pPr>
      <w:r>
        <w:rPr>
          <w:spacing w:val="-109"/>
          <w:w w:val="108"/>
        </w:rPr>
        <w:t>6</w:t>
      </w:r>
      <w:r>
        <w:rPr>
          <w:spacing w:val="-104"/>
          <w:w w:val="108"/>
        </w:rPr>
        <w:t>6</w:t>
      </w:r>
      <w:r>
        <w:rPr>
          <w:spacing w:val="-109"/>
          <w:w w:val="108"/>
        </w:rPr>
        <w:t>6</w:t>
      </w:r>
      <w:r>
        <w:rPr>
          <w:spacing w:val="-8"/>
          <w:w w:val="108"/>
        </w:rPr>
        <w:t>6</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spacing w:val="-109"/>
          <w:w w:val="108"/>
        </w:rPr>
        <w:t>1</w:t>
      </w:r>
      <w:r>
        <w:rPr>
          <w:spacing w:val="-104"/>
          <w:w w:val="108"/>
        </w:rPr>
        <w:t>1</w:t>
      </w:r>
      <w:r>
        <w:rPr>
          <w:spacing w:val="-109"/>
          <w:w w:val="108"/>
        </w:rPr>
        <w:t>1</w:t>
      </w:r>
      <w:r>
        <w:rPr>
          <w:w w:val="108"/>
        </w:rPr>
        <w:t>1</w:t>
      </w:r>
      <w:r>
        <w:rPr>
          <w:spacing w:val="-55"/>
        </w:rPr>
        <w:t> </w:t>
      </w:r>
      <w:r>
        <w:rPr>
          <w:spacing w:val="-213"/>
          <w:w w:val="106"/>
        </w:rPr>
        <w:t>型型型</w:t>
      </w:r>
      <w:r>
        <w:rPr>
          <w:spacing w:val="-8"/>
          <w:w w:val="106"/>
        </w:rPr>
        <w:t>型</w:t>
      </w:r>
      <w:r>
        <w:rPr>
          <w:spacing w:val="-212"/>
          <w:w w:val="106"/>
        </w:rPr>
        <w:t>糖糖</w:t>
      </w:r>
      <w:r>
        <w:rPr>
          <w:spacing w:val="-8"/>
          <w:w w:val="106"/>
        </w:rPr>
        <w:t>糖</w:t>
      </w:r>
      <w:r>
        <w:rPr>
          <w:spacing w:val="-213"/>
          <w:w w:val="106"/>
        </w:rPr>
        <w:t>尿尿尿</w:t>
      </w:r>
      <w:r>
        <w:rPr>
          <w:spacing w:val="-8"/>
          <w:w w:val="106"/>
        </w:rPr>
        <w:t>尿</w:t>
      </w:r>
      <w:r>
        <w:rPr>
          <w:spacing w:val="-213"/>
          <w:w w:val="106"/>
        </w:rPr>
        <w:t>病病病</w:t>
      </w:r>
      <w:r>
        <w:rPr>
          <w:spacing w:val="-8"/>
          <w:w w:val="106"/>
        </w:rPr>
        <w:t>病</w:t>
      </w:r>
      <w:r>
        <w:rPr>
          <w:spacing w:val="-213"/>
          <w:w w:val="106"/>
        </w:rPr>
        <w:t>———</w:t>
      </w:r>
      <w:r>
        <w:rPr>
          <w:spacing w:val="-8"/>
          <w:w w:val="106"/>
        </w:rPr>
        <w:t>—</w:t>
      </w:r>
      <w:r>
        <w:rPr>
          <w:spacing w:val="-213"/>
          <w:w w:val="106"/>
        </w:rPr>
        <w:t>严严严</w:t>
      </w:r>
      <w:r>
        <w:rPr>
          <w:spacing w:val="-8"/>
          <w:w w:val="106"/>
        </w:rPr>
        <w:t>严</w:t>
      </w:r>
      <w:r>
        <w:rPr>
          <w:spacing w:val="-213"/>
          <w:w w:val="106"/>
        </w:rPr>
        <w:t>重重重</w:t>
      </w:r>
      <w:r>
        <w:rPr>
          <w:spacing w:val="-8"/>
          <w:w w:val="106"/>
        </w:rPr>
        <w:t>重</w:t>
      </w:r>
      <w:r>
        <w:rPr>
          <w:spacing w:val="-213"/>
          <w:w w:val="106"/>
        </w:rPr>
        <w:t>并并并</w:t>
      </w:r>
      <w:r>
        <w:rPr>
          <w:spacing w:val="-8"/>
          <w:w w:val="106"/>
        </w:rPr>
        <w:t>并</w:t>
      </w:r>
      <w:r>
        <w:rPr>
          <w:spacing w:val="-213"/>
          <w:w w:val="106"/>
        </w:rPr>
        <w:t>发发发</w:t>
      </w:r>
      <w:r>
        <w:rPr>
          <w:spacing w:val="-8"/>
          <w:w w:val="106"/>
        </w:rPr>
        <w:t>发</w:t>
      </w:r>
      <w:r>
        <w:rPr>
          <w:spacing w:val="-213"/>
          <w:w w:val="106"/>
        </w:rPr>
        <w:t>症症症</w:t>
      </w:r>
      <w:r>
        <w:rPr>
          <w:spacing w:val="-10"/>
          <w:w w:val="106"/>
        </w:rPr>
        <w:t>症</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before="45"/>
        <w:ind w:left="595"/>
      </w:pPr>
      <w:r>
        <w:rPr>
          <w:rFonts w:ascii="Arial" w:eastAsia="Arial"/>
          <w:w w:val="105"/>
          <w:sz w:val="21"/>
        </w:rPr>
        <w:t>1</w:t>
      </w:r>
      <w:r>
        <w:rPr>
          <w:rFonts w:ascii="Arial" w:eastAsia="Arial"/>
          <w:spacing w:val="53"/>
          <w:w w:val="105"/>
          <w:sz w:val="21"/>
        </w:rPr>
        <w:t> </w:t>
      </w:r>
      <w:r>
        <w:rPr>
          <w:spacing w:val="-3"/>
          <w:w w:val="105"/>
        </w:rPr>
        <w:t>型糖尿病的特征为由于胰岛素分泌绝对不足引起严重胰岛素缺乏导致慢性血糖升高，需</w:t>
      </w:r>
    </w:p>
    <w:p>
      <w:pPr>
        <w:pStyle w:val="BodyText"/>
        <w:spacing w:line="268" w:lineRule="auto" w:before="33"/>
        <w:ind w:left="175" w:right="140"/>
      </w:pPr>
      <w:r>
        <w:rPr>
          <w:spacing w:val="-3"/>
          <w:w w:val="105"/>
        </w:rPr>
        <w:t>要依赖外源性胰岛素进行机体的葡萄糖代谢和维持生命</w:t>
      </w:r>
      <w:r>
        <w:rPr>
          <w:spacing w:val="-25"/>
          <w:w w:val="105"/>
        </w:rPr>
        <w:t>。被保险人的 </w:t>
      </w:r>
      <w:r>
        <w:rPr>
          <w:rFonts w:ascii="Arial" w:eastAsia="Arial"/>
          <w:w w:val="105"/>
          <w:sz w:val="21"/>
        </w:rPr>
        <w:t>1 </w:t>
      </w:r>
      <w:r>
        <w:rPr>
          <w:spacing w:val="-3"/>
          <w:w w:val="105"/>
        </w:rPr>
        <w:t>型糖尿病必须明确诊断， </w:t>
      </w:r>
      <w:r>
        <w:rPr>
          <w:spacing w:val="-8"/>
          <w:w w:val="105"/>
        </w:rPr>
        <w:t>而且有血胰岛素测定及血 </w:t>
      </w:r>
      <w:r>
        <w:rPr>
          <w:rFonts w:ascii="Arial" w:eastAsia="Arial"/>
          <w:w w:val="105"/>
          <w:sz w:val="21"/>
        </w:rPr>
        <w:t>C </w:t>
      </w:r>
      <w:r>
        <w:rPr>
          <w:spacing w:val="-14"/>
          <w:w w:val="105"/>
        </w:rPr>
        <w:t>肽或尿 </w:t>
      </w:r>
      <w:r>
        <w:rPr>
          <w:rFonts w:ascii="Arial" w:eastAsia="Arial"/>
          <w:w w:val="105"/>
          <w:sz w:val="21"/>
        </w:rPr>
        <w:t>C </w:t>
      </w:r>
      <w:r>
        <w:rPr>
          <w:spacing w:val="-3"/>
          <w:w w:val="105"/>
        </w:rPr>
        <w:t>肽测定结果支持诊断，并且满足下列全部条件：</w:t>
      </w:r>
    </w:p>
    <w:p>
      <w:pPr>
        <w:pStyle w:val="BodyText"/>
        <w:spacing w:before="5"/>
        <w:ind w:left="595"/>
      </w:pPr>
      <w:r>
        <w:rPr>
          <w:w w:val="105"/>
        </w:rPr>
        <w:t>（</w:t>
      </w:r>
      <w:r>
        <w:rPr>
          <w:rFonts w:ascii="Arial" w:eastAsia="Arial"/>
          <w:w w:val="105"/>
          <w:sz w:val="21"/>
        </w:rPr>
        <w:t>1</w:t>
      </w:r>
      <w:r>
        <w:rPr>
          <w:w w:val="105"/>
        </w:rPr>
        <w:t>）已经持续性地接受外源性胰岛素注射治疗连续</w:t>
      </w:r>
      <w:r>
        <w:rPr>
          <w:rFonts w:ascii="Arial" w:eastAsia="Arial"/>
          <w:w w:val="105"/>
          <w:sz w:val="21"/>
        </w:rPr>
        <w:t>180</w:t>
      </w:r>
      <w:r>
        <w:rPr>
          <w:w w:val="105"/>
        </w:rPr>
        <w:t>天以上；</w:t>
      </w:r>
    </w:p>
    <w:p>
      <w:pPr>
        <w:pStyle w:val="BodyText"/>
        <w:spacing w:before="33"/>
        <w:ind w:left="595"/>
      </w:pPr>
      <w:r>
        <w:rPr>
          <w:w w:val="105"/>
        </w:rPr>
        <w:t>（</w:t>
      </w:r>
      <w:r>
        <w:rPr>
          <w:rFonts w:ascii="Arial" w:eastAsia="Arial"/>
          <w:w w:val="105"/>
          <w:sz w:val="21"/>
        </w:rPr>
        <w:t>2</w:t>
      </w:r>
      <w:r>
        <w:rPr>
          <w:w w:val="105"/>
        </w:rPr>
        <w:t>）因需要已经接受了下列治疗：</w:t>
      </w:r>
    </w:p>
    <w:p>
      <w:pPr>
        <w:pStyle w:val="BodyText"/>
        <w:spacing w:before="33"/>
        <w:ind w:left="1162"/>
      </w:pPr>
      <w:r>
        <w:rPr>
          <w:rFonts w:ascii="Calibri" w:hAnsi="Calibri" w:eastAsia="Calibri"/>
        </w:rPr>
        <w:t>①</w:t>
      </w:r>
      <w:r>
        <w:rPr/>
        <w:t>因严重心律失常植入了心脏起搏器；或</w:t>
      </w:r>
    </w:p>
    <w:p>
      <w:pPr>
        <w:pStyle w:val="BodyText"/>
        <w:spacing w:before="24"/>
        <w:ind w:left="1162"/>
      </w:pPr>
      <w:r>
        <w:rPr>
          <w:rFonts w:ascii="Calibri" w:hAnsi="Calibri" w:eastAsia="Calibri"/>
        </w:rPr>
        <w:t>②</w:t>
      </w:r>
      <w:r>
        <w:rPr/>
        <w:t>因坏疽自跖趾关节或以上切除了一趾或多趾。</w:t>
      </w:r>
    </w:p>
    <w:p>
      <w:pPr>
        <w:pStyle w:val="BodyText"/>
        <w:spacing w:before="29"/>
        <w:ind w:left="115"/>
      </w:pPr>
      <w:r>
        <w:rPr>
          <w:spacing w:val="-109"/>
          <w:w w:val="108"/>
        </w:rPr>
        <w:t>6</w:t>
      </w:r>
      <w:r>
        <w:rPr>
          <w:spacing w:val="-104"/>
          <w:w w:val="108"/>
        </w:rPr>
        <w:t>6</w:t>
      </w:r>
      <w:r>
        <w:rPr>
          <w:spacing w:val="-109"/>
          <w:w w:val="108"/>
        </w:rPr>
        <w:t>6</w:t>
      </w:r>
      <w:r>
        <w:rPr>
          <w:spacing w:val="-8"/>
          <w:w w:val="108"/>
        </w:rPr>
        <w:t>6</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脊脊脊</w:t>
      </w:r>
      <w:r>
        <w:rPr>
          <w:spacing w:val="-8"/>
          <w:w w:val="106"/>
        </w:rPr>
        <w:t>脊</w:t>
      </w:r>
      <w:r>
        <w:rPr>
          <w:spacing w:val="-213"/>
          <w:w w:val="106"/>
        </w:rPr>
        <w:t>髓髓髓</w:t>
      </w:r>
      <w:r>
        <w:rPr>
          <w:spacing w:val="-8"/>
          <w:w w:val="106"/>
        </w:rPr>
        <w:t>髓</w:t>
      </w:r>
      <w:r>
        <w:rPr>
          <w:spacing w:val="-213"/>
          <w:w w:val="106"/>
        </w:rPr>
        <w:t>灰灰灰</w:t>
      </w:r>
      <w:r>
        <w:rPr>
          <w:spacing w:val="-8"/>
          <w:w w:val="106"/>
        </w:rPr>
        <w:t>灰</w:t>
      </w:r>
      <w:r>
        <w:rPr>
          <w:spacing w:val="-213"/>
          <w:w w:val="106"/>
        </w:rPr>
        <w:t>质质质</w:t>
      </w:r>
      <w:r>
        <w:rPr>
          <w:spacing w:val="-8"/>
          <w:w w:val="106"/>
        </w:rPr>
        <w:t>质</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45" w:firstLine="420"/>
        <w:jc w:val="both"/>
      </w:pPr>
      <w:r>
        <w:rPr>
          <w:w w:val="105"/>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w:t>
      </w:r>
      <w:r>
        <w:rPr>
          <w:rFonts w:ascii="Arial" w:eastAsia="Arial"/>
          <w:w w:val="105"/>
          <w:sz w:val="21"/>
        </w:rPr>
        <w:t>180 </w:t>
      </w:r>
      <w:r>
        <w:rPr>
          <w:w w:val="105"/>
        </w:rPr>
        <w:t>天后，每肢三大关节中的两大关节仍然完全僵硬，或不能随意识活动。</w:t>
      </w:r>
    </w:p>
    <w:p>
      <w:pPr>
        <w:spacing w:after="0" w:line="285" w:lineRule="auto"/>
        <w:jc w:val="both"/>
        <w:sectPr>
          <w:headerReference w:type="default" r:id="rId27"/>
          <w:footerReference w:type="default" r:id="rId28"/>
          <w:pgSz w:w="11900" w:h="16840"/>
          <w:pgMar w:header="863" w:footer="999" w:top="1060" w:bottom="1180" w:left="1660" w:right="1200"/>
          <w:pgNumType w:start="20"/>
        </w:sectPr>
      </w:pPr>
    </w:p>
    <w:p>
      <w:pPr>
        <w:pStyle w:val="BodyText"/>
        <w:spacing w:before="9"/>
        <w:rPr>
          <w:sz w:val="23"/>
        </w:rPr>
      </w:pPr>
    </w:p>
    <w:p>
      <w:pPr>
        <w:pStyle w:val="BodyText"/>
        <w:spacing w:before="47"/>
        <w:ind w:left="115"/>
      </w:pPr>
      <w:r>
        <w:rPr>
          <w:spacing w:val="-109"/>
          <w:w w:val="108"/>
        </w:rPr>
        <w:t>6</w:t>
      </w:r>
      <w:r>
        <w:rPr>
          <w:spacing w:val="-104"/>
          <w:w w:val="108"/>
        </w:rPr>
        <w:t>6</w:t>
      </w:r>
      <w:r>
        <w:rPr>
          <w:spacing w:val="-109"/>
          <w:w w:val="108"/>
        </w:rPr>
        <w:t>6</w:t>
      </w:r>
      <w:r>
        <w:rPr>
          <w:spacing w:val="-8"/>
          <w:w w:val="108"/>
        </w:rPr>
        <w:t>6</w:t>
      </w: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50"/>
        </w:rPr>
        <w:t> </w:t>
      </w:r>
      <w:r>
        <w:rPr>
          <w:spacing w:val="-212"/>
          <w:w w:val="106"/>
        </w:rPr>
        <w:t>进进</w:t>
      </w:r>
      <w:r>
        <w:rPr>
          <w:spacing w:val="-8"/>
          <w:w w:val="106"/>
        </w:rPr>
        <w:t>进</w:t>
      </w:r>
      <w:r>
        <w:rPr>
          <w:spacing w:val="-213"/>
          <w:w w:val="106"/>
        </w:rPr>
        <w:t>行行行</w:t>
      </w:r>
      <w:r>
        <w:rPr>
          <w:spacing w:val="-8"/>
          <w:w w:val="106"/>
        </w:rPr>
        <w:t>行</w:t>
      </w:r>
      <w:r>
        <w:rPr>
          <w:spacing w:val="-213"/>
          <w:w w:val="106"/>
        </w:rPr>
        <w:t>性性性</w:t>
      </w:r>
      <w:r>
        <w:rPr>
          <w:spacing w:val="-8"/>
          <w:w w:val="106"/>
        </w:rPr>
        <w:t>性</w:t>
      </w:r>
      <w:r>
        <w:rPr>
          <w:spacing w:val="-209"/>
          <w:w w:val="106"/>
        </w:rPr>
        <w:t>核</w:t>
      </w:r>
      <w:r>
        <w:rPr>
          <w:spacing w:val="-8"/>
          <w:w w:val="106"/>
        </w:rPr>
        <w:t>核</w:t>
      </w:r>
      <w:r>
        <w:rPr>
          <w:spacing w:val="-213"/>
          <w:w w:val="106"/>
        </w:rPr>
        <w:t>上上上</w:t>
      </w:r>
      <w:r>
        <w:rPr>
          <w:spacing w:val="-8"/>
          <w:w w:val="106"/>
        </w:rPr>
        <w:t>上</w:t>
      </w:r>
      <w:r>
        <w:rPr>
          <w:spacing w:val="-213"/>
          <w:w w:val="106"/>
        </w:rPr>
        <w:t>性性性</w:t>
      </w:r>
      <w:r>
        <w:rPr>
          <w:spacing w:val="-8"/>
          <w:w w:val="106"/>
        </w:rPr>
        <w:t>性</w:t>
      </w:r>
      <w:r>
        <w:rPr>
          <w:spacing w:val="-213"/>
          <w:w w:val="106"/>
        </w:rPr>
        <w:t>麻麻麻</w:t>
      </w:r>
      <w:r>
        <w:rPr>
          <w:spacing w:val="-8"/>
          <w:w w:val="106"/>
        </w:rPr>
        <w:t>麻</w:t>
      </w:r>
      <w:r>
        <w:rPr>
          <w:spacing w:val="-213"/>
          <w:w w:val="106"/>
        </w:rPr>
        <w:t>痹痹痹</w:t>
      </w:r>
      <w:r>
        <w:rPr>
          <w:spacing w:val="-8"/>
          <w:w w:val="106"/>
        </w:rPr>
        <w:t>痹</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73" w:lineRule="auto" w:before="45"/>
        <w:ind w:left="175" w:right="245" w:firstLine="419"/>
        <w:jc w:val="both"/>
      </w:pPr>
      <w:r>
        <w:rPr>
          <w:spacing w:val="-3"/>
        </w:rPr>
        <w:t>进行性核上性麻痹</w:t>
      </w:r>
      <w:r>
        <w:rPr/>
        <w:t>（</w:t>
      </w:r>
      <w:r>
        <w:rPr>
          <w:rFonts w:ascii="Arial" w:hAnsi="Arial" w:eastAsia="Arial"/>
          <w:sz w:val="21"/>
        </w:rPr>
        <w:t>PSP</w:t>
      </w:r>
      <w:r>
        <w:rPr/>
        <w:t>）</w:t>
      </w:r>
      <w:r>
        <w:rPr>
          <w:spacing w:val="10"/>
        </w:rPr>
        <w:t>又称 </w:t>
      </w:r>
      <w:r>
        <w:rPr>
          <w:rFonts w:ascii="Arial" w:hAnsi="Arial" w:eastAsia="Arial"/>
          <w:sz w:val="21"/>
        </w:rPr>
        <w:t>Steele-Rchardson—Olszewski </w:t>
      </w:r>
      <w:r>
        <w:rPr>
          <w:spacing w:val="-3"/>
        </w:rPr>
        <w:t>综合征，是一种少见的神</w:t>
      </w:r>
      <w:r>
        <w:rPr>
          <w:spacing w:val="-3"/>
          <w:w w:val="105"/>
        </w:rPr>
        <w:t>经系统变性疾病，以假球麻痹、垂直性核上性眼肌麻痹、锥体外系肌僵直、步态共济失调和轻</w:t>
      </w:r>
      <w:r>
        <w:rPr>
          <w:spacing w:val="-6"/>
          <w:w w:val="105"/>
        </w:rPr>
        <w:t>度痴呆为主要临床特征。</w:t>
      </w:r>
      <w:r>
        <w:rPr>
          <w:rFonts w:ascii="Arial" w:hAnsi="Arial" w:eastAsia="Arial"/>
          <w:w w:val="105"/>
          <w:sz w:val="21"/>
        </w:rPr>
        <w:t>PSP </w:t>
      </w:r>
      <w:r>
        <w:rPr>
          <w:spacing w:val="-5"/>
          <w:w w:val="105"/>
        </w:rPr>
        <w:t>必须由三级甲等医院的神经内科专科医生确诊，并且被保险人自</w:t>
      </w:r>
      <w:r>
        <w:rPr>
          <w:spacing w:val="-3"/>
          <w:w w:val="105"/>
        </w:rPr>
        <w:t>主生活能力完全丧失，无法独立完成六项基本日常生活活动中的三项或三项以上。</w:t>
      </w:r>
    </w:p>
    <w:p>
      <w:pPr>
        <w:pStyle w:val="BodyText"/>
        <w:spacing w:before="26"/>
        <w:ind w:left="115"/>
      </w:pPr>
      <w:r>
        <w:rPr>
          <w:spacing w:val="-109"/>
          <w:w w:val="108"/>
        </w:rPr>
        <w:t>7</w:t>
      </w:r>
      <w:r>
        <w:rPr>
          <w:spacing w:val="-104"/>
          <w:w w:val="108"/>
        </w:rPr>
        <w:t>7</w:t>
      </w:r>
      <w:r>
        <w:rPr>
          <w:spacing w:val="-109"/>
          <w:w w:val="108"/>
        </w:rPr>
        <w:t>7</w:t>
      </w:r>
      <w:r>
        <w:rPr>
          <w:spacing w:val="-8"/>
          <w:w w:val="108"/>
        </w:rPr>
        <w:t>7</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幼幼幼</w:t>
      </w:r>
      <w:r>
        <w:rPr>
          <w:spacing w:val="-8"/>
          <w:w w:val="106"/>
        </w:rPr>
        <w:t>幼</w:t>
      </w:r>
      <w:r>
        <w:rPr>
          <w:spacing w:val="-213"/>
          <w:w w:val="106"/>
        </w:rPr>
        <w:t>年年年</w:t>
      </w:r>
      <w:r>
        <w:rPr>
          <w:spacing w:val="-8"/>
          <w:w w:val="106"/>
        </w:rPr>
        <w:t>年</w:t>
      </w:r>
      <w:r>
        <w:rPr>
          <w:spacing w:val="-213"/>
          <w:w w:val="106"/>
        </w:rPr>
        <w:t>型型型</w:t>
      </w:r>
      <w:r>
        <w:rPr>
          <w:spacing w:val="-8"/>
          <w:w w:val="106"/>
        </w:rPr>
        <w:t>型</w:t>
      </w:r>
      <w:r>
        <w:rPr>
          <w:spacing w:val="-213"/>
          <w:w w:val="106"/>
        </w:rPr>
        <w:t>风风风</w:t>
      </w:r>
      <w:r>
        <w:rPr>
          <w:spacing w:val="-8"/>
          <w:w w:val="106"/>
        </w:rPr>
        <w:t>风</w:t>
      </w:r>
      <w:r>
        <w:rPr>
          <w:spacing w:val="-213"/>
          <w:w w:val="106"/>
        </w:rPr>
        <w:t>湿湿湿</w:t>
      </w:r>
      <w:r>
        <w:rPr>
          <w:spacing w:val="-8"/>
          <w:w w:val="106"/>
        </w:rPr>
        <w:t>湿</w:t>
      </w:r>
      <w:r>
        <w:rPr>
          <w:spacing w:val="-213"/>
          <w:w w:val="106"/>
        </w:rPr>
        <w:t>关关关</w:t>
      </w:r>
      <w:r>
        <w:rPr>
          <w:spacing w:val="-8"/>
          <w:w w:val="106"/>
        </w:rPr>
        <w:t>关</w:t>
      </w:r>
      <w:r>
        <w:rPr>
          <w:spacing w:val="-213"/>
          <w:w w:val="106"/>
        </w:rPr>
        <w:t>节节节</w:t>
      </w:r>
      <w:r>
        <w:rPr>
          <w:spacing w:val="-10"/>
          <w:w w:val="106"/>
        </w:rPr>
        <w:t>节</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7"/>
        <w:ind w:left="175" w:right="204" w:firstLine="439"/>
      </w:pPr>
      <w:r>
        <w:rPr>
          <w:w w:val="110"/>
        </w:rPr>
        <w:t>幼年型类风湿关节炎是一种儿童期发病的慢性关节炎，其特点为在高热和系统性病征出现数月后发生关节炎。</w:t>
      </w:r>
    </w:p>
    <w:p>
      <w:pPr>
        <w:pStyle w:val="BodyText"/>
        <w:spacing w:line="285" w:lineRule="auto" w:before="9"/>
        <w:ind w:left="175" w:right="245" w:firstLine="420"/>
      </w:pPr>
      <w:r>
        <w:rPr>
          <w:w w:val="105"/>
        </w:rPr>
        <w:t>本保单仅对实际接受了膝关节或髋关节置换手术治疗的严重的幼年型类风湿关节炎予以理赔。</w:t>
      </w:r>
    </w:p>
    <w:p>
      <w:pPr>
        <w:pStyle w:val="BodyText"/>
        <w:spacing w:before="16"/>
        <w:ind w:left="115"/>
      </w:pPr>
      <w:r>
        <w:rPr>
          <w:spacing w:val="-109"/>
          <w:w w:val="108"/>
        </w:rPr>
        <w:t>7</w:t>
      </w:r>
      <w:r>
        <w:rPr>
          <w:spacing w:val="-104"/>
          <w:w w:val="108"/>
        </w:rPr>
        <w:t>7</w:t>
      </w:r>
      <w:r>
        <w:rPr>
          <w:spacing w:val="-109"/>
          <w:w w:val="108"/>
        </w:rPr>
        <w:t>7</w:t>
      </w:r>
      <w:r>
        <w:rPr>
          <w:spacing w:val="-8"/>
          <w:w w:val="108"/>
        </w:rPr>
        <w:t>7</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109"/>
          <w:w w:val="108"/>
        </w:rPr>
        <w:t>B</w:t>
      </w:r>
      <w:r>
        <w:rPr>
          <w:spacing w:val="-104"/>
          <w:w w:val="108"/>
        </w:rPr>
        <w:t>B</w:t>
      </w:r>
      <w:r>
        <w:rPr>
          <w:spacing w:val="-109"/>
          <w:w w:val="108"/>
        </w:rPr>
        <w:t>B</w:t>
      </w:r>
      <w:r>
        <w:rPr>
          <w:spacing w:val="-8"/>
          <w:w w:val="108"/>
        </w:rPr>
        <w:t>B</w:t>
      </w:r>
      <w:r>
        <w:rPr>
          <w:spacing w:val="-109"/>
          <w:w w:val="108"/>
        </w:rPr>
        <w:t>r</w:t>
      </w:r>
      <w:r>
        <w:rPr>
          <w:spacing w:val="-104"/>
          <w:w w:val="108"/>
        </w:rPr>
        <w:t>r</w:t>
      </w:r>
      <w:r>
        <w:rPr>
          <w:spacing w:val="-109"/>
          <w:w w:val="108"/>
        </w:rPr>
        <w:t>r</w:t>
      </w:r>
      <w:r>
        <w:rPr>
          <w:spacing w:val="-8"/>
          <w:w w:val="108"/>
        </w:rPr>
        <w:t>r</w:t>
      </w:r>
      <w:r>
        <w:rPr>
          <w:spacing w:val="-109"/>
          <w:w w:val="108"/>
        </w:rPr>
        <w:t>u</w:t>
      </w:r>
      <w:r>
        <w:rPr>
          <w:spacing w:val="-104"/>
          <w:w w:val="108"/>
        </w:rPr>
        <w:t>u</w:t>
      </w:r>
      <w:r>
        <w:rPr>
          <w:spacing w:val="-109"/>
          <w:w w:val="108"/>
        </w:rPr>
        <w:t>u</w:t>
      </w:r>
      <w:r>
        <w:rPr>
          <w:spacing w:val="-8"/>
          <w:w w:val="108"/>
        </w:rPr>
        <w:t>u</w:t>
      </w:r>
      <w:r>
        <w:rPr>
          <w:spacing w:val="-109"/>
          <w:w w:val="108"/>
        </w:rPr>
        <w:t>g</w:t>
      </w:r>
      <w:r>
        <w:rPr>
          <w:spacing w:val="-104"/>
          <w:w w:val="108"/>
        </w:rPr>
        <w:t>g</w:t>
      </w:r>
      <w:r>
        <w:rPr>
          <w:spacing w:val="-109"/>
          <w:w w:val="108"/>
        </w:rPr>
        <w:t>g</w:t>
      </w:r>
      <w:r>
        <w:rPr>
          <w:spacing w:val="-8"/>
          <w:w w:val="108"/>
        </w:rPr>
        <w:t>g</w:t>
      </w:r>
      <w:r>
        <w:rPr>
          <w:spacing w:val="-109"/>
          <w:w w:val="108"/>
        </w:rPr>
        <w:t>a</w:t>
      </w:r>
      <w:r>
        <w:rPr>
          <w:spacing w:val="-104"/>
          <w:w w:val="108"/>
        </w:rPr>
        <w:t>a</w:t>
      </w:r>
      <w:r>
        <w:rPr>
          <w:spacing w:val="-109"/>
          <w:w w:val="108"/>
        </w:rPr>
        <w:t>a</w:t>
      </w:r>
      <w:r>
        <w:rPr>
          <w:spacing w:val="-5"/>
          <w:w w:val="108"/>
        </w:rPr>
        <w:t>a</w:t>
      </w:r>
      <w:r>
        <w:rPr>
          <w:spacing w:val="-109"/>
          <w:w w:val="108"/>
        </w:rPr>
        <w:t>d</w:t>
      </w:r>
      <w:r>
        <w:rPr>
          <w:spacing w:val="-104"/>
          <w:w w:val="108"/>
        </w:rPr>
        <w:t>d</w:t>
      </w:r>
      <w:r>
        <w:rPr>
          <w:spacing w:val="-109"/>
          <w:w w:val="108"/>
        </w:rPr>
        <w:t>d</w:t>
      </w:r>
      <w:r>
        <w:rPr>
          <w:spacing w:val="-8"/>
          <w:w w:val="108"/>
        </w:rPr>
        <w:t>d</w:t>
      </w:r>
      <w:r>
        <w:rPr>
          <w:spacing w:val="-109"/>
          <w:w w:val="108"/>
        </w:rPr>
        <w:t>a</w:t>
      </w:r>
      <w:r>
        <w:rPr>
          <w:spacing w:val="-104"/>
          <w:w w:val="108"/>
        </w:rPr>
        <w:t>a</w:t>
      </w:r>
      <w:r>
        <w:rPr>
          <w:spacing w:val="-109"/>
          <w:w w:val="108"/>
        </w:rPr>
        <w:t>a</w:t>
      </w:r>
      <w:r>
        <w:rPr>
          <w:w w:val="108"/>
        </w:rPr>
        <w:t>a</w:t>
      </w:r>
      <w:r>
        <w:rPr>
          <w:spacing w:val="-55"/>
        </w:rPr>
        <w:t> </w:t>
      </w:r>
      <w:r>
        <w:rPr>
          <w:spacing w:val="-213"/>
          <w:w w:val="106"/>
        </w:rPr>
        <w:t>综综综</w:t>
      </w:r>
      <w:r>
        <w:rPr>
          <w:spacing w:val="-8"/>
          <w:w w:val="106"/>
        </w:rPr>
        <w:t>综</w:t>
      </w:r>
      <w:r>
        <w:rPr>
          <w:spacing w:val="-213"/>
          <w:w w:val="106"/>
        </w:rPr>
        <w:t>合合合</w:t>
      </w:r>
      <w:r>
        <w:rPr>
          <w:spacing w:val="-8"/>
          <w:w w:val="106"/>
        </w:rPr>
        <w:t>合</w:t>
      </w:r>
      <w:r>
        <w:rPr>
          <w:spacing w:val="-213"/>
          <w:w w:val="106"/>
        </w:rPr>
        <w:t>征征征</w:t>
      </w:r>
      <w:r>
        <w:rPr>
          <w:spacing w:val="-8"/>
          <w:w w:val="106"/>
        </w:rPr>
        <w:t>征</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595" w:right="485"/>
      </w:pPr>
      <w:r>
        <w:rPr>
          <w:w w:val="105"/>
        </w:rPr>
        <w:t>被保险人必须由心脏专科医生明确诊断为Brugada综合征，并且满足下列所有条件： (1) 有晕厥或心脏骤停病史，并提供完整的诊疗记录； </w:t>
      </w:r>
    </w:p>
    <w:p>
      <w:pPr>
        <w:pStyle w:val="BodyText"/>
        <w:spacing w:line="285" w:lineRule="auto" w:before="12"/>
        <w:ind w:left="595" w:right="4973"/>
      </w:pPr>
      <w:r>
        <w:rPr>
          <w:w w:val="105"/>
        </w:rPr>
        <w:t>(2) 心电图有典型的I型Brugada波； (3) 已经安装了永久性心脏起搏器。 </w:t>
      </w:r>
    </w:p>
    <w:p>
      <w:pPr>
        <w:pStyle w:val="BodyText"/>
        <w:spacing w:before="16"/>
        <w:ind w:left="115"/>
      </w:pPr>
      <w:r>
        <w:rPr>
          <w:spacing w:val="-109"/>
          <w:w w:val="108"/>
        </w:rPr>
        <w:t>7</w:t>
      </w:r>
      <w:r>
        <w:rPr>
          <w:spacing w:val="-104"/>
          <w:w w:val="108"/>
        </w:rPr>
        <w:t>7</w:t>
      </w:r>
      <w:r>
        <w:rPr>
          <w:spacing w:val="-109"/>
          <w:w w:val="108"/>
        </w:rPr>
        <w:t>7</w:t>
      </w:r>
      <w:r>
        <w:rPr>
          <w:spacing w:val="-8"/>
          <w:w w:val="108"/>
        </w:rPr>
        <w:t>7</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心心心</w:t>
      </w:r>
      <w:r>
        <w:rPr>
          <w:spacing w:val="-8"/>
          <w:w w:val="106"/>
        </w:rPr>
        <w:t>心</w:t>
      </w:r>
      <w:r>
        <w:rPr>
          <w:spacing w:val="-213"/>
          <w:w w:val="106"/>
        </w:rPr>
        <w:t>脏脏脏</w:t>
      </w:r>
      <w:r>
        <w:rPr>
          <w:spacing w:val="-8"/>
          <w:w w:val="106"/>
        </w:rPr>
        <w:t>脏</w:t>
      </w:r>
      <w:r>
        <w:rPr>
          <w:spacing w:val="-213"/>
          <w:w w:val="106"/>
        </w:rPr>
        <w:t>粘粘粘</w:t>
      </w:r>
      <w:r>
        <w:rPr>
          <w:spacing w:val="-8"/>
          <w:w w:val="106"/>
        </w:rPr>
        <w:t>粘</w:t>
      </w:r>
      <w:r>
        <w:rPr>
          <w:spacing w:val="-213"/>
          <w:w w:val="106"/>
        </w:rPr>
        <w:t>液液液</w:t>
      </w:r>
      <w:r>
        <w:rPr>
          <w:spacing w:val="-8"/>
          <w:w w:val="106"/>
        </w:rPr>
        <w:t>液</w:t>
      </w:r>
      <w:r>
        <w:rPr>
          <w:spacing w:val="-213"/>
          <w:w w:val="106"/>
        </w:rPr>
        <w:t>瘤瘤瘤</w:t>
      </w:r>
      <w:r>
        <w:rPr>
          <w:spacing w:val="-8"/>
          <w:w w:val="106"/>
        </w:rPr>
        <w:t>瘤</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595" w:right="2033"/>
      </w:pPr>
      <w:r>
        <w:rPr>
          <w:w w:val="105"/>
        </w:rPr>
        <w:t>指为了治疗心脏粘液瘤，实际实施了开胸开心心脏粘液瘤切除手术。经导管介入手术治疗不在本保障范围内。 </w:t>
      </w:r>
    </w:p>
    <w:p>
      <w:pPr>
        <w:pStyle w:val="BodyText"/>
        <w:spacing w:before="17"/>
        <w:ind w:left="115"/>
      </w:pPr>
      <w:r>
        <w:rPr>
          <w:spacing w:val="-109"/>
          <w:w w:val="108"/>
        </w:rPr>
        <w:t>7</w:t>
      </w:r>
      <w:r>
        <w:rPr>
          <w:spacing w:val="-104"/>
          <w:w w:val="108"/>
        </w:rPr>
        <w:t>7</w:t>
      </w:r>
      <w:r>
        <w:rPr>
          <w:spacing w:val="-109"/>
          <w:w w:val="108"/>
        </w:rPr>
        <w:t>7</w:t>
      </w:r>
      <w:r>
        <w:rPr>
          <w:spacing w:val="-8"/>
          <w:w w:val="108"/>
        </w:rPr>
        <w:t>7</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3"/>
          <w:w w:val="106"/>
        </w:rPr>
        <w:t>室室室</w:t>
      </w:r>
      <w:r>
        <w:rPr>
          <w:spacing w:val="-8"/>
          <w:w w:val="106"/>
        </w:rPr>
        <w:t>室</w:t>
      </w:r>
      <w:r>
        <w:rPr>
          <w:spacing w:val="-212"/>
          <w:w w:val="106"/>
        </w:rPr>
        <w:t>壁壁</w:t>
      </w:r>
      <w:r>
        <w:rPr>
          <w:spacing w:val="-8"/>
          <w:w w:val="106"/>
        </w:rPr>
        <w:t>壁</w:t>
      </w:r>
      <w:r>
        <w:rPr>
          <w:spacing w:val="-213"/>
          <w:w w:val="106"/>
        </w:rPr>
        <w:t>瘤瘤瘤</w:t>
      </w:r>
      <w:r>
        <w:rPr>
          <w:spacing w:val="-8"/>
          <w:w w:val="106"/>
        </w:rPr>
        <w:t>瘤</w:t>
      </w:r>
      <w:r>
        <w:rPr>
          <w:spacing w:val="-213"/>
          <w:w w:val="106"/>
        </w:rPr>
        <w:t>切切切</w:t>
      </w:r>
      <w:r>
        <w:rPr>
          <w:spacing w:val="-8"/>
          <w:w w:val="106"/>
        </w:rPr>
        <w:t>切</w:t>
      </w:r>
      <w:r>
        <w:rPr>
          <w:spacing w:val="-213"/>
          <w:w w:val="106"/>
        </w:rPr>
        <w:t>除除除</w:t>
      </w:r>
      <w:r>
        <w:rPr>
          <w:spacing w:val="-8"/>
          <w:w w:val="106"/>
        </w:rPr>
        <w:t>除</w:t>
      </w:r>
      <w:r>
        <w:rPr>
          <w:spacing w:val="-213"/>
          <w:w w:val="106"/>
        </w:rPr>
        <w:t>手手手</w:t>
      </w:r>
      <w:r>
        <w:rPr>
          <w:spacing w:val="-8"/>
          <w:w w:val="106"/>
        </w:rPr>
        <w:t>手</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595" w:right="104"/>
      </w:pPr>
      <w:r>
        <w:rPr>
          <w:spacing w:val="-10"/>
          <w:w w:val="105"/>
        </w:rPr>
        <w:t>被保险人被明确诊断为左室室壁瘤，并且实际接受了开胸开心进行的室壁瘤切除手术治疗。</w:t>
      </w:r>
      <w:r>
        <w:rPr>
          <w:spacing w:val="-3"/>
          <w:w w:val="105"/>
        </w:rPr>
        <w:t>经导管心室内成型手术治疗不在本保障范围内。</w:t>
      </w:r>
      <w:r>
        <w:rPr>
          <w:w w:val="105"/>
        </w:rPr>
        <w:t> </w:t>
      </w:r>
    </w:p>
    <w:p>
      <w:pPr>
        <w:pStyle w:val="BodyText"/>
        <w:spacing w:before="16"/>
        <w:ind w:left="115"/>
      </w:pPr>
      <w:r>
        <w:rPr>
          <w:spacing w:val="-109"/>
          <w:w w:val="108"/>
        </w:rPr>
        <w:t>7</w:t>
      </w:r>
      <w:r>
        <w:rPr>
          <w:spacing w:val="-104"/>
          <w:w w:val="108"/>
        </w:rPr>
        <w:t>7</w:t>
      </w:r>
      <w:r>
        <w:rPr>
          <w:spacing w:val="-109"/>
          <w:w w:val="108"/>
        </w:rPr>
        <w:t>7</w:t>
      </w:r>
      <w:r>
        <w:rPr>
          <w:spacing w:val="-8"/>
          <w:w w:val="108"/>
        </w:rPr>
        <w:t>7</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结结结</w:t>
      </w:r>
      <w:r>
        <w:rPr>
          <w:spacing w:val="-8"/>
          <w:w w:val="106"/>
        </w:rPr>
        <w:t>结</w:t>
      </w:r>
      <w:r>
        <w:rPr>
          <w:spacing w:val="-213"/>
          <w:w w:val="106"/>
        </w:rPr>
        <w:t>核核核</w:t>
      </w:r>
      <w:r>
        <w:rPr>
          <w:spacing w:val="-8"/>
          <w:w w:val="106"/>
        </w:rPr>
        <w:t>核</w:t>
      </w:r>
      <w:r>
        <w:rPr>
          <w:spacing w:val="-213"/>
          <w:w w:val="106"/>
        </w:rPr>
        <w:t>性性性</w:t>
      </w:r>
      <w:r>
        <w:rPr>
          <w:spacing w:val="-8"/>
          <w:w w:val="106"/>
        </w:rPr>
        <w:t>性</w:t>
      </w:r>
      <w:r>
        <w:rPr>
          <w:spacing w:val="-213"/>
          <w:w w:val="106"/>
        </w:rPr>
        <w:t>脑脑脑</w:t>
      </w:r>
      <w:r>
        <w:rPr>
          <w:spacing w:val="-8"/>
          <w:w w:val="106"/>
        </w:rPr>
        <w:t>脑</w:t>
      </w:r>
      <w:r>
        <w:rPr>
          <w:spacing w:val="-213"/>
          <w:w w:val="106"/>
        </w:rPr>
        <w:t>膜膜膜</w:t>
      </w:r>
      <w:r>
        <w:rPr>
          <w:spacing w:val="-8"/>
          <w:w w:val="106"/>
        </w:rPr>
        <w:t>膜</w:t>
      </w:r>
      <w:r>
        <w:rPr>
          <w:spacing w:val="-213"/>
          <w:w w:val="106"/>
        </w:rPr>
        <w:t>炎炎炎</w:t>
      </w:r>
      <w:r>
        <w:rPr>
          <w:spacing w:val="-10"/>
          <w:w w:val="106"/>
        </w:rPr>
        <w:t>炎</w:t>
      </w:r>
      <w:r>
        <w:rPr>
          <w:spacing w:val="-109"/>
          <w:w w:val="108"/>
        </w:rPr>
        <w:t> </w:t>
      </w:r>
      <w:r>
        <w:rPr>
          <w:spacing w:val="-104"/>
          <w:w w:val="108"/>
        </w:rPr>
        <w:t> </w:t>
      </w:r>
      <w:r>
        <w:rPr>
          <w:spacing w:val="-109"/>
          <w:w w:val="108"/>
        </w:rPr>
        <w:t> </w:t>
      </w:r>
      <w:r>
        <w:rPr>
          <w:w w:val="108"/>
        </w:rPr>
        <w:t> </w:t>
      </w:r>
    </w:p>
    <w:p>
      <w:pPr>
        <w:pStyle w:val="BodyText"/>
        <w:spacing w:before="44"/>
        <w:ind w:left="595"/>
      </w:pPr>
      <w:r>
        <w:rPr>
          <w:w w:val="105"/>
        </w:rPr>
        <w:t>由结核杆菌引起的脑膜和脊膜的非化脓性炎症性疾病。需满足以下全部条件： </w:t>
      </w:r>
    </w:p>
    <w:p>
      <w:pPr>
        <w:pStyle w:val="BodyText"/>
        <w:spacing w:before="49"/>
        <w:ind w:left="595"/>
      </w:pPr>
      <w:r>
        <w:rPr>
          <w:w w:val="105"/>
        </w:rPr>
        <w:t>（1）出现颅内压明显增高，表现头痛、呕吐和视乳头水肿； </w:t>
      </w:r>
    </w:p>
    <w:p>
      <w:pPr>
        <w:pStyle w:val="BodyText"/>
        <w:spacing w:before="49"/>
        <w:ind w:left="595"/>
      </w:pPr>
      <w:r>
        <w:rPr>
          <w:w w:val="105"/>
        </w:rPr>
        <w:t>（2）出现部分性、全身性癫痫发作或癫痫持续状态； </w:t>
      </w:r>
    </w:p>
    <w:p>
      <w:pPr>
        <w:pStyle w:val="BodyText"/>
        <w:spacing w:before="49"/>
        <w:ind w:left="595"/>
      </w:pPr>
      <w:r>
        <w:rPr>
          <w:w w:val="105"/>
        </w:rPr>
        <w:t>（3）视力减退、复视和面神经麻痹； </w:t>
      </w:r>
    </w:p>
    <w:p>
      <w:pPr>
        <w:pStyle w:val="BodyText"/>
        <w:spacing w:before="49"/>
        <w:ind w:left="595"/>
      </w:pPr>
      <w:r>
        <w:rPr>
          <w:w w:val="105"/>
        </w:rPr>
        <w:t>（4）昏睡或意识模糊。 </w:t>
      </w:r>
    </w:p>
    <w:p>
      <w:pPr>
        <w:pStyle w:val="BodyText"/>
        <w:spacing w:before="54"/>
        <w:ind w:left="115"/>
      </w:pPr>
      <w:r>
        <w:rPr>
          <w:spacing w:val="-109"/>
          <w:w w:val="108"/>
        </w:rPr>
        <w:t>7</w:t>
      </w:r>
      <w:r>
        <w:rPr>
          <w:spacing w:val="-104"/>
          <w:w w:val="108"/>
        </w:rPr>
        <w:t>7</w:t>
      </w:r>
      <w:r>
        <w:rPr>
          <w:spacing w:val="-109"/>
          <w:w w:val="108"/>
        </w:rPr>
        <w:t>7</w:t>
      </w:r>
      <w:r>
        <w:rPr>
          <w:spacing w:val="-8"/>
          <w:w w:val="108"/>
        </w:rPr>
        <w:t>7</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3"/>
          <w:w w:val="106"/>
        </w:rPr>
        <w:t>脊脊脊</w:t>
      </w:r>
      <w:r>
        <w:rPr>
          <w:spacing w:val="-8"/>
          <w:w w:val="106"/>
        </w:rPr>
        <w:t>脊</w:t>
      </w:r>
      <w:r>
        <w:rPr>
          <w:spacing w:val="-213"/>
          <w:w w:val="106"/>
        </w:rPr>
        <w:t>髓髓髓</w:t>
      </w:r>
      <w:r>
        <w:rPr>
          <w:spacing w:val="-8"/>
          <w:w w:val="106"/>
        </w:rPr>
        <w:t>髓</w:t>
      </w:r>
      <w:r>
        <w:rPr>
          <w:spacing w:val="-213"/>
          <w:w w:val="106"/>
        </w:rPr>
        <w:t>小小小</w:t>
      </w:r>
      <w:r>
        <w:rPr>
          <w:spacing w:val="-8"/>
          <w:w w:val="106"/>
        </w:rPr>
        <w:t>小</w:t>
      </w:r>
      <w:r>
        <w:rPr>
          <w:spacing w:val="-212"/>
          <w:w w:val="106"/>
        </w:rPr>
        <w:t>脑脑</w:t>
      </w:r>
      <w:r>
        <w:rPr>
          <w:spacing w:val="-8"/>
          <w:w w:val="106"/>
        </w:rPr>
        <w:t>脑</w:t>
      </w:r>
      <w:r>
        <w:rPr>
          <w:spacing w:val="-213"/>
          <w:w w:val="106"/>
        </w:rPr>
        <w:t>变变变</w:t>
      </w:r>
      <w:r>
        <w:rPr>
          <w:spacing w:val="-8"/>
          <w:w w:val="106"/>
        </w:rPr>
        <w:t>变</w:t>
      </w:r>
      <w:r>
        <w:rPr>
          <w:spacing w:val="-213"/>
          <w:w w:val="106"/>
        </w:rPr>
        <w:t>性性性</w:t>
      </w:r>
      <w:r>
        <w:rPr>
          <w:spacing w:val="-8"/>
          <w:w w:val="106"/>
        </w:rPr>
        <w:t>性</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05" w:firstLine="420"/>
      </w:pPr>
      <w:r>
        <w:rPr>
          <w:w w:val="105"/>
        </w:rPr>
        <w:t>脊髓小脑变性症为一组以小脑萎缩和共济失调为主要临床特点的疾病。必须符合所有以下条件： </w:t>
      </w:r>
    </w:p>
    <w:p>
      <w:pPr>
        <w:pStyle w:val="BodyText"/>
        <w:spacing w:before="12"/>
        <w:ind w:left="595"/>
      </w:pPr>
      <w:r>
        <w:rPr>
          <w:w w:val="105"/>
        </w:rPr>
        <w:t>（1）脊髓小脑变性症必须由神经专科专家医生的诊断，并有以下证据支持： </w:t>
      </w:r>
    </w:p>
    <w:p>
      <w:pPr>
        <w:pStyle w:val="BodyText"/>
        <w:spacing w:before="50"/>
        <w:ind w:left="1015"/>
      </w:pPr>
      <w:r>
        <w:rPr>
          <w:w w:val="105"/>
        </w:rPr>
        <w:t>①影像学检查证实存在小脑萎缩； </w:t>
      </w:r>
    </w:p>
    <w:p>
      <w:pPr>
        <w:pStyle w:val="BodyText"/>
        <w:spacing w:before="50"/>
        <w:ind w:left="1015"/>
      </w:pPr>
      <w:r>
        <w:rPr>
          <w:w w:val="105"/>
        </w:rPr>
        <w:t>②临床表现存在共济失调、语言障碍和肌张力异常； </w:t>
      </w:r>
    </w:p>
    <w:p>
      <w:pPr>
        <w:pStyle w:val="BodyText"/>
        <w:spacing w:line="285" w:lineRule="auto" w:before="50"/>
        <w:ind w:left="1027" w:right="207" w:hanging="435"/>
      </w:pPr>
      <w:r>
        <w:rPr>
          <w:spacing w:val="-8"/>
          <w:w w:val="105"/>
        </w:rPr>
        <w:t>（2）</w:t>
      </w:r>
      <w:r>
        <w:rPr>
          <w:spacing w:val="-6"/>
          <w:w w:val="105"/>
        </w:rPr>
        <w:t>被保险人运动功能严重障碍，自主生活能力完全丧失，无法独立完成六项基本日常生</w:t>
      </w:r>
      <w:r>
        <w:rPr>
          <w:spacing w:val="-3"/>
          <w:w w:val="105"/>
        </w:rPr>
        <w:t>活活动中的三项或三项以上。</w:t>
      </w:r>
      <w:r>
        <w:rPr>
          <w:w w:val="105"/>
        </w:rPr>
        <w:t> </w:t>
      </w:r>
    </w:p>
    <w:p>
      <w:pPr>
        <w:pStyle w:val="BodyText"/>
        <w:spacing w:before="17"/>
        <w:ind w:left="115"/>
      </w:pPr>
      <w:r>
        <w:rPr>
          <w:spacing w:val="-109"/>
          <w:w w:val="108"/>
        </w:rPr>
        <w:t>7</w:t>
      </w:r>
      <w:r>
        <w:rPr>
          <w:spacing w:val="-104"/>
          <w:w w:val="108"/>
        </w:rPr>
        <w:t>7</w:t>
      </w:r>
      <w:r>
        <w:rPr>
          <w:spacing w:val="-109"/>
          <w:w w:val="108"/>
        </w:rPr>
        <w:t>7</w:t>
      </w:r>
      <w:r>
        <w:rPr>
          <w:spacing w:val="-8"/>
          <w:w w:val="108"/>
        </w:rPr>
        <w:t>7</w:t>
      </w:r>
      <w:r>
        <w:rPr>
          <w:spacing w:val="-109"/>
          <w:w w:val="108"/>
        </w:rPr>
        <w:t>6</w:t>
      </w:r>
      <w:r>
        <w:rPr>
          <w:spacing w:val="-104"/>
          <w:w w:val="108"/>
        </w:rPr>
        <w:t>6</w:t>
      </w:r>
      <w:r>
        <w:rPr>
          <w:spacing w:val="-109"/>
          <w:w w:val="108"/>
        </w:rPr>
        <w:t>6</w:t>
      </w:r>
      <w:r>
        <w:rPr>
          <w:spacing w:val="-8"/>
          <w:w w:val="108"/>
        </w:rPr>
        <w:t>6</w:t>
      </w:r>
      <w:r>
        <w:rPr>
          <w:spacing w:val="-213"/>
          <w:w w:val="106"/>
        </w:rPr>
        <w:t>、、、</w:t>
      </w:r>
      <w:r>
        <w:rPr>
          <w:w w:val="106"/>
        </w:rPr>
        <w:t>、</w:t>
      </w:r>
      <w:r>
        <w:rPr>
          <w:spacing w:val="-50"/>
        </w:rPr>
        <w:t> </w:t>
      </w:r>
      <w:r>
        <w:rPr>
          <w:spacing w:val="-213"/>
          <w:w w:val="106"/>
        </w:rPr>
        <w:t>头头头</w:t>
      </w:r>
      <w:r>
        <w:rPr>
          <w:spacing w:val="-8"/>
          <w:w w:val="106"/>
        </w:rPr>
        <w:t>头</w:t>
      </w:r>
      <w:r>
        <w:rPr>
          <w:spacing w:val="-213"/>
          <w:w w:val="106"/>
        </w:rPr>
        <w:t>臂臂臂</w:t>
      </w:r>
      <w:r>
        <w:rPr>
          <w:spacing w:val="-8"/>
          <w:w w:val="106"/>
        </w:rPr>
        <w:t>臂</w:t>
      </w:r>
      <w:r>
        <w:rPr>
          <w:spacing w:val="-213"/>
          <w:w w:val="106"/>
        </w:rPr>
        <w:t>动动动</w:t>
      </w:r>
      <w:r>
        <w:rPr>
          <w:spacing w:val="-8"/>
          <w:w w:val="106"/>
        </w:rPr>
        <w:t>动</w:t>
      </w:r>
      <w:r>
        <w:rPr>
          <w:spacing w:val="-213"/>
          <w:w w:val="106"/>
        </w:rPr>
        <w:t>脉脉脉</w:t>
      </w:r>
      <w:r>
        <w:rPr>
          <w:spacing w:val="-8"/>
          <w:w w:val="106"/>
        </w:rPr>
        <w:t>脉</w:t>
      </w:r>
      <w:r>
        <w:rPr>
          <w:spacing w:val="-213"/>
          <w:w w:val="106"/>
        </w:rPr>
        <w:t>型型型</w:t>
      </w:r>
      <w:r>
        <w:rPr>
          <w:spacing w:val="-8"/>
          <w:w w:val="106"/>
        </w:rPr>
        <w:t>型</w:t>
      </w:r>
      <w:r>
        <w:rPr>
          <w:spacing w:val="-213"/>
          <w:w w:val="106"/>
        </w:rPr>
        <w:t>多多多</w:t>
      </w:r>
      <w:r>
        <w:rPr>
          <w:spacing w:val="-8"/>
          <w:w w:val="106"/>
        </w:rPr>
        <w:t>多</w:t>
      </w:r>
      <w:r>
        <w:rPr>
          <w:spacing w:val="-213"/>
          <w:w w:val="106"/>
        </w:rPr>
        <w:t>发发发</w:t>
      </w:r>
      <w:r>
        <w:rPr>
          <w:spacing w:val="-8"/>
          <w:w w:val="106"/>
        </w:rPr>
        <w:t>发</w:t>
      </w:r>
      <w:r>
        <w:rPr>
          <w:spacing w:val="-213"/>
          <w:w w:val="106"/>
        </w:rPr>
        <w:t>性性性</w:t>
      </w:r>
      <w:r>
        <w:rPr>
          <w:spacing w:val="-8"/>
          <w:w w:val="106"/>
        </w:rPr>
        <w:t>性</w:t>
      </w:r>
      <w:r>
        <w:rPr>
          <w:spacing w:val="-213"/>
          <w:w w:val="106"/>
        </w:rPr>
        <w:t>大大大</w:t>
      </w:r>
      <w:r>
        <w:rPr>
          <w:spacing w:val="-10"/>
          <w:w w:val="106"/>
        </w:rPr>
        <w:t>大</w:t>
      </w:r>
      <w:r>
        <w:rPr>
          <w:spacing w:val="-213"/>
          <w:w w:val="106"/>
        </w:rPr>
        <w:t>动动动</w:t>
      </w:r>
      <w:r>
        <w:rPr>
          <w:spacing w:val="-8"/>
          <w:w w:val="106"/>
        </w:rPr>
        <w:t>动</w:t>
      </w:r>
      <w:r>
        <w:rPr>
          <w:spacing w:val="-213"/>
          <w:w w:val="106"/>
        </w:rPr>
        <w:t>脉脉脉</w:t>
      </w:r>
      <w:r>
        <w:rPr>
          <w:spacing w:val="-10"/>
          <w:w w:val="106"/>
        </w:rPr>
        <w:t>脉</w:t>
      </w:r>
      <w:r>
        <w:rPr>
          <w:spacing w:val="-213"/>
          <w:w w:val="106"/>
        </w:rPr>
        <w:t>炎炎炎</w:t>
      </w:r>
      <w:r>
        <w:rPr>
          <w:spacing w:val="-8"/>
          <w:w w:val="106"/>
        </w:rPr>
        <w:t>炎</w:t>
      </w:r>
      <w:r>
        <w:rPr>
          <w:spacing w:val="-213"/>
          <w:w w:val="106"/>
        </w:rPr>
        <w:t>旁旁旁</w:t>
      </w:r>
      <w:r>
        <w:rPr>
          <w:spacing w:val="-8"/>
          <w:w w:val="106"/>
        </w:rPr>
        <w:t>旁</w:t>
      </w:r>
      <w:r>
        <w:rPr>
          <w:spacing w:val="-213"/>
          <w:w w:val="106"/>
        </w:rPr>
        <w:t>路路路</w:t>
      </w:r>
      <w:r>
        <w:rPr>
          <w:spacing w:val="-8"/>
          <w:w w:val="106"/>
        </w:rPr>
        <w:t>路</w:t>
      </w:r>
      <w:r>
        <w:rPr>
          <w:spacing w:val="-213"/>
          <w:w w:val="106"/>
        </w:rPr>
        <w:t>移移移</w:t>
      </w:r>
      <w:r>
        <w:rPr>
          <w:spacing w:val="-8"/>
          <w:w w:val="106"/>
        </w:rPr>
        <w:t>移</w:t>
      </w:r>
      <w:r>
        <w:rPr>
          <w:spacing w:val="-213"/>
          <w:w w:val="106"/>
        </w:rPr>
        <w:t>植植植</w:t>
      </w:r>
      <w:r>
        <w:rPr>
          <w:spacing w:val="-8"/>
          <w:w w:val="106"/>
        </w:rPr>
        <w:t>植</w:t>
      </w:r>
      <w:r>
        <w:rPr>
          <w:spacing w:val="-213"/>
          <w:w w:val="106"/>
        </w:rPr>
        <w:t>手手手</w:t>
      </w:r>
      <w:r>
        <w:rPr>
          <w:spacing w:val="-8"/>
          <w:w w:val="106"/>
        </w:rPr>
        <w:t>手</w:t>
      </w:r>
      <w:r>
        <w:rPr>
          <w:spacing w:val="-213"/>
          <w:w w:val="106"/>
        </w:rPr>
        <w:t>术术术</w:t>
      </w:r>
      <w:r>
        <w:rPr>
          <w:spacing w:val="-10"/>
          <w:w w:val="106"/>
        </w:rPr>
        <w:t>术</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05" w:firstLine="420"/>
      </w:pPr>
      <w:r>
        <w:rPr>
          <w:w w:val="105"/>
        </w:rPr>
        <w:t>多发性大动脉炎（高安氏动脉炎）是一种发生在主动脉和其主要分支的慢性炎症性动脉疾病，表现为受累动脉狭窄或闭塞。头臂动脉型多发性大动脉炎是指多发性大动脉炎头臂动脉型</w:t>
      </w:r>
    </w:p>
    <w:p>
      <w:pPr>
        <w:pStyle w:val="BodyText"/>
        <w:spacing w:line="285" w:lineRule="auto" w:before="11"/>
        <w:ind w:left="175" w:right="207"/>
      </w:pPr>
      <w:r>
        <w:rPr>
          <w:spacing w:val="-1"/>
          <w:w w:val="105"/>
        </w:rPr>
        <w:t>（I型</w:t>
      </w:r>
      <w:r>
        <w:rPr>
          <w:spacing w:val="-104"/>
          <w:w w:val="105"/>
        </w:rPr>
        <w:t>）</w:t>
      </w:r>
      <w:r>
        <w:rPr>
          <w:spacing w:val="-3"/>
          <w:w w:val="105"/>
        </w:rPr>
        <w:t>，又称为无脉症。被保险人被明确诊断为头臂动脉型多发性大动脉炎并且实际接受了经</w:t>
      </w:r>
      <w:r>
        <w:rPr>
          <w:spacing w:val="-3"/>
          <w:w w:val="105"/>
        </w:rPr>
        <w:t>胸部切开进行的无名动脉</w:t>
      </w:r>
      <w:r>
        <w:rPr>
          <w:spacing w:val="-1"/>
          <w:w w:val="105"/>
        </w:rPr>
        <w:t>（</w:t>
      </w:r>
      <w:r>
        <w:rPr>
          <w:spacing w:val="-2"/>
          <w:w w:val="105"/>
        </w:rPr>
        <w:t>头臂干</w:t>
      </w:r>
      <w:r>
        <w:rPr>
          <w:spacing w:val="-109"/>
          <w:w w:val="105"/>
        </w:rPr>
        <w:t>）</w:t>
      </w:r>
      <w:r>
        <w:rPr>
          <w:spacing w:val="-3"/>
          <w:w w:val="105"/>
        </w:rPr>
        <w:t>、颈总动脉、锁骨下动脉旁路移植手术。</w:t>
      </w:r>
      <w:r>
        <w:rPr>
          <w:w w:val="105"/>
        </w:rPr>
        <w:t> </w:t>
      </w:r>
    </w:p>
    <w:p>
      <w:pPr>
        <w:pStyle w:val="BodyText"/>
        <w:spacing w:line="285" w:lineRule="auto" w:before="11"/>
        <w:ind w:left="175" w:right="205" w:firstLine="420"/>
      </w:pPr>
      <w:r>
        <w:rPr>
          <w:w w:val="105"/>
        </w:rPr>
        <w:t>非开胸的血管旁路移植手术、因其他病因而进行的旁路移植手术，对其他动脉进行的旁路移植手术，经皮经导管进行的血管内手术不在本保障范围内。 </w:t>
      </w:r>
    </w:p>
    <w:p>
      <w:pPr>
        <w:pStyle w:val="BodyText"/>
        <w:spacing w:before="16"/>
        <w:ind w:left="115"/>
      </w:pPr>
      <w:r>
        <w:rPr>
          <w:spacing w:val="-109"/>
          <w:w w:val="108"/>
        </w:rPr>
        <w:t>7</w:t>
      </w:r>
      <w:r>
        <w:rPr>
          <w:spacing w:val="-104"/>
          <w:w w:val="108"/>
        </w:rPr>
        <w:t>7</w:t>
      </w:r>
      <w:r>
        <w:rPr>
          <w:spacing w:val="-109"/>
          <w:w w:val="108"/>
        </w:rPr>
        <w:t>7</w:t>
      </w:r>
      <w:r>
        <w:rPr>
          <w:spacing w:val="-8"/>
          <w:w w:val="108"/>
        </w:rPr>
        <w:t>7</w:t>
      </w:r>
      <w:r>
        <w:rPr>
          <w:spacing w:val="-109"/>
          <w:w w:val="108"/>
        </w:rPr>
        <w:t>7</w:t>
      </w:r>
      <w:r>
        <w:rPr>
          <w:spacing w:val="-104"/>
          <w:w w:val="108"/>
        </w:rPr>
        <w:t>7</w:t>
      </w:r>
      <w:r>
        <w:rPr>
          <w:spacing w:val="-109"/>
          <w:w w:val="108"/>
        </w:rPr>
        <w:t>7</w:t>
      </w:r>
      <w:r>
        <w:rPr>
          <w:spacing w:val="-8"/>
          <w:w w:val="108"/>
        </w:rPr>
        <w:t>7</w:t>
      </w:r>
      <w:r>
        <w:rPr>
          <w:spacing w:val="-213"/>
          <w:w w:val="106"/>
        </w:rPr>
        <w:t>、、、</w:t>
      </w:r>
      <w:r>
        <w:rPr>
          <w:w w:val="106"/>
        </w:rPr>
        <w:t>、</w:t>
      </w:r>
      <w:r>
        <w:rPr>
          <w:spacing w:val="-50"/>
        </w:rPr>
        <w:t> </w:t>
      </w:r>
      <w:r>
        <w:rPr>
          <w:spacing w:val="-213"/>
          <w:w w:val="106"/>
        </w:rPr>
        <w:t>瑞瑞瑞</w:t>
      </w:r>
      <w:r>
        <w:rPr>
          <w:spacing w:val="-8"/>
          <w:w w:val="106"/>
        </w:rPr>
        <w:t>瑞</w:t>
      </w:r>
      <w:r>
        <w:rPr>
          <w:spacing w:val="-213"/>
          <w:w w:val="106"/>
        </w:rPr>
        <w:t>氏氏氏</w:t>
      </w:r>
      <w:r>
        <w:rPr>
          <w:spacing w:val="-8"/>
          <w:w w:val="106"/>
        </w:rPr>
        <w:t>氏</w:t>
      </w:r>
      <w:r>
        <w:rPr>
          <w:spacing w:val="-213"/>
          <w:w w:val="106"/>
        </w:rPr>
        <w:t>综综综</w:t>
      </w:r>
      <w:r>
        <w:rPr>
          <w:spacing w:val="-8"/>
          <w:w w:val="106"/>
        </w:rPr>
        <w:t>综</w:t>
      </w:r>
      <w:r>
        <w:rPr>
          <w:spacing w:val="-213"/>
          <w:w w:val="106"/>
        </w:rPr>
        <w:t>合合合</w:t>
      </w:r>
      <w:r>
        <w:rPr>
          <w:spacing w:val="-8"/>
          <w:w w:val="106"/>
        </w:rPr>
        <w:t>合</w:t>
      </w:r>
      <w:r>
        <w:rPr>
          <w:spacing w:val="-213"/>
          <w:w w:val="106"/>
        </w:rPr>
        <w:t>征征征</w:t>
      </w:r>
      <w:r>
        <w:rPr>
          <w:spacing w:val="-8"/>
          <w:w w:val="106"/>
        </w:rPr>
        <w:t>征</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45"/>
        <w:ind w:left="595"/>
      </w:pPr>
      <w:r>
        <w:rPr>
          <w:w w:val="105"/>
        </w:rPr>
        <w:t>瑞氏综合征（Reye综合征）是线粒体功能障碍性疾病。导致脂肪代谢障碍，引起短链脂肪</w:t>
      </w:r>
    </w:p>
    <w:p>
      <w:pPr>
        <w:spacing w:after="0"/>
        <w:sectPr>
          <w:headerReference w:type="default" r:id="rId29"/>
          <w:pgSz w:w="11900" w:h="16840"/>
          <w:pgMar w:header="863" w:footer="999" w:top="1060" w:bottom="1180" w:left="1660" w:right="1200"/>
        </w:sectPr>
      </w:pPr>
    </w:p>
    <w:p>
      <w:pPr>
        <w:pStyle w:val="BodyText"/>
        <w:spacing w:before="6"/>
        <w:rPr>
          <w:sz w:val="23"/>
        </w:rPr>
      </w:pPr>
    </w:p>
    <w:p>
      <w:pPr>
        <w:pStyle w:val="BodyText"/>
        <w:spacing w:line="285" w:lineRule="auto" w:before="45"/>
        <w:ind w:left="175" w:right="142"/>
      </w:pPr>
      <w:r>
        <w:rPr>
          <w:spacing w:val="-3"/>
          <w:w w:val="105"/>
        </w:rPr>
        <w:t>酸、血氨升高，造成脑水肿。主要临床表现为急性发热、反复呕吐、惊厥及意识障碍等等。肝脏活检是确诊的重要手段。瑞氏综合征需由三级医院的专科医生确诊，并满足下列所有条件：</w:t>
      </w:r>
      <w:r>
        <w:rPr>
          <w:w w:val="105"/>
        </w:rPr>
        <w:t> </w:t>
      </w:r>
    </w:p>
    <w:p>
      <w:pPr>
        <w:pStyle w:val="BodyText"/>
        <w:spacing w:line="285" w:lineRule="auto" w:before="12"/>
        <w:ind w:left="595" w:right="2480"/>
      </w:pPr>
      <w:r>
        <w:rPr>
          <w:w w:val="105"/>
        </w:rPr>
        <w:t>(1) 有脑水肿和颅内压升高的脑脊液检查和影像学检查证据； (2) 血氨超过正常值的3倍； </w:t>
      </w:r>
    </w:p>
    <w:p>
      <w:pPr>
        <w:pStyle w:val="BodyText"/>
        <w:spacing w:before="14"/>
        <w:ind w:left="595"/>
      </w:pPr>
      <w:r>
        <w:rPr>
          <w:w w:val="105"/>
        </w:rPr>
        <w:t>(3) 临床出现昏迷，病程至少达到疾病分期第3期。</w:t>
      </w:r>
    </w:p>
    <w:p>
      <w:pPr>
        <w:pStyle w:val="BodyText"/>
        <w:spacing w:before="52"/>
        <w:ind w:left="115"/>
      </w:pPr>
      <w:r>
        <w:rPr>
          <w:spacing w:val="-109"/>
          <w:w w:val="108"/>
        </w:rPr>
        <w:t>7</w:t>
      </w:r>
      <w:r>
        <w:rPr>
          <w:spacing w:val="-104"/>
          <w:w w:val="108"/>
        </w:rPr>
        <w:t>7</w:t>
      </w:r>
      <w:r>
        <w:rPr>
          <w:spacing w:val="-109"/>
          <w:w w:val="108"/>
        </w:rPr>
        <w:t>7</w:t>
      </w:r>
      <w:r>
        <w:rPr>
          <w:spacing w:val="-8"/>
          <w:w w:val="108"/>
        </w:rPr>
        <w:t>7</w:t>
      </w: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50"/>
        </w:rPr>
        <w:t> </w:t>
      </w:r>
      <w:r>
        <w:rPr>
          <w:spacing w:val="-213"/>
          <w:w w:val="106"/>
        </w:rPr>
        <w:t>多多多</w:t>
      </w:r>
      <w:r>
        <w:rPr>
          <w:spacing w:val="-8"/>
          <w:w w:val="106"/>
        </w:rPr>
        <w:t>多</w:t>
      </w:r>
      <w:r>
        <w:rPr>
          <w:spacing w:val="-213"/>
          <w:w w:val="106"/>
        </w:rPr>
        <w:t>处处处</w:t>
      </w:r>
      <w:r>
        <w:rPr>
          <w:spacing w:val="-8"/>
          <w:w w:val="106"/>
        </w:rPr>
        <w:t>处</w:t>
      </w:r>
      <w:r>
        <w:rPr>
          <w:spacing w:val="-213"/>
          <w:w w:val="106"/>
        </w:rPr>
        <w:t>臂臂臂</w:t>
      </w:r>
      <w:r>
        <w:rPr>
          <w:spacing w:val="-8"/>
          <w:w w:val="106"/>
        </w:rPr>
        <w:t>臂</w:t>
      </w:r>
      <w:r>
        <w:rPr>
          <w:spacing w:val="-213"/>
          <w:w w:val="106"/>
        </w:rPr>
        <w:t>丛丛丛</w:t>
      </w:r>
      <w:r>
        <w:rPr>
          <w:spacing w:val="-8"/>
          <w:w w:val="106"/>
        </w:rPr>
        <w:t>丛</w:t>
      </w:r>
      <w:r>
        <w:rPr>
          <w:spacing w:val="-213"/>
          <w:w w:val="106"/>
        </w:rPr>
        <w:t>神神神</w:t>
      </w:r>
      <w:r>
        <w:rPr>
          <w:spacing w:val="-8"/>
          <w:w w:val="106"/>
        </w:rPr>
        <w:t>神</w:t>
      </w:r>
      <w:r>
        <w:rPr>
          <w:spacing w:val="-213"/>
          <w:w w:val="106"/>
        </w:rPr>
        <w:t>经经经</w:t>
      </w:r>
      <w:r>
        <w:rPr>
          <w:spacing w:val="-8"/>
          <w:w w:val="106"/>
        </w:rPr>
        <w:t>经</w:t>
      </w:r>
      <w:r>
        <w:rPr>
          <w:spacing w:val="-213"/>
          <w:w w:val="106"/>
        </w:rPr>
        <w:t>根根根</w:t>
      </w:r>
      <w:r>
        <w:rPr>
          <w:spacing w:val="-8"/>
          <w:w w:val="106"/>
        </w:rPr>
        <w:t>根</w:t>
      </w:r>
      <w:r>
        <w:rPr>
          <w:spacing w:val="-213"/>
          <w:w w:val="106"/>
        </w:rPr>
        <w:t>性性性</w:t>
      </w:r>
      <w:r>
        <w:rPr>
          <w:spacing w:val="-8"/>
          <w:w w:val="106"/>
        </w:rPr>
        <w:t>性</w:t>
      </w:r>
      <w:r>
        <w:rPr>
          <w:spacing w:val="-213"/>
          <w:w w:val="106"/>
        </w:rPr>
        <w:t>撕撕撕</w:t>
      </w:r>
      <w:r>
        <w:rPr>
          <w:spacing w:val="-145"/>
          <w:w w:val="106"/>
        </w:rPr>
        <w:t>撕脱脱</w:t>
      </w:r>
      <w:r>
        <w:rPr>
          <w:spacing w:val="-8"/>
          <w:w w:val="106"/>
        </w:rPr>
        <w:t>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80" w:right="245" w:firstLine="523"/>
        <w:jc w:val="both"/>
      </w:pPr>
      <w:r>
        <w:rPr>
          <w:w w:val="105"/>
        </w:rPr>
        <w:t>由于疾病或意外导致至少两根臂丛神经根性撕脱，所造成的手臂感觉功能与运动功能完全永久性丧失。该病必须由本公司认可的医院的专科医生确诊，并且有完整的电生理检查结果证实。 </w:t>
      </w:r>
    </w:p>
    <w:p>
      <w:pPr>
        <w:pStyle w:val="BodyText"/>
        <w:spacing w:before="17"/>
        <w:ind w:left="115"/>
      </w:pPr>
      <w:r>
        <w:rPr>
          <w:spacing w:val="-109"/>
          <w:w w:val="108"/>
        </w:rPr>
        <w:t>7</w:t>
      </w:r>
      <w:r>
        <w:rPr>
          <w:spacing w:val="-104"/>
          <w:w w:val="108"/>
        </w:rPr>
        <w:t>7</w:t>
      </w:r>
      <w:r>
        <w:rPr>
          <w:spacing w:val="-109"/>
          <w:w w:val="108"/>
        </w:rPr>
        <w:t>7</w:t>
      </w:r>
      <w:r>
        <w:rPr>
          <w:spacing w:val="-8"/>
          <w:w w:val="108"/>
        </w:rPr>
        <w:t>7</w:t>
      </w:r>
      <w:r>
        <w:rPr>
          <w:spacing w:val="-109"/>
          <w:w w:val="108"/>
        </w:rPr>
        <w:t>9</w:t>
      </w:r>
      <w:r>
        <w:rPr>
          <w:spacing w:val="-104"/>
          <w:w w:val="108"/>
        </w:rPr>
        <w:t>9</w:t>
      </w:r>
      <w:r>
        <w:rPr>
          <w:spacing w:val="-109"/>
          <w:w w:val="108"/>
        </w:rPr>
        <w:t>9</w:t>
      </w:r>
      <w:r>
        <w:rPr>
          <w:spacing w:val="-8"/>
          <w:w w:val="108"/>
        </w:rPr>
        <w:t>9</w:t>
      </w:r>
      <w:r>
        <w:rPr>
          <w:spacing w:val="-213"/>
          <w:w w:val="106"/>
        </w:rPr>
        <w:t>、、、</w:t>
      </w:r>
      <w:r>
        <w:rPr>
          <w:w w:val="106"/>
        </w:rPr>
        <w:t>、</w:t>
      </w:r>
      <w:r>
        <w:rPr>
          <w:spacing w:val="-50"/>
        </w:rPr>
        <w:t> </w:t>
      </w:r>
      <w:r>
        <w:rPr>
          <w:spacing w:val="-213"/>
          <w:w w:val="106"/>
        </w:rPr>
        <w:t>脊脊脊</w:t>
      </w:r>
      <w:r>
        <w:rPr>
          <w:spacing w:val="-8"/>
          <w:w w:val="106"/>
        </w:rPr>
        <w:t>脊</w:t>
      </w:r>
      <w:r>
        <w:rPr>
          <w:spacing w:val="-213"/>
          <w:w w:val="106"/>
        </w:rPr>
        <w:t>髓髓髓</w:t>
      </w:r>
      <w:r>
        <w:rPr>
          <w:spacing w:val="-8"/>
          <w:w w:val="106"/>
        </w:rPr>
        <w:t>髓</w:t>
      </w:r>
      <w:r>
        <w:rPr>
          <w:spacing w:val="-213"/>
          <w:w w:val="106"/>
        </w:rPr>
        <w:t>空空空</w:t>
      </w:r>
      <w:r>
        <w:rPr>
          <w:spacing w:val="-8"/>
          <w:w w:val="106"/>
        </w:rPr>
        <w:t>空</w:t>
      </w:r>
      <w:r>
        <w:rPr>
          <w:spacing w:val="-213"/>
          <w:w w:val="106"/>
        </w:rPr>
        <w:t>洞洞洞</w:t>
      </w:r>
      <w:r>
        <w:rPr>
          <w:spacing w:val="-8"/>
          <w:w w:val="106"/>
        </w:rPr>
        <w:t>洞</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80" w:right="245" w:firstLine="523"/>
        <w:jc w:val="both"/>
      </w:pPr>
      <w:r>
        <w:rPr>
          <w:w w:val="105"/>
        </w:rPr>
        <w:t>脊髓空洞症为慢性进行性的脊髓变性性疾病，其特征为脊髓内空洞形成。表现为感觉异</w:t>
      </w:r>
      <w:r>
        <w:rPr>
          <w:spacing w:val="-3"/>
          <w:w w:val="105"/>
        </w:rPr>
        <w:t>常、肌萎缩及神经营养障碍。脊髓空洞症累及延髓称为延髓空洞症，表现为延髓麻痹。脊髓空</w:t>
      </w:r>
      <w:r>
        <w:rPr>
          <w:spacing w:val="-5"/>
          <w:w w:val="105"/>
        </w:rPr>
        <w:t>洞症必须明确诊断并且造成永久不可逆的神经系统功能障碍，存在持续至少 </w:t>
      </w:r>
      <w:r>
        <w:rPr>
          <w:w w:val="105"/>
        </w:rPr>
        <w:t>180</w:t>
      </w:r>
      <w:r>
        <w:rPr>
          <w:spacing w:val="-9"/>
          <w:w w:val="105"/>
        </w:rPr>
        <w:t> 天以上的神经</w:t>
      </w:r>
      <w:r>
        <w:rPr>
          <w:spacing w:val="-3"/>
          <w:w w:val="105"/>
        </w:rPr>
        <w:t>系统功能缺失并满足下列任一条件：</w:t>
      </w:r>
      <w:r>
        <w:rPr>
          <w:w w:val="105"/>
        </w:rPr>
        <w:t> </w:t>
      </w:r>
    </w:p>
    <w:p>
      <w:pPr>
        <w:pStyle w:val="BodyText"/>
        <w:spacing w:before="11"/>
        <w:ind w:left="703"/>
      </w:pPr>
      <w:r>
        <w:rPr>
          <w:w w:val="105"/>
        </w:rPr>
        <w:t>（1）延髓麻痹呈现显著舌肌萎缩、构音困难和吞咽困难；或 </w:t>
      </w:r>
    </w:p>
    <w:p>
      <w:pPr>
        <w:pStyle w:val="BodyText"/>
        <w:spacing w:before="49"/>
        <w:ind w:left="703"/>
      </w:pPr>
      <w:r>
        <w:rPr>
          <w:w w:val="105"/>
        </w:rPr>
        <w:t>（2）双手萎缩呈“爪形手”，肌力 2 级或以下。 </w:t>
      </w:r>
    </w:p>
    <w:p>
      <w:pPr>
        <w:pStyle w:val="BodyText"/>
        <w:spacing w:before="54"/>
        <w:ind w:left="115"/>
      </w:pPr>
      <w:r>
        <w:rPr>
          <w:spacing w:val="-109"/>
          <w:w w:val="108"/>
        </w:rPr>
        <w:t>8</w:t>
      </w:r>
      <w:r>
        <w:rPr>
          <w:spacing w:val="-104"/>
          <w:w w:val="108"/>
        </w:rPr>
        <w:t>8</w:t>
      </w:r>
      <w:r>
        <w:rPr>
          <w:spacing w:val="-109"/>
          <w:w w:val="108"/>
        </w:rPr>
        <w:t>8</w:t>
      </w:r>
      <w:r>
        <w:rPr>
          <w:spacing w:val="-8"/>
          <w:w w:val="108"/>
        </w:rPr>
        <w:t>8</w:t>
      </w:r>
      <w:r>
        <w:rPr>
          <w:spacing w:val="-109"/>
          <w:w w:val="108"/>
        </w:rPr>
        <w:t>0</w:t>
      </w:r>
      <w:r>
        <w:rPr>
          <w:spacing w:val="-104"/>
          <w:w w:val="108"/>
        </w:rPr>
        <w:t>0</w:t>
      </w:r>
      <w:r>
        <w:rPr>
          <w:spacing w:val="-109"/>
          <w:w w:val="108"/>
        </w:rPr>
        <w:t>0</w:t>
      </w:r>
      <w:r>
        <w:rPr>
          <w:spacing w:val="-8"/>
          <w:w w:val="108"/>
        </w:rPr>
        <w:t>0</w:t>
      </w:r>
      <w:r>
        <w:rPr>
          <w:spacing w:val="-213"/>
          <w:w w:val="106"/>
        </w:rPr>
        <w:t>、、、</w:t>
      </w:r>
      <w:r>
        <w:rPr>
          <w:w w:val="106"/>
        </w:rPr>
        <w:t>、</w:t>
      </w:r>
      <w:r>
        <w:rPr>
          <w:spacing w:val="-50"/>
        </w:rPr>
        <w:t> </w:t>
      </w:r>
      <w:r>
        <w:rPr>
          <w:spacing w:val="-213"/>
          <w:w w:val="106"/>
        </w:rPr>
        <w:t>急急急</w:t>
      </w:r>
      <w:r>
        <w:rPr>
          <w:spacing w:val="-8"/>
          <w:w w:val="106"/>
        </w:rPr>
        <w:t>急</w:t>
      </w:r>
      <w:r>
        <w:rPr>
          <w:spacing w:val="-213"/>
          <w:w w:val="106"/>
        </w:rPr>
        <w:t>性性性</w:t>
      </w:r>
      <w:r>
        <w:rPr>
          <w:spacing w:val="-8"/>
          <w:w w:val="106"/>
        </w:rPr>
        <w:t>性</w:t>
      </w:r>
      <w:r>
        <w:rPr>
          <w:spacing w:val="-213"/>
          <w:w w:val="106"/>
        </w:rPr>
        <w:t>肺肺肺</w:t>
      </w:r>
      <w:r>
        <w:rPr>
          <w:spacing w:val="-8"/>
          <w:w w:val="106"/>
        </w:rPr>
        <w:t>肺</w:t>
      </w:r>
      <w:r>
        <w:rPr>
          <w:spacing w:val="-213"/>
          <w:w w:val="106"/>
        </w:rPr>
        <w:t>损损损</w:t>
      </w:r>
      <w:r>
        <w:rPr>
          <w:spacing w:val="-8"/>
          <w:w w:val="106"/>
        </w:rPr>
        <w:t>损</w:t>
      </w:r>
      <w:r>
        <w:rPr>
          <w:spacing w:val="-213"/>
          <w:w w:val="106"/>
        </w:rPr>
        <w:t>伤伤伤</w:t>
      </w:r>
      <w:r>
        <w:rPr>
          <w:spacing w:val="-8"/>
          <w:w w:val="106"/>
        </w:rPr>
        <w:t>伤</w:t>
      </w:r>
      <w:r>
        <w:rPr>
          <w:spacing w:val="-214"/>
          <w:w w:val="106"/>
        </w:rPr>
        <w:t>（</w:t>
      </w:r>
      <w:r>
        <w:rPr>
          <w:spacing w:val="-209"/>
          <w:w w:val="106"/>
        </w:rPr>
        <w:t>（</w:t>
      </w:r>
      <w:r>
        <w:rPr>
          <w:spacing w:val="-214"/>
          <w:w w:val="106"/>
        </w:rPr>
        <w:t>（</w:t>
      </w:r>
      <w:r>
        <w:rPr>
          <w:spacing w:val="-8"/>
          <w:w w:val="106"/>
        </w:rPr>
        <w:t>（</w:t>
      </w:r>
      <w:r>
        <w:rPr>
          <w:spacing w:val="-109"/>
          <w:w w:val="108"/>
        </w:rPr>
        <w:t>A</w:t>
      </w:r>
      <w:r>
        <w:rPr>
          <w:spacing w:val="-104"/>
          <w:w w:val="108"/>
        </w:rPr>
        <w:t>A</w:t>
      </w:r>
      <w:r>
        <w:rPr>
          <w:spacing w:val="-109"/>
          <w:w w:val="108"/>
        </w:rPr>
        <w:t>A</w:t>
      </w:r>
      <w:r>
        <w:rPr>
          <w:spacing w:val="-8"/>
          <w:w w:val="108"/>
        </w:rPr>
        <w:t>A</w:t>
      </w:r>
      <w:r>
        <w:rPr>
          <w:spacing w:val="-109"/>
          <w:w w:val="108"/>
        </w:rPr>
        <w:t>L</w:t>
      </w:r>
      <w:r>
        <w:rPr>
          <w:spacing w:val="-104"/>
          <w:w w:val="108"/>
        </w:rPr>
        <w:t>L</w:t>
      </w:r>
      <w:r>
        <w:rPr>
          <w:spacing w:val="-109"/>
          <w:w w:val="108"/>
        </w:rPr>
        <w:t>L</w:t>
      </w:r>
      <w:r>
        <w:rPr>
          <w:spacing w:val="-8"/>
          <w:w w:val="108"/>
        </w:rPr>
        <w:t>L</w:t>
      </w:r>
      <w:r>
        <w:rPr>
          <w:spacing w:val="-109"/>
          <w:w w:val="108"/>
        </w:rPr>
        <w:t>I</w:t>
      </w:r>
      <w:r>
        <w:rPr>
          <w:spacing w:val="-104"/>
          <w:w w:val="108"/>
        </w:rPr>
        <w:t>I</w:t>
      </w:r>
      <w:r>
        <w:rPr>
          <w:spacing w:val="-109"/>
          <w:w w:val="108"/>
        </w:rPr>
        <w:t>I</w:t>
      </w:r>
      <w:r>
        <w:rPr>
          <w:spacing w:val="-8"/>
          <w:w w:val="108"/>
        </w:rPr>
        <w:t>I</w:t>
      </w:r>
      <w:r>
        <w:rPr>
          <w:spacing w:val="-214"/>
          <w:w w:val="106"/>
        </w:rPr>
        <w:t>）</w:t>
      </w:r>
      <w:r>
        <w:rPr>
          <w:spacing w:val="-209"/>
          <w:w w:val="106"/>
        </w:rPr>
        <w:t>）</w:t>
      </w:r>
      <w:r>
        <w:rPr>
          <w:spacing w:val="-214"/>
          <w:w w:val="106"/>
        </w:rPr>
        <w:t>）</w:t>
      </w:r>
      <w:r>
        <w:rPr>
          <w:spacing w:val="-8"/>
          <w:w w:val="106"/>
        </w:rPr>
        <w:t>）</w:t>
      </w:r>
      <w:r>
        <w:rPr>
          <w:spacing w:val="-213"/>
          <w:w w:val="106"/>
        </w:rPr>
        <w:t>或或或</w:t>
      </w:r>
      <w:r>
        <w:rPr>
          <w:spacing w:val="-8"/>
          <w:w w:val="106"/>
        </w:rPr>
        <w:t>或</w:t>
      </w:r>
      <w:r>
        <w:rPr>
          <w:spacing w:val="-213"/>
          <w:w w:val="106"/>
        </w:rPr>
        <w:t>急急急</w:t>
      </w:r>
      <w:r>
        <w:rPr>
          <w:spacing w:val="-8"/>
          <w:w w:val="106"/>
        </w:rPr>
        <w:t>急</w:t>
      </w:r>
      <w:r>
        <w:rPr>
          <w:spacing w:val="-213"/>
          <w:w w:val="106"/>
        </w:rPr>
        <w:t>性性性</w:t>
      </w:r>
      <w:r>
        <w:rPr>
          <w:spacing w:val="-10"/>
          <w:w w:val="106"/>
        </w:rPr>
        <w:t>性</w:t>
      </w:r>
      <w:r>
        <w:rPr>
          <w:spacing w:val="-213"/>
          <w:w w:val="106"/>
        </w:rPr>
        <w:t>呼呼呼</w:t>
      </w:r>
      <w:r>
        <w:rPr>
          <w:spacing w:val="-8"/>
          <w:w w:val="106"/>
        </w:rPr>
        <w:t>呼</w:t>
      </w:r>
      <w:r>
        <w:rPr>
          <w:spacing w:val="-213"/>
          <w:w w:val="106"/>
        </w:rPr>
        <w:t>吸吸吸</w:t>
      </w:r>
      <w:r>
        <w:rPr>
          <w:spacing w:val="-8"/>
          <w:w w:val="106"/>
        </w:rPr>
        <w:t>吸</w:t>
      </w:r>
      <w:r>
        <w:rPr>
          <w:spacing w:val="-213"/>
          <w:w w:val="106"/>
        </w:rPr>
        <w:t>窘窘窘</w:t>
      </w:r>
      <w:r>
        <w:rPr>
          <w:spacing w:val="-8"/>
          <w:w w:val="106"/>
        </w:rPr>
        <w:t>窘</w:t>
      </w:r>
      <w:r>
        <w:rPr>
          <w:spacing w:val="-213"/>
          <w:w w:val="106"/>
        </w:rPr>
        <w:t>迫迫迫</w:t>
      </w:r>
      <w:r>
        <w:rPr>
          <w:spacing w:val="-8"/>
          <w:w w:val="106"/>
        </w:rPr>
        <w:t>迫</w:t>
      </w:r>
      <w:r>
        <w:rPr>
          <w:spacing w:val="-213"/>
          <w:w w:val="106"/>
        </w:rPr>
        <w:t>综综综</w:t>
      </w:r>
      <w:r>
        <w:rPr>
          <w:spacing w:val="-8"/>
          <w:w w:val="106"/>
        </w:rPr>
        <w:t>综</w:t>
      </w:r>
      <w:r>
        <w:rPr>
          <w:spacing w:val="-213"/>
          <w:w w:val="106"/>
        </w:rPr>
        <w:t>合合合</w:t>
      </w:r>
      <w:r>
        <w:rPr>
          <w:spacing w:val="-8"/>
          <w:w w:val="106"/>
        </w:rPr>
        <w:t>合</w:t>
      </w:r>
      <w:r>
        <w:rPr>
          <w:spacing w:val="-213"/>
          <w:w w:val="106"/>
        </w:rPr>
        <w:t>征征征</w:t>
      </w:r>
      <w:r>
        <w:rPr>
          <w:spacing w:val="-8"/>
          <w:w w:val="106"/>
        </w:rPr>
        <w:t>征</w:t>
      </w:r>
      <w:r>
        <w:rPr>
          <w:spacing w:val="-214"/>
          <w:w w:val="106"/>
        </w:rPr>
        <w:t>（</w:t>
      </w:r>
      <w:r>
        <w:rPr>
          <w:spacing w:val="-209"/>
          <w:w w:val="106"/>
        </w:rPr>
        <w:t>（</w:t>
      </w:r>
      <w:r>
        <w:rPr>
          <w:spacing w:val="-214"/>
          <w:w w:val="106"/>
        </w:rPr>
        <w:t>（</w:t>
      </w:r>
      <w:r>
        <w:rPr>
          <w:spacing w:val="-8"/>
          <w:w w:val="106"/>
        </w:rPr>
        <w:t>（</w:t>
      </w:r>
      <w:r>
        <w:rPr>
          <w:spacing w:val="-109"/>
          <w:w w:val="108"/>
        </w:rPr>
        <w:t>A</w:t>
      </w:r>
      <w:r>
        <w:rPr>
          <w:spacing w:val="-104"/>
          <w:w w:val="108"/>
        </w:rPr>
        <w:t>A</w:t>
      </w:r>
      <w:r>
        <w:rPr>
          <w:spacing w:val="-109"/>
          <w:w w:val="108"/>
        </w:rPr>
        <w:t>A</w:t>
      </w:r>
      <w:r>
        <w:rPr>
          <w:spacing w:val="-8"/>
          <w:w w:val="108"/>
        </w:rPr>
        <w:t>A</w:t>
      </w:r>
      <w:r>
        <w:rPr>
          <w:spacing w:val="-109"/>
          <w:w w:val="108"/>
        </w:rPr>
        <w:t>R</w:t>
      </w:r>
      <w:r>
        <w:rPr>
          <w:spacing w:val="-104"/>
          <w:w w:val="108"/>
        </w:rPr>
        <w:t>R</w:t>
      </w:r>
      <w:r>
        <w:rPr>
          <w:spacing w:val="-109"/>
          <w:w w:val="108"/>
        </w:rPr>
        <w:t>R</w:t>
      </w:r>
      <w:r>
        <w:rPr>
          <w:spacing w:val="-8"/>
          <w:w w:val="108"/>
        </w:rPr>
        <w:t>R</w:t>
      </w:r>
      <w:r>
        <w:rPr>
          <w:spacing w:val="-109"/>
          <w:w w:val="108"/>
        </w:rPr>
        <w:t>D</w:t>
      </w:r>
      <w:r>
        <w:rPr>
          <w:spacing w:val="-104"/>
          <w:w w:val="108"/>
        </w:rPr>
        <w:t>D</w:t>
      </w:r>
      <w:r>
        <w:rPr>
          <w:spacing w:val="-109"/>
          <w:w w:val="108"/>
        </w:rPr>
        <w:t>D</w:t>
      </w:r>
      <w:r>
        <w:rPr>
          <w:spacing w:val="-8"/>
          <w:w w:val="108"/>
        </w:rPr>
        <w:t>D</w:t>
      </w:r>
      <w:r>
        <w:rPr>
          <w:spacing w:val="-109"/>
          <w:w w:val="108"/>
        </w:rPr>
        <w:t>S</w:t>
      </w:r>
      <w:r>
        <w:rPr>
          <w:spacing w:val="-104"/>
          <w:w w:val="108"/>
        </w:rPr>
        <w:t>S</w:t>
      </w:r>
      <w:r>
        <w:rPr>
          <w:spacing w:val="-109"/>
          <w:w w:val="108"/>
        </w:rPr>
        <w:t>S</w:t>
      </w:r>
      <w:r>
        <w:rPr>
          <w:spacing w:val="-8"/>
          <w:w w:val="108"/>
        </w:rPr>
        <w:t>S</w:t>
      </w:r>
      <w:r>
        <w:rPr>
          <w:spacing w:val="-214"/>
          <w:w w:val="106"/>
        </w:rPr>
        <w:t>）</w:t>
      </w:r>
      <w:r>
        <w:rPr>
          <w:spacing w:val="-209"/>
          <w:w w:val="106"/>
        </w:rPr>
        <w:t>）</w:t>
      </w:r>
      <w:r>
        <w:rPr>
          <w:spacing w:val="-214"/>
          <w:w w:val="106"/>
        </w:rPr>
        <w:t>）</w:t>
      </w:r>
      <w:r>
        <w:rPr>
          <w:spacing w:val="-113"/>
          <w:w w:val="106"/>
        </w:rPr>
        <w:t>）</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80" w:right="250" w:firstLine="523"/>
      </w:pPr>
      <w:r>
        <w:rPr>
          <w:w w:val="105"/>
        </w:rPr>
        <w:t>一种表现为无心脏衰竭的肺水肿，为创伤、脓毒血症等临床多种疾病的并发症，造成多器官衰竭，死亡率高。 </w:t>
      </w:r>
    </w:p>
    <w:p>
      <w:pPr>
        <w:pStyle w:val="BodyText"/>
        <w:spacing w:line="285" w:lineRule="auto" w:before="12"/>
        <w:ind w:left="180" w:right="250" w:firstLine="523"/>
      </w:pPr>
      <w:r>
        <w:rPr>
          <w:w w:val="105"/>
        </w:rPr>
        <w:t>急性肺损伤或急性呼吸窘迫综合征必须由呼吸系统专科医师诊断，被保险人理赔时年龄在二十五周岁以下，并有所有以下临床证据支持。 </w:t>
      </w:r>
    </w:p>
    <w:p>
      <w:pPr>
        <w:pStyle w:val="BodyText"/>
        <w:spacing w:before="12"/>
        <w:ind w:left="703"/>
      </w:pPr>
      <w:r>
        <w:rPr>
          <w:spacing w:val="-1"/>
          <w:w w:val="105"/>
        </w:rPr>
        <w:t>(1)</w:t>
      </w:r>
      <w:r>
        <w:rPr>
          <w:spacing w:val="-3"/>
          <w:w w:val="105"/>
        </w:rPr>
        <w:t>急性发作（原发疾病起病后</w:t>
      </w:r>
      <w:r>
        <w:rPr>
          <w:spacing w:val="-48"/>
        </w:rPr>
        <w:t> </w:t>
      </w:r>
      <w:r>
        <w:rPr>
          <w:w w:val="105"/>
        </w:rPr>
        <w:t>6</w:t>
      </w:r>
      <w:r>
        <w:rPr>
          <w:spacing w:val="-50"/>
        </w:rPr>
        <w:t> </w:t>
      </w:r>
      <w:r>
        <w:rPr>
          <w:w w:val="105"/>
        </w:rPr>
        <w:t>至</w:t>
      </w:r>
      <w:r>
        <w:rPr>
          <w:spacing w:val="-48"/>
        </w:rPr>
        <w:t> </w:t>
      </w:r>
      <w:r>
        <w:rPr>
          <w:spacing w:val="-3"/>
          <w:w w:val="105"/>
        </w:rPr>
        <w:t>7</w:t>
      </w:r>
      <w:r>
        <w:rPr>
          <w:w w:val="105"/>
        </w:rPr>
        <w:t>2</w:t>
      </w:r>
      <w:r>
        <w:rPr>
          <w:spacing w:val="-48"/>
        </w:rPr>
        <w:t> </w:t>
      </w:r>
      <w:r>
        <w:rPr>
          <w:spacing w:val="-2"/>
          <w:w w:val="105"/>
        </w:rPr>
        <w:t>小时</w:t>
      </w:r>
      <w:r>
        <w:rPr>
          <w:spacing w:val="-106"/>
          <w:w w:val="105"/>
        </w:rPr>
        <w:t>）</w:t>
      </w:r>
      <w:r>
        <w:rPr>
          <w:spacing w:val="-3"/>
          <w:w w:val="105"/>
        </w:rPr>
        <w:t>；</w:t>
      </w:r>
      <w:r>
        <w:rPr>
          <w:w w:val="105"/>
        </w:rPr>
        <w:t> </w:t>
      </w:r>
    </w:p>
    <w:p>
      <w:pPr>
        <w:pStyle w:val="BodyText"/>
        <w:spacing w:line="285" w:lineRule="auto" w:before="50"/>
        <w:ind w:left="1030" w:right="248" w:hanging="324"/>
      </w:pPr>
      <w:r>
        <w:rPr>
          <w:w w:val="105"/>
        </w:rPr>
        <w:t>(2)</w:t>
      </w:r>
      <w:r>
        <w:rPr>
          <w:spacing w:val="-3"/>
          <w:w w:val="105"/>
        </w:rPr>
        <w:t>急性发作的临床症状体征，包括呼吸急促、呼吸困难、心动过速、大汗、面色苍白及</w:t>
      </w:r>
      <w:r>
        <w:rPr>
          <w:spacing w:val="-3"/>
          <w:w w:val="105"/>
        </w:rPr>
        <w:t>辅助呼吸肌活动加强</w:t>
      </w:r>
      <w:r>
        <w:rPr>
          <w:spacing w:val="-1"/>
          <w:w w:val="105"/>
        </w:rPr>
        <w:t>（</w:t>
      </w:r>
      <w:r>
        <w:rPr>
          <w:spacing w:val="-3"/>
          <w:w w:val="105"/>
        </w:rPr>
        <w:t>点头呼吸、提肩呼吸</w:t>
      </w:r>
      <w:r>
        <w:rPr>
          <w:spacing w:val="-109"/>
          <w:w w:val="105"/>
        </w:rPr>
        <w:t>）</w:t>
      </w:r>
      <w:r>
        <w:rPr>
          <w:spacing w:val="-3"/>
          <w:w w:val="105"/>
        </w:rPr>
        <w:t>；</w:t>
      </w:r>
      <w:r>
        <w:rPr>
          <w:w w:val="105"/>
        </w:rPr>
        <w:t> </w:t>
      </w:r>
    </w:p>
    <w:p>
      <w:pPr>
        <w:pStyle w:val="BodyText"/>
        <w:spacing w:before="12"/>
        <w:ind w:left="703"/>
      </w:pPr>
      <w:r>
        <w:rPr>
          <w:w w:val="105"/>
        </w:rPr>
        <w:t>(3)双肺浸润影； </w:t>
      </w:r>
    </w:p>
    <w:p>
      <w:pPr>
        <w:pStyle w:val="BodyText"/>
        <w:spacing w:before="50"/>
        <w:ind w:left="703"/>
      </w:pPr>
      <w:r>
        <w:rPr>
          <w:w w:val="105"/>
        </w:rPr>
        <w:t>(4)PaO2/FiO2（动脉血压分压/吸入气氧分压）低于 200mmHg； </w:t>
      </w:r>
    </w:p>
    <w:p>
      <w:pPr>
        <w:pStyle w:val="BodyText"/>
        <w:spacing w:line="285" w:lineRule="auto" w:before="50"/>
        <w:ind w:left="703" w:right="5341"/>
      </w:pPr>
      <w:r>
        <w:rPr>
          <w:w w:val="105"/>
        </w:rPr>
        <w:t>(5)肺动脉嵌入压低于 18mmHg， 临床无左房高压表现。 </w:t>
      </w:r>
    </w:p>
    <w:p>
      <w:pPr>
        <w:pStyle w:val="BodyText"/>
        <w:spacing w:before="17"/>
        <w:ind w:left="115"/>
      </w:pPr>
      <w:r>
        <w:rPr>
          <w:spacing w:val="-109"/>
          <w:w w:val="108"/>
        </w:rPr>
        <w:t>8</w:t>
      </w:r>
      <w:r>
        <w:rPr>
          <w:spacing w:val="-104"/>
          <w:w w:val="108"/>
        </w:rPr>
        <w:t>8</w:t>
      </w:r>
      <w:r>
        <w:rPr>
          <w:spacing w:val="-109"/>
          <w:w w:val="108"/>
        </w:rPr>
        <w:t>8</w:t>
      </w:r>
      <w:r>
        <w:rPr>
          <w:spacing w:val="-8"/>
          <w:w w:val="108"/>
        </w:rPr>
        <w:t>8</w:t>
      </w:r>
      <w:r>
        <w:rPr>
          <w:spacing w:val="-109"/>
          <w:w w:val="108"/>
        </w:rPr>
        <w:t>1</w:t>
      </w:r>
      <w:r>
        <w:rPr>
          <w:spacing w:val="-104"/>
          <w:w w:val="108"/>
        </w:rPr>
        <w:t>1</w:t>
      </w:r>
      <w:r>
        <w:rPr>
          <w:spacing w:val="-109"/>
          <w:w w:val="108"/>
        </w:rPr>
        <w:t>1</w:t>
      </w:r>
      <w:r>
        <w:rPr>
          <w:spacing w:val="-8"/>
          <w:w w:val="108"/>
        </w:rPr>
        <w:t>1</w:t>
      </w:r>
      <w:r>
        <w:rPr>
          <w:spacing w:val="-213"/>
          <w:w w:val="106"/>
        </w:rPr>
        <w:t>、、、</w:t>
      </w:r>
      <w:r>
        <w:rPr>
          <w:w w:val="106"/>
        </w:rPr>
        <w:t>、</w:t>
      </w:r>
      <w:r>
        <w:rPr>
          <w:spacing w:val="-50"/>
        </w:rPr>
        <w:t> </w:t>
      </w:r>
      <w:r>
        <w:rPr>
          <w:spacing w:val="-213"/>
          <w:w w:val="106"/>
        </w:rPr>
        <w:t>横横横</w:t>
      </w:r>
      <w:r>
        <w:rPr>
          <w:spacing w:val="-8"/>
          <w:w w:val="106"/>
        </w:rPr>
        <w:t>横</w:t>
      </w:r>
      <w:r>
        <w:rPr>
          <w:spacing w:val="-213"/>
          <w:w w:val="106"/>
        </w:rPr>
        <w:t>贯贯贯</w:t>
      </w:r>
      <w:r>
        <w:rPr>
          <w:spacing w:val="-8"/>
          <w:w w:val="106"/>
        </w:rPr>
        <w:t>贯</w:t>
      </w:r>
      <w:r>
        <w:rPr>
          <w:spacing w:val="-213"/>
          <w:w w:val="106"/>
        </w:rPr>
        <w:t>性性性</w:t>
      </w:r>
      <w:r>
        <w:rPr>
          <w:spacing w:val="-8"/>
          <w:w w:val="106"/>
        </w:rPr>
        <w:t>性</w:t>
      </w:r>
      <w:r>
        <w:rPr>
          <w:spacing w:val="-213"/>
          <w:w w:val="106"/>
        </w:rPr>
        <w:t>脊脊脊</w:t>
      </w:r>
      <w:r>
        <w:rPr>
          <w:spacing w:val="-8"/>
          <w:w w:val="106"/>
        </w:rPr>
        <w:t>脊</w:t>
      </w:r>
      <w:r>
        <w:rPr>
          <w:spacing w:val="-213"/>
          <w:w w:val="106"/>
        </w:rPr>
        <w:t>髓髓髓</w:t>
      </w:r>
      <w:r>
        <w:rPr>
          <w:spacing w:val="-8"/>
          <w:w w:val="106"/>
        </w:rPr>
        <w:t>髓</w:t>
      </w:r>
      <w:r>
        <w:rPr>
          <w:spacing w:val="-213"/>
          <w:w w:val="106"/>
        </w:rPr>
        <w:t>炎炎炎</w:t>
      </w:r>
      <w:r>
        <w:rPr>
          <w:spacing w:val="-8"/>
          <w:w w:val="106"/>
        </w:rPr>
        <w:t>炎</w:t>
      </w:r>
      <w:r>
        <w:rPr>
          <w:spacing w:val="-213"/>
          <w:w w:val="106"/>
        </w:rPr>
        <w:t>后后后</w:t>
      </w:r>
      <w:r>
        <w:rPr>
          <w:spacing w:val="-8"/>
          <w:w w:val="106"/>
        </w:rPr>
        <w:t>后</w:t>
      </w:r>
      <w:r>
        <w:rPr>
          <w:spacing w:val="-213"/>
          <w:w w:val="106"/>
        </w:rPr>
        <w:t>遗遗遗</w:t>
      </w:r>
      <w:r>
        <w:rPr>
          <w:spacing w:val="-8"/>
          <w:w w:val="106"/>
        </w:rPr>
        <w:t>遗</w:t>
      </w:r>
      <w:r>
        <w:rPr>
          <w:spacing w:val="-213"/>
          <w:w w:val="106"/>
        </w:rPr>
        <w:t>症症症</w:t>
      </w:r>
      <w:r>
        <w:rPr>
          <w:spacing w:val="-10"/>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80" w:right="245" w:firstLine="523"/>
        <w:jc w:val="both"/>
      </w:pPr>
      <w:r>
        <w:rPr>
          <w:w w:val="105"/>
        </w:rPr>
        <w:t>脊髓炎是一种炎症性脊髓疾病。横贯性脊髓炎是指炎症扩展横贯整个脊髓，表现为运动</w:t>
      </w:r>
      <w:r>
        <w:rPr>
          <w:spacing w:val="-3"/>
          <w:w w:val="105"/>
        </w:rPr>
        <w:t>障碍、感觉障碍和自主神经功能障碍。横断性脊髓炎必须明确诊断，并且已经造成永久不可逆</w:t>
      </w:r>
      <w:r>
        <w:rPr>
          <w:spacing w:val="-6"/>
          <w:w w:val="105"/>
        </w:rPr>
        <w:t>的神经系统功能损害。永久不可逆的神经系统损害指被保险人持续 </w:t>
      </w:r>
      <w:r>
        <w:rPr>
          <w:w w:val="105"/>
        </w:rPr>
        <w:t>180</w:t>
      </w:r>
      <w:r>
        <w:rPr>
          <w:spacing w:val="-8"/>
          <w:w w:val="105"/>
        </w:rPr>
        <w:t> 天无法独立完成下列任</w:t>
      </w:r>
      <w:r>
        <w:rPr>
          <w:spacing w:val="-3"/>
          <w:w w:val="105"/>
        </w:rPr>
        <w:t>何一项基本日常生活活动：</w:t>
      </w:r>
      <w:r>
        <w:rPr>
          <w:w w:val="105"/>
        </w:rPr>
        <w:t> </w:t>
      </w:r>
    </w:p>
    <w:p>
      <w:pPr>
        <w:pStyle w:val="BodyText"/>
        <w:spacing w:before="11"/>
        <w:ind w:left="703"/>
      </w:pPr>
      <w:r>
        <w:rPr>
          <w:w w:val="105"/>
        </w:rPr>
        <w:t>(1)移动：自己从一个房间到另一个房间； </w:t>
      </w:r>
    </w:p>
    <w:p>
      <w:pPr>
        <w:pStyle w:val="BodyText"/>
        <w:spacing w:before="49"/>
        <w:ind w:left="703"/>
      </w:pPr>
      <w:r>
        <w:rPr>
          <w:w w:val="105"/>
        </w:rPr>
        <w:t>(2)进食：自己从已准备好的碗或碟中取食物放入口中。 </w:t>
      </w:r>
    </w:p>
    <w:p>
      <w:pPr>
        <w:pStyle w:val="BodyText"/>
        <w:spacing w:before="54"/>
        <w:ind w:left="115"/>
      </w:pPr>
      <w:r>
        <w:rPr>
          <w:spacing w:val="-109"/>
          <w:w w:val="108"/>
        </w:rPr>
        <w:t>8</w:t>
      </w:r>
      <w:r>
        <w:rPr>
          <w:spacing w:val="-104"/>
          <w:w w:val="108"/>
        </w:rPr>
        <w:t>8</w:t>
      </w:r>
      <w:r>
        <w:rPr>
          <w:spacing w:val="-109"/>
          <w:w w:val="108"/>
        </w:rPr>
        <w:t>8</w:t>
      </w:r>
      <w:r>
        <w:rPr>
          <w:spacing w:val="-8"/>
          <w:w w:val="108"/>
        </w:rPr>
        <w:t>8</w:t>
      </w:r>
      <w:r>
        <w:rPr>
          <w:spacing w:val="-109"/>
          <w:w w:val="108"/>
        </w:rPr>
        <w:t>2</w:t>
      </w:r>
      <w:r>
        <w:rPr>
          <w:spacing w:val="-104"/>
          <w:w w:val="108"/>
        </w:rPr>
        <w:t>2</w:t>
      </w:r>
      <w:r>
        <w:rPr>
          <w:spacing w:val="-109"/>
          <w:w w:val="108"/>
        </w:rPr>
        <w:t>2</w:t>
      </w:r>
      <w:r>
        <w:rPr>
          <w:spacing w:val="-8"/>
          <w:w w:val="108"/>
        </w:rPr>
        <w:t>2</w:t>
      </w:r>
      <w:r>
        <w:rPr>
          <w:spacing w:val="-213"/>
          <w:w w:val="106"/>
        </w:rPr>
        <w:t>、、、</w:t>
      </w:r>
      <w:r>
        <w:rPr>
          <w:w w:val="106"/>
        </w:rPr>
        <w:t>、</w:t>
      </w:r>
      <w:r>
        <w:rPr>
          <w:spacing w:val="-50"/>
        </w:rPr>
        <w:t> </w:t>
      </w:r>
      <w:r>
        <w:rPr>
          <w:spacing w:val="-213"/>
          <w:w w:val="106"/>
        </w:rPr>
        <w:t>严严严</w:t>
      </w:r>
      <w:r>
        <w:rPr>
          <w:spacing w:val="-8"/>
          <w:w w:val="106"/>
        </w:rPr>
        <w:t>严</w:t>
      </w:r>
      <w:r>
        <w:rPr>
          <w:spacing w:val="-213"/>
          <w:w w:val="106"/>
        </w:rPr>
        <w:t>重重重</w:t>
      </w:r>
      <w:r>
        <w:rPr>
          <w:spacing w:val="-8"/>
          <w:w w:val="106"/>
        </w:rPr>
        <w:t>重</w:t>
      </w:r>
      <w:r>
        <w:rPr>
          <w:spacing w:val="-213"/>
          <w:w w:val="106"/>
        </w:rPr>
        <w:t>强强强</w:t>
      </w:r>
      <w:r>
        <w:rPr>
          <w:spacing w:val="-8"/>
          <w:w w:val="106"/>
        </w:rPr>
        <w:t>强</w:t>
      </w:r>
      <w:r>
        <w:rPr>
          <w:spacing w:val="-213"/>
          <w:w w:val="106"/>
        </w:rPr>
        <w:t>直直直</w:t>
      </w:r>
      <w:r>
        <w:rPr>
          <w:spacing w:val="-8"/>
          <w:w w:val="106"/>
        </w:rPr>
        <w:t>直</w:t>
      </w:r>
      <w:r>
        <w:rPr>
          <w:spacing w:val="-213"/>
          <w:w w:val="106"/>
        </w:rPr>
        <w:t>性性性</w:t>
      </w:r>
      <w:r>
        <w:rPr>
          <w:spacing w:val="-8"/>
          <w:w w:val="106"/>
        </w:rPr>
        <w:t>性</w:t>
      </w:r>
      <w:r>
        <w:rPr>
          <w:spacing w:val="-213"/>
          <w:w w:val="106"/>
        </w:rPr>
        <w:t>脊脊脊</w:t>
      </w:r>
      <w:r>
        <w:rPr>
          <w:spacing w:val="-8"/>
          <w:w w:val="106"/>
        </w:rPr>
        <w:t>脊</w:t>
      </w:r>
      <w:r>
        <w:rPr>
          <w:spacing w:val="-213"/>
          <w:w w:val="106"/>
        </w:rPr>
        <w:t>柱柱柱</w:t>
      </w:r>
      <w:r>
        <w:rPr>
          <w:spacing w:val="-8"/>
          <w:w w:val="106"/>
        </w:rPr>
        <w:t>柱</w:t>
      </w:r>
      <w:r>
        <w:rPr>
          <w:spacing w:val="-213"/>
          <w:w w:val="106"/>
        </w:rPr>
        <w:t>炎炎炎</w:t>
      </w:r>
      <w:r>
        <w:rPr>
          <w:spacing w:val="-8"/>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45" w:firstLine="420"/>
      </w:pPr>
      <w:r>
        <w:rPr>
          <w:w w:val="105"/>
        </w:rPr>
        <w:t>强直性脊柱炎是一种慢性全身性炎性疾病，主要侵犯脊柱导致脊柱畸形。强直性脊柱炎必须明确诊断并且满足下列所有条件： </w:t>
      </w:r>
    </w:p>
    <w:p>
      <w:pPr>
        <w:pStyle w:val="BodyText"/>
        <w:spacing w:before="12"/>
        <w:ind w:left="595"/>
      </w:pPr>
      <w:r>
        <w:rPr>
          <w:w w:val="105"/>
        </w:rPr>
        <w:t>（1）严重脊柱畸形； </w:t>
      </w:r>
    </w:p>
    <w:p>
      <w:pPr>
        <w:pStyle w:val="BodyText"/>
        <w:spacing w:line="285" w:lineRule="auto" w:before="50"/>
        <w:ind w:left="1027" w:right="248" w:hanging="435"/>
      </w:pPr>
      <w:r>
        <w:rPr>
          <w:spacing w:val="-19"/>
          <w:w w:val="105"/>
        </w:rPr>
        <w:t>（2）</w:t>
      </w:r>
      <w:r>
        <w:rPr>
          <w:spacing w:val="-6"/>
          <w:w w:val="105"/>
        </w:rPr>
        <w:t>自主生活能力完全丧失且持续至少 </w:t>
      </w:r>
      <w:r>
        <w:rPr>
          <w:w w:val="105"/>
        </w:rPr>
        <w:t>180</w:t>
      </w:r>
      <w:r>
        <w:rPr>
          <w:spacing w:val="-12"/>
          <w:w w:val="105"/>
        </w:rPr>
        <w:t> 天以上，无法独立完成六项基本日常生活活动</w:t>
      </w:r>
      <w:r>
        <w:rPr>
          <w:spacing w:val="-3"/>
          <w:w w:val="105"/>
        </w:rPr>
        <w:t>中的三项或三项以上。</w:t>
      </w:r>
      <w:r>
        <w:rPr>
          <w:w w:val="105"/>
        </w:rPr>
        <w:t> </w:t>
      </w:r>
    </w:p>
    <w:p>
      <w:pPr>
        <w:pStyle w:val="BodyText"/>
        <w:spacing w:before="17"/>
        <w:ind w:left="115"/>
      </w:pPr>
      <w:r>
        <w:rPr>
          <w:spacing w:val="-109"/>
          <w:w w:val="108"/>
        </w:rPr>
        <w:t>8</w:t>
      </w:r>
      <w:r>
        <w:rPr>
          <w:spacing w:val="-104"/>
          <w:w w:val="108"/>
        </w:rPr>
        <w:t>8</w:t>
      </w:r>
      <w:r>
        <w:rPr>
          <w:spacing w:val="-109"/>
          <w:w w:val="108"/>
        </w:rPr>
        <w:t>8</w:t>
      </w:r>
      <w:r>
        <w:rPr>
          <w:spacing w:val="-8"/>
          <w:w w:val="108"/>
        </w:rPr>
        <w:t>8</w:t>
      </w:r>
      <w:r>
        <w:rPr>
          <w:spacing w:val="-109"/>
          <w:w w:val="108"/>
        </w:rPr>
        <w:t>3</w:t>
      </w:r>
      <w:r>
        <w:rPr>
          <w:spacing w:val="-104"/>
          <w:w w:val="108"/>
        </w:rPr>
        <w:t>3</w:t>
      </w:r>
      <w:r>
        <w:rPr>
          <w:spacing w:val="-109"/>
          <w:w w:val="108"/>
        </w:rPr>
        <w:t>3</w:t>
      </w:r>
      <w:r>
        <w:rPr>
          <w:spacing w:val="-8"/>
          <w:w w:val="108"/>
        </w:rPr>
        <w:t>3</w:t>
      </w:r>
      <w:r>
        <w:rPr>
          <w:spacing w:val="-213"/>
          <w:w w:val="106"/>
        </w:rPr>
        <w:t>、、、</w:t>
      </w:r>
      <w:r>
        <w:rPr>
          <w:w w:val="106"/>
        </w:rPr>
        <w:t>、</w:t>
      </w:r>
      <w:r>
        <w:rPr>
          <w:spacing w:val="-50"/>
        </w:rPr>
        <w:t> </w:t>
      </w:r>
      <w:r>
        <w:rPr>
          <w:spacing w:val="-213"/>
          <w:w w:val="106"/>
        </w:rPr>
        <w:t>小小小</w:t>
      </w:r>
      <w:r>
        <w:rPr>
          <w:spacing w:val="-8"/>
          <w:w w:val="106"/>
        </w:rPr>
        <w:t>小</w:t>
      </w:r>
      <w:r>
        <w:rPr>
          <w:spacing w:val="-213"/>
          <w:w w:val="106"/>
        </w:rPr>
        <w:t>肠肠肠</w:t>
      </w:r>
      <w:r>
        <w:rPr>
          <w:spacing w:val="-8"/>
          <w:w w:val="106"/>
        </w:rPr>
        <w:t>肠</w:t>
      </w:r>
      <w:r>
        <w:rPr>
          <w:spacing w:val="-213"/>
          <w:w w:val="106"/>
        </w:rPr>
        <w:t>移移移</w:t>
      </w:r>
      <w:r>
        <w:rPr>
          <w:spacing w:val="-8"/>
          <w:w w:val="106"/>
        </w:rPr>
        <w:t>移</w:t>
      </w:r>
      <w:r>
        <w:rPr>
          <w:spacing w:val="-209"/>
          <w:w w:val="106"/>
        </w:rPr>
        <w:t>植</w:t>
      </w:r>
      <w:r>
        <w:rPr>
          <w:spacing w:val="-8"/>
          <w:w w:val="106"/>
        </w:rPr>
        <w:t>植</w:t>
      </w:r>
      <w:r>
        <w:rPr>
          <w:spacing w:val="-213"/>
          <w:w w:val="106"/>
        </w:rPr>
        <w:t>术术术</w:t>
      </w:r>
      <w:r>
        <w:rPr>
          <w:spacing w:val="-8"/>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245" w:firstLine="420"/>
      </w:pPr>
      <w:r>
        <w:rPr>
          <w:w w:val="105"/>
        </w:rPr>
        <w:t>小肠移植术指因疾病或外伤导致严重小肠损害不得不切除三分之二以上肠段，为了维持生理功能的需要已经实际接受了小肠的同种（人类）异体器官移植手术。 </w:t>
      </w:r>
    </w:p>
    <w:p>
      <w:pPr>
        <w:spacing w:after="0" w:line="285" w:lineRule="auto"/>
        <w:sectPr>
          <w:headerReference w:type="default" r:id="rId30"/>
          <w:pgSz w:w="11900" w:h="16840"/>
          <w:pgMar w:header="863" w:footer="999" w:top="1060" w:bottom="1180" w:left="1660" w:right="1200"/>
        </w:sectPr>
      </w:pPr>
    </w:p>
    <w:p>
      <w:pPr>
        <w:pStyle w:val="BodyText"/>
        <w:spacing w:before="9"/>
        <w:rPr>
          <w:sz w:val="23"/>
        </w:rPr>
      </w:pPr>
    </w:p>
    <w:p>
      <w:pPr>
        <w:pStyle w:val="BodyText"/>
        <w:spacing w:before="47"/>
        <w:ind w:left="115"/>
      </w:pPr>
      <w:r>
        <w:rPr>
          <w:spacing w:val="-109"/>
          <w:w w:val="108"/>
        </w:rPr>
        <w:t>8</w:t>
      </w:r>
      <w:r>
        <w:rPr>
          <w:spacing w:val="-104"/>
          <w:w w:val="108"/>
        </w:rPr>
        <w:t>8</w:t>
      </w:r>
      <w:r>
        <w:rPr>
          <w:spacing w:val="-109"/>
          <w:w w:val="108"/>
        </w:rPr>
        <w:t>8</w:t>
      </w:r>
      <w:r>
        <w:rPr>
          <w:spacing w:val="-8"/>
          <w:w w:val="108"/>
        </w:rPr>
        <w:t>8</w:t>
      </w:r>
      <w:r>
        <w:rPr>
          <w:spacing w:val="-109"/>
          <w:w w:val="108"/>
        </w:rPr>
        <w:t>4</w:t>
      </w:r>
      <w:r>
        <w:rPr>
          <w:spacing w:val="-104"/>
          <w:w w:val="108"/>
        </w:rPr>
        <w:t>4</w:t>
      </w:r>
      <w:r>
        <w:rPr>
          <w:spacing w:val="-109"/>
          <w:w w:val="108"/>
        </w:rPr>
        <w:t>4</w:t>
      </w:r>
      <w:r>
        <w:rPr>
          <w:spacing w:val="-8"/>
          <w:w w:val="108"/>
        </w:rPr>
        <w:t>4</w:t>
      </w:r>
      <w:r>
        <w:rPr>
          <w:spacing w:val="-213"/>
          <w:w w:val="106"/>
        </w:rPr>
        <w:t>、、、</w:t>
      </w:r>
      <w:r>
        <w:rPr>
          <w:w w:val="106"/>
        </w:rPr>
        <w:t>、</w:t>
      </w:r>
      <w:r>
        <w:rPr>
          <w:spacing w:val="-50"/>
        </w:rPr>
        <w:t> </w:t>
      </w:r>
      <w:r>
        <w:rPr>
          <w:spacing w:val="-213"/>
          <w:w w:val="106"/>
        </w:rPr>
        <w:t>脊脊脊</w:t>
      </w:r>
      <w:r>
        <w:rPr>
          <w:spacing w:val="-8"/>
          <w:w w:val="106"/>
        </w:rPr>
        <w:t>脊</w:t>
      </w:r>
      <w:r>
        <w:rPr>
          <w:spacing w:val="-213"/>
          <w:w w:val="106"/>
        </w:rPr>
        <w:t>髓髓髓</w:t>
      </w:r>
      <w:r>
        <w:rPr>
          <w:spacing w:val="-8"/>
          <w:w w:val="106"/>
        </w:rPr>
        <w:t>髓</w:t>
      </w:r>
      <w:r>
        <w:rPr>
          <w:spacing w:val="-213"/>
          <w:w w:val="106"/>
        </w:rPr>
        <w:t>血血血</w:t>
      </w:r>
      <w:r>
        <w:rPr>
          <w:spacing w:val="-8"/>
          <w:w w:val="106"/>
        </w:rPr>
        <w:t>血</w:t>
      </w:r>
      <w:r>
        <w:rPr>
          <w:spacing w:val="-213"/>
          <w:w w:val="106"/>
        </w:rPr>
        <w:t>管管管</w:t>
      </w:r>
      <w:r>
        <w:rPr>
          <w:spacing w:val="-8"/>
          <w:w w:val="106"/>
        </w:rPr>
        <w:t>管</w:t>
      </w:r>
      <w:r>
        <w:rPr>
          <w:spacing w:val="-213"/>
          <w:w w:val="106"/>
        </w:rPr>
        <w:t>病病病</w:t>
      </w:r>
      <w:r>
        <w:rPr>
          <w:spacing w:val="-8"/>
          <w:w w:val="106"/>
        </w:rPr>
        <w:t>病</w:t>
      </w:r>
      <w:r>
        <w:rPr>
          <w:spacing w:val="-213"/>
          <w:w w:val="106"/>
        </w:rPr>
        <w:t>后后后</w:t>
      </w:r>
      <w:r>
        <w:rPr>
          <w:spacing w:val="-8"/>
          <w:w w:val="106"/>
        </w:rPr>
        <w:t>后</w:t>
      </w:r>
      <w:r>
        <w:rPr>
          <w:spacing w:val="-213"/>
          <w:w w:val="106"/>
        </w:rPr>
        <w:t>遗遗遗</w:t>
      </w:r>
      <w:r>
        <w:rPr>
          <w:spacing w:val="-8"/>
          <w:w w:val="106"/>
        </w:rPr>
        <w:t>遗</w:t>
      </w:r>
      <w:r>
        <w:rPr>
          <w:spacing w:val="-213"/>
          <w:w w:val="106"/>
        </w:rPr>
        <w:t>症症症</w:t>
      </w:r>
      <w:r>
        <w:rPr>
          <w:spacing w:val="-8"/>
          <w:w w:val="106"/>
        </w:rPr>
        <w:t>症</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175" w:right="140" w:firstLine="420"/>
      </w:pPr>
      <w:r>
        <w:rPr>
          <w:spacing w:val="-8"/>
          <w:w w:val="105"/>
        </w:rPr>
        <w:t>指脊髓血管的突发病变引起脊髓梗塞或脊髓出血，导致永久性不可逆的神经系统功能损害， </w:t>
      </w:r>
      <w:r>
        <w:rPr>
          <w:spacing w:val="-7"/>
          <w:w w:val="105"/>
        </w:rPr>
        <w:t>表现为截瘫或四肢瘫。神经系统永久性的功能障碍指疾病确诊 </w:t>
      </w:r>
      <w:r>
        <w:rPr>
          <w:w w:val="105"/>
        </w:rPr>
        <w:t>180</w:t>
      </w:r>
      <w:r>
        <w:rPr>
          <w:spacing w:val="-8"/>
          <w:w w:val="105"/>
        </w:rPr>
        <w:t> 天后，仍然遗留后遗症并且</w:t>
      </w:r>
      <w:r>
        <w:rPr>
          <w:spacing w:val="-3"/>
          <w:w w:val="105"/>
        </w:rPr>
        <w:t>无法独立完成下列基本日常生活活动之一：</w:t>
      </w:r>
      <w:r>
        <w:rPr>
          <w:w w:val="105"/>
        </w:rPr>
        <w:t> </w:t>
      </w:r>
    </w:p>
    <w:p>
      <w:pPr>
        <w:pStyle w:val="BodyText"/>
        <w:spacing w:before="11"/>
        <w:ind w:left="595"/>
      </w:pPr>
      <w:r>
        <w:rPr>
          <w:w w:val="105"/>
        </w:rPr>
        <w:t>(1) 移动：自己从一个房间到另一个房间； </w:t>
      </w:r>
    </w:p>
    <w:p>
      <w:pPr>
        <w:pStyle w:val="BodyText"/>
        <w:spacing w:before="49"/>
        <w:ind w:left="595"/>
      </w:pPr>
      <w:r>
        <w:rPr>
          <w:w w:val="105"/>
        </w:rPr>
        <w:t>(2) 进食：自己从已准备好的碗或碟中取食物放入口中。 </w:t>
      </w:r>
    </w:p>
    <w:p>
      <w:pPr>
        <w:pStyle w:val="BodyText"/>
        <w:spacing w:before="54"/>
        <w:ind w:left="115"/>
      </w:pPr>
      <w:r>
        <w:rPr>
          <w:spacing w:val="-109"/>
          <w:w w:val="108"/>
        </w:rPr>
        <w:t>8</w:t>
      </w:r>
      <w:r>
        <w:rPr>
          <w:spacing w:val="-104"/>
          <w:w w:val="108"/>
        </w:rPr>
        <w:t>8</w:t>
      </w:r>
      <w:r>
        <w:rPr>
          <w:spacing w:val="-109"/>
          <w:w w:val="108"/>
        </w:rPr>
        <w:t>8</w:t>
      </w:r>
      <w:r>
        <w:rPr>
          <w:spacing w:val="-8"/>
          <w:w w:val="108"/>
        </w:rPr>
        <w:t>8</w:t>
      </w:r>
      <w:r>
        <w:rPr>
          <w:spacing w:val="-109"/>
          <w:w w:val="108"/>
        </w:rPr>
        <w:t>5</w:t>
      </w:r>
      <w:r>
        <w:rPr>
          <w:spacing w:val="-104"/>
          <w:w w:val="108"/>
        </w:rPr>
        <w:t>5</w:t>
      </w:r>
      <w:r>
        <w:rPr>
          <w:spacing w:val="-109"/>
          <w:w w:val="108"/>
        </w:rPr>
        <w:t>5</w:t>
      </w:r>
      <w:r>
        <w:rPr>
          <w:spacing w:val="-8"/>
          <w:w w:val="108"/>
        </w:rPr>
        <w:t>5</w:t>
      </w:r>
      <w:r>
        <w:rPr>
          <w:spacing w:val="-213"/>
          <w:w w:val="106"/>
        </w:rPr>
        <w:t>、、、</w:t>
      </w:r>
      <w:r>
        <w:rPr>
          <w:w w:val="106"/>
        </w:rPr>
        <w:t>、</w:t>
      </w:r>
      <w:r>
        <w:rPr>
          <w:spacing w:val="-50"/>
        </w:rPr>
        <w:t> </w:t>
      </w:r>
      <w:r>
        <w:rPr>
          <w:spacing w:val="-213"/>
          <w:w w:val="106"/>
        </w:rPr>
        <w:t>自自自</w:t>
      </w:r>
      <w:r>
        <w:rPr>
          <w:spacing w:val="-8"/>
          <w:w w:val="106"/>
        </w:rPr>
        <w:t>自</w:t>
      </w:r>
      <w:r>
        <w:rPr>
          <w:spacing w:val="-213"/>
          <w:w w:val="106"/>
        </w:rPr>
        <w:t>体体体</w:t>
      </w:r>
      <w:r>
        <w:rPr>
          <w:spacing w:val="-8"/>
          <w:w w:val="106"/>
        </w:rPr>
        <w:t>体</w:t>
      </w:r>
      <w:r>
        <w:rPr>
          <w:spacing w:val="-213"/>
          <w:w w:val="106"/>
        </w:rPr>
        <w:t>造造造</w:t>
      </w:r>
      <w:r>
        <w:rPr>
          <w:spacing w:val="-8"/>
          <w:w w:val="106"/>
        </w:rPr>
        <w:t>造</w:t>
      </w:r>
      <w:r>
        <w:rPr>
          <w:spacing w:val="-209"/>
          <w:w w:val="106"/>
        </w:rPr>
        <w:t>血</w:t>
      </w:r>
      <w:r>
        <w:rPr>
          <w:spacing w:val="-8"/>
          <w:w w:val="106"/>
        </w:rPr>
        <w:t>血</w:t>
      </w:r>
      <w:r>
        <w:rPr>
          <w:spacing w:val="-213"/>
          <w:w w:val="106"/>
        </w:rPr>
        <w:t>干干干</w:t>
      </w:r>
      <w:r>
        <w:rPr>
          <w:spacing w:val="-8"/>
          <w:w w:val="106"/>
        </w:rPr>
        <w:t>干</w:t>
      </w:r>
      <w:r>
        <w:rPr>
          <w:spacing w:val="-213"/>
          <w:w w:val="106"/>
        </w:rPr>
        <w:t>细细细</w:t>
      </w:r>
      <w:r>
        <w:rPr>
          <w:spacing w:val="-8"/>
          <w:w w:val="106"/>
        </w:rPr>
        <w:t>细</w:t>
      </w:r>
      <w:r>
        <w:rPr>
          <w:spacing w:val="-213"/>
          <w:w w:val="106"/>
        </w:rPr>
        <w:t>胞胞胞</w:t>
      </w:r>
      <w:r>
        <w:rPr>
          <w:spacing w:val="-8"/>
          <w:w w:val="106"/>
        </w:rPr>
        <w:t>胞</w:t>
      </w:r>
      <w:r>
        <w:rPr>
          <w:spacing w:val="-213"/>
          <w:w w:val="106"/>
        </w:rPr>
        <w:t>移移移</w:t>
      </w:r>
      <w:r>
        <w:rPr>
          <w:spacing w:val="-8"/>
          <w:w w:val="106"/>
        </w:rPr>
        <w:t>移</w:t>
      </w:r>
      <w:r>
        <w:rPr>
          <w:spacing w:val="-212"/>
          <w:w w:val="106"/>
        </w:rPr>
        <w:t>植植</w:t>
      </w:r>
      <w:r>
        <w:rPr>
          <w:spacing w:val="-10"/>
          <w:w w:val="106"/>
        </w:rPr>
        <w:t>植</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45"/>
        <w:ind w:left="595" w:right="1822"/>
      </w:pPr>
      <w:r>
        <w:rPr>
          <w:w w:val="105"/>
        </w:rPr>
        <w:t>被保险人因急性白血病和恶性淋巴瘤实际接受了自体造血干细胞移植。以下情况不在本保障范围内： </w:t>
      </w:r>
    </w:p>
    <w:p>
      <w:pPr>
        <w:pStyle w:val="BodyText"/>
        <w:spacing w:line="285" w:lineRule="auto" w:before="12"/>
        <w:ind w:left="595" w:right="3082"/>
      </w:pPr>
      <w:r>
        <w:rPr>
          <w:w w:val="105"/>
        </w:rPr>
        <w:t>(1) 因上述所列疾病以外疾病接受自体造血干细胞移植； (2) 非造血干细胞移植。 </w:t>
      </w:r>
    </w:p>
    <w:p>
      <w:pPr>
        <w:spacing w:line="302" w:lineRule="exact" w:before="0"/>
        <w:ind w:left="115" w:right="0" w:firstLine="0"/>
        <w:jc w:val="left"/>
        <w:rPr>
          <w:sz w:val="19"/>
        </w:rPr>
      </w:pPr>
      <w:r>
        <w:rPr>
          <w:spacing w:val="-109"/>
          <w:w w:val="108"/>
          <w:sz w:val="20"/>
        </w:rPr>
        <w:t>8</w:t>
      </w:r>
      <w:r>
        <w:rPr>
          <w:spacing w:val="-104"/>
          <w:w w:val="108"/>
          <w:sz w:val="20"/>
        </w:rPr>
        <w:t>8</w:t>
      </w:r>
      <w:r>
        <w:rPr>
          <w:spacing w:val="-109"/>
          <w:w w:val="108"/>
          <w:sz w:val="20"/>
        </w:rPr>
        <w:t>8</w:t>
      </w:r>
      <w:r>
        <w:rPr>
          <w:spacing w:val="-8"/>
          <w:w w:val="108"/>
          <w:sz w:val="20"/>
        </w:rPr>
        <w:t>8</w:t>
      </w:r>
      <w:r>
        <w:rPr>
          <w:spacing w:val="-109"/>
          <w:w w:val="108"/>
          <w:sz w:val="20"/>
        </w:rPr>
        <w:t>6</w:t>
      </w:r>
      <w:r>
        <w:rPr>
          <w:spacing w:val="-104"/>
          <w:w w:val="108"/>
          <w:sz w:val="20"/>
        </w:rPr>
        <w:t>6</w:t>
      </w:r>
      <w:r>
        <w:rPr>
          <w:spacing w:val="-109"/>
          <w:w w:val="108"/>
          <w:sz w:val="20"/>
        </w:rPr>
        <w:t>6</w:t>
      </w:r>
      <w:r>
        <w:rPr>
          <w:spacing w:val="-8"/>
          <w:w w:val="108"/>
          <w:sz w:val="20"/>
        </w:rPr>
        <w:t>6</w:t>
      </w:r>
      <w:r>
        <w:rPr>
          <w:spacing w:val="-213"/>
          <w:w w:val="106"/>
          <w:sz w:val="20"/>
        </w:rPr>
        <w:t>、、、</w:t>
      </w:r>
      <w:r>
        <w:rPr>
          <w:w w:val="106"/>
          <w:sz w:val="20"/>
        </w:rPr>
        <w:t>、</w:t>
      </w:r>
      <w:r>
        <w:rPr>
          <w:spacing w:val="-50"/>
          <w:sz w:val="20"/>
        </w:rPr>
        <w:t> </w:t>
      </w:r>
      <w:r>
        <w:rPr>
          <w:spacing w:val="-213"/>
          <w:w w:val="112"/>
          <w:sz w:val="19"/>
        </w:rPr>
        <w:t>严严严</w:t>
      </w:r>
      <w:r>
        <w:rPr>
          <w:spacing w:val="-8"/>
          <w:w w:val="112"/>
          <w:sz w:val="19"/>
        </w:rPr>
        <w:t>严</w:t>
      </w:r>
      <w:r>
        <w:rPr>
          <w:spacing w:val="-213"/>
          <w:w w:val="112"/>
          <w:sz w:val="19"/>
        </w:rPr>
        <w:t>重重重</w:t>
      </w:r>
      <w:r>
        <w:rPr>
          <w:spacing w:val="-8"/>
          <w:w w:val="112"/>
          <w:sz w:val="19"/>
        </w:rPr>
        <w:t>重</w:t>
      </w:r>
      <w:r>
        <w:rPr>
          <w:rFonts w:ascii="Microsoft JhengHei" w:eastAsia="Microsoft JhengHei" w:hint="eastAsia"/>
          <w:b/>
          <w:spacing w:val="-3"/>
          <w:w w:val="106"/>
          <w:sz w:val="20"/>
        </w:rPr>
        <w:t>获</w:t>
      </w:r>
      <w:r>
        <w:rPr>
          <w:rFonts w:ascii="等线" w:eastAsia="等线" w:hint="eastAsia"/>
          <w:b/>
          <w:spacing w:val="-3"/>
          <w:w w:val="112"/>
          <w:sz w:val="19"/>
        </w:rPr>
        <w:t>得</w:t>
      </w:r>
      <w:r>
        <w:rPr>
          <w:spacing w:val="-213"/>
          <w:w w:val="112"/>
          <w:sz w:val="19"/>
        </w:rPr>
        <w:t>性性性</w:t>
      </w:r>
      <w:r>
        <w:rPr>
          <w:spacing w:val="-8"/>
          <w:w w:val="112"/>
          <w:sz w:val="19"/>
        </w:rPr>
        <w:t>性</w:t>
      </w:r>
      <w:r>
        <w:rPr>
          <w:spacing w:val="-213"/>
          <w:w w:val="112"/>
          <w:sz w:val="19"/>
        </w:rPr>
        <w:t>或或或</w:t>
      </w:r>
      <w:r>
        <w:rPr>
          <w:spacing w:val="-8"/>
          <w:w w:val="112"/>
          <w:sz w:val="19"/>
        </w:rPr>
        <w:t>或</w:t>
      </w:r>
      <w:r>
        <w:rPr>
          <w:rFonts w:ascii="等线" w:eastAsia="等线" w:hint="eastAsia"/>
          <w:b/>
          <w:spacing w:val="-3"/>
          <w:w w:val="112"/>
          <w:sz w:val="19"/>
        </w:rPr>
        <w:t>继</w:t>
      </w:r>
      <w:r>
        <w:rPr>
          <w:spacing w:val="-213"/>
          <w:w w:val="112"/>
          <w:sz w:val="19"/>
        </w:rPr>
        <w:t>发发发</w:t>
      </w:r>
      <w:r>
        <w:rPr>
          <w:spacing w:val="-8"/>
          <w:w w:val="112"/>
          <w:sz w:val="19"/>
        </w:rPr>
        <w:t>发</w:t>
      </w:r>
      <w:r>
        <w:rPr>
          <w:spacing w:val="-213"/>
          <w:w w:val="112"/>
          <w:sz w:val="19"/>
        </w:rPr>
        <w:t>性性性</w:t>
      </w:r>
      <w:r>
        <w:rPr>
          <w:spacing w:val="-10"/>
          <w:w w:val="112"/>
          <w:sz w:val="19"/>
        </w:rPr>
        <w:t>性</w:t>
      </w:r>
      <w:r>
        <w:rPr>
          <w:rFonts w:ascii="Microsoft JhengHei" w:eastAsia="Microsoft JhengHei" w:hint="eastAsia"/>
          <w:b/>
          <w:spacing w:val="-3"/>
          <w:w w:val="106"/>
          <w:sz w:val="20"/>
        </w:rPr>
        <w:t>肺</w:t>
      </w:r>
      <w:r>
        <w:rPr>
          <w:rFonts w:ascii="等线" w:eastAsia="等线" w:hint="eastAsia"/>
          <w:b/>
          <w:spacing w:val="-4"/>
          <w:w w:val="112"/>
          <w:sz w:val="19"/>
        </w:rPr>
        <w:t>泡蛋</w:t>
      </w:r>
      <w:r>
        <w:rPr>
          <w:rFonts w:ascii="Microsoft JhengHei" w:eastAsia="Microsoft JhengHei" w:hint="eastAsia"/>
          <w:b/>
          <w:spacing w:val="-3"/>
          <w:w w:val="106"/>
          <w:sz w:val="20"/>
        </w:rPr>
        <w:t>白质</w:t>
      </w:r>
      <w:r>
        <w:rPr>
          <w:rFonts w:ascii="等线" w:eastAsia="等线" w:hint="eastAsia"/>
          <w:b/>
          <w:spacing w:val="-3"/>
          <w:w w:val="112"/>
          <w:sz w:val="19"/>
        </w:rPr>
        <w:t>沉积</w:t>
      </w:r>
      <w:r>
        <w:rPr>
          <w:spacing w:val="-213"/>
          <w:w w:val="112"/>
          <w:sz w:val="19"/>
        </w:rPr>
        <w:t>症症症</w:t>
      </w:r>
      <w:r>
        <w:rPr>
          <w:spacing w:val="-8"/>
          <w:w w:val="112"/>
          <w:sz w:val="19"/>
        </w:rPr>
        <w:t>症</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75" w:right="245" w:firstLine="420"/>
      </w:pPr>
      <w:r>
        <w:rPr>
          <w:w w:val="105"/>
        </w:rPr>
        <w:t>因获得性或继发性原因或导致双肺肺泡和细支气管腔内充满不可溶性富磷脂蛋白的疾病。理赔时须满足下列所有条件： </w:t>
      </w:r>
    </w:p>
    <w:p>
      <w:pPr>
        <w:pStyle w:val="BodyText"/>
        <w:spacing w:line="285" w:lineRule="auto" w:before="12"/>
        <w:ind w:left="175" w:right="245" w:firstLine="420"/>
      </w:pPr>
      <w:r>
        <w:rPr>
          <w:spacing w:val="-13"/>
          <w:w w:val="105"/>
        </w:rPr>
        <w:t>(1）</w:t>
      </w:r>
      <w:r>
        <w:rPr>
          <w:spacing w:val="-5"/>
          <w:w w:val="105"/>
        </w:rPr>
        <w:t>支气管镜活检或开胸肺活检病理检查证实肺泡内充满有过碘酸雪夫</w:t>
      </w:r>
      <w:r>
        <w:rPr>
          <w:spacing w:val="-9"/>
          <w:w w:val="105"/>
        </w:rPr>
        <w:t>（PAS）</w:t>
      </w:r>
      <w:r>
        <w:rPr>
          <w:spacing w:val="-3"/>
          <w:w w:val="105"/>
        </w:rPr>
        <w:t>染色阳性的蛋白样物质；</w:t>
      </w:r>
      <w:r>
        <w:rPr>
          <w:w w:val="105"/>
        </w:rPr>
        <w:t> </w:t>
      </w:r>
    </w:p>
    <w:p>
      <w:pPr>
        <w:pStyle w:val="BodyText"/>
        <w:spacing w:line="257" w:lineRule="exact" w:before="12"/>
        <w:ind w:left="595"/>
      </w:pPr>
      <w:r>
        <w:rPr>
          <w:w w:val="105"/>
        </w:rPr>
        <w:t>(2）被保人因中重度呼吸困难或低氧血症而实际已行全身麻醉下的全肺灌洗治疗。 </w:t>
      </w:r>
    </w:p>
    <w:p>
      <w:pPr>
        <w:spacing w:line="344" w:lineRule="exact" w:before="0"/>
        <w:ind w:left="115" w:right="0" w:firstLine="0"/>
        <w:jc w:val="left"/>
        <w:rPr>
          <w:sz w:val="19"/>
        </w:rPr>
      </w:pPr>
      <w:r>
        <w:rPr>
          <w:spacing w:val="-109"/>
          <w:w w:val="113"/>
          <w:sz w:val="19"/>
        </w:rPr>
        <w:t>8</w:t>
      </w:r>
      <w:r>
        <w:rPr>
          <w:spacing w:val="-104"/>
          <w:w w:val="113"/>
          <w:sz w:val="19"/>
        </w:rPr>
        <w:t>8</w:t>
      </w:r>
      <w:r>
        <w:rPr>
          <w:spacing w:val="-109"/>
          <w:w w:val="113"/>
          <w:sz w:val="19"/>
        </w:rPr>
        <w:t>8</w:t>
      </w:r>
      <w:r>
        <w:rPr>
          <w:spacing w:val="-8"/>
          <w:w w:val="113"/>
          <w:sz w:val="19"/>
        </w:rPr>
        <w:t>8</w:t>
      </w:r>
      <w:r>
        <w:rPr>
          <w:rFonts w:ascii="Microsoft JhengHei" w:eastAsia="Microsoft JhengHei" w:hint="eastAsia"/>
          <w:b/>
          <w:spacing w:val="-3"/>
          <w:w w:val="90"/>
          <w:sz w:val="20"/>
        </w:rPr>
        <w:t>7</w:t>
      </w:r>
      <w:r>
        <w:rPr>
          <w:spacing w:val="-213"/>
          <w:w w:val="112"/>
          <w:sz w:val="19"/>
        </w:rPr>
        <w:t>、、、</w:t>
      </w:r>
      <w:r>
        <w:rPr>
          <w:w w:val="112"/>
          <w:sz w:val="19"/>
        </w:rPr>
        <w:t>、</w:t>
      </w:r>
      <w:r>
        <w:rPr>
          <w:spacing w:val="-45"/>
          <w:sz w:val="19"/>
        </w:rPr>
        <w:t> </w:t>
      </w:r>
      <w:r>
        <w:rPr>
          <w:rFonts w:ascii="等线" w:eastAsia="等线" w:hint="eastAsia"/>
          <w:b/>
          <w:spacing w:val="-3"/>
          <w:w w:val="112"/>
          <w:sz w:val="19"/>
        </w:rPr>
        <w:t>溶</w:t>
      </w:r>
      <w:r>
        <w:rPr>
          <w:spacing w:val="-213"/>
          <w:w w:val="112"/>
          <w:sz w:val="19"/>
        </w:rPr>
        <w:t>血血血</w:t>
      </w:r>
      <w:r>
        <w:rPr>
          <w:spacing w:val="-8"/>
          <w:w w:val="112"/>
          <w:sz w:val="19"/>
        </w:rPr>
        <w:t>血</w:t>
      </w:r>
      <w:r>
        <w:rPr>
          <w:spacing w:val="-212"/>
          <w:w w:val="112"/>
          <w:sz w:val="19"/>
        </w:rPr>
        <w:t>性性</w:t>
      </w:r>
      <w:r>
        <w:rPr>
          <w:spacing w:val="-8"/>
          <w:w w:val="112"/>
          <w:sz w:val="19"/>
        </w:rPr>
        <w:t>性</w:t>
      </w:r>
      <w:r>
        <w:rPr>
          <w:rFonts w:ascii="等线" w:eastAsia="等线" w:hint="eastAsia"/>
          <w:b/>
          <w:spacing w:val="-3"/>
          <w:w w:val="112"/>
          <w:sz w:val="19"/>
        </w:rPr>
        <w:t>链球菌</w:t>
      </w:r>
      <w:r>
        <w:rPr>
          <w:spacing w:val="-213"/>
          <w:w w:val="112"/>
          <w:sz w:val="19"/>
        </w:rPr>
        <w:t>感感感</w:t>
      </w:r>
      <w:r>
        <w:rPr>
          <w:spacing w:val="-8"/>
          <w:w w:val="112"/>
          <w:sz w:val="19"/>
        </w:rPr>
        <w:t>感</w:t>
      </w:r>
      <w:r>
        <w:rPr>
          <w:rFonts w:ascii="Microsoft JhengHei" w:eastAsia="Microsoft JhengHei" w:hint="eastAsia"/>
          <w:b/>
          <w:spacing w:val="-3"/>
          <w:w w:val="106"/>
          <w:sz w:val="20"/>
        </w:rPr>
        <w:t>染</w:t>
      </w:r>
      <w:r>
        <w:rPr>
          <w:spacing w:val="-213"/>
          <w:w w:val="112"/>
          <w:sz w:val="19"/>
        </w:rPr>
        <w:t>引引引</w:t>
      </w:r>
      <w:r>
        <w:rPr>
          <w:spacing w:val="-10"/>
          <w:w w:val="112"/>
          <w:sz w:val="19"/>
        </w:rPr>
        <w:t>引</w:t>
      </w:r>
      <w:r>
        <w:rPr>
          <w:spacing w:val="-213"/>
          <w:w w:val="112"/>
          <w:sz w:val="19"/>
        </w:rPr>
        <w:t>起起起</w:t>
      </w:r>
      <w:r>
        <w:rPr>
          <w:spacing w:val="-8"/>
          <w:w w:val="112"/>
          <w:sz w:val="19"/>
        </w:rPr>
        <w:t>起</w:t>
      </w:r>
      <w:r>
        <w:rPr>
          <w:spacing w:val="-213"/>
          <w:w w:val="112"/>
          <w:sz w:val="19"/>
        </w:rPr>
        <w:t>的的的</w:t>
      </w:r>
      <w:r>
        <w:rPr>
          <w:spacing w:val="-10"/>
          <w:w w:val="112"/>
          <w:sz w:val="19"/>
        </w:rPr>
        <w:t>的</w:t>
      </w:r>
      <w:r>
        <w:rPr>
          <w:rFonts w:ascii="Microsoft JhengHei" w:eastAsia="Microsoft JhengHei" w:hint="eastAsia"/>
          <w:b/>
          <w:spacing w:val="-3"/>
          <w:w w:val="106"/>
          <w:sz w:val="20"/>
        </w:rPr>
        <w:t>坏</w:t>
      </w:r>
      <w:r>
        <w:rPr>
          <w:rFonts w:ascii="等线" w:eastAsia="等线" w:hint="eastAsia"/>
          <w:b/>
          <w:spacing w:val="-3"/>
          <w:w w:val="112"/>
          <w:sz w:val="19"/>
        </w:rPr>
        <w:t>疽</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175" w:right="245" w:firstLine="420"/>
      </w:pPr>
      <w:r>
        <w:rPr>
          <w:w w:val="105"/>
        </w:rPr>
        <w:t>由于急性溶血性链球菌感染导致广泛的皮肤、皮下组织和深层组织的坏死。必须满足以下所有条件： </w:t>
      </w:r>
    </w:p>
    <w:p>
      <w:pPr>
        <w:pStyle w:val="BodyText"/>
        <w:spacing w:before="11"/>
        <w:ind w:left="595"/>
      </w:pPr>
      <w:r>
        <w:rPr>
          <w:w w:val="105"/>
        </w:rPr>
        <w:t>（1）细菌培养证实致病菌为溶血性链球菌； </w:t>
      </w:r>
    </w:p>
    <w:p>
      <w:pPr>
        <w:pStyle w:val="BodyText"/>
        <w:spacing w:line="257" w:lineRule="exact" w:before="49"/>
        <w:ind w:left="595"/>
      </w:pPr>
      <w:r>
        <w:rPr>
          <w:spacing w:val="-2"/>
          <w:w w:val="105"/>
        </w:rPr>
        <w:t>（2）</w:t>
      </w:r>
      <w:r>
        <w:rPr>
          <w:spacing w:val="-3"/>
          <w:w w:val="105"/>
        </w:rPr>
        <w:t>受感染肢体被截肢（自腕关节或踝关节近端</w:t>
      </w:r>
      <w:r>
        <w:rPr>
          <w:spacing w:val="-109"/>
          <w:w w:val="105"/>
        </w:rPr>
        <w:t>）</w:t>
      </w:r>
      <w:r>
        <w:rPr>
          <w:spacing w:val="-3"/>
          <w:w w:val="105"/>
        </w:rPr>
        <w:t>。</w:t>
      </w:r>
      <w:r>
        <w:rPr>
          <w:w w:val="105"/>
        </w:rPr>
        <w:t> </w:t>
      </w:r>
    </w:p>
    <w:p>
      <w:pPr>
        <w:spacing w:line="344" w:lineRule="exact" w:before="0"/>
        <w:ind w:left="115" w:right="0" w:firstLine="0"/>
        <w:jc w:val="left"/>
        <w:rPr>
          <w:sz w:val="19"/>
        </w:rPr>
      </w:pPr>
      <w:r>
        <w:rPr>
          <w:spacing w:val="-109"/>
          <w:w w:val="113"/>
          <w:sz w:val="19"/>
        </w:rPr>
        <w:t>8</w:t>
      </w:r>
      <w:r>
        <w:rPr>
          <w:spacing w:val="-104"/>
          <w:w w:val="113"/>
          <w:sz w:val="19"/>
        </w:rPr>
        <w:t>8</w:t>
      </w:r>
      <w:r>
        <w:rPr>
          <w:spacing w:val="-109"/>
          <w:w w:val="113"/>
          <w:sz w:val="19"/>
        </w:rPr>
        <w:t>8</w:t>
      </w:r>
      <w:r>
        <w:rPr>
          <w:spacing w:val="-8"/>
          <w:w w:val="113"/>
          <w:sz w:val="19"/>
        </w:rPr>
        <w:t>8</w:t>
      </w:r>
      <w:r>
        <w:rPr>
          <w:spacing w:val="-109"/>
          <w:w w:val="113"/>
          <w:sz w:val="19"/>
        </w:rPr>
        <w:t>8</w:t>
      </w:r>
      <w:r>
        <w:rPr>
          <w:spacing w:val="-104"/>
          <w:w w:val="113"/>
          <w:sz w:val="19"/>
        </w:rPr>
        <w:t>8</w:t>
      </w:r>
      <w:r>
        <w:rPr>
          <w:spacing w:val="-109"/>
          <w:w w:val="113"/>
          <w:sz w:val="19"/>
        </w:rPr>
        <w:t>8</w:t>
      </w:r>
      <w:r>
        <w:rPr>
          <w:spacing w:val="-8"/>
          <w:w w:val="113"/>
          <w:sz w:val="19"/>
        </w:rPr>
        <w:t>8</w:t>
      </w:r>
      <w:r>
        <w:rPr>
          <w:spacing w:val="-213"/>
          <w:w w:val="112"/>
          <w:sz w:val="19"/>
        </w:rPr>
        <w:t>、、、</w:t>
      </w:r>
      <w:r>
        <w:rPr>
          <w:w w:val="112"/>
          <w:sz w:val="19"/>
        </w:rPr>
        <w:t>、</w:t>
      </w:r>
      <w:r>
        <w:rPr>
          <w:spacing w:val="-45"/>
          <w:sz w:val="19"/>
        </w:rPr>
        <w:t> </w:t>
      </w:r>
      <w:r>
        <w:rPr>
          <w:spacing w:val="-213"/>
          <w:w w:val="112"/>
          <w:sz w:val="19"/>
        </w:rPr>
        <w:t>严严严</w:t>
      </w:r>
      <w:r>
        <w:rPr>
          <w:spacing w:val="-8"/>
          <w:w w:val="112"/>
          <w:sz w:val="19"/>
        </w:rPr>
        <w:t>严</w:t>
      </w:r>
      <w:r>
        <w:rPr>
          <w:spacing w:val="-213"/>
          <w:w w:val="112"/>
          <w:sz w:val="19"/>
        </w:rPr>
        <w:t>重重重</w:t>
      </w:r>
      <w:r>
        <w:rPr>
          <w:spacing w:val="-8"/>
          <w:w w:val="112"/>
          <w:sz w:val="19"/>
        </w:rPr>
        <w:t>重</w:t>
      </w:r>
      <w:r>
        <w:rPr>
          <w:rFonts w:ascii="Microsoft JhengHei" w:eastAsia="Microsoft JhengHei" w:hint="eastAsia"/>
          <w:b/>
          <w:spacing w:val="-3"/>
          <w:w w:val="106"/>
          <w:sz w:val="20"/>
        </w:rPr>
        <w:t>肠</w:t>
      </w:r>
      <w:r>
        <w:rPr>
          <w:rFonts w:ascii="等线" w:eastAsia="等线" w:hint="eastAsia"/>
          <w:b/>
          <w:spacing w:val="-3"/>
          <w:w w:val="112"/>
          <w:sz w:val="19"/>
        </w:rPr>
        <w:t>道</w:t>
      </w:r>
      <w:r>
        <w:rPr>
          <w:spacing w:val="-213"/>
          <w:w w:val="112"/>
          <w:sz w:val="19"/>
        </w:rPr>
        <w:t>疾疾疾</w:t>
      </w:r>
      <w:r>
        <w:rPr>
          <w:spacing w:val="-8"/>
          <w:w w:val="112"/>
          <w:sz w:val="19"/>
        </w:rPr>
        <w:t>疾</w:t>
      </w:r>
      <w:r>
        <w:rPr>
          <w:spacing w:val="-213"/>
          <w:w w:val="112"/>
          <w:sz w:val="19"/>
        </w:rPr>
        <w:t>病病病</w:t>
      </w:r>
      <w:r>
        <w:rPr>
          <w:spacing w:val="-8"/>
          <w:w w:val="112"/>
          <w:sz w:val="19"/>
        </w:rPr>
        <w:t>病</w:t>
      </w:r>
      <w:r>
        <w:rPr>
          <w:spacing w:val="-213"/>
          <w:w w:val="112"/>
          <w:sz w:val="19"/>
        </w:rPr>
        <w:t>并并并</w:t>
      </w:r>
      <w:r>
        <w:rPr>
          <w:spacing w:val="-8"/>
          <w:w w:val="112"/>
          <w:sz w:val="19"/>
        </w:rPr>
        <w:t>并</w:t>
      </w:r>
      <w:r>
        <w:rPr>
          <w:spacing w:val="-213"/>
          <w:w w:val="112"/>
          <w:sz w:val="19"/>
        </w:rPr>
        <w:t>发发发</w:t>
      </w:r>
      <w:r>
        <w:rPr>
          <w:spacing w:val="-8"/>
          <w:w w:val="112"/>
          <w:sz w:val="19"/>
        </w:rPr>
        <w:t>发</w:t>
      </w:r>
      <w:r>
        <w:rPr>
          <w:spacing w:val="-213"/>
          <w:w w:val="112"/>
          <w:sz w:val="19"/>
        </w:rPr>
        <w:t>症症症</w:t>
      </w:r>
      <w:r>
        <w:rPr>
          <w:spacing w:val="-10"/>
          <w:w w:val="112"/>
          <w:sz w:val="19"/>
        </w:rPr>
        <w:t>症</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before="23"/>
        <w:ind w:left="595"/>
      </w:pPr>
      <w:r>
        <w:rPr>
          <w:w w:val="105"/>
        </w:rPr>
        <w:t>严重肠道疾病或外伤导致小肠损害并发症，满足以下所有条件： </w:t>
      </w:r>
    </w:p>
    <w:p>
      <w:pPr>
        <w:pStyle w:val="BodyText"/>
        <w:spacing w:before="50"/>
        <w:ind w:left="595"/>
      </w:pPr>
      <w:r>
        <w:rPr>
          <w:w w:val="105"/>
        </w:rPr>
        <w:t>（1）至少切除了三分之二小肠； </w:t>
      </w:r>
    </w:p>
    <w:p>
      <w:pPr>
        <w:pStyle w:val="BodyText"/>
        <w:spacing w:line="257" w:lineRule="exact" w:before="50"/>
        <w:ind w:left="595"/>
      </w:pPr>
      <w:r>
        <w:rPr>
          <w:w w:val="105"/>
        </w:rPr>
        <w:t>（2）完全场外营养支持三个月以上。 </w:t>
      </w:r>
    </w:p>
    <w:p>
      <w:pPr>
        <w:spacing w:line="344" w:lineRule="exact" w:before="0"/>
        <w:ind w:left="115" w:right="0" w:firstLine="0"/>
        <w:jc w:val="left"/>
        <w:rPr>
          <w:sz w:val="19"/>
        </w:rPr>
      </w:pPr>
      <w:r>
        <w:rPr>
          <w:spacing w:val="-109"/>
          <w:w w:val="113"/>
          <w:sz w:val="19"/>
        </w:rPr>
        <w:t>8</w:t>
      </w:r>
      <w:r>
        <w:rPr>
          <w:spacing w:val="-104"/>
          <w:w w:val="113"/>
          <w:sz w:val="19"/>
        </w:rPr>
        <w:t>8</w:t>
      </w:r>
      <w:r>
        <w:rPr>
          <w:spacing w:val="-109"/>
          <w:w w:val="113"/>
          <w:sz w:val="19"/>
        </w:rPr>
        <w:t>8</w:t>
      </w:r>
      <w:r>
        <w:rPr>
          <w:spacing w:val="-8"/>
          <w:w w:val="113"/>
          <w:sz w:val="19"/>
        </w:rPr>
        <w:t>8</w:t>
      </w:r>
      <w:r>
        <w:rPr>
          <w:rFonts w:ascii="Microsoft JhengHei" w:eastAsia="Microsoft JhengHei" w:hint="eastAsia"/>
          <w:b/>
          <w:spacing w:val="-3"/>
          <w:w w:val="90"/>
          <w:sz w:val="20"/>
        </w:rPr>
        <w:t>9</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肝</w:t>
      </w:r>
      <w:r>
        <w:rPr>
          <w:rFonts w:ascii="等线" w:eastAsia="等线" w:hint="eastAsia"/>
          <w:b/>
          <w:spacing w:val="-3"/>
          <w:w w:val="112"/>
          <w:sz w:val="19"/>
        </w:rPr>
        <w:t>豆</w:t>
      </w:r>
      <w:r>
        <w:rPr>
          <w:rFonts w:ascii="Microsoft JhengHei" w:eastAsia="Microsoft JhengHei" w:hint="eastAsia"/>
          <w:b/>
          <w:spacing w:val="-3"/>
          <w:w w:val="106"/>
          <w:sz w:val="20"/>
        </w:rPr>
        <w:t>状核</w:t>
      </w:r>
      <w:r>
        <w:rPr>
          <w:spacing w:val="-213"/>
          <w:w w:val="112"/>
          <w:sz w:val="19"/>
        </w:rPr>
        <w:t>变变变</w:t>
      </w:r>
      <w:r>
        <w:rPr>
          <w:spacing w:val="-8"/>
          <w:w w:val="112"/>
          <w:sz w:val="19"/>
        </w:rPr>
        <w:t>变</w:t>
      </w:r>
      <w:r>
        <w:rPr>
          <w:spacing w:val="-213"/>
          <w:w w:val="112"/>
          <w:sz w:val="19"/>
        </w:rPr>
        <w:t>性性性</w:t>
      </w:r>
      <w:r>
        <w:rPr>
          <w:spacing w:val="-8"/>
          <w:w w:val="112"/>
          <w:sz w:val="19"/>
        </w:rPr>
        <w:t>性</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75" w:right="245" w:firstLine="420"/>
        <w:jc w:val="both"/>
      </w:pPr>
      <w:r>
        <w:rPr>
          <w:w w:val="105"/>
        </w:rPr>
        <w:t>肝豆状核变性是一种遗传性铜代谢障碍疾病。表现为体内的铜离子在肝、脑、肾、角膜等处沉积，引起进行性加重的肝硬化、锥体外系症状、精神症状、肾损害及角膜色素环。肝豆状核变性必须明确诊断并且满足以下条件之一： </w:t>
      </w:r>
    </w:p>
    <w:p>
      <w:pPr>
        <w:pStyle w:val="BodyText"/>
        <w:spacing w:line="285" w:lineRule="auto" w:before="12"/>
        <w:ind w:left="1030" w:right="248" w:hanging="435"/>
      </w:pPr>
      <w:r>
        <w:rPr>
          <w:spacing w:val="-13"/>
          <w:w w:val="105"/>
        </w:rPr>
        <w:t>（1）</w:t>
      </w:r>
      <w:r>
        <w:rPr>
          <w:spacing w:val="-6"/>
          <w:w w:val="105"/>
        </w:rPr>
        <w:t>帕金森综合征或其他神经系统功能损害，自主生活能力完全丧失，无法独立完成六项</w:t>
      </w:r>
      <w:r>
        <w:rPr>
          <w:spacing w:val="-3"/>
          <w:w w:val="105"/>
        </w:rPr>
        <w:t>基本日常生活活动中的三项或三项以上；</w:t>
      </w:r>
      <w:r>
        <w:rPr>
          <w:w w:val="105"/>
        </w:rPr>
        <w:t> </w:t>
      </w:r>
    </w:p>
    <w:p>
      <w:pPr>
        <w:pStyle w:val="BodyText"/>
        <w:spacing w:before="12"/>
        <w:ind w:left="595"/>
      </w:pPr>
      <w:r>
        <w:rPr>
          <w:w w:val="105"/>
        </w:rPr>
        <w:t>（2）失代偿性肝硬化，临床已经出现腹水、食道静脉曲张和脾肿大等表现； </w:t>
      </w:r>
    </w:p>
    <w:p>
      <w:pPr>
        <w:pStyle w:val="BodyText"/>
        <w:spacing w:before="50"/>
        <w:ind w:left="595"/>
      </w:pPr>
      <w:r>
        <w:rPr>
          <w:w w:val="105"/>
        </w:rPr>
        <w:t>（3）慢性肾功能衰竭，已开始肾脏透析治疗； </w:t>
      </w:r>
    </w:p>
    <w:p>
      <w:pPr>
        <w:pStyle w:val="BodyText"/>
        <w:spacing w:line="257" w:lineRule="exact" w:before="50"/>
        <w:ind w:left="595"/>
      </w:pPr>
      <w:r>
        <w:rPr>
          <w:w w:val="105"/>
        </w:rPr>
        <w:t>（4）接受了肝移植或肾移植手术。 </w:t>
      </w:r>
    </w:p>
    <w:p>
      <w:pPr>
        <w:spacing w:line="344" w:lineRule="exact" w:before="0"/>
        <w:ind w:left="115" w:right="0" w:firstLine="0"/>
        <w:jc w:val="left"/>
        <w:rPr>
          <w:sz w:val="19"/>
        </w:rPr>
      </w:pPr>
      <w:r>
        <w:rPr>
          <w:rFonts w:ascii="Microsoft JhengHei" w:eastAsia="Microsoft JhengHei" w:hint="eastAsia"/>
          <w:b/>
          <w:spacing w:val="-3"/>
          <w:w w:val="90"/>
          <w:sz w:val="20"/>
        </w:rPr>
        <w:t>9</w:t>
      </w:r>
      <w:r>
        <w:rPr>
          <w:spacing w:val="-109"/>
          <w:w w:val="113"/>
          <w:sz w:val="19"/>
        </w:rPr>
        <w:t>0</w:t>
      </w:r>
      <w:r>
        <w:rPr>
          <w:spacing w:val="-104"/>
          <w:w w:val="113"/>
          <w:sz w:val="19"/>
        </w:rPr>
        <w:t>0</w:t>
      </w:r>
      <w:r>
        <w:rPr>
          <w:spacing w:val="-109"/>
          <w:w w:val="113"/>
          <w:sz w:val="19"/>
        </w:rPr>
        <w:t>0</w:t>
      </w:r>
      <w:r>
        <w:rPr>
          <w:spacing w:val="-8"/>
          <w:w w:val="113"/>
          <w:sz w:val="19"/>
        </w:rPr>
        <w:t>0</w:t>
      </w:r>
      <w:r>
        <w:rPr>
          <w:spacing w:val="-213"/>
          <w:w w:val="112"/>
          <w:sz w:val="19"/>
        </w:rPr>
        <w:t>、、、</w:t>
      </w:r>
      <w:r>
        <w:rPr>
          <w:w w:val="112"/>
          <w:sz w:val="19"/>
        </w:rPr>
        <w:t>、</w:t>
      </w:r>
      <w:r>
        <w:rPr>
          <w:spacing w:val="-45"/>
          <w:sz w:val="19"/>
        </w:rPr>
        <w:t> </w:t>
      </w:r>
      <w:r>
        <w:rPr>
          <w:spacing w:val="-213"/>
          <w:w w:val="112"/>
          <w:sz w:val="19"/>
        </w:rPr>
        <w:t>严严严</w:t>
      </w:r>
      <w:r>
        <w:rPr>
          <w:spacing w:val="-8"/>
          <w:w w:val="112"/>
          <w:sz w:val="19"/>
        </w:rPr>
        <w:t>严</w:t>
      </w:r>
      <w:r>
        <w:rPr>
          <w:spacing w:val="-213"/>
          <w:w w:val="112"/>
          <w:sz w:val="19"/>
        </w:rPr>
        <w:t>重重重</w:t>
      </w:r>
      <w:r>
        <w:rPr>
          <w:spacing w:val="-8"/>
          <w:w w:val="112"/>
          <w:sz w:val="19"/>
        </w:rPr>
        <w:t>重</w:t>
      </w:r>
      <w:r>
        <w:rPr>
          <w:rFonts w:ascii="等线" w:eastAsia="等线" w:hint="eastAsia"/>
          <w:b/>
          <w:spacing w:val="-3"/>
          <w:w w:val="112"/>
          <w:sz w:val="19"/>
        </w:rPr>
        <w:t>面</w:t>
      </w:r>
      <w:r>
        <w:rPr>
          <w:spacing w:val="-213"/>
          <w:w w:val="112"/>
          <w:sz w:val="19"/>
        </w:rPr>
        <w:t>部部部</w:t>
      </w:r>
      <w:r>
        <w:rPr>
          <w:spacing w:val="-8"/>
          <w:w w:val="112"/>
          <w:sz w:val="19"/>
        </w:rPr>
        <w:t>部</w:t>
      </w:r>
      <w:r>
        <w:rPr>
          <w:rFonts w:ascii="Microsoft JhengHei" w:eastAsia="Microsoft JhengHei" w:hint="eastAsia"/>
          <w:b/>
          <w:spacing w:val="-3"/>
          <w:w w:val="106"/>
          <w:sz w:val="20"/>
        </w:rPr>
        <w:t>烧</w:t>
      </w:r>
      <w:r>
        <w:rPr>
          <w:spacing w:val="-213"/>
          <w:w w:val="112"/>
          <w:sz w:val="19"/>
        </w:rPr>
        <w:t>伤伤伤</w:t>
      </w:r>
      <w:r>
        <w:rPr>
          <w:spacing w:val="-8"/>
          <w:w w:val="112"/>
          <w:sz w:val="19"/>
        </w:rPr>
        <w:t>伤</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75" w:right="245" w:firstLine="420"/>
      </w:pPr>
      <w:r>
        <w:rPr>
          <w:w w:val="105"/>
        </w:rPr>
        <w:t>指面部烧伤程度为Ⅲ度, 即全层皮肤烧伤，包括表皮、真皮和皮下组织，且Ⅲ度烧伤的面积达到面部表面积的 80％或者 80％以上。 </w:t>
      </w:r>
    </w:p>
    <w:p>
      <w:pPr>
        <w:spacing w:line="302" w:lineRule="exact" w:before="0"/>
        <w:ind w:left="115" w:right="0" w:firstLine="0"/>
        <w:jc w:val="left"/>
        <w:rPr>
          <w:sz w:val="19"/>
        </w:rPr>
      </w:pPr>
      <w:r>
        <w:rPr>
          <w:rFonts w:ascii="Microsoft JhengHei" w:eastAsia="Microsoft JhengHei" w:hint="eastAsia"/>
          <w:b/>
          <w:spacing w:val="-3"/>
          <w:w w:val="90"/>
          <w:sz w:val="20"/>
        </w:rPr>
        <w:t>9</w:t>
      </w:r>
      <w:r>
        <w:rPr>
          <w:spacing w:val="-109"/>
          <w:w w:val="113"/>
          <w:sz w:val="19"/>
        </w:rPr>
        <w:t>1</w:t>
      </w:r>
      <w:r>
        <w:rPr>
          <w:spacing w:val="-104"/>
          <w:w w:val="113"/>
          <w:sz w:val="19"/>
        </w:rPr>
        <w:t>1</w:t>
      </w:r>
      <w:r>
        <w:rPr>
          <w:spacing w:val="-109"/>
          <w:w w:val="113"/>
          <w:sz w:val="19"/>
        </w:rPr>
        <w:t>1</w:t>
      </w:r>
      <w:r>
        <w:rPr>
          <w:spacing w:val="-8"/>
          <w:w w:val="113"/>
          <w:sz w:val="19"/>
        </w:rPr>
        <w:t>1</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失</w:t>
      </w:r>
      <w:r>
        <w:rPr>
          <w:rFonts w:ascii="等线" w:eastAsia="等线" w:hint="eastAsia"/>
          <w:b/>
          <w:spacing w:val="-3"/>
          <w:w w:val="112"/>
          <w:sz w:val="19"/>
        </w:rPr>
        <w:t>去</w:t>
      </w:r>
      <w:r>
        <w:rPr>
          <w:spacing w:val="-213"/>
          <w:w w:val="112"/>
          <w:sz w:val="19"/>
        </w:rPr>
        <w:t>一一一</w:t>
      </w:r>
      <w:r>
        <w:rPr>
          <w:spacing w:val="-8"/>
          <w:w w:val="112"/>
          <w:sz w:val="19"/>
        </w:rPr>
        <w:t>一</w:t>
      </w:r>
      <w:r>
        <w:rPr>
          <w:rFonts w:ascii="Microsoft JhengHei" w:eastAsia="Microsoft JhengHei" w:hint="eastAsia"/>
          <w:b/>
          <w:spacing w:val="-3"/>
          <w:w w:val="106"/>
          <w:sz w:val="20"/>
        </w:rPr>
        <w:t>肢</w:t>
      </w:r>
      <w:r>
        <w:rPr>
          <w:spacing w:val="-213"/>
          <w:w w:val="112"/>
          <w:sz w:val="19"/>
        </w:rPr>
        <w:t>及及及</w:t>
      </w:r>
      <w:r>
        <w:rPr>
          <w:spacing w:val="-8"/>
          <w:w w:val="112"/>
          <w:sz w:val="19"/>
        </w:rPr>
        <w:t>及</w:t>
      </w:r>
      <w:r>
        <w:rPr>
          <w:spacing w:val="-213"/>
          <w:w w:val="112"/>
          <w:sz w:val="19"/>
        </w:rPr>
        <w:t>一一一</w:t>
      </w:r>
      <w:r>
        <w:rPr>
          <w:spacing w:val="-8"/>
          <w:w w:val="112"/>
          <w:sz w:val="19"/>
        </w:rPr>
        <w:t>一</w:t>
      </w:r>
      <w:r>
        <w:rPr>
          <w:rFonts w:ascii="等线" w:eastAsia="等线" w:hint="eastAsia"/>
          <w:b/>
          <w:spacing w:val="-3"/>
          <w:w w:val="112"/>
          <w:sz w:val="19"/>
        </w:rPr>
        <w:t>眼</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175" w:right="245" w:firstLine="420"/>
      </w:pPr>
      <w:r>
        <w:rPr>
          <w:w w:val="105"/>
        </w:rPr>
        <w:t>因疾病或意外伤害导致单眼视力丧失及任何一肢自腕关节或踝关节近端（靠近躯干端）以上完全性断离。 </w:t>
      </w:r>
    </w:p>
    <w:p>
      <w:pPr>
        <w:pStyle w:val="BodyText"/>
        <w:spacing w:before="11"/>
        <w:ind w:left="595"/>
      </w:pPr>
      <w:r>
        <w:rPr>
          <w:w w:val="105"/>
        </w:rPr>
        <w:t>单眼视力丧失指单眼视力永久不可逆性丧失，患眼须满足下列至少一项条件： </w:t>
      </w:r>
    </w:p>
    <w:p>
      <w:pPr>
        <w:pStyle w:val="BodyText"/>
        <w:spacing w:before="49"/>
        <w:ind w:left="595"/>
      </w:pPr>
      <w:r>
        <w:rPr>
          <w:w w:val="105"/>
        </w:rPr>
        <w:t>（1）眼球缺失或摘除； </w:t>
      </w:r>
    </w:p>
    <w:p>
      <w:pPr>
        <w:pStyle w:val="BodyText"/>
        <w:spacing w:before="49"/>
        <w:ind w:left="595"/>
      </w:pPr>
      <w:r>
        <w:rPr>
          <w:spacing w:val="-1"/>
          <w:w w:val="105"/>
        </w:rPr>
        <w:t>（2</w:t>
      </w:r>
      <w:r>
        <w:rPr>
          <w:spacing w:val="-3"/>
          <w:w w:val="105"/>
        </w:rPr>
        <w:t>）矫正视力低于</w:t>
      </w:r>
      <w:r>
        <w:rPr>
          <w:spacing w:val="-50"/>
        </w:rPr>
        <w:t> </w:t>
      </w:r>
      <w:r>
        <w:rPr>
          <w:spacing w:val="-1"/>
          <w:w w:val="105"/>
        </w:rPr>
        <w:t>0.0</w:t>
      </w:r>
      <w:r>
        <w:rPr>
          <w:spacing w:val="-3"/>
          <w:w w:val="105"/>
        </w:rPr>
        <w:t>2</w:t>
      </w:r>
      <w:r>
        <w:rPr>
          <w:spacing w:val="-1"/>
          <w:w w:val="105"/>
        </w:rPr>
        <w:t>（</w:t>
      </w:r>
      <w:r>
        <w:rPr>
          <w:spacing w:val="-3"/>
          <w:w w:val="105"/>
        </w:rPr>
        <w:t>采用国际标准视力表，如果使用其它视力表应进行换算</w:t>
      </w:r>
      <w:r>
        <w:rPr>
          <w:spacing w:val="-106"/>
          <w:w w:val="105"/>
        </w:rPr>
        <w:t>）</w:t>
      </w:r>
      <w:r>
        <w:rPr>
          <w:spacing w:val="-3"/>
          <w:w w:val="105"/>
        </w:rPr>
        <w:t>；</w:t>
      </w:r>
      <w:r>
        <w:rPr>
          <w:w w:val="105"/>
        </w:rPr>
        <w:t> </w:t>
      </w:r>
    </w:p>
    <w:p>
      <w:pPr>
        <w:spacing w:after="0"/>
        <w:sectPr>
          <w:headerReference w:type="default" r:id="rId31"/>
          <w:pgSz w:w="11900" w:h="16840"/>
          <w:pgMar w:header="863" w:footer="999" w:top="1060" w:bottom="1180" w:left="1660" w:right="1200"/>
        </w:sectPr>
      </w:pPr>
    </w:p>
    <w:p>
      <w:pPr>
        <w:pStyle w:val="BodyText"/>
        <w:spacing w:before="6"/>
        <w:rPr>
          <w:sz w:val="23"/>
        </w:rPr>
      </w:pPr>
    </w:p>
    <w:p>
      <w:pPr>
        <w:pStyle w:val="BodyText"/>
        <w:spacing w:before="45"/>
        <w:ind w:left="595"/>
      </w:pPr>
      <w:r>
        <w:rPr>
          <w:w w:val="105"/>
        </w:rPr>
        <w:t>（3）视野半径小于 5 度。 </w:t>
      </w:r>
    </w:p>
    <w:p>
      <w:pPr>
        <w:pStyle w:val="BodyText"/>
        <w:spacing w:line="257" w:lineRule="exact" w:before="50"/>
        <w:ind w:left="595"/>
      </w:pPr>
      <w:r>
        <w:rPr>
          <w:w w:val="105"/>
        </w:rPr>
        <w:t>被保险人在三周岁之前因疾病导致单眼视力丧失不在保障范围内。 </w:t>
      </w:r>
    </w:p>
    <w:p>
      <w:pPr>
        <w:spacing w:line="344" w:lineRule="exact" w:before="0"/>
        <w:ind w:left="116" w:right="0" w:firstLine="0"/>
        <w:jc w:val="left"/>
        <w:rPr>
          <w:sz w:val="19"/>
        </w:rPr>
      </w:pPr>
      <w:r>
        <w:rPr>
          <w:rFonts w:ascii="Microsoft JhengHei" w:eastAsia="Microsoft JhengHei" w:hint="eastAsia"/>
          <w:b/>
          <w:spacing w:val="-3"/>
          <w:w w:val="90"/>
          <w:sz w:val="20"/>
        </w:rPr>
        <w:t>9</w:t>
      </w:r>
      <w:r>
        <w:rPr>
          <w:spacing w:val="-109"/>
          <w:w w:val="113"/>
          <w:sz w:val="19"/>
        </w:rPr>
        <w:t>2</w:t>
      </w:r>
      <w:r>
        <w:rPr>
          <w:spacing w:val="-104"/>
          <w:w w:val="113"/>
          <w:sz w:val="19"/>
        </w:rPr>
        <w:t>2</w:t>
      </w:r>
      <w:r>
        <w:rPr>
          <w:spacing w:val="-109"/>
          <w:w w:val="113"/>
          <w:sz w:val="19"/>
        </w:rPr>
        <w:t>2</w:t>
      </w:r>
      <w:r>
        <w:rPr>
          <w:spacing w:val="-8"/>
          <w:w w:val="113"/>
          <w:sz w:val="19"/>
        </w:rPr>
        <w:t>2</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肺</w:t>
      </w:r>
      <w:r>
        <w:rPr>
          <w:rFonts w:ascii="等线" w:eastAsia="等线" w:hint="eastAsia"/>
          <w:b/>
          <w:spacing w:val="-3"/>
          <w:w w:val="112"/>
          <w:sz w:val="19"/>
        </w:rPr>
        <w:t>淋巴</w:t>
      </w:r>
      <w:r>
        <w:rPr>
          <w:rFonts w:ascii="Microsoft JhengHei" w:eastAsia="Microsoft JhengHei" w:hint="eastAsia"/>
          <w:b/>
          <w:spacing w:val="-3"/>
          <w:w w:val="106"/>
          <w:sz w:val="20"/>
        </w:rPr>
        <w:t>管肌</w:t>
      </w:r>
      <w:r>
        <w:rPr>
          <w:spacing w:val="-212"/>
          <w:w w:val="112"/>
          <w:sz w:val="19"/>
        </w:rPr>
        <w:t>瘤瘤</w:t>
      </w:r>
      <w:r>
        <w:rPr>
          <w:spacing w:val="-8"/>
          <w:w w:val="112"/>
          <w:sz w:val="19"/>
        </w:rPr>
        <w:t>瘤</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75" w:right="245" w:firstLine="420"/>
      </w:pPr>
      <w:r>
        <w:rPr>
          <w:w w:val="105"/>
        </w:rPr>
        <w:t>肺淋巴管肌瘤病是一种弥漫性肺部疾病，其特征性病理表现为囊性病变及不成熟的平滑肌细胞和血管周围上皮细胞异常增生形成多发结节。必须满足下列所有条件： </w:t>
      </w:r>
    </w:p>
    <w:p>
      <w:pPr>
        <w:pStyle w:val="BodyText"/>
        <w:spacing w:line="285" w:lineRule="auto" w:before="12"/>
        <w:ind w:left="595" w:right="5000"/>
      </w:pPr>
      <w:r>
        <w:rPr>
          <w:w w:val="105"/>
        </w:rPr>
        <w:t>(1) 经组织病理学检查明确诊断； (2) CT 显示双肺弥漫性囊性改变； </w:t>
      </w:r>
    </w:p>
    <w:p>
      <w:pPr>
        <w:pStyle w:val="BodyText"/>
        <w:spacing w:line="285" w:lineRule="auto" w:before="12"/>
        <w:ind w:left="595" w:right="3085"/>
      </w:pPr>
      <w:r>
        <w:rPr>
          <w:w w:val="105"/>
        </w:rPr>
        <w:t>(3</w:t>
      </w:r>
      <w:r>
        <w:rPr>
          <w:spacing w:val="-8"/>
          <w:w w:val="105"/>
        </w:rPr>
        <w:t>) 肺功能检查显示 </w:t>
      </w:r>
      <w:r>
        <w:rPr>
          <w:w w:val="105"/>
        </w:rPr>
        <w:t>FEV1</w:t>
      </w:r>
      <w:r>
        <w:rPr>
          <w:spacing w:val="-37"/>
          <w:w w:val="105"/>
        </w:rPr>
        <w:t> 和 </w:t>
      </w:r>
      <w:r>
        <w:rPr>
          <w:w w:val="105"/>
        </w:rPr>
        <w:t>DLCO（CO</w:t>
      </w:r>
      <w:r>
        <w:rPr>
          <w:spacing w:val="-12"/>
          <w:w w:val="105"/>
        </w:rPr>
        <w:t> 弥散功能</w:t>
      </w:r>
      <w:r>
        <w:rPr>
          <w:spacing w:val="-3"/>
          <w:w w:val="105"/>
        </w:rPr>
        <w:t>）</w:t>
      </w:r>
      <w:r>
        <w:rPr>
          <w:spacing w:val="-2"/>
          <w:w w:val="105"/>
        </w:rPr>
        <w:t>下降； (4</w:t>
      </w:r>
      <w:r>
        <w:rPr>
          <w:spacing w:val="-3"/>
          <w:w w:val="105"/>
        </w:rPr>
        <w:t>) 动脉血气分析显示低氧血症。</w:t>
      </w:r>
      <w:r>
        <w:rPr>
          <w:w w:val="105"/>
        </w:rPr>
        <w:t> </w:t>
      </w:r>
    </w:p>
    <w:p>
      <w:pPr>
        <w:pStyle w:val="BodyText"/>
        <w:spacing w:line="257" w:lineRule="exact" w:before="12"/>
        <w:ind w:left="595"/>
      </w:pPr>
      <w:r>
        <w:rPr>
          <w:w w:val="105"/>
        </w:rPr>
        <w:t>疑似肺淋巴管肌瘤病除外。 </w:t>
      </w:r>
    </w:p>
    <w:p>
      <w:pPr>
        <w:spacing w:line="344" w:lineRule="exact" w:before="0"/>
        <w:ind w:left="115" w:right="0" w:firstLine="0"/>
        <w:jc w:val="left"/>
        <w:rPr>
          <w:sz w:val="19"/>
        </w:rPr>
      </w:pPr>
      <w:r>
        <w:rPr>
          <w:rFonts w:ascii="Microsoft JhengHei" w:eastAsia="Microsoft JhengHei" w:hint="eastAsia"/>
          <w:b/>
          <w:spacing w:val="-3"/>
          <w:w w:val="90"/>
          <w:sz w:val="20"/>
        </w:rPr>
        <w:t>93</w:t>
      </w:r>
      <w:r>
        <w:rPr>
          <w:spacing w:val="-213"/>
          <w:w w:val="112"/>
          <w:sz w:val="19"/>
        </w:rPr>
        <w:t>、、、</w:t>
      </w:r>
      <w:r>
        <w:rPr>
          <w:w w:val="112"/>
          <w:sz w:val="19"/>
        </w:rPr>
        <w:t>、</w:t>
      </w:r>
      <w:r>
        <w:rPr>
          <w:spacing w:val="-45"/>
          <w:sz w:val="19"/>
        </w:rPr>
        <w:t> </w:t>
      </w:r>
      <w:r>
        <w:rPr>
          <w:rFonts w:ascii="等线" w:eastAsia="等线" w:hint="eastAsia"/>
          <w:b/>
          <w:spacing w:val="-3"/>
          <w:w w:val="112"/>
          <w:sz w:val="19"/>
        </w:rPr>
        <w:t>溶</w:t>
      </w:r>
      <w:r>
        <w:rPr>
          <w:spacing w:val="-213"/>
          <w:w w:val="112"/>
          <w:sz w:val="19"/>
        </w:rPr>
        <w:t>血血血</w:t>
      </w:r>
      <w:r>
        <w:rPr>
          <w:spacing w:val="-8"/>
          <w:w w:val="112"/>
          <w:sz w:val="19"/>
        </w:rPr>
        <w:t>血</w:t>
      </w:r>
      <w:r>
        <w:rPr>
          <w:spacing w:val="-213"/>
          <w:w w:val="112"/>
          <w:sz w:val="19"/>
        </w:rPr>
        <w:t>性性性</w:t>
      </w:r>
      <w:r>
        <w:rPr>
          <w:spacing w:val="-8"/>
          <w:w w:val="112"/>
          <w:sz w:val="19"/>
        </w:rPr>
        <w:t>性</w:t>
      </w:r>
      <w:r>
        <w:rPr>
          <w:spacing w:val="-209"/>
          <w:w w:val="112"/>
          <w:sz w:val="19"/>
        </w:rPr>
        <w:t>尿</w:t>
      </w:r>
      <w:r>
        <w:rPr>
          <w:spacing w:val="-8"/>
          <w:w w:val="112"/>
          <w:sz w:val="19"/>
        </w:rPr>
        <w:t>尿</w:t>
      </w:r>
      <w:r>
        <w:rPr>
          <w:spacing w:val="-213"/>
          <w:w w:val="112"/>
          <w:sz w:val="19"/>
        </w:rPr>
        <w:t>毒毒毒</w:t>
      </w:r>
      <w:r>
        <w:rPr>
          <w:spacing w:val="-8"/>
          <w:w w:val="112"/>
          <w:sz w:val="19"/>
        </w:rPr>
        <w:t>毒</w:t>
      </w:r>
      <w:r>
        <w:rPr>
          <w:rFonts w:ascii="Microsoft JhengHei" w:eastAsia="Microsoft JhengHei" w:hint="eastAsia"/>
          <w:b/>
          <w:spacing w:val="-3"/>
          <w:w w:val="106"/>
          <w:sz w:val="20"/>
        </w:rPr>
        <w:t>综</w:t>
      </w:r>
      <w:r>
        <w:rPr>
          <w:spacing w:val="-213"/>
          <w:w w:val="112"/>
          <w:sz w:val="19"/>
        </w:rPr>
        <w:t>合合合</w:t>
      </w:r>
      <w:r>
        <w:rPr>
          <w:spacing w:val="-8"/>
          <w:w w:val="112"/>
          <w:sz w:val="19"/>
        </w:rPr>
        <w:t>合</w:t>
      </w:r>
      <w:r>
        <w:rPr>
          <w:rFonts w:ascii="Microsoft JhengHei" w:eastAsia="Microsoft JhengHei" w:hint="eastAsia"/>
          <w:b/>
          <w:spacing w:val="-3"/>
          <w:w w:val="106"/>
          <w:sz w:val="20"/>
        </w:rPr>
        <w:t>征</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75" w:right="245" w:firstLine="420"/>
        <w:jc w:val="both"/>
      </w:pPr>
      <w:r>
        <w:rPr>
          <w:w w:val="105"/>
        </w:rPr>
        <w:t>一种由于感染导致的急性综合征，引起红细胞溶血，肾功能衰竭及尿毒症。溶血尿毒综合征必须由血液和肾脏专科医师诊断，被保险人理赔时年龄在二十五周岁以下，并且满足下列所有条件： </w:t>
      </w:r>
    </w:p>
    <w:p>
      <w:pPr>
        <w:pStyle w:val="BodyText"/>
        <w:spacing w:line="285" w:lineRule="auto" w:before="12"/>
        <w:ind w:left="595" w:right="1613"/>
      </w:pPr>
      <w:r>
        <w:rPr>
          <w:w w:val="105"/>
        </w:rPr>
        <w:t>(1) 实验室检查确认有溶血性贫血、血尿、尿毒症、血小板减少性紫癜； (2) 因肾脏功能衰竭实施了肾脏透析治疗。 </w:t>
      </w:r>
    </w:p>
    <w:p>
      <w:pPr>
        <w:pStyle w:val="BodyText"/>
        <w:spacing w:line="285" w:lineRule="auto" w:before="12"/>
        <w:ind w:left="175" w:right="245" w:firstLine="420"/>
      </w:pPr>
      <w:r>
        <w:rPr>
          <w:w w:val="105"/>
        </w:rPr>
        <w:t>任何非因感染导致的溶血性贫血，如：自身免疫性溶血性贫血、与红细胞膜缺陷有关的溶血性贫血、红细胞酶病、血红蛋白病等，不在本保障范围内。 </w:t>
      </w:r>
    </w:p>
    <w:p>
      <w:pPr>
        <w:spacing w:line="302" w:lineRule="exact" w:before="0"/>
        <w:ind w:left="115" w:right="0" w:firstLine="0"/>
        <w:jc w:val="left"/>
        <w:rPr>
          <w:sz w:val="19"/>
        </w:rPr>
      </w:pPr>
      <w:r>
        <w:rPr>
          <w:rFonts w:ascii="Microsoft JhengHei" w:eastAsia="Microsoft JhengHei" w:hint="eastAsia"/>
          <w:b/>
          <w:spacing w:val="-3"/>
          <w:w w:val="90"/>
          <w:sz w:val="20"/>
        </w:rPr>
        <w:t>94</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器官移植导致</w:t>
      </w:r>
      <w:r>
        <w:rPr>
          <w:spacing w:val="-213"/>
          <w:w w:val="112"/>
          <w:sz w:val="19"/>
        </w:rPr>
        <w:t>的的的</w:t>
      </w:r>
      <w:r>
        <w:rPr>
          <w:w w:val="112"/>
          <w:sz w:val="19"/>
        </w:rPr>
        <w:t>的</w:t>
      </w:r>
      <w:r>
        <w:rPr>
          <w:spacing w:val="-50"/>
          <w:sz w:val="19"/>
        </w:rPr>
        <w:t> </w:t>
      </w:r>
      <w:r>
        <w:rPr>
          <w:rFonts w:ascii="Microsoft JhengHei" w:eastAsia="Microsoft JhengHei" w:hint="eastAsia"/>
          <w:b/>
          <w:spacing w:val="-3"/>
          <w:w w:val="68"/>
          <w:sz w:val="20"/>
        </w:rPr>
        <w:t>H</w:t>
      </w:r>
      <w:r>
        <w:rPr>
          <w:rFonts w:ascii="Microsoft JhengHei" w:eastAsia="Microsoft JhengHei" w:hint="eastAsia"/>
          <w:b/>
          <w:spacing w:val="-3"/>
          <w:w w:val="176"/>
          <w:sz w:val="20"/>
        </w:rPr>
        <w:t>I</w:t>
      </w:r>
      <w:r>
        <w:rPr>
          <w:rFonts w:ascii="Microsoft JhengHei" w:eastAsia="Microsoft JhengHei" w:hint="eastAsia"/>
          <w:b/>
          <w:spacing w:val="-3"/>
          <w:w w:val="78"/>
          <w:sz w:val="20"/>
        </w:rPr>
        <w:t>V</w:t>
      </w:r>
      <w:r>
        <w:rPr>
          <w:spacing w:val="-83"/>
          <w:w w:val="113"/>
          <w:sz w:val="19"/>
        </w:rPr>
        <w:t>    </w:t>
      </w:r>
      <w:r>
        <w:rPr>
          <w:spacing w:val="-213"/>
          <w:w w:val="112"/>
          <w:sz w:val="19"/>
        </w:rPr>
        <w:t>感感感</w:t>
      </w:r>
      <w:r>
        <w:rPr>
          <w:spacing w:val="-8"/>
          <w:w w:val="112"/>
          <w:sz w:val="19"/>
        </w:rPr>
        <w:t>感</w:t>
      </w:r>
      <w:r>
        <w:rPr>
          <w:rFonts w:ascii="Microsoft JhengHei" w:eastAsia="Microsoft JhengHei" w:hint="eastAsia"/>
          <w:b/>
          <w:spacing w:val="-5"/>
          <w:w w:val="106"/>
          <w:sz w:val="20"/>
        </w:rPr>
        <w:t>染</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before="22"/>
        <w:ind w:left="595"/>
      </w:pPr>
      <w:r>
        <w:rPr>
          <w:spacing w:val="-3"/>
          <w:w w:val="105"/>
        </w:rPr>
        <w:t>指因进行器官移植而感染上人类免疫缺陷病毒</w:t>
      </w:r>
      <w:r>
        <w:rPr>
          <w:spacing w:val="-1"/>
          <w:w w:val="105"/>
        </w:rPr>
        <w:t>（H</w:t>
      </w:r>
      <w:r>
        <w:rPr>
          <w:spacing w:val="-3"/>
          <w:w w:val="105"/>
        </w:rPr>
        <w:t>IV</w:t>
      </w:r>
      <w:r>
        <w:rPr>
          <w:spacing w:val="-106"/>
          <w:w w:val="105"/>
        </w:rPr>
        <w:t>）</w:t>
      </w:r>
      <w:r>
        <w:rPr>
          <w:spacing w:val="-3"/>
          <w:w w:val="105"/>
        </w:rPr>
        <w:t>，且须满足下列全部条件：</w:t>
      </w:r>
      <w:r>
        <w:rPr>
          <w:w w:val="105"/>
        </w:rPr>
        <w:t> </w:t>
      </w:r>
    </w:p>
    <w:p>
      <w:pPr>
        <w:pStyle w:val="BodyText"/>
        <w:spacing w:line="285" w:lineRule="auto" w:before="49"/>
        <w:ind w:left="1030" w:right="248" w:hanging="435"/>
      </w:pPr>
      <w:r>
        <w:rPr>
          <w:spacing w:val="-13"/>
          <w:w w:val="105"/>
        </w:rPr>
        <w:t>（1）</w:t>
      </w:r>
      <w:r>
        <w:rPr>
          <w:spacing w:val="-8"/>
          <w:w w:val="105"/>
        </w:rPr>
        <w:t>在保障起始日或复效日之后，被保险人因治疗必需而实施器官移植，并且因器官移植</w:t>
      </w:r>
      <w:r>
        <w:rPr>
          <w:spacing w:val="-3"/>
          <w:w w:val="105"/>
        </w:rPr>
        <w:t>而感染人类免疫缺陷病毒；</w:t>
      </w:r>
      <w:r>
        <w:rPr>
          <w:w w:val="105"/>
        </w:rPr>
        <w:t> </w:t>
      </w:r>
    </w:p>
    <w:p>
      <w:pPr>
        <w:pStyle w:val="BodyText"/>
        <w:spacing w:line="285" w:lineRule="auto" w:before="11"/>
        <w:ind w:left="1030" w:right="245" w:hanging="435"/>
      </w:pPr>
      <w:r>
        <w:rPr>
          <w:spacing w:val="-1"/>
          <w:w w:val="105"/>
        </w:rPr>
        <w:t>（</w:t>
      </w:r>
      <w:r>
        <w:rPr>
          <w:spacing w:val="-3"/>
          <w:w w:val="105"/>
        </w:rPr>
        <w:t>2</w:t>
      </w:r>
      <w:r>
        <w:rPr>
          <w:spacing w:val="-104"/>
          <w:w w:val="105"/>
        </w:rPr>
        <w:t>）</w:t>
      </w:r>
      <w:r>
        <w:rPr>
          <w:spacing w:val="-3"/>
          <w:w w:val="105"/>
        </w:rPr>
        <w:t>提供器官移植治疗的器官移植中心或医院出具的此次因器官移植感染人类免疫缺陷病</w:t>
      </w:r>
      <w:r>
        <w:rPr>
          <w:spacing w:val="-3"/>
          <w:w w:val="105"/>
        </w:rPr>
        <w:t>毒，属于医疗事故的报告，或者法院终审裁定为医疗事故并且不准上诉；</w:t>
      </w:r>
      <w:r>
        <w:rPr>
          <w:w w:val="105"/>
        </w:rPr>
        <w:t> </w:t>
      </w:r>
    </w:p>
    <w:p>
      <w:pPr>
        <w:pStyle w:val="BodyText"/>
        <w:spacing w:before="11"/>
        <w:ind w:left="595"/>
      </w:pPr>
      <w:r>
        <w:rPr>
          <w:w w:val="105"/>
        </w:rPr>
        <w:t>（3）提供器官移植治疗的器官移植中心或医院必须拥有合法经营执照。 </w:t>
      </w:r>
    </w:p>
    <w:p>
      <w:pPr>
        <w:pStyle w:val="BodyText"/>
        <w:spacing w:line="257" w:lineRule="exact" w:before="49"/>
        <w:ind w:left="595"/>
      </w:pPr>
      <w:r>
        <w:rPr>
          <w:w w:val="105"/>
        </w:rPr>
        <w:t>任何因其他传播方式（包括：性传播或静脉注射毒品）导致的 HIV 感染不在保障范围内。 </w:t>
      </w:r>
    </w:p>
    <w:p>
      <w:pPr>
        <w:spacing w:line="344" w:lineRule="exact" w:before="0"/>
        <w:ind w:left="115" w:right="0" w:firstLine="0"/>
        <w:jc w:val="left"/>
        <w:rPr>
          <w:sz w:val="19"/>
        </w:rPr>
      </w:pPr>
      <w:r>
        <w:rPr>
          <w:rFonts w:ascii="Microsoft JhengHei" w:eastAsia="Microsoft JhengHei" w:hint="eastAsia"/>
          <w:b/>
          <w:spacing w:val="-3"/>
          <w:w w:val="90"/>
          <w:sz w:val="20"/>
        </w:rPr>
        <w:t>9</w:t>
      </w:r>
      <w:r>
        <w:rPr>
          <w:spacing w:val="-109"/>
          <w:w w:val="113"/>
          <w:sz w:val="19"/>
        </w:rPr>
        <w:t>5</w:t>
      </w:r>
      <w:r>
        <w:rPr>
          <w:spacing w:val="-104"/>
          <w:w w:val="113"/>
          <w:sz w:val="19"/>
        </w:rPr>
        <w:t>5</w:t>
      </w:r>
      <w:r>
        <w:rPr>
          <w:spacing w:val="-109"/>
          <w:w w:val="113"/>
          <w:sz w:val="19"/>
        </w:rPr>
        <w:t>5</w:t>
      </w:r>
      <w:r>
        <w:rPr>
          <w:spacing w:val="-8"/>
          <w:w w:val="113"/>
          <w:sz w:val="19"/>
        </w:rPr>
        <w:t>5</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亚</w:t>
      </w:r>
      <w:r>
        <w:rPr>
          <w:rFonts w:ascii="等线" w:eastAsia="等线" w:hint="eastAsia"/>
          <w:b/>
          <w:spacing w:val="-3"/>
          <w:w w:val="112"/>
          <w:sz w:val="19"/>
        </w:rPr>
        <w:t>历山</w:t>
      </w:r>
      <w:r>
        <w:rPr>
          <w:spacing w:val="-213"/>
          <w:w w:val="112"/>
          <w:sz w:val="19"/>
        </w:rPr>
        <w:t>大大大</w:t>
      </w:r>
      <w:r>
        <w:rPr>
          <w:spacing w:val="-8"/>
          <w:w w:val="112"/>
          <w:sz w:val="19"/>
        </w:rPr>
        <w:t>大</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75" w:right="245" w:firstLine="420"/>
        <w:jc w:val="both"/>
      </w:pPr>
      <w:r>
        <w:rPr>
          <w:w w:val="105"/>
        </w:rPr>
        <w:t>亚历山大病（Alexander’s Disease）是一种遗传性中枢神经系统退行性病变，特点为脑白质营养不良性。临床表现为惊厥发作、智力下降、球麻痹、共济失调、痉性瘫痪。亚历山大病必须被明确诊断，并且造成永久性神经系统功能障碍。被保险人自主生活能力完全丧失，无法独立完成六项基本日常生活活动中的三项或三项以上，日常生活必须持续接受他人护理。 </w:t>
      </w:r>
    </w:p>
    <w:p>
      <w:pPr>
        <w:pStyle w:val="BodyText"/>
        <w:spacing w:line="257" w:lineRule="exact" w:before="11"/>
        <w:ind w:left="595"/>
      </w:pPr>
      <w:r>
        <w:rPr>
          <w:w w:val="105"/>
        </w:rPr>
        <w:t>未明确诊断的疑似病例不在本保障范围之内。 </w:t>
      </w:r>
    </w:p>
    <w:p>
      <w:pPr>
        <w:spacing w:line="344" w:lineRule="exact" w:before="0"/>
        <w:ind w:left="115" w:right="0" w:firstLine="0"/>
        <w:jc w:val="left"/>
        <w:rPr>
          <w:sz w:val="19"/>
        </w:rPr>
      </w:pPr>
      <w:r>
        <w:rPr>
          <w:rFonts w:ascii="Microsoft JhengHei" w:eastAsia="Microsoft JhengHei" w:hint="eastAsia"/>
          <w:b/>
          <w:spacing w:val="-3"/>
          <w:w w:val="90"/>
          <w:sz w:val="20"/>
        </w:rPr>
        <w:t>96</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脊髓</w:t>
      </w:r>
      <w:r>
        <w:rPr>
          <w:spacing w:val="-213"/>
          <w:w w:val="112"/>
          <w:sz w:val="19"/>
        </w:rPr>
        <w:t>内内内</w:t>
      </w:r>
      <w:r>
        <w:rPr>
          <w:spacing w:val="-8"/>
          <w:w w:val="112"/>
          <w:sz w:val="19"/>
        </w:rPr>
        <w:t>内</w:t>
      </w:r>
      <w:r>
        <w:rPr>
          <w:spacing w:val="-213"/>
          <w:w w:val="112"/>
          <w:sz w:val="19"/>
        </w:rPr>
        <w:t>肿肿肿</w:t>
      </w:r>
      <w:r>
        <w:rPr>
          <w:spacing w:val="-8"/>
          <w:w w:val="112"/>
          <w:sz w:val="19"/>
        </w:rPr>
        <w:t>肿</w:t>
      </w:r>
      <w:r>
        <w:rPr>
          <w:spacing w:val="-213"/>
          <w:w w:val="112"/>
          <w:sz w:val="19"/>
        </w:rPr>
        <w:t>瘤瘤瘤</w:t>
      </w:r>
      <w:r>
        <w:rPr>
          <w:spacing w:val="-8"/>
          <w:w w:val="112"/>
          <w:sz w:val="19"/>
        </w:rPr>
        <w:t>瘤</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before="23"/>
        <w:ind w:left="595"/>
      </w:pPr>
      <w:r>
        <w:rPr>
          <w:w w:val="105"/>
        </w:rPr>
        <w:t>指脊髓内肿瘤。肿瘤造成脊髓损害导致瘫痪。须满足下列所有条件： </w:t>
      </w:r>
    </w:p>
    <w:p>
      <w:pPr>
        <w:pStyle w:val="BodyText"/>
        <w:spacing w:before="49"/>
        <w:ind w:left="595"/>
      </w:pPr>
      <w:r>
        <w:rPr>
          <w:w w:val="105"/>
        </w:rPr>
        <w:t>（1）被保险人实际接受了肿瘤切除的手术治疗； </w:t>
      </w:r>
    </w:p>
    <w:p>
      <w:pPr>
        <w:pStyle w:val="BodyText"/>
        <w:spacing w:before="49"/>
        <w:ind w:left="595"/>
      </w:pPr>
      <w:r>
        <w:rPr>
          <w:w w:val="105"/>
        </w:rPr>
        <w:t>（2）手术 180 天后遗留下列神经系统损害，无法独立完成下列基本日常生活活动之一： </w:t>
      </w:r>
    </w:p>
    <w:p>
      <w:pPr>
        <w:pStyle w:val="BodyText"/>
        <w:spacing w:before="49"/>
        <w:ind w:left="1015"/>
      </w:pPr>
      <w:r>
        <w:rPr>
          <w:w w:val="105"/>
        </w:rPr>
        <w:t>①移动：自己从一个房间到另一个房间； </w:t>
      </w:r>
    </w:p>
    <w:p>
      <w:pPr>
        <w:pStyle w:val="BodyText"/>
        <w:spacing w:line="257" w:lineRule="exact" w:before="49"/>
        <w:ind w:left="1015"/>
      </w:pPr>
      <w:r>
        <w:rPr>
          <w:w w:val="105"/>
        </w:rPr>
        <w:t>②进食：自己从已准备好的碗或碟中取食物放入口中。 </w:t>
      </w:r>
    </w:p>
    <w:p>
      <w:pPr>
        <w:spacing w:line="344" w:lineRule="exact" w:before="0"/>
        <w:ind w:left="115" w:right="0" w:firstLine="0"/>
        <w:jc w:val="left"/>
        <w:rPr>
          <w:sz w:val="19"/>
        </w:rPr>
      </w:pPr>
      <w:r>
        <w:rPr>
          <w:rFonts w:ascii="Microsoft JhengHei" w:eastAsia="Microsoft JhengHei" w:hint="eastAsia"/>
          <w:b/>
          <w:spacing w:val="-3"/>
          <w:w w:val="90"/>
          <w:sz w:val="20"/>
        </w:rPr>
        <w:t>97</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丧失</w:t>
      </w:r>
      <w:r>
        <w:rPr>
          <w:rFonts w:ascii="等线" w:eastAsia="等线" w:hint="eastAsia"/>
          <w:b/>
          <w:spacing w:val="-3"/>
          <w:w w:val="112"/>
          <w:sz w:val="19"/>
        </w:rPr>
        <w:t>独</w:t>
      </w:r>
      <w:r>
        <w:rPr>
          <w:spacing w:val="-213"/>
          <w:w w:val="112"/>
          <w:sz w:val="19"/>
        </w:rPr>
        <w:t>立立立</w:t>
      </w:r>
      <w:r>
        <w:rPr>
          <w:spacing w:val="-8"/>
          <w:w w:val="112"/>
          <w:sz w:val="19"/>
        </w:rPr>
        <w:t>立</w:t>
      </w:r>
      <w:r>
        <w:rPr>
          <w:spacing w:val="-213"/>
          <w:w w:val="112"/>
          <w:sz w:val="19"/>
        </w:rPr>
        <w:t>生生生</w:t>
      </w:r>
      <w:r>
        <w:rPr>
          <w:spacing w:val="-8"/>
          <w:w w:val="112"/>
          <w:sz w:val="19"/>
        </w:rPr>
        <w:t>生</w:t>
      </w:r>
      <w:r>
        <w:rPr>
          <w:rFonts w:ascii="等线" w:eastAsia="等线" w:hint="eastAsia"/>
          <w:b/>
          <w:spacing w:val="-3"/>
          <w:w w:val="112"/>
          <w:sz w:val="19"/>
        </w:rPr>
        <w:t>活</w:t>
      </w:r>
      <w:r>
        <w:rPr>
          <w:rFonts w:ascii="Microsoft JhengHei" w:eastAsia="Microsoft JhengHei" w:hint="eastAsia"/>
          <w:b/>
          <w:spacing w:val="-3"/>
          <w:w w:val="106"/>
          <w:sz w:val="20"/>
        </w:rPr>
        <w:t>能</w:t>
      </w:r>
      <w:r>
        <w:rPr>
          <w:spacing w:val="-213"/>
          <w:w w:val="112"/>
          <w:sz w:val="19"/>
        </w:rPr>
        <w:t>力力力</w:t>
      </w:r>
      <w:r>
        <w:rPr>
          <w:spacing w:val="-8"/>
          <w:w w:val="112"/>
          <w:sz w:val="19"/>
        </w:rPr>
        <w:t>力</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175" w:right="245" w:firstLine="420"/>
      </w:pPr>
      <w:r>
        <w:rPr>
          <w:w w:val="105"/>
        </w:rPr>
        <w:t>指由于疾病或外伤导致被保险人永久不可逆的完全丧失独立生活能力，无法独立完成基本日常生活活动中的四项或四项以上。 </w:t>
      </w:r>
    </w:p>
    <w:p>
      <w:pPr>
        <w:pStyle w:val="BodyText"/>
        <w:spacing w:line="257" w:lineRule="exact" w:before="12"/>
        <w:ind w:left="595"/>
      </w:pPr>
      <w:r>
        <w:rPr>
          <w:w w:val="105"/>
        </w:rPr>
        <w:t>被保险人理赔时年龄在 6 周岁以上。 </w:t>
      </w:r>
    </w:p>
    <w:p>
      <w:pPr>
        <w:spacing w:line="344" w:lineRule="exact" w:before="0"/>
        <w:ind w:left="115" w:right="0" w:firstLine="0"/>
        <w:jc w:val="left"/>
        <w:rPr>
          <w:sz w:val="19"/>
        </w:rPr>
      </w:pPr>
      <w:r>
        <w:rPr>
          <w:rFonts w:ascii="Microsoft JhengHei" w:eastAsia="Microsoft JhengHei" w:hint="eastAsia"/>
          <w:b/>
          <w:spacing w:val="-3"/>
          <w:w w:val="90"/>
          <w:sz w:val="20"/>
        </w:rPr>
        <w:t>9</w:t>
      </w:r>
      <w:r>
        <w:rPr>
          <w:spacing w:val="-109"/>
          <w:w w:val="113"/>
          <w:sz w:val="19"/>
        </w:rPr>
        <w:t>8</w:t>
      </w:r>
      <w:r>
        <w:rPr>
          <w:spacing w:val="-104"/>
          <w:w w:val="113"/>
          <w:sz w:val="19"/>
        </w:rPr>
        <w:t>8</w:t>
      </w:r>
      <w:r>
        <w:rPr>
          <w:spacing w:val="-109"/>
          <w:w w:val="113"/>
          <w:sz w:val="19"/>
        </w:rPr>
        <w:t>8</w:t>
      </w:r>
      <w:r>
        <w:rPr>
          <w:spacing w:val="-8"/>
          <w:w w:val="113"/>
          <w:sz w:val="19"/>
        </w:rPr>
        <w:t>8</w:t>
      </w:r>
      <w:r>
        <w:rPr>
          <w:spacing w:val="-213"/>
          <w:w w:val="112"/>
          <w:sz w:val="19"/>
        </w:rPr>
        <w:t>、、、</w:t>
      </w:r>
      <w:r>
        <w:rPr>
          <w:w w:val="112"/>
          <w:sz w:val="19"/>
        </w:rPr>
        <w:t>、</w:t>
      </w:r>
      <w:r>
        <w:rPr>
          <w:spacing w:val="-45"/>
          <w:sz w:val="19"/>
        </w:rPr>
        <w:t> </w:t>
      </w:r>
      <w:r>
        <w:rPr>
          <w:spacing w:val="-213"/>
          <w:w w:val="112"/>
          <w:sz w:val="19"/>
        </w:rPr>
        <w:t>严严严</w:t>
      </w:r>
      <w:r>
        <w:rPr>
          <w:spacing w:val="-8"/>
          <w:w w:val="112"/>
          <w:sz w:val="19"/>
        </w:rPr>
        <w:t>严</w:t>
      </w:r>
      <w:r>
        <w:rPr>
          <w:spacing w:val="-213"/>
          <w:w w:val="112"/>
          <w:sz w:val="19"/>
        </w:rPr>
        <w:t>重重重</w:t>
      </w:r>
      <w:r>
        <w:rPr>
          <w:spacing w:val="-8"/>
          <w:w w:val="112"/>
          <w:sz w:val="19"/>
        </w:rPr>
        <w:t>重</w:t>
      </w:r>
      <w:r>
        <w:rPr>
          <w:rFonts w:ascii="Microsoft JhengHei" w:eastAsia="Microsoft JhengHei" w:hint="eastAsia"/>
          <w:b/>
          <w:spacing w:val="-3"/>
          <w:w w:val="106"/>
          <w:sz w:val="20"/>
        </w:rPr>
        <w:t>肺</w:t>
      </w:r>
      <w:r>
        <w:rPr>
          <w:spacing w:val="-213"/>
          <w:w w:val="112"/>
          <w:sz w:val="19"/>
        </w:rPr>
        <w:t>结结结</w:t>
      </w:r>
      <w:r>
        <w:rPr>
          <w:spacing w:val="-8"/>
          <w:w w:val="112"/>
          <w:sz w:val="19"/>
        </w:rPr>
        <w:t>结</w:t>
      </w:r>
      <w:r>
        <w:rPr>
          <w:rFonts w:ascii="Microsoft JhengHei" w:eastAsia="Microsoft JhengHei" w:hint="eastAsia"/>
          <w:b/>
          <w:spacing w:val="-3"/>
          <w:w w:val="106"/>
          <w:sz w:val="20"/>
        </w:rPr>
        <w:t>节</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before="22"/>
        <w:ind w:left="595"/>
      </w:pPr>
      <w:r>
        <w:rPr>
          <w:w w:val="105"/>
        </w:rPr>
        <w:t>结节病是一种原因未明的慢性肉芽肿病，可侵犯全身多个器官，以肺和淋巴结受累最为常</w:t>
      </w:r>
    </w:p>
    <w:p>
      <w:pPr>
        <w:spacing w:after="0"/>
        <w:sectPr>
          <w:headerReference w:type="default" r:id="rId32"/>
          <w:pgSz w:w="11900" w:h="16840"/>
          <w:pgMar w:header="863" w:footer="999" w:top="1060" w:bottom="1180" w:left="1660" w:right="1200"/>
        </w:sectPr>
      </w:pPr>
    </w:p>
    <w:p>
      <w:pPr>
        <w:pStyle w:val="BodyText"/>
        <w:spacing w:before="6"/>
        <w:rPr>
          <w:sz w:val="23"/>
        </w:rPr>
      </w:pPr>
    </w:p>
    <w:p>
      <w:pPr>
        <w:pStyle w:val="BodyText"/>
        <w:spacing w:before="45"/>
        <w:ind w:left="535"/>
      </w:pPr>
      <w:r>
        <w:rPr>
          <w:w w:val="105"/>
        </w:rPr>
        <w:t>见。严重肺结节病表现为肺的广泛纤维化导致慢性呼吸功能衰竭。必须满足下列所有条件： </w:t>
      </w:r>
    </w:p>
    <w:p>
      <w:pPr>
        <w:pStyle w:val="BodyText"/>
        <w:spacing w:before="50"/>
        <w:ind w:left="955"/>
      </w:pPr>
      <w:r>
        <w:rPr>
          <w:w w:val="105"/>
        </w:rPr>
        <w:t>（1）肺结节病的 X 线分期为 IV 期，即广泛肺纤维化； </w:t>
      </w:r>
    </w:p>
    <w:p>
      <w:pPr>
        <w:pStyle w:val="BodyText"/>
        <w:spacing w:line="285" w:lineRule="auto" w:before="50"/>
        <w:ind w:left="1387" w:right="248" w:hanging="435"/>
      </w:pPr>
      <w:r>
        <w:rPr>
          <w:w w:val="105"/>
        </w:rPr>
        <w:t>（2）</w:t>
      </w:r>
      <w:r>
        <w:rPr>
          <w:spacing w:val="-6"/>
          <w:w w:val="105"/>
        </w:rPr>
        <w:t>永久不可逆性的慢性呼吸功能衰竭，临床持续 </w:t>
      </w:r>
      <w:r>
        <w:rPr>
          <w:w w:val="105"/>
        </w:rPr>
        <w:t>180</w:t>
      </w:r>
      <w:r>
        <w:rPr>
          <w:spacing w:val="-8"/>
          <w:w w:val="105"/>
        </w:rPr>
        <w:t> 天动脉血氧分压</w:t>
      </w:r>
      <w:r>
        <w:rPr>
          <w:w w:val="105"/>
        </w:rPr>
        <w:t>（PaO2）&lt;50mmHg </w:t>
      </w:r>
      <w:r>
        <w:rPr>
          <w:spacing w:val="-3"/>
          <w:w w:val="105"/>
        </w:rPr>
        <w:t>和动脉血氧饱和度</w:t>
      </w:r>
      <w:r>
        <w:rPr>
          <w:spacing w:val="-2"/>
          <w:w w:val="105"/>
        </w:rPr>
        <w:t>（SaO2）&lt;80</w:t>
      </w:r>
      <w:r>
        <w:rPr>
          <w:spacing w:val="-3"/>
          <w:w w:val="105"/>
        </w:rPr>
        <w:t>%。</w:t>
      </w:r>
      <w:r>
        <w:rPr>
          <w:w w:val="105"/>
        </w:rPr>
        <w:t> </w:t>
      </w:r>
    </w:p>
    <w:p>
      <w:pPr>
        <w:spacing w:line="302" w:lineRule="exact" w:before="0"/>
        <w:ind w:left="475" w:right="0" w:firstLine="0"/>
        <w:jc w:val="left"/>
        <w:rPr>
          <w:sz w:val="19"/>
        </w:rPr>
      </w:pPr>
      <w:r>
        <w:rPr>
          <w:rFonts w:ascii="Microsoft JhengHei" w:eastAsia="Microsoft JhengHei" w:hint="eastAsia"/>
          <w:b/>
          <w:spacing w:val="-3"/>
          <w:w w:val="90"/>
          <w:sz w:val="20"/>
        </w:rPr>
        <w:t>99</w:t>
      </w:r>
      <w:r>
        <w:rPr>
          <w:spacing w:val="-213"/>
          <w:w w:val="112"/>
          <w:sz w:val="19"/>
        </w:rPr>
        <w:t>、、、</w:t>
      </w:r>
      <w:r>
        <w:rPr>
          <w:w w:val="112"/>
          <w:sz w:val="19"/>
        </w:rPr>
        <w:t>、</w:t>
      </w:r>
      <w:r>
        <w:rPr>
          <w:spacing w:val="-45"/>
          <w:sz w:val="19"/>
        </w:rPr>
        <w:t> </w:t>
      </w:r>
      <w:r>
        <w:rPr>
          <w:rFonts w:ascii="Microsoft JhengHei" w:eastAsia="Microsoft JhengHei" w:hint="eastAsia"/>
          <w:b/>
          <w:spacing w:val="-3"/>
          <w:w w:val="106"/>
          <w:sz w:val="20"/>
        </w:rPr>
        <w:t>神</w:t>
      </w:r>
      <w:r>
        <w:rPr>
          <w:spacing w:val="-213"/>
          <w:w w:val="112"/>
          <w:sz w:val="19"/>
        </w:rPr>
        <w:t>经经经</w:t>
      </w:r>
      <w:r>
        <w:rPr>
          <w:spacing w:val="-8"/>
          <w:w w:val="112"/>
          <w:sz w:val="19"/>
        </w:rPr>
        <w:t>经</w:t>
      </w:r>
      <w:r>
        <w:rPr>
          <w:rFonts w:ascii="Microsoft JhengHei" w:eastAsia="Microsoft JhengHei" w:hint="eastAsia"/>
          <w:b/>
          <w:spacing w:val="-3"/>
          <w:w w:val="106"/>
          <w:sz w:val="20"/>
        </w:rPr>
        <w:t>白塞</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535" w:right="145" w:firstLine="420"/>
        <w:jc w:val="both"/>
      </w:pPr>
      <w:r>
        <w:rPr>
          <w:spacing w:val="-3"/>
          <w:w w:val="105"/>
        </w:rPr>
        <w:t>白塞病是一种慢性全身性血管炎症性疾病，主要表现为复发性口腔溃疡、生殖器溃疡、眼炎及皮肤损害，并可累及大血管、神经系统、消化道、肺、肾等。累及神经系统损害的白塞病称为神经白塞病。神经白塞病必须明确诊断，并且已经造成永久不可逆的神经系统功能损害。</w:t>
      </w:r>
      <w:r>
        <w:rPr>
          <w:spacing w:val="-5"/>
          <w:w w:val="105"/>
        </w:rPr>
        <w:t>永久不可逆的神经系统损害指被保险人持续 </w:t>
      </w:r>
      <w:r>
        <w:rPr>
          <w:w w:val="105"/>
        </w:rPr>
        <w:t>180</w:t>
      </w:r>
      <w:r>
        <w:rPr>
          <w:spacing w:val="-8"/>
          <w:w w:val="105"/>
        </w:rPr>
        <w:t> 天无法独立完成下列基本日常生活活动之一：</w:t>
      </w:r>
      <w:r>
        <w:rPr>
          <w:w w:val="105"/>
        </w:rPr>
        <w:t> </w:t>
      </w:r>
    </w:p>
    <w:p>
      <w:pPr>
        <w:pStyle w:val="BodyText"/>
        <w:spacing w:before="11"/>
        <w:ind w:left="955"/>
      </w:pPr>
      <w:r>
        <w:rPr>
          <w:w w:val="105"/>
        </w:rPr>
        <w:t>（1）移动：自己从一个房间到另一个房间； </w:t>
      </w:r>
    </w:p>
    <w:p>
      <w:pPr>
        <w:pStyle w:val="BodyText"/>
        <w:spacing w:line="257" w:lineRule="exact" w:before="49"/>
        <w:ind w:left="955"/>
      </w:pPr>
      <w:r>
        <w:rPr>
          <w:w w:val="105"/>
        </w:rPr>
        <w:t>（2）进食：自己从已准备好的碗或碟中取食物放入口中。 </w:t>
      </w:r>
    </w:p>
    <w:p>
      <w:pPr>
        <w:spacing w:line="344" w:lineRule="exact" w:before="0"/>
        <w:ind w:left="399" w:right="0" w:firstLine="0"/>
        <w:jc w:val="left"/>
        <w:rPr>
          <w:sz w:val="19"/>
        </w:rPr>
      </w:pPr>
      <w:r>
        <w:rPr>
          <w:spacing w:val="-109"/>
          <w:w w:val="113"/>
          <w:sz w:val="19"/>
        </w:rPr>
        <w:t>1</w:t>
      </w:r>
      <w:r>
        <w:rPr>
          <w:spacing w:val="-104"/>
          <w:w w:val="113"/>
          <w:sz w:val="19"/>
        </w:rPr>
        <w:t>1</w:t>
      </w:r>
      <w:r>
        <w:rPr>
          <w:spacing w:val="-109"/>
          <w:w w:val="113"/>
          <w:sz w:val="19"/>
        </w:rPr>
        <w:t>1</w:t>
      </w:r>
      <w:r>
        <w:rPr>
          <w:spacing w:val="-8"/>
          <w:w w:val="113"/>
          <w:sz w:val="19"/>
        </w:rPr>
        <w:t>1</w:t>
      </w:r>
      <w:r>
        <w:rPr>
          <w:spacing w:val="-109"/>
          <w:w w:val="113"/>
          <w:sz w:val="19"/>
        </w:rPr>
        <w:t>0</w:t>
      </w:r>
      <w:r>
        <w:rPr>
          <w:spacing w:val="-104"/>
          <w:w w:val="113"/>
          <w:sz w:val="19"/>
        </w:rPr>
        <w:t>0</w:t>
      </w:r>
      <w:r>
        <w:rPr>
          <w:spacing w:val="-109"/>
          <w:w w:val="113"/>
          <w:sz w:val="19"/>
        </w:rPr>
        <w:t>0</w:t>
      </w:r>
      <w:r>
        <w:rPr>
          <w:spacing w:val="-8"/>
          <w:w w:val="113"/>
          <w:sz w:val="19"/>
        </w:rPr>
        <w:t>0</w:t>
      </w:r>
      <w:r>
        <w:rPr>
          <w:spacing w:val="-109"/>
          <w:w w:val="113"/>
          <w:sz w:val="19"/>
        </w:rPr>
        <w:t>0</w:t>
      </w:r>
      <w:r>
        <w:rPr>
          <w:spacing w:val="-104"/>
          <w:w w:val="113"/>
          <w:sz w:val="19"/>
        </w:rPr>
        <w:t>0</w:t>
      </w:r>
      <w:r>
        <w:rPr>
          <w:spacing w:val="-109"/>
          <w:w w:val="113"/>
          <w:sz w:val="19"/>
        </w:rPr>
        <w:t>0</w:t>
      </w:r>
      <w:r>
        <w:rPr>
          <w:spacing w:val="-8"/>
          <w:w w:val="113"/>
          <w:sz w:val="19"/>
        </w:rPr>
        <w:t>0</w:t>
      </w:r>
      <w:r>
        <w:rPr>
          <w:spacing w:val="-213"/>
          <w:w w:val="112"/>
          <w:sz w:val="19"/>
        </w:rPr>
        <w:t>、、、</w:t>
      </w:r>
      <w:r>
        <w:rPr>
          <w:spacing w:val="20"/>
          <w:w w:val="112"/>
          <w:sz w:val="19"/>
        </w:rPr>
        <w:t>、</w:t>
      </w:r>
      <w:r>
        <w:rPr>
          <w:spacing w:val="-213"/>
          <w:w w:val="112"/>
          <w:sz w:val="19"/>
        </w:rPr>
        <w:t>严严严</w:t>
      </w:r>
      <w:r>
        <w:rPr>
          <w:spacing w:val="-8"/>
          <w:w w:val="112"/>
          <w:sz w:val="19"/>
        </w:rPr>
        <w:t>严</w:t>
      </w:r>
      <w:r>
        <w:rPr>
          <w:spacing w:val="-213"/>
          <w:w w:val="112"/>
          <w:sz w:val="19"/>
        </w:rPr>
        <w:t>重重重</w:t>
      </w:r>
      <w:r>
        <w:rPr>
          <w:spacing w:val="-8"/>
          <w:w w:val="112"/>
          <w:sz w:val="19"/>
        </w:rPr>
        <w:t>重</w:t>
      </w:r>
      <w:r>
        <w:rPr>
          <w:rFonts w:ascii="Microsoft JhengHei" w:eastAsia="Microsoft JhengHei" w:hint="eastAsia"/>
          <w:b/>
          <w:spacing w:val="-3"/>
          <w:w w:val="106"/>
          <w:sz w:val="20"/>
        </w:rPr>
        <w:t>心脏衰竭</w:t>
      </w:r>
      <w:r>
        <w:rPr>
          <w:rFonts w:ascii="Microsoft JhengHei" w:eastAsia="Microsoft JhengHei" w:hint="eastAsia"/>
          <w:b/>
          <w:sz w:val="20"/>
        </w:rPr>
        <w:t> </w:t>
      </w:r>
      <w:r>
        <w:rPr>
          <w:spacing w:val="-109"/>
          <w:w w:val="113"/>
          <w:sz w:val="19"/>
        </w:rPr>
        <w:t>C</w:t>
      </w:r>
      <w:r>
        <w:rPr>
          <w:spacing w:val="-104"/>
          <w:w w:val="113"/>
          <w:sz w:val="19"/>
        </w:rPr>
        <w:t>C</w:t>
      </w:r>
      <w:r>
        <w:rPr>
          <w:spacing w:val="-109"/>
          <w:w w:val="113"/>
          <w:sz w:val="19"/>
        </w:rPr>
        <w:t>C</w:t>
      </w:r>
      <w:r>
        <w:rPr>
          <w:spacing w:val="-8"/>
          <w:w w:val="113"/>
          <w:sz w:val="19"/>
        </w:rPr>
        <w:t>C</w:t>
      </w:r>
      <w:r>
        <w:rPr>
          <w:rFonts w:ascii="Microsoft JhengHei" w:eastAsia="Microsoft JhengHei" w:hint="eastAsia"/>
          <w:b/>
          <w:spacing w:val="-3"/>
          <w:w w:val="81"/>
          <w:sz w:val="20"/>
        </w:rPr>
        <w:t>R</w:t>
      </w:r>
      <w:r>
        <w:rPr>
          <w:rFonts w:ascii="等线" w:eastAsia="等线" w:hint="eastAsia"/>
          <w:b/>
          <w:w w:val="103"/>
          <w:sz w:val="19"/>
        </w:rPr>
        <w:t>T</w:t>
      </w:r>
      <w:r>
        <w:rPr>
          <w:rFonts w:ascii="等线" w:eastAsia="等线" w:hint="eastAsia"/>
          <w:b/>
          <w:spacing w:val="-2"/>
          <w:sz w:val="19"/>
        </w:rPr>
        <w:t> </w:t>
      </w:r>
      <w:r>
        <w:rPr>
          <w:rFonts w:ascii="Microsoft JhengHei" w:eastAsia="Microsoft JhengHei" w:hint="eastAsia"/>
          <w:b/>
          <w:spacing w:val="-3"/>
          <w:w w:val="106"/>
          <w:sz w:val="20"/>
        </w:rPr>
        <w:t>心脏</w:t>
      </w:r>
      <w:r>
        <w:rPr>
          <w:spacing w:val="-213"/>
          <w:w w:val="112"/>
          <w:sz w:val="19"/>
        </w:rPr>
        <w:t>再再再</w:t>
      </w:r>
      <w:r>
        <w:rPr>
          <w:spacing w:val="-10"/>
          <w:w w:val="112"/>
          <w:sz w:val="19"/>
        </w:rPr>
        <w:t>再</w:t>
      </w:r>
      <w:r>
        <w:rPr>
          <w:spacing w:val="-213"/>
          <w:w w:val="112"/>
          <w:sz w:val="19"/>
        </w:rPr>
        <w:t>同同同</w:t>
      </w:r>
      <w:r>
        <w:rPr>
          <w:spacing w:val="-8"/>
          <w:w w:val="112"/>
          <w:sz w:val="19"/>
        </w:rPr>
        <w:t>同</w:t>
      </w:r>
      <w:r>
        <w:rPr>
          <w:rFonts w:ascii="等线" w:eastAsia="等线" w:hint="eastAsia"/>
          <w:b/>
          <w:spacing w:val="-3"/>
          <w:w w:val="112"/>
          <w:sz w:val="19"/>
        </w:rPr>
        <w:t>步</w:t>
      </w:r>
      <w:r>
        <w:rPr>
          <w:spacing w:val="-213"/>
          <w:w w:val="112"/>
          <w:sz w:val="19"/>
        </w:rPr>
        <w:t>治治治</w:t>
      </w:r>
      <w:r>
        <w:rPr>
          <w:spacing w:val="-8"/>
          <w:w w:val="112"/>
          <w:sz w:val="19"/>
        </w:rPr>
        <w:t>治</w:t>
      </w:r>
      <w:r>
        <w:rPr>
          <w:spacing w:val="-213"/>
          <w:w w:val="112"/>
          <w:sz w:val="19"/>
        </w:rPr>
        <w:t>疗疗疗</w:t>
      </w:r>
      <w:r>
        <w:rPr>
          <w:spacing w:val="-8"/>
          <w:w w:val="112"/>
          <w:sz w:val="19"/>
        </w:rPr>
        <w:t>疗</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641" w:right="205" w:firstLine="208"/>
      </w:pPr>
      <w:r>
        <w:rPr>
          <w:w w:val="105"/>
        </w:rPr>
        <w:t>指因缺血性心脏病或扩张性心肌病导致慢性严重心脏衰竭，被保险人实际接受了CRT治疗， 以矫正心室收缩不协调和改善心脏功能。接受治疗之前必须满足下列所有条件： </w:t>
      </w:r>
    </w:p>
    <w:p>
      <w:pPr>
        <w:pStyle w:val="BodyText"/>
        <w:spacing w:before="11"/>
        <w:ind w:left="955"/>
      </w:pPr>
      <w:r>
        <w:rPr>
          <w:w w:val="105"/>
        </w:rPr>
        <w:t>（1）心功能衰竭程度达到纽约心脏病学会的心功能分级标准之心功能 III 级或 IV 级； </w:t>
      </w:r>
    </w:p>
    <w:p>
      <w:pPr>
        <w:pStyle w:val="BodyText"/>
        <w:spacing w:before="49"/>
        <w:ind w:left="955"/>
      </w:pPr>
      <w:r>
        <w:rPr>
          <w:w w:val="105"/>
        </w:rPr>
        <w:t>（2）左室射血分数低于 35%； </w:t>
      </w:r>
    </w:p>
    <w:p>
      <w:pPr>
        <w:pStyle w:val="BodyText"/>
        <w:spacing w:before="49"/>
        <w:ind w:left="955"/>
      </w:pPr>
      <w:r>
        <w:rPr>
          <w:w w:val="105"/>
        </w:rPr>
        <w:t>（3）左室舒张末期内径≥55mm； </w:t>
      </w:r>
    </w:p>
    <w:p>
      <w:pPr>
        <w:pStyle w:val="BodyText"/>
        <w:spacing w:before="49"/>
        <w:ind w:left="955"/>
      </w:pPr>
      <w:r>
        <w:rPr>
          <w:w w:val="105"/>
        </w:rPr>
        <w:t>（4）QRS 时间≥130msec； </w:t>
      </w:r>
    </w:p>
    <w:p>
      <w:pPr>
        <w:spacing w:line="302" w:lineRule="auto" w:before="49"/>
        <w:ind w:left="115" w:right="4870" w:firstLine="839"/>
        <w:jc w:val="left"/>
        <w:rPr>
          <w:sz w:val="19"/>
        </w:rPr>
      </w:pPr>
      <w:r>
        <w:rPr>
          <w:w w:val="105"/>
          <w:sz w:val="20"/>
        </w:rPr>
        <w:t>（5）</w:t>
      </w:r>
      <w:r>
        <w:rPr>
          <w:spacing w:val="-3"/>
          <w:w w:val="105"/>
          <w:sz w:val="20"/>
        </w:rPr>
        <w:t>药物治疗效果不佳，仍有症状。 </w:t>
      </w:r>
      <w:r>
        <w:rPr>
          <w:spacing w:val="-213"/>
          <w:w w:val="105"/>
          <w:sz w:val="19"/>
        </w:rPr>
        <w:t>三三三</w:t>
      </w:r>
      <w:r>
        <w:rPr>
          <w:spacing w:val="-8"/>
          <w:w w:val="112"/>
          <w:sz w:val="19"/>
        </w:rPr>
        <w:t>三</w:t>
      </w:r>
      <w:r>
        <w:rPr>
          <w:spacing w:val="-213"/>
          <w:w w:val="112"/>
          <w:sz w:val="19"/>
        </w:rPr>
        <w:t>、、、</w:t>
      </w:r>
      <w:r>
        <w:rPr>
          <w:spacing w:val="-8"/>
          <w:w w:val="112"/>
          <w:sz w:val="19"/>
        </w:rPr>
        <w:t>、</w:t>
      </w:r>
      <w:r>
        <w:rPr>
          <w:spacing w:val="-213"/>
          <w:w w:val="112"/>
          <w:sz w:val="19"/>
        </w:rPr>
        <w:t>轻轻轻</w:t>
      </w:r>
      <w:r>
        <w:rPr>
          <w:spacing w:val="-8"/>
          <w:w w:val="112"/>
          <w:sz w:val="19"/>
        </w:rPr>
        <w:t>轻</w:t>
      </w:r>
      <w:r>
        <w:rPr>
          <w:spacing w:val="-213"/>
          <w:w w:val="112"/>
          <w:sz w:val="19"/>
        </w:rPr>
        <w:t>症症症</w:t>
      </w:r>
      <w:r>
        <w:rPr>
          <w:spacing w:val="-8"/>
          <w:w w:val="112"/>
          <w:sz w:val="19"/>
        </w:rPr>
        <w:t>症</w:t>
      </w:r>
      <w:r>
        <w:rPr>
          <w:spacing w:val="-213"/>
          <w:w w:val="112"/>
          <w:sz w:val="19"/>
        </w:rPr>
        <w:t>疾疾疾</w:t>
      </w:r>
      <w:r>
        <w:rPr>
          <w:spacing w:val="-8"/>
          <w:w w:val="112"/>
          <w:sz w:val="19"/>
        </w:rPr>
        <w:t>疾</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spacing w:before="13"/>
        <w:ind w:left="543" w:right="0" w:firstLine="0"/>
        <w:jc w:val="left"/>
        <w:rPr>
          <w:sz w:val="19"/>
        </w:rPr>
      </w:pPr>
      <w:r>
        <w:rPr>
          <w:spacing w:val="-109"/>
          <w:w w:val="113"/>
          <w:sz w:val="19"/>
        </w:rPr>
        <w:t>1</w:t>
      </w:r>
      <w:r>
        <w:rPr>
          <w:spacing w:val="-104"/>
          <w:w w:val="113"/>
          <w:sz w:val="19"/>
        </w:rPr>
        <w:t>1</w:t>
      </w:r>
      <w:r>
        <w:rPr>
          <w:spacing w:val="-109"/>
          <w:w w:val="113"/>
          <w:sz w:val="19"/>
        </w:rPr>
        <w:t>1</w:t>
      </w:r>
      <w:r>
        <w:rPr>
          <w:spacing w:val="-8"/>
          <w:w w:val="113"/>
          <w:sz w:val="19"/>
        </w:rPr>
        <w:t>1</w:t>
      </w:r>
      <w:r>
        <w:rPr>
          <w:spacing w:val="-213"/>
          <w:w w:val="112"/>
          <w:sz w:val="19"/>
        </w:rPr>
        <w:t>、、、</w:t>
      </w:r>
      <w:r>
        <w:rPr>
          <w:w w:val="112"/>
          <w:sz w:val="19"/>
        </w:rPr>
        <w:t>、</w:t>
      </w:r>
      <w:r>
        <w:rPr>
          <w:spacing w:val="-7"/>
          <w:sz w:val="19"/>
        </w:rPr>
        <w:t> </w:t>
      </w:r>
      <w:r>
        <w:rPr>
          <w:rFonts w:ascii="等线" w:eastAsia="等线" w:hint="eastAsia"/>
          <w:b/>
          <w:spacing w:val="-3"/>
          <w:w w:val="112"/>
          <w:sz w:val="19"/>
        </w:rPr>
        <w:t>极早</w:t>
      </w:r>
      <w:r>
        <w:rPr>
          <w:spacing w:val="-213"/>
          <w:w w:val="112"/>
          <w:sz w:val="19"/>
        </w:rPr>
        <w:t>期期期</w:t>
      </w:r>
      <w:r>
        <w:rPr>
          <w:spacing w:val="-8"/>
          <w:w w:val="112"/>
          <w:sz w:val="19"/>
        </w:rPr>
        <w:t>期</w:t>
      </w:r>
      <w:r>
        <w:rPr>
          <w:spacing w:val="-213"/>
          <w:w w:val="112"/>
          <w:sz w:val="19"/>
        </w:rPr>
        <w:t>的的的</w:t>
      </w:r>
      <w:r>
        <w:rPr>
          <w:spacing w:val="-8"/>
          <w:w w:val="112"/>
          <w:sz w:val="19"/>
        </w:rPr>
        <w:t>的</w:t>
      </w:r>
      <w:r>
        <w:rPr>
          <w:spacing w:val="-213"/>
          <w:w w:val="112"/>
          <w:sz w:val="19"/>
        </w:rPr>
        <w:t>恶恶恶</w:t>
      </w:r>
      <w:r>
        <w:rPr>
          <w:spacing w:val="-8"/>
          <w:w w:val="112"/>
          <w:sz w:val="19"/>
        </w:rPr>
        <w:t>恶</w:t>
      </w:r>
      <w:r>
        <w:rPr>
          <w:spacing w:val="-213"/>
          <w:w w:val="112"/>
          <w:sz w:val="19"/>
        </w:rPr>
        <w:t>性性性</w:t>
      </w:r>
      <w:r>
        <w:rPr>
          <w:spacing w:val="-8"/>
          <w:w w:val="112"/>
          <w:sz w:val="19"/>
        </w:rPr>
        <w:t>性</w:t>
      </w:r>
      <w:r>
        <w:rPr>
          <w:spacing w:val="-213"/>
          <w:w w:val="112"/>
          <w:sz w:val="19"/>
        </w:rPr>
        <w:t>肿肿肿</w:t>
      </w:r>
      <w:r>
        <w:rPr>
          <w:spacing w:val="-8"/>
          <w:w w:val="112"/>
          <w:sz w:val="19"/>
        </w:rPr>
        <w:t>肿</w:t>
      </w:r>
      <w:r>
        <w:rPr>
          <w:spacing w:val="-213"/>
          <w:w w:val="112"/>
          <w:sz w:val="19"/>
        </w:rPr>
        <w:t>瘤瘤瘤</w:t>
      </w:r>
      <w:r>
        <w:rPr>
          <w:spacing w:val="-8"/>
          <w:w w:val="112"/>
          <w:sz w:val="19"/>
        </w:rPr>
        <w:t>瘤</w:t>
      </w:r>
      <w:r>
        <w:rPr>
          <w:spacing w:val="-213"/>
          <w:w w:val="112"/>
          <w:sz w:val="19"/>
        </w:rPr>
        <w:t>或或或</w:t>
      </w:r>
      <w:r>
        <w:rPr>
          <w:spacing w:val="-10"/>
          <w:w w:val="112"/>
          <w:sz w:val="19"/>
        </w:rPr>
        <w:t>或</w:t>
      </w:r>
      <w:r>
        <w:rPr>
          <w:spacing w:val="-213"/>
          <w:w w:val="112"/>
          <w:sz w:val="19"/>
        </w:rPr>
        <w:t>恶恶恶</w:t>
      </w:r>
      <w:r>
        <w:rPr>
          <w:spacing w:val="-8"/>
          <w:w w:val="112"/>
          <w:sz w:val="19"/>
        </w:rPr>
        <w:t>恶</w:t>
      </w:r>
      <w:r>
        <w:rPr>
          <w:spacing w:val="-213"/>
          <w:w w:val="112"/>
          <w:sz w:val="19"/>
        </w:rPr>
        <w:t>性性性</w:t>
      </w:r>
      <w:r>
        <w:rPr>
          <w:spacing w:val="-10"/>
          <w:w w:val="112"/>
          <w:sz w:val="19"/>
        </w:rPr>
        <w:t>性</w:t>
      </w:r>
      <w:r>
        <w:rPr>
          <w:spacing w:val="-213"/>
          <w:w w:val="112"/>
          <w:sz w:val="19"/>
        </w:rPr>
        <w:t>病病病</w:t>
      </w:r>
      <w:r>
        <w:rPr>
          <w:spacing w:val="-8"/>
          <w:w w:val="112"/>
          <w:sz w:val="19"/>
        </w:rPr>
        <w:t>病</w:t>
      </w:r>
      <w:r>
        <w:rPr>
          <w:spacing w:val="-213"/>
          <w:w w:val="112"/>
          <w:sz w:val="19"/>
        </w:rPr>
        <w:t>变变变</w:t>
      </w:r>
      <w:r>
        <w:rPr>
          <w:spacing w:val="-8"/>
          <w:w w:val="112"/>
          <w:sz w:val="19"/>
        </w:rPr>
        <w:t>变</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before="29"/>
        <w:ind w:left="850"/>
      </w:pPr>
      <w:r>
        <w:rPr>
          <w:w w:val="105"/>
        </w:rPr>
        <w:t>指经组织病理学检查被明确诊断为下列恶性病变，并且接受了相应的治疗。 </w:t>
      </w:r>
    </w:p>
    <w:p>
      <w:pPr>
        <w:pStyle w:val="BodyText"/>
        <w:spacing w:before="50"/>
        <w:ind w:left="850"/>
      </w:pPr>
      <w:r>
        <w:rPr>
          <w:w w:val="105"/>
        </w:rPr>
        <w:t>（1）原位癌； </w:t>
      </w:r>
    </w:p>
    <w:p>
      <w:pPr>
        <w:pStyle w:val="BodyText"/>
        <w:spacing w:before="50"/>
        <w:ind w:left="850"/>
      </w:pPr>
      <w:r>
        <w:rPr>
          <w:w w:val="105"/>
        </w:rPr>
        <w:t>（2）相当于Binet分期方案A期程度的慢性淋巴细胞白血病； </w:t>
      </w:r>
    </w:p>
    <w:p>
      <w:pPr>
        <w:pStyle w:val="BodyText"/>
        <w:spacing w:before="50"/>
        <w:ind w:left="850"/>
      </w:pPr>
      <w:r>
        <w:rPr>
          <w:w w:val="105"/>
        </w:rPr>
        <w:t>（3）相当于Ann Arbor 分期方案I期程度的何杰金氏病； </w:t>
      </w:r>
    </w:p>
    <w:p>
      <w:pPr>
        <w:pStyle w:val="BodyText"/>
        <w:spacing w:before="50"/>
        <w:ind w:left="850"/>
      </w:pPr>
      <w:r>
        <w:rPr>
          <w:w w:val="105"/>
        </w:rPr>
        <w:t>（4）皮肤癌； </w:t>
      </w:r>
    </w:p>
    <w:p>
      <w:pPr>
        <w:pStyle w:val="BodyText"/>
        <w:spacing w:line="258" w:lineRule="exact" w:before="49"/>
        <w:ind w:left="850"/>
      </w:pPr>
      <w:r>
        <w:rPr>
          <w:spacing w:val="-1"/>
          <w:w w:val="105"/>
          <w:position w:val="1"/>
        </w:rPr>
        <w:t>（5）</w:t>
      </w:r>
      <w:r>
        <w:rPr>
          <w:spacing w:val="-3"/>
          <w:w w:val="105"/>
          <w:position w:val="1"/>
        </w:rPr>
        <w:t>T</w:t>
      </w:r>
      <w:r>
        <w:rPr>
          <w:spacing w:val="-1"/>
          <w:w w:val="105"/>
          <w:position w:val="1"/>
        </w:rPr>
        <w:t>NM</w:t>
      </w:r>
      <w:r>
        <w:rPr>
          <w:spacing w:val="-3"/>
          <w:w w:val="105"/>
          <w:position w:val="1"/>
        </w:rPr>
        <w:t>分期为</w:t>
      </w:r>
      <w:r>
        <w:rPr>
          <w:spacing w:val="-1"/>
          <w:w w:val="105"/>
          <w:position w:val="1"/>
        </w:rPr>
        <w:t>T</w:t>
      </w:r>
      <w:r>
        <w:rPr>
          <w:rFonts w:ascii="Times New Roman" w:eastAsia="Times New Roman"/>
          <w:w w:val="157"/>
          <w:sz w:val="7"/>
        </w:rPr>
        <w:t>1</w:t>
      </w:r>
      <w:r>
        <w:rPr>
          <w:spacing w:val="-1"/>
          <w:w w:val="105"/>
          <w:position w:val="1"/>
        </w:rPr>
        <w:t>N</w:t>
      </w:r>
      <w:r>
        <w:rPr>
          <w:rFonts w:ascii="Times New Roman" w:eastAsia="Times New Roman"/>
          <w:w w:val="157"/>
          <w:sz w:val="7"/>
        </w:rPr>
        <w:t>0</w:t>
      </w:r>
      <w:r>
        <w:rPr>
          <w:spacing w:val="-1"/>
          <w:w w:val="105"/>
          <w:position w:val="1"/>
        </w:rPr>
        <w:t>M</w:t>
      </w:r>
      <w:r>
        <w:rPr>
          <w:rFonts w:ascii="Times New Roman" w:eastAsia="Times New Roman"/>
          <w:spacing w:val="-3"/>
          <w:w w:val="157"/>
          <w:sz w:val="7"/>
        </w:rPr>
        <w:t>0</w:t>
      </w:r>
      <w:r>
        <w:rPr>
          <w:spacing w:val="-3"/>
          <w:w w:val="105"/>
          <w:position w:val="1"/>
        </w:rPr>
        <w:t>期或更轻分期的前列腺癌。</w:t>
      </w:r>
      <w:r>
        <w:rPr>
          <w:w w:val="105"/>
          <w:position w:val="1"/>
        </w:rPr>
        <w:t> </w:t>
      </w:r>
    </w:p>
    <w:p>
      <w:pPr>
        <w:spacing w:line="344" w:lineRule="exact" w:before="0"/>
        <w:ind w:left="543" w:right="0" w:firstLine="0"/>
        <w:jc w:val="left"/>
        <w:rPr>
          <w:sz w:val="19"/>
        </w:rPr>
      </w:pPr>
      <w:r>
        <w:rPr>
          <w:spacing w:val="-109"/>
          <w:w w:val="113"/>
          <w:sz w:val="19"/>
        </w:rPr>
        <w:t>2</w:t>
      </w:r>
      <w:r>
        <w:rPr>
          <w:spacing w:val="-104"/>
          <w:w w:val="113"/>
          <w:sz w:val="19"/>
        </w:rPr>
        <w:t>2</w:t>
      </w:r>
      <w:r>
        <w:rPr>
          <w:spacing w:val="-109"/>
          <w:w w:val="113"/>
          <w:sz w:val="19"/>
        </w:rPr>
        <w:t>2</w:t>
      </w:r>
      <w:r>
        <w:rPr>
          <w:spacing w:val="-8"/>
          <w:w w:val="113"/>
          <w:sz w:val="19"/>
        </w:rPr>
        <w:t>2</w:t>
      </w:r>
      <w:r>
        <w:rPr>
          <w:spacing w:val="-213"/>
          <w:w w:val="112"/>
          <w:sz w:val="19"/>
        </w:rPr>
        <w:t>、、、</w:t>
      </w:r>
      <w:r>
        <w:rPr>
          <w:w w:val="112"/>
          <w:sz w:val="19"/>
        </w:rPr>
        <w:t>、</w:t>
      </w:r>
      <w:r>
        <w:rPr>
          <w:spacing w:val="-7"/>
          <w:sz w:val="19"/>
        </w:rPr>
        <w:t> </w:t>
      </w:r>
      <w:r>
        <w:rPr>
          <w:rFonts w:ascii="Microsoft JhengHei" w:eastAsia="Microsoft JhengHei" w:hint="eastAsia"/>
          <w:b/>
          <w:spacing w:val="-3"/>
          <w:w w:val="106"/>
          <w:sz w:val="20"/>
        </w:rPr>
        <w:t>不</w:t>
      </w:r>
      <w:r>
        <w:rPr>
          <w:rFonts w:ascii="等线" w:eastAsia="等线" w:hint="eastAsia"/>
          <w:b/>
          <w:spacing w:val="-3"/>
          <w:w w:val="112"/>
          <w:sz w:val="19"/>
        </w:rPr>
        <w:t>典</w:t>
      </w:r>
      <w:r>
        <w:rPr>
          <w:spacing w:val="-213"/>
          <w:w w:val="112"/>
          <w:sz w:val="19"/>
        </w:rPr>
        <w:t>型型型</w:t>
      </w:r>
      <w:r>
        <w:rPr>
          <w:spacing w:val="-8"/>
          <w:w w:val="112"/>
          <w:sz w:val="19"/>
        </w:rPr>
        <w:t>型</w:t>
      </w:r>
      <w:r>
        <w:rPr>
          <w:spacing w:val="-213"/>
          <w:w w:val="112"/>
          <w:sz w:val="19"/>
        </w:rPr>
        <w:t>的的的</w:t>
      </w:r>
      <w:r>
        <w:rPr>
          <w:spacing w:val="-8"/>
          <w:w w:val="112"/>
          <w:sz w:val="19"/>
        </w:rPr>
        <w:t>的</w:t>
      </w:r>
      <w:r>
        <w:rPr>
          <w:rFonts w:ascii="Microsoft JhengHei" w:eastAsia="Microsoft JhengHei" w:hint="eastAsia"/>
          <w:b/>
          <w:spacing w:val="-3"/>
          <w:w w:val="106"/>
          <w:sz w:val="20"/>
        </w:rPr>
        <w:t>急</w:t>
      </w:r>
      <w:r>
        <w:rPr>
          <w:spacing w:val="-213"/>
          <w:w w:val="112"/>
          <w:sz w:val="19"/>
        </w:rPr>
        <w:t>性性性</w:t>
      </w:r>
      <w:r>
        <w:rPr>
          <w:spacing w:val="-8"/>
          <w:w w:val="112"/>
          <w:sz w:val="19"/>
        </w:rPr>
        <w:t>性</w:t>
      </w:r>
      <w:r>
        <w:rPr>
          <w:rFonts w:ascii="Microsoft JhengHei" w:eastAsia="Microsoft JhengHei" w:hint="eastAsia"/>
          <w:b/>
          <w:spacing w:val="-4"/>
          <w:w w:val="106"/>
          <w:sz w:val="20"/>
        </w:rPr>
        <w:t>心肌梗塞</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641" w:right="205" w:firstLine="314"/>
      </w:pPr>
      <w:r>
        <w:rPr>
          <w:w w:val="105"/>
        </w:rPr>
        <w:t>指被临床诊断为急性心肌梗塞并接受了急性心肌梗塞治疗虽然未达到重大疾病“急性心肌梗塞”的给付标准，但满足下列所有条件： </w:t>
      </w:r>
    </w:p>
    <w:p>
      <w:pPr>
        <w:pStyle w:val="BodyText"/>
        <w:spacing w:before="12"/>
        <w:ind w:left="955"/>
      </w:pPr>
      <w:r>
        <w:rPr>
          <w:w w:val="105"/>
        </w:rPr>
        <w:t>(1)肌钙蛋白有诊断意义的升高； </w:t>
      </w:r>
    </w:p>
    <w:p>
      <w:pPr>
        <w:pStyle w:val="BodyText"/>
        <w:spacing w:before="50"/>
        <w:ind w:left="955"/>
      </w:pPr>
      <w:r>
        <w:rPr>
          <w:w w:val="105"/>
        </w:rPr>
        <w:t>(2)心电图有损伤性的ST段改变但未出现病理Q波。 </w:t>
      </w:r>
    </w:p>
    <w:p>
      <w:pPr>
        <w:pStyle w:val="BodyText"/>
        <w:spacing w:line="257" w:lineRule="exact" w:before="50"/>
        <w:ind w:left="850"/>
      </w:pPr>
      <w:r>
        <w:rPr>
          <w:w w:val="105"/>
        </w:rPr>
        <w:t>冠状动脉介入手术治疗中出现的肌钙蛋白升高不在本保障范围内。 </w:t>
      </w:r>
    </w:p>
    <w:p>
      <w:pPr>
        <w:spacing w:line="344" w:lineRule="exact" w:before="0"/>
        <w:ind w:left="543" w:right="0" w:firstLine="0"/>
        <w:jc w:val="left"/>
        <w:rPr>
          <w:sz w:val="19"/>
        </w:rPr>
      </w:pPr>
      <w:r>
        <w:rPr>
          <w:rFonts w:ascii="Microsoft JhengHei" w:eastAsia="Microsoft JhengHei" w:hint="eastAsia"/>
          <w:b/>
          <w:spacing w:val="-3"/>
          <w:w w:val="90"/>
          <w:sz w:val="20"/>
        </w:rPr>
        <w:t>3</w:t>
      </w:r>
      <w:r>
        <w:rPr>
          <w:spacing w:val="-213"/>
          <w:w w:val="112"/>
          <w:sz w:val="19"/>
        </w:rPr>
        <w:t>、、、</w:t>
      </w:r>
      <w:r>
        <w:rPr>
          <w:w w:val="112"/>
          <w:sz w:val="19"/>
        </w:rPr>
        <w:t>、</w:t>
      </w:r>
      <w:r>
        <w:rPr>
          <w:spacing w:val="-7"/>
          <w:sz w:val="19"/>
        </w:rPr>
        <w:t> </w:t>
      </w:r>
      <w:r>
        <w:rPr>
          <w:rFonts w:ascii="Microsoft JhengHei" w:eastAsia="Microsoft JhengHei" w:hint="eastAsia"/>
          <w:b/>
          <w:spacing w:val="-3"/>
          <w:w w:val="106"/>
          <w:sz w:val="20"/>
        </w:rPr>
        <w:t>冠状</w:t>
      </w:r>
      <w:r>
        <w:rPr>
          <w:spacing w:val="-213"/>
          <w:w w:val="112"/>
          <w:sz w:val="19"/>
        </w:rPr>
        <w:t>动动动</w:t>
      </w:r>
      <w:r>
        <w:rPr>
          <w:spacing w:val="-8"/>
          <w:w w:val="112"/>
          <w:sz w:val="19"/>
        </w:rPr>
        <w:t>动</w:t>
      </w:r>
      <w:r>
        <w:rPr>
          <w:rFonts w:ascii="Microsoft JhengHei" w:eastAsia="Microsoft JhengHei" w:hint="eastAsia"/>
          <w:b/>
          <w:spacing w:val="-3"/>
          <w:w w:val="106"/>
          <w:sz w:val="20"/>
        </w:rPr>
        <w:t>脉</w:t>
      </w:r>
      <w:r>
        <w:rPr>
          <w:rFonts w:ascii="等线" w:eastAsia="等线" w:hint="eastAsia"/>
          <w:b/>
          <w:spacing w:val="-3"/>
          <w:w w:val="112"/>
          <w:sz w:val="19"/>
        </w:rPr>
        <w:t>介入</w:t>
      </w:r>
      <w:r>
        <w:rPr>
          <w:rFonts w:ascii="Microsoft JhengHei" w:eastAsia="Microsoft JhengHei" w:hint="eastAsia"/>
          <w:b/>
          <w:spacing w:val="-3"/>
          <w:w w:val="106"/>
          <w:sz w:val="20"/>
        </w:rPr>
        <w:t>手术</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641" w:right="205" w:firstLine="314"/>
      </w:pPr>
      <w:r>
        <w:rPr>
          <w:w w:val="105"/>
        </w:rPr>
        <w:t>为了治疗明显的冠状动脉狭窄性疾病，首次实际接受了冠状动脉球囊扩张成形术、冠状动脉支架植入术或激光冠状动脉成形术。 </w:t>
      </w:r>
    </w:p>
    <w:p>
      <w:pPr>
        <w:spacing w:line="302" w:lineRule="exact" w:before="0"/>
        <w:ind w:left="543" w:right="0" w:firstLine="0"/>
        <w:jc w:val="left"/>
        <w:rPr>
          <w:sz w:val="19"/>
        </w:rPr>
      </w:pPr>
      <w:r>
        <w:rPr>
          <w:rFonts w:ascii="Microsoft JhengHei" w:eastAsia="Microsoft JhengHei" w:hint="eastAsia"/>
          <w:b/>
          <w:spacing w:val="-3"/>
          <w:w w:val="90"/>
          <w:sz w:val="20"/>
        </w:rPr>
        <w:t>4</w:t>
      </w:r>
      <w:r>
        <w:rPr>
          <w:spacing w:val="-213"/>
          <w:w w:val="112"/>
          <w:sz w:val="19"/>
        </w:rPr>
        <w:t>、、、</w:t>
      </w:r>
      <w:r>
        <w:rPr>
          <w:w w:val="112"/>
          <w:sz w:val="19"/>
        </w:rPr>
        <w:t>、</w:t>
      </w:r>
      <w:r>
        <w:rPr>
          <w:spacing w:val="-7"/>
          <w:sz w:val="19"/>
        </w:rPr>
        <w:t> </w:t>
      </w:r>
      <w:r>
        <w:rPr>
          <w:spacing w:val="-213"/>
          <w:w w:val="112"/>
          <w:sz w:val="19"/>
        </w:rPr>
        <w:t>轻轻轻</w:t>
      </w:r>
      <w:r>
        <w:rPr>
          <w:spacing w:val="-8"/>
          <w:w w:val="112"/>
          <w:sz w:val="19"/>
        </w:rPr>
        <w:t>轻</w:t>
      </w:r>
      <w:r>
        <w:rPr>
          <w:rFonts w:ascii="等线" w:eastAsia="等线" w:hint="eastAsia"/>
          <w:b/>
          <w:spacing w:val="-3"/>
          <w:w w:val="112"/>
          <w:sz w:val="19"/>
        </w:rPr>
        <w:t>微</w:t>
      </w:r>
      <w:r>
        <w:rPr>
          <w:spacing w:val="-213"/>
          <w:w w:val="112"/>
          <w:sz w:val="19"/>
        </w:rPr>
        <w:t>脑脑脑</w:t>
      </w:r>
      <w:r>
        <w:rPr>
          <w:spacing w:val="-8"/>
          <w:w w:val="112"/>
          <w:sz w:val="19"/>
        </w:rPr>
        <w:t>脑</w:t>
      </w:r>
      <w:r>
        <w:rPr>
          <w:spacing w:val="-213"/>
          <w:w w:val="112"/>
          <w:sz w:val="19"/>
        </w:rPr>
        <w:t>中中中</w:t>
      </w:r>
      <w:r>
        <w:rPr>
          <w:spacing w:val="-8"/>
          <w:w w:val="112"/>
          <w:sz w:val="19"/>
        </w:rPr>
        <w:t>中</w:t>
      </w:r>
      <w:r>
        <w:rPr>
          <w:spacing w:val="-213"/>
          <w:w w:val="112"/>
          <w:sz w:val="19"/>
        </w:rPr>
        <w:t>风风风</w:t>
      </w:r>
      <w:r>
        <w:rPr>
          <w:spacing w:val="-8"/>
          <w:w w:val="112"/>
          <w:sz w:val="19"/>
        </w:rPr>
        <w:t>风</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3"/>
        <w:ind w:left="641" w:right="205" w:firstLine="314"/>
        <w:jc w:val="both"/>
      </w:pPr>
      <w:r>
        <w:rPr>
          <w:spacing w:val="-5"/>
          <w:w w:val="105"/>
        </w:rPr>
        <w:t>指实际发生了脑血管的突发病变出现神经系统功能障碍表现，头颅断层扫描</w:t>
      </w:r>
      <w:r>
        <w:rPr>
          <w:spacing w:val="-1"/>
          <w:w w:val="105"/>
        </w:rPr>
        <w:t>（CT</w:t>
      </w:r>
      <w:r>
        <w:rPr>
          <w:spacing w:val="-106"/>
          <w:w w:val="105"/>
        </w:rPr>
        <w:t>）</w:t>
      </w:r>
      <w:r>
        <w:rPr>
          <w:spacing w:val="-8"/>
          <w:w w:val="105"/>
        </w:rPr>
        <w:t>、核磁共</w:t>
      </w:r>
      <w:r>
        <w:rPr>
          <w:spacing w:val="-13"/>
          <w:w w:val="105"/>
        </w:rPr>
        <w:t>振</w:t>
      </w:r>
      <w:r>
        <w:rPr>
          <w:spacing w:val="-5"/>
          <w:w w:val="105"/>
        </w:rPr>
        <w:t>（MRI）</w:t>
      </w:r>
      <w:r>
        <w:rPr>
          <w:spacing w:val="-6"/>
          <w:w w:val="105"/>
        </w:rPr>
        <w:t>等影像学检查证实存在对应病灶，确诊为脑出血、脑栓塞或脑梗塞，在确诊</w:t>
      </w:r>
      <w:r>
        <w:rPr>
          <w:w w:val="105"/>
        </w:rPr>
        <w:t>180</w:t>
      </w:r>
      <w:r>
        <w:rPr>
          <w:spacing w:val="-2"/>
          <w:w w:val="105"/>
        </w:rPr>
        <w:t>天后</w:t>
      </w:r>
      <w:r>
        <w:rPr>
          <w:spacing w:val="-1"/>
          <w:w w:val="105"/>
        </w:rPr>
        <w:t>仍然遗留一肢或一肢以上肢体肌力</w:t>
      </w:r>
      <w:r>
        <w:rPr>
          <w:w w:val="105"/>
        </w:rPr>
        <w:t>III级或III</w:t>
      </w:r>
      <w:r>
        <w:rPr>
          <w:spacing w:val="-2"/>
          <w:w w:val="105"/>
        </w:rPr>
        <w:t>级以下的运动功能障碍,但未达到严重中风后遗</w:t>
      </w:r>
      <w:r>
        <w:rPr>
          <w:spacing w:val="-3"/>
          <w:w w:val="105"/>
        </w:rPr>
        <w:t>症程度。</w:t>
      </w:r>
      <w:r>
        <w:rPr>
          <w:w w:val="105"/>
        </w:rPr>
        <w:t> </w:t>
      </w:r>
    </w:p>
    <w:p>
      <w:pPr>
        <w:pStyle w:val="BodyText"/>
        <w:spacing w:before="11"/>
        <w:ind w:left="955"/>
      </w:pPr>
      <w:r>
        <w:rPr>
          <w:w w:val="105"/>
        </w:rPr>
        <w:t>以下疾病不在保障范围内： </w:t>
      </w:r>
    </w:p>
    <w:p>
      <w:pPr>
        <w:spacing w:before="49"/>
        <w:ind w:left="967" w:right="0" w:firstLine="0"/>
        <w:jc w:val="left"/>
        <w:rPr>
          <w:sz w:val="20"/>
        </w:rPr>
      </w:pPr>
      <w:r>
        <w:rPr>
          <w:spacing w:val="-1"/>
          <w:w w:val="105"/>
          <w:sz w:val="20"/>
        </w:rPr>
        <w:t>（</w:t>
      </w:r>
      <w:r>
        <w:rPr>
          <w:rFonts w:ascii="Arial" w:eastAsia="Arial"/>
          <w:w w:val="100"/>
          <w:sz w:val="21"/>
        </w:rPr>
        <w:t>1</w:t>
      </w:r>
      <w:r>
        <w:rPr>
          <w:spacing w:val="-3"/>
          <w:w w:val="105"/>
          <w:sz w:val="20"/>
        </w:rPr>
        <w:t>）短暂性脑缺血发作（</w:t>
      </w:r>
      <w:r>
        <w:rPr>
          <w:rFonts w:ascii="Arial" w:eastAsia="Arial"/>
          <w:w w:val="100"/>
          <w:sz w:val="21"/>
        </w:rPr>
        <w:t>T</w:t>
      </w:r>
      <w:r>
        <w:rPr>
          <w:rFonts w:ascii="Arial" w:eastAsia="Arial"/>
          <w:spacing w:val="-1"/>
          <w:w w:val="100"/>
          <w:sz w:val="21"/>
        </w:rPr>
        <w:t>I</w:t>
      </w:r>
      <w:r>
        <w:rPr>
          <w:rFonts w:ascii="Arial" w:eastAsia="Arial"/>
          <w:w w:val="100"/>
          <w:sz w:val="21"/>
        </w:rPr>
        <w:t>A</w:t>
      </w:r>
      <w:r>
        <w:rPr>
          <w:spacing w:val="-109"/>
          <w:w w:val="105"/>
          <w:sz w:val="20"/>
        </w:rPr>
        <w:t>）</w:t>
      </w:r>
      <w:r>
        <w:rPr>
          <w:w w:val="105"/>
          <w:sz w:val="20"/>
        </w:rPr>
        <w:t>；</w:t>
      </w:r>
    </w:p>
    <w:p>
      <w:pPr>
        <w:pStyle w:val="BodyText"/>
        <w:spacing w:before="33"/>
        <w:ind w:left="955"/>
      </w:pPr>
      <w:r>
        <w:rPr>
          <w:w w:val="105"/>
        </w:rPr>
        <w:t>（</w:t>
      </w:r>
      <w:r>
        <w:rPr>
          <w:rFonts w:ascii="Arial" w:eastAsia="Arial"/>
          <w:w w:val="105"/>
          <w:sz w:val="21"/>
        </w:rPr>
        <w:t>2</w:t>
      </w:r>
      <w:r>
        <w:rPr>
          <w:w w:val="105"/>
        </w:rPr>
        <w:t>）腔隙性脑梗塞。</w:t>
      </w:r>
    </w:p>
    <w:p>
      <w:pPr>
        <w:spacing w:after="0"/>
        <w:sectPr>
          <w:headerReference w:type="default" r:id="rId33"/>
          <w:pgSz w:w="11900" w:h="16840"/>
          <w:pgMar w:header="863" w:footer="999" w:top="1060" w:bottom="1180" w:left="1300" w:right="1200"/>
        </w:sectPr>
      </w:pPr>
    </w:p>
    <w:p>
      <w:pPr>
        <w:pStyle w:val="BodyText"/>
        <w:spacing w:before="9"/>
        <w:rPr>
          <w:sz w:val="23"/>
        </w:rPr>
      </w:pPr>
    </w:p>
    <w:p>
      <w:pPr>
        <w:spacing w:line="331" w:lineRule="exact" w:before="0"/>
        <w:ind w:left="163" w:right="0" w:firstLine="0"/>
        <w:jc w:val="left"/>
        <w:rPr>
          <w:sz w:val="20"/>
        </w:rPr>
      </w:pPr>
      <w:r>
        <w:rPr>
          <w:spacing w:val="-109"/>
          <w:w w:val="113"/>
          <w:sz w:val="19"/>
        </w:rPr>
        <w:t>5</w:t>
      </w:r>
      <w:r>
        <w:rPr>
          <w:spacing w:val="-104"/>
          <w:w w:val="113"/>
          <w:sz w:val="19"/>
        </w:rPr>
        <w:t>5</w:t>
      </w:r>
      <w:r>
        <w:rPr>
          <w:spacing w:val="-109"/>
          <w:w w:val="113"/>
          <w:sz w:val="19"/>
        </w:rPr>
        <w:t>5</w:t>
      </w:r>
      <w:r>
        <w:rPr>
          <w:spacing w:val="-8"/>
          <w:w w:val="113"/>
          <w:sz w:val="19"/>
        </w:rPr>
        <w:t>5</w:t>
      </w:r>
      <w:r>
        <w:rPr>
          <w:spacing w:val="-213"/>
          <w:w w:val="112"/>
          <w:sz w:val="19"/>
        </w:rPr>
        <w:t>、、、</w:t>
      </w:r>
      <w:r>
        <w:rPr>
          <w:w w:val="112"/>
          <w:sz w:val="19"/>
        </w:rPr>
        <w:t>、</w:t>
      </w:r>
      <w:r>
        <w:rPr>
          <w:spacing w:val="-7"/>
          <w:sz w:val="19"/>
        </w:rPr>
        <w:t> </w:t>
      </w:r>
      <w:r>
        <w:rPr>
          <w:rFonts w:ascii="Microsoft JhengHei" w:eastAsia="Microsoft JhengHei" w:hint="eastAsia"/>
          <w:b/>
          <w:spacing w:val="-3"/>
          <w:w w:val="106"/>
          <w:sz w:val="20"/>
        </w:rPr>
        <w:t>心脏瓣</w:t>
      </w:r>
      <w:r>
        <w:rPr>
          <w:spacing w:val="-212"/>
          <w:w w:val="106"/>
          <w:sz w:val="20"/>
        </w:rPr>
        <w:t>膜膜</w:t>
      </w:r>
      <w:r>
        <w:rPr>
          <w:spacing w:val="-8"/>
          <w:w w:val="106"/>
          <w:sz w:val="20"/>
        </w:rPr>
        <w:t>膜</w:t>
      </w:r>
      <w:r>
        <w:rPr>
          <w:rFonts w:ascii="Microsoft JhengHei" w:eastAsia="Microsoft JhengHei" w:hint="eastAsia"/>
          <w:b/>
          <w:spacing w:val="-3"/>
          <w:w w:val="106"/>
          <w:sz w:val="20"/>
        </w:rPr>
        <w:t>介入手术</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2"/>
        <w:ind w:left="261" w:right="205" w:firstLine="314"/>
      </w:pPr>
      <w:r>
        <w:rPr>
          <w:w w:val="105"/>
        </w:rPr>
        <w:t>为了治疗心脏瓣膜疾病，实际实施了非开胸的经胸壁</w:t>
      </w:r>
      <w:r>
        <w:rPr>
          <w:w w:val="105"/>
          <w:sz w:val="19"/>
        </w:rPr>
        <w:t>打</w:t>
      </w:r>
      <w:r>
        <w:rPr>
          <w:w w:val="105"/>
        </w:rPr>
        <w:t>孔内镜手术或经皮经导管介入手术进行的心脏瓣膜置换或修复手术。 </w:t>
      </w:r>
    </w:p>
    <w:p>
      <w:pPr>
        <w:pStyle w:val="BodyText"/>
        <w:spacing w:line="302" w:lineRule="exact"/>
        <w:ind w:left="163"/>
      </w:pPr>
      <w:r>
        <w:rPr>
          <w:rFonts w:ascii="Microsoft JhengHei" w:eastAsia="Microsoft JhengHei" w:hint="eastAsia"/>
          <w:b/>
          <w:spacing w:val="-3"/>
          <w:w w:val="90"/>
        </w:rPr>
        <w:t>6</w:t>
      </w:r>
      <w:r>
        <w:rPr>
          <w:spacing w:val="-213"/>
          <w:w w:val="106"/>
        </w:rPr>
        <w:t>、、、</w:t>
      </w:r>
      <w:r>
        <w:rPr>
          <w:w w:val="106"/>
        </w:rPr>
        <w:t>、</w:t>
      </w:r>
      <w:r>
        <w:rPr>
          <w:spacing w:val="-12"/>
        </w:rPr>
        <w:t> </w:t>
      </w:r>
      <w:r>
        <w:rPr>
          <w:spacing w:val="-213"/>
          <w:w w:val="106"/>
        </w:rPr>
        <w:t>视视视</w:t>
      </w:r>
      <w:r>
        <w:rPr>
          <w:spacing w:val="-8"/>
          <w:w w:val="106"/>
        </w:rPr>
        <w:t>视</w:t>
      </w:r>
      <w:r>
        <w:rPr>
          <w:spacing w:val="-213"/>
          <w:w w:val="106"/>
        </w:rPr>
        <w:t>力力力</w:t>
      </w:r>
      <w:r>
        <w:rPr>
          <w:spacing w:val="-8"/>
          <w:w w:val="106"/>
        </w:rPr>
        <w:t>力</w:t>
      </w:r>
      <w:r>
        <w:rPr>
          <w:spacing w:val="-213"/>
          <w:w w:val="106"/>
        </w:rPr>
        <w:t>严严严</w:t>
      </w:r>
      <w:r>
        <w:rPr>
          <w:spacing w:val="-8"/>
          <w:w w:val="106"/>
        </w:rPr>
        <w:t>严</w:t>
      </w:r>
      <w:r>
        <w:rPr>
          <w:spacing w:val="-213"/>
          <w:w w:val="106"/>
        </w:rPr>
        <w:t>重重重</w:t>
      </w:r>
      <w:r>
        <w:rPr>
          <w:spacing w:val="-8"/>
          <w:w w:val="106"/>
        </w:rPr>
        <w:t>重</w:t>
      </w:r>
      <w:r>
        <w:rPr>
          <w:spacing w:val="-213"/>
          <w:w w:val="106"/>
        </w:rPr>
        <w:t>受受受</w:t>
      </w:r>
      <w:r>
        <w:rPr>
          <w:spacing w:val="-8"/>
          <w:w w:val="106"/>
        </w:rPr>
        <w:t>受</w:t>
      </w:r>
      <w:r>
        <w:rPr>
          <w:rFonts w:ascii="Microsoft JhengHei" w:eastAsia="Microsoft JhengHei" w:hint="eastAsia"/>
          <w:b/>
          <w:spacing w:val="-3"/>
          <w:w w:val="106"/>
        </w:rPr>
        <w:t>损</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575"/>
      </w:pPr>
      <w:r>
        <w:rPr>
          <w:w w:val="105"/>
        </w:rPr>
        <w:t>指因疾病或意外伤害导致双目视力永久不可逆性丧失，满足下列条件之一： </w:t>
      </w:r>
    </w:p>
    <w:p>
      <w:pPr>
        <w:pStyle w:val="BodyText"/>
        <w:spacing w:line="285" w:lineRule="auto" w:before="50"/>
        <w:ind w:left="1010" w:right="207" w:hanging="435"/>
      </w:pPr>
      <w:r>
        <w:rPr>
          <w:w w:val="105"/>
          <w:sz w:val="19"/>
        </w:rPr>
        <w:t>(</w:t>
      </w:r>
      <w:r>
        <w:rPr>
          <w:w w:val="105"/>
        </w:rPr>
        <w:t>1</w:t>
      </w:r>
      <w:r>
        <w:rPr>
          <w:spacing w:val="17"/>
          <w:w w:val="105"/>
          <w:sz w:val="19"/>
        </w:rPr>
        <w:t>) </w:t>
      </w:r>
      <w:r>
        <w:rPr>
          <w:spacing w:val="-3"/>
          <w:w w:val="105"/>
        </w:rPr>
        <w:t>双眼中较好眼矫正视力低于</w:t>
      </w:r>
      <w:r>
        <w:rPr>
          <w:spacing w:val="-10"/>
          <w:w w:val="105"/>
        </w:rPr>
        <w:t>0.1（</w:t>
      </w:r>
      <w:r>
        <w:rPr>
          <w:spacing w:val="-7"/>
          <w:w w:val="105"/>
        </w:rPr>
        <w:t>采用国际标准视力表，如果使用其他视力表应进行换</w:t>
      </w:r>
      <w:r>
        <w:rPr>
          <w:spacing w:val="-1"/>
          <w:w w:val="105"/>
        </w:rPr>
        <w:t>算</w:t>
      </w:r>
      <w:r>
        <w:rPr>
          <w:spacing w:val="-106"/>
          <w:w w:val="105"/>
        </w:rPr>
        <w:t>）</w:t>
      </w:r>
      <w:r>
        <w:rPr>
          <w:spacing w:val="-3"/>
          <w:w w:val="105"/>
        </w:rPr>
        <w:t>；</w:t>
      </w:r>
      <w:r>
        <w:rPr>
          <w:w w:val="105"/>
        </w:rPr>
        <w:t> </w:t>
      </w:r>
    </w:p>
    <w:p>
      <w:pPr>
        <w:pStyle w:val="BodyText"/>
        <w:spacing w:before="12"/>
        <w:ind w:left="575"/>
      </w:pPr>
      <w:r>
        <w:rPr>
          <w:w w:val="105"/>
          <w:sz w:val="19"/>
        </w:rPr>
        <w:t>(</w:t>
      </w:r>
      <w:r>
        <w:rPr>
          <w:w w:val="105"/>
        </w:rPr>
        <w:t>2</w:t>
      </w:r>
      <w:r>
        <w:rPr>
          <w:w w:val="105"/>
          <w:sz w:val="19"/>
        </w:rPr>
        <w:t>) </w:t>
      </w:r>
      <w:r>
        <w:rPr>
          <w:w w:val="105"/>
        </w:rPr>
        <w:t>双眼中较好眼视野半径小于20度。 </w:t>
      </w:r>
    </w:p>
    <w:p>
      <w:pPr>
        <w:pStyle w:val="BodyText"/>
        <w:spacing w:line="285" w:lineRule="auto" w:before="50"/>
        <w:ind w:left="261" w:right="207" w:firstLine="314"/>
      </w:pPr>
      <w:r>
        <w:rPr>
          <w:spacing w:val="-7"/>
          <w:w w:val="105"/>
        </w:rPr>
        <w:t>申请理赔时，被保险人年龄必须在</w:t>
      </w:r>
      <w:r>
        <w:rPr>
          <w:spacing w:val="-3"/>
          <w:w w:val="105"/>
        </w:rPr>
        <w:t>3</w:t>
      </w:r>
      <w:r>
        <w:rPr>
          <w:spacing w:val="-7"/>
          <w:w w:val="105"/>
        </w:rPr>
        <w:t>周岁以上，并且须提供理赔当时的视力丧失诊断及检查</w:t>
      </w:r>
      <w:r>
        <w:rPr>
          <w:spacing w:val="-2"/>
          <w:w w:val="105"/>
        </w:rPr>
        <w:t>证据。</w:t>
      </w:r>
      <w:r>
        <w:rPr>
          <w:w w:val="105"/>
        </w:rPr>
        <w:t> </w:t>
      </w:r>
    </w:p>
    <w:p>
      <w:pPr>
        <w:spacing w:line="302" w:lineRule="exact" w:before="0"/>
        <w:ind w:left="163" w:right="0" w:firstLine="0"/>
        <w:jc w:val="left"/>
        <w:rPr>
          <w:sz w:val="20"/>
        </w:rPr>
      </w:pPr>
      <w:r>
        <w:rPr>
          <w:rFonts w:ascii="Microsoft JhengHei" w:eastAsia="Microsoft JhengHei" w:hint="eastAsia"/>
          <w:b/>
          <w:spacing w:val="-3"/>
          <w:w w:val="90"/>
          <w:sz w:val="20"/>
        </w:rPr>
        <w:t>7</w:t>
      </w:r>
      <w:r>
        <w:rPr>
          <w:spacing w:val="-213"/>
          <w:w w:val="106"/>
          <w:sz w:val="20"/>
        </w:rPr>
        <w:t>、、、</w:t>
      </w:r>
      <w:r>
        <w:rPr>
          <w:w w:val="106"/>
          <w:sz w:val="20"/>
        </w:rPr>
        <w:t>、</w:t>
      </w:r>
      <w:r>
        <w:rPr>
          <w:spacing w:val="-12"/>
          <w:sz w:val="20"/>
        </w:rPr>
        <w:t> </w:t>
      </w:r>
      <w:r>
        <w:rPr>
          <w:rFonts w:ascii="Microsoft JhengHei" w:eastAsia="Microsoft JhengHei" w:hint="eastAsia"/>
          <w:b/>
          <w:spacing w:val="-3"/>
          <w:w w:val="106"/>
          <w:sz w:val="20"/>
        </w:rPr>
        <w:t>较小面积</w:t>
      </w:r>
      <w:r>
        <w:rPr>
          <w:rFonts w:ascii="Microsoft JhengHei" w:eastAsia="Microsoft JhengHei" w:hint="eastAsia"/>
          <w:b/>
          <w:sz w:val="20"/>
        </w:rPr>
        <w:t> </w:t>
      </w:r>
      <w:r>
        <w:rPr>
          <w:rFonts w:ascii="Microsoft JhengHei" w:eastAsia="Microsoft JhengHei" w:hint="eastAsia"/>
          <w:b/>
          <w:spacing w:val="-3"/>
          <w:w w:val="176"/>
          <w:sz w:val="20"/>
        </w:rPr>
        <w:t>II</w:t>
      </w:r>
      <w:r>
        <w:rPr>
          <w:rFonts w:ascii="Microsoft JhengHei" w:eastAsia="Microsoft JhengHei" w:hint="eastAsia"/>
          <w:b/>
          <w:w w:val="176"/>
          <w:sz w:val="20"/>
        </w:rPr>
        <w:t>I</w:t>
      </w:r>
      <w:r>
        <w:rPr>
          <w:rFonts w:ascii="Microsoft JhengHei" w:eastAsia="Microsoft JhengHei" w:hint="eastAsia"/>
          <w:b/>
          <w:sz w:val="20"/>
        </w:rPr>
        <w:t> </w:t>
      </w:r>
      <w:r>
        <w:rPr>
          <w:spacing w:val="-213"/>
          <w:w w:val="106"/>
          <w:sz w:val="20"/>
        </w:rPr>
        <w:t>度度度</w:t>
      </w:r>
      <w:r>
        <w:rPr>
          <w:spacing w:val="-8"/>
          <w:w w:val="106"/>
          <w:sz w:val="20"/>
        </w:rPr>
        <w:t>度</w:t>
      </w:r>
      <w:r>
        <w:rPr>
          <w:rFonts w:ascii="Microsoft JhengHei" w:eastAsia="Microsoft JhengHei" w:hint="eastAsia"/>
          <w:b/>
          <w:spacing w:val="-3"/>
          <w:w w:val="106"/>
          <w:sz w:val="20"/>
        </w:rPr>
        <w:t>烧</w:t>
      </w:r>
      <w:r>
        <w:rPr>
          <w:spacing w:val="-213"/>
          <w:w w:val="106"/>
          <w:sz w:val="20"/>
        </w:rPr>
        <w:t>伤伤伤</w:t>
      </w:r>
      <w:r>
        <w:rPr>
          <w:spacing w:val="-8"/>
          <w:w w:val="106"/>
          <w:sz w:val="20"/>
        </w:rPr>
        <w:t>伤</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2"/>
        <w:ind w:left="261" w:right="205" w:firstLine="314"/>
      </w:pPr>
      <w:r>
        <w:rPr>
          <w:w w:val="105"/>
        </w:rPr>
        <w:t>指烧伤程度为Ⅲ度，且Ⅲ度烧伤的面积达到全身体表面积的15％或15％以上。体表面积根据《中国新九分法》计算。 </w:t>
      </w:r>
    </w:p>
    <w:p>
      <w:pPr>
        <w:pStyle w:val="BodyText"/>
        <w:spacing w:line="302" w:lineRule="exact"/>
        <w:ind w:left="163"/>
      </w:pPr>
      <w:r>
        <w:rPr>
          <w:spacing w:val="-109"/>
          <w:w w:val="108"/>
        </w:rPr>
        <w:t>8</w:t>
      </w:r>
      <w:r>
        <w:rPr>
          <w:spacing w:val="-104"/>
          <w:w w:val="108"/>
        </w:rPr>
        <w:t>8</w:t>
      </w:r>
      <w:r>
        <w:rPr>
          <w:spacing w:val="-109"/>
          <w:w w:val="108"/>
        </w:rPr>
        <w:t>8</w:t>
      </w:r>
      <w:r>
        <w:rPr>
          <w:spacing w:val="-8"/>
          <w:w w:val="108"/>
        </w:rPr>
        <w:t>8</w:t>
      </w:r>
      <w:r>
        <w:rPr>
          <w:spacing w:val="-213"/>
          <w:w w:val="106"/>
        </w:rPr>
        <w:t>、、、</w:t>
      </w:r>
      <w:r>
        <w:rPr>
          <w:w w:val="106"/>
        </w:rPr>
        <w:t>、</w:t>
      </w:r>
      <w:r>
        <w:rPr>
          <w:spacing w:val="-12"/>
        </w:rPr>
        <w:t> </w:t>
      </w:r>
      <w:r>
        <w:rPr>
          <w:rFonts w:ascii="Microsoft JhengHei" w:eastAsia="Microsoft JhengHei" w:hint="eastAsia"/>
          <w:b/>
          <w:spacing w:val="-3"/>
          <w:w w:val="106"/>
        </w:rPr>
        <w:t>主</w:t>
      </w:r>
      <w:r>
        <w:rPr>
          <w:spacing w:val="-213"/>
          <w:w w:val="106"/>
        </w:rPr>
        <w:t>动动动</w:t>
      </w:r>
      <w:r>
        <w:rPr>
          <w:spacing w:val="-8"/>
          <w:w w:val="106"/>
        </w:rPr>
        <w:t>动</w:t>
      </w:r>
      <w:r>
        <w:rPr>
          <w:rFonts w:ascii="Microsoft JhengHei" w:eastAsia="Microsoft JhengHei" w:hint="eastAsia"/>
          <w:b/>
          <w:spacing w:val="-3"/>
          <w:w w:val="106"/>
        </w:rPr>
        <w:t>脉</w:t>
      </w:r>
      <w:r>
        <w:rPr>
          <w:spacing w:val="-213"/>
          <w:w w:val="106"/>
        </w:rPr>
        <w:t>内内内</w:t>
      </w:r>
      <w:r>
        <w:rPr>
          <w:spacing w:val="-8"/>
          <w:w w:val="106"/>
        </w:rPr>
        <w:t>内</w:t>
      </w:r>
      <w:r>
        <w:rPr>
          <w:rFonts w:ascii="Microsoft JhengHei" w:eastAsia="Microsoft JhengHei" w:hint="eastAsia"/>
          <w:b/>
          <w:spacing w:val="-3"/>
          <w:w w:val="106"/>
        </w:rPr>
        <w:t>手术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261" w:right="205" w:firstLine="314"/>
      </w:pPr>
      <w:r>
        <w:rPr>
          <w:w w:val="105"/>
        </w:rPr>
        <w:t>为了治疗主动脉疾病实际实施了经皮经导管进行的动脉内手术。主动脉指胸主动脉和腹主动脉，不包括胸主动脉和腹主动脉的分支血管。 </w:t>
      </w:r>
    </w:p>
    <w:p>
      <w:pPr>
        <w:pStyle w:val="BodyText"/>
        <w:spacing w:line="302" w:lineRule="exact"/>
        <w:ind w:left="163"/>
      </w:pPr>
      <w:r>
        <w:rPr>
          <w:rFonts w:ascii="Microsoft JhengHei" w:eastAsia="Microsoft JhengHei" w:hint="eastAsia"/>
          <w:b/>
          <w:spacing w:val="-3"/>
          <w:w w:val="90"/>
        </w:rPr>
        <w:t>9</w:t>
      </w:r>
      <w:r>
        <w:rPr>
          <w:spacing w:val="-213"/>
          <w:w w:val="106"/>
        </w:rPr>
        <w:t>、、、</w:t>
      </w:r>
      <w:r>
        <w:rPr>
          <w:w w:val="106"/>
        </w:rPr>
        <w:t>、</w:t>
      </w:r>
      <w:r>
        <w:rPr>
          <w:spacing w:val="-12"/>
        </w:rPr>
        <w:t> </w:t>
      </w:r>
      <w:r>
        <w:rPr>
          <w:spacing w:val="-213"/>
          <w:w w:val="106"/>
        </w:rPr>
        <w:t>脑脑脑</w:t>
      </w:r>
      <w:r>
        <w:rPr>
          <w:spacing w:val="-8"/>
          <w:w w:val="106"/>
        </w:rPr>
        <w:t>脑</w:t>
      </w:r>
      <w:r>
        <w:rPr>
          <w:rFonts w:ascii="Microsoft JhengHei" w:eastAsia="Microsoft JhengHei" w:hint="eastAsia"/>
          <w:b/>
          <w:spacing w:val="-3"/>
          <w:w w:val="106"/>
        </w:rPr>
        <w:t>垂</w:t>
      </w:r>
      <w:r>
        <w:rPr>
          <w:spacing w:val="-213"/>
          <w:w w:val="106"/>
        </w:rPr>
        <w:t>体体体</w:t>
      </w:r>
      <w:r>
        <w:rPr>
          <w:spacing w:val="-8"/>
          <w:w w:val="106"/>
        </w:rPr>
        <w:t>体</w:t>
      </w:r>
      <w:r>
        <w:rPr>
          <w:spacing w:val="-212"/>
          <w:w w:val="106"/>
        </w:rPr>
        <w:t>瘤瘤</w:t>
      </w:r>
      <w:r>
        <w:rPr>
          <w:spacing w:val="-8"/>
          <w:w w:val="106"/>
        </w:rPr>
        <w:t>瘤</w:t>
      </w:r>
      <w:r>
        <w:rPr>
          <w:spacing w:val="-213"/>
          <w:w w:val="106"/>
        </w:rPr>
        <w:t>和和和</w:t>
      </w:r>
      <w:r>
        <w:rPr>
          <w:spacing w:val="-8"/>
          <w:w w:val="106"/>
        </w:rPr>
        <w:t>和</w:t>
      </w:r>
      <w:r>
        <w:rPr>
          <w:spacing w:val="-213"/>
          <w:w w:val="106"/>
        </w:rPr>
        <w:t>脑脑脑</w:t>
      </w:r>
      <w:r>
        <w:rPr>
          <w:spacing w:val="-8"/>
          <w:w w:val="106"/>
        </w:rPr>
        <w:t>脑</w:t>
      </w:r>
      <w:r>
        <w:rPr>
          <w:rFonts w:ascii="Microsoft JhengHei" w:eastAsia="Microsoft JhengHei" w:hint="eastAsia"/>
          <w:b/>
          <w:spacing w:val="-3"/>
          <w:w w:val="106"/>
        </w:rPr>
        <w:t>囊</w:t>
      </w:r>
      <w:r>
        <w:rPr>
          <w:spacing w:val="-213"/>
          <w:w w:val="106"/>
        </w:rPr>
        <w:t>肿肿肿</w:t>
      </w:r>
      <w:r>
        <w:rPr>
          <w:spacing w:val="-8"/>
          <w:w w:val="106"/>
        </w:rPr>
        <w:t>肿</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261" w:right="207" w:firstLine="314"/>
      </w:pPr>
      <w:r>
        <w:rPr>
          <w:spacing w:val="-1"/>
          <w:w w:val="105"/>
        </w:rPr>
        <w:t>指经头颅断层扫描（CT</w:t>
      </w:r>
      <w:r>
        <w:rPr>
          <w:spacing w:val="-104"/>
          <w:w w:val="105"/>
        </w:rPr>
        <w:t>）</w:t>
      </w:r>
      <w:r>
        <w:rPr>
          <w:spacing w:val="-2"/>
          <w:w w:val="105"/>
        </w:rPr>
        <w:t>、核磁共振</w:t>
      </w:r>
      <w:r>
        <w:rPr>
          <w:spacing w:val="-1"/>
          <w:w w:val="105"/>
        </w:rPr>
        <w:t>（MRI）</w:t>
      </w:r>
      <w:r>
        <w:rPr>
          <w:spacing w:val="-2"/>
          <w:w w:val="105"/>
        </w:rPr>
        <w:t>或其他影像学检查被确诊为下列病变，并实际</w:t>
      </w:r>
      <w:r>
        <w:rPr>
          <w:spacing w:val="-3"/>
          <w:w w:val="105"/>
        </w:rPr>
        <w:t>接受了手术或放射治疗。</w:t>
      </w:r>
      <w:r>
        <w:rPr>
          <w:w w:val="105"/>
        </w:rPr>
        <w:t> </w:t>
      </w:r>
    </w:p>
    <w:p>
      <w:pPr>
        <w:pStyle w:val="BodyText"/>
        <w:spacing w:before="12"/>
        <w:ind w:left="575"/>
      </w:pPr>
      <w:r>
        <w:rPr>
          <w:w w:val="105"/>
        </w:rPr>
        <w:t>（1）脑垂体瘤； </w:t>
      </w:r>
    </w:p>
    <w:p>
      <w:pPr>
        <w:pStyle w:val="BodyText"/>
        <w:spacing w:line="257" w:lineRule="exact" w:before="50"/>
        <w:ind w:left="575"/>
      </w:pPr>
      <w:r>
        <w:rPr>
          <w:w w:val="105"/>
        </w:rPr>
        <w:t>（2）脑囊肿。 </w:t>
      </w:r>
    </w:p>
    <w:p>
      <w:pPr>
        <w:pStyle w:val="BodyText"/>
        <w:spacing w:line="344" w:lineRule="exact"/>
        <w:ind w:left="163"/>
      </w:pPr>
      <w:r>
        <w:rPr>
          <w:spacing w:val="-109"/>
          <w:w w:val="108"/>
        </w:rPr>
        <w:t>1</w:t>
      </w:r>
      <w:r>
        <w:rPr>
          <w:spacing w:val="-104"/>
          <w:w w:val="108"/>
        </w:rPr>
        <w:t>1</w:t>
      </w:r>
      <w:r>
        <w:rPr>
          <w:spacing w:val="-109"/>
          <w:w w:val="108"/>
        </w:rPr>
        <w:t>1</w:t>
      </w:r>
      <w:r>
        <w:rPr>
          <w:spacing w:val="-8"/>
          <w:w w:val="108"/>
        </w:rPr>
        <w:t>1</w:t>
      </w:r>
      <w:r>
        <w:rPr>
          <w:spacing w:val="-109"/>
          <w:w w:val="108"/>
        </w:rPr>
        <w:t>0</w:t>
      </w:r>
      <w:r>
        <w:rPr>
          <w:spacing w:val="-104"/>
          <w:w w:val="108"/>
        </w:rPr>
        <w:t>0</w:t>
      </w:r>
      <w:r>
        <w:rPr>
          <w:spacing w:val="-109"/>
          <w:w w:val="108"/>
        </w:rPr>
        <w:t>0</w:t>
      </w:r>
      <w:r>
        <w:rPr>
          <w:spacing w:val="-8"/>
          <w:w w:val="108"/>
        </w:rPr>
        <w:t>0</w:t>
      </w:r>
      <w:r>
        <w:rPr>
          <w:spacing w:val="-213"/>
          <w:w w:val="106"/>
        </w:rPr>
        <w:t>、、、</w:t>
      </w:r>
      <w:r>
        <w:rPr>
          <w:spacing w:val="-5"/>
          <w:w w:val="106"/>
        </w:rPr>
        <w:t>、</w:t>
      </w:r>
      <w:r>
        <w:rPr>
          <w:spacing w:val="-83"/>
          <w:w w:val="108"/>
        </w:rPr>
        <w:t>    </w:t>
      </w:r>
      <w:r>
        <w:rPr>
          <w:spacing w:val="-213"/>
          <w:w w:val="106"/>
        </w:rPr>
        <w:t>重重重</w:t>
      </w:r>
      <w:r>
        <w:rPr>
          <w:spacing w:val="-8"/>
          <w:w w:val="106"/>
        </w:rPr>
        <w:t>重</w:t>
      </w:r>
      <w:r>
        <w:rPr>
          <w:spacing w:val="-213"/>
          <w:w w:val="106"/>
        </w:rPr>
        <w:t>度度度</w:t>
      </w:r>
      <w:r>
        <w:rPr>
          <w:spacing w:val="-8"/>
          <w:w w:val="106"/>
        </w:rPr>
        <w:t>度</w:t>
      </w:r>
      <w:r>
        <w:rPr>
          <w:rFonts w:ascii="Microsoft JhengHei" w:eastAsia="Microsoft JhengHei" w:hint="eastAsia"/>
          <w:b/>
          <w:spacing w:val="-3"/>
          <w:w w:val="106"/>
        </w:rPr>
        <w:t>头</w:t>
      </w:r>
      <w:r>
        <w:rPr>
          <w:spacing w:val="-213"/>
          <w:w w:val="106"/>
        </w:rPr>
        <w:t>部部部</w:t>
      </w:r>
      <w:r>
        <w:rPr>
          <w:spacing w:val="-8"/>
          <w:w w:val="106"/>
        </w:rPr>
        <w:t>部</w:t>
      </w:r>
      <w:r>
        <w:rPr>
          <w:spacing w:val="-213"/>
          <w:w w:val="106"/>
        </w:rPr>
        <w:t>外外外</w:t>
      </w:r>
      <w:r>
        <w:rPr>
          <w:spacing w:val="-8"/>
          <w:w w:val="106"/>
        </w:rPr>
        <w:t>外</w:t>
      </w:r>
      <w:r>
        <w:rPr>
          <w:spacing w:val="-213"/>
          <w:w w:val="106"/>
        </w:rPr>
        <w:t>伤伤伤</w:t>
      </w:r>
      <w:r>
        <w:rPr>
          <w:spacing w:val="-8"/>
          <w:w w:val="106"/>
        </w:rPr>
        <w:t>伤</w:t>
      </w:r>
      <w:r>
        <w:rPr>
          <w:rFonts w:ascii="Microsoft JhengHei" w:eastAsia="Microsoft JhengHei" w:hint="eastAsia"/>
          <w:b/>
          <w:spacing w:val="-5"/>
          <w:w w:val="212"/>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261" w:right="104" w:firstLine="314"/>
      </w:pPr>
      <w:r>
        <w:rPr>
          <w:w w:val="105"/>
        </w:rPr>
        <w:t>指因头部遭受机械性外力，引起脑重要部位损伤，导致神经系统永久性的功能障碍。须由</w:t>
      </w:r>
      <w:r>
        <w:rPr>
          <w:spacing w:val="-8"/>
          <w:w w:val="105"/>
        </w:rPr>
        <w:t>头颅断层扫描</w:t>
      </w:r>
      <w:r>
        <w:rPr>
          <w:spacing w:val="-1"/>
          <w:w w:val="105"/>
        </w:rPr>
        <w:t>（</w:t>
      </w:r>
      <w:r>
        <w:rPr>
          <w:spacing w:val="-3"/>
          <w:w w:val="105"/>
        </w:rPr>
        <w:t>C</w:t>
      </w:r>
      <w:r>
        <w:rPr>
          <w:spacing w:val="-1"/>
          <w:w w:val="105"/>
        </w:rPr>
        <w:t>T</w:t>
      </w:r>
      <w:r>
        <w:rPr>
          <w:spacing w:val="-106"/>
          <w:w w:val="105"/>
        </w:rPr>
        <w:t>）</w:t>
      </w:r>
      <w:r>
        <w:rPr>
          <w:spacing w:val="-11"/>
          <w:w w:val="105"/>
        </w:rPr>
        <w:t>、核磁共振检查</w:t>
      </w:r>
      <w:r>
        <w:rPr>
          <w:spacing w:val="-1"/>
          <w:w w:val="105"/>
        </w:rPr>
        <w:t>（</w:t>
      </w:r>
      <w:r>
        <w:rPr>
          <w:spacing w:val="-3"/>
          <w:w w:val="105"/>
        </w:rPr>
        <w:t>M</w:t>
      </w:r>
      <w:r>
        <w:rPr>
          <w:spacing w:val="-1"/>
          <w:w w:val="105"/>
        </w:rPr>
        <w:t>RI</w:t>
      </w:r>
      <w:r>
        <w:rPr>
          <w:spacing w:val="-32"/>
          <w:w w:val="105"/>
        </w:rPr>
        <w:t>）</w:t>
      </w:r>
      <w:r>
        <w:rPr>
          <w:spacing w:val="-6"/>
          <w:w w:val="105"/>
        </w:rPr>
        <w:t>或正电子发射断层扫描</w:t>
      </w:r>
      <w:r>
        <w:rPr>
          <w:spacing w:val="-1"/>
          <w:w w:val="105"/>
        </w:rPr>
        <w:t>（</w:t>
      </w:r>
      <w:r>
        <w:rPr>
          <w:spacing w:val="-3"/>
          <w:w w:val="105"/>
        </w:rPr>
        <w:t>P</w:t>
      </w:r>
      <w:r>
        <w:rPr>
          <w:spacing w:val="-1"/>
          <w:w w:val="105"/>
        </w:rPr>
        <w:t>ET</w:t>
      </w:r>
      <w:r>
        <w:rPr>
          <w:spacing w:val="-32"/>
          <w:w w:val="105"/>
        </w:rPr>
        <w:t>）</w:t>
      </w:r>
      <w:r>
        <w:rPr>
          <w:spacing w:val="-3"/>
          <w:w w:val="105"/>
        </w:rPr>
        <w:t>等影像学检查证实。</w:t>
      </w:r>
      <w:r>
        <w:rPr>
          <w:w w:val="105"/>
        </w:rPr>
        <w:t> </w:t>
      </w:r>
    </w:p>
    <w:p>
      <w:pPr>
        <w:pStyle w:val="BodyText"/>
        <w:spacing w:line="285" w:lineRule="auto" w:before="11"/>
        <w:ind w:left="261" w:right="205" w:firstLine="314"/>
      </w:pPr>
      <w:r>
        <w:rPr>
          <w:spacing w:val="-5"/>
          <w:w w:val="105"/>
        </w:rPr>
        <w:t>神经系统永久性的功能障碍，指脑损伤</w:t>
      </w:r>
      <w:r>
        <w:rPr>
          <w:w w:val="105"/>
        </w:rPr>
        <w:t>180</w:t>
      </w:r>
      <w:r>
        <w:rPr>
          <w:spacing w:val="-8"/>
          <w:w w:val="105"/>
        </w:rPr>
        <w:t>天后，仍完全丧失自主生活能力，无法独立完成</w:t>
      </w:r>
      <w:r>
        <w:rPr>
          <w:spacing w:val="-3"/>
          <w:w w:val="105"/>
        </w:rPr>
        <w:t>六项基本日常生活活动中的二项或以上。</w:t>
      </w:r>
      <w:r>
        <w:rPr>
          <w:w w:val="105"/>
        </w:rPr>
        <w:t> </w:t>
      </w:r>
    </w:p>
    <w:p>
      <w:pPr>
        <w:spacing w:line="216" w:lineRule="auto" w:before="0"/>
        <w:ind w:left="163" w:right="245" w:firstLine="0"/>
        <w:jc w:val="left"/>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1</w:t>
      </w:r>
      <w:r>
        <w:rPr>
          <w:spacing w:val="-104"/>
          <w:w w:val="108"/>
          <w:sz w:val="20"/>
        </w:rPr>
        <w:t>1</w:t>
      </w:r>
      <w:r>
        <w:rPr>
          <w:spacing w:val="-109"/>
          <w:w w:val="108"/>
          <w:sz w:val="20"/>
        </w:rPr>
        <w:t>1</w:t>
      </w:r>
      <w:r>
        <w:rPr>
          <w:spacing w:val="-8"/>
          <w:w w:val="108"/>
          <w:sz w:val="20"/>
        </w:rPr>
        <w:t>1</w:t>
      </w:r>
      <w:r>
        <w:rPr>
          <w:spacing w:val="-213"/>
          <w:w w:val="106"/>
          <w:sz w:val="20"/>
        </w:rPr>
        <w:t>、、、</w:t>
      </w:r>
      <w:r>
        <w:rPr>
          <w:spacing w:val="-1"/>
          <w:w w:val="106"/>
          <w:sz w:val="20"/>
        </w:rPr>
        <w:t>、</w:t>
      </w:r>
      <w:r>
        <w:rPr>
          <w:rFonts w:ascii="Microsoft JhengHei" w:hAnsi="Microsoft JhengHei" w:eastAsia="Microsoft JhengHei" w:hint="eastAsia"/>
          <w:b/>
          <w:spacing w:val="-8"/>
          <w:w w:val="106"/>
          <w:sz w:val="20"/>
        </w:rPr>
        <w:t>慢</w:t>
      </w:r>
      <w:r>
        <w:rPr>
          <w:spacing w:val="-213"/>
          <w:w w:val="106"/>
          <w:sz w:val="20"/>
        </w:rPr>
        <w:t>性性性</w:t>
      </w:r>
      <w:r>
        <w:rPr>
          <w:spacing w:val="-8"/>
          <w:w w:val="106"/>
          <w:sz w:val="20"/>
        </w:rPr>
        <w:t>性</w:t>
      </w:r>
      <w:r>
        <w:rPr>
          <w:rFonts w:ascii="Microsoft JhengHei" w:hAnsi="Microsoft JhengHei" w:eastAsia="Microsoft JhengHei" w:hint="eastAsia"/>
          <w:b/>
          <w:spacing w:val="-5"/>
          <w:w w:val="106"/>
          <w:sz w:val="20"/>
        </w:rPr>
        <w:t>肝功能衰竭失代偿早</w:t>
      </w:r>
      <w:r>
        <w:rPr>
          <w:spacing w:val="-213"/>
          <w:w w:val="106"/>
          <w:sz w:val="20"/>
        </w:rPr>
        <w:t>期期期</w:t>
      </w:r>
      <w:r>
        <w:rPr>
          <w:spacing w:val="-8"/>
          <w:w w:val="106"/>
          <w:sz w:val="20"/>
        </w:rPr>
        <w:t>期</w:t>
      </w:r>
      <w:r>
        <w:rPr>
          <w:rFonts w:ascii="Microsoft JhengHei" w:hAnsi="Microsoft JhengHei" w:eastAsia="Microsoft JhengHei" w:hint="eastAsia"/>
          <w:b/>
          <w:spacing w:val="-3"/>
          <w:w w:val="106"/>
          <w:sz w:val="20"/>
        </w:rPr>
        <w:t>（这边</w:t>
      </w:r>
      <w:r>
        <w:rPr>
          <w:spacing w:val="-213"/>
          <w:w w:val="106"/>
          <w:sz w:val="20"/>
        </w:rPr>
        <w:t>使使使</w:t>
      </w:r>
      <w:r>
        <w:rPr>
          <w:spacing w:val="-8"/>
          <w:w w:val="106"/>
          <w:sz w:val="20"/>
        </w:rPr>
        <w:t>使</w:t>
      </w:r>
      <w:r>
        <w:rPr>
          <w:spacing w:val="-213"/>
          <w:w w:val="106"/>
          <w:sz w:val="20"/>
        </w:rPr>
        <w:t>用用用</w:t>
      </w:r>
      <w:r>
        <w:rPr>
          <w:spacing w:val="-8"/>
          <w:w w:val="106"/>
          <w:sz w:val="20"/>
        </w:rPr>
        <w:t>用</w:t>
      </w:r>
      <w:r>
        <w:rPr>
          <w:rFonts w:ascii="Microsoft JhengHei" w:hAnsi="Microsoft JhengHei" w:eastAsia="Microsoft JhengHei" w:hint="eastAsia"/>
          <w:b/>
          <w:spacing w:val="-3"/>
          <w:w w:val="106"/>
          <w:sz w:val="20"/>
        </w:rPr>
        <w:t>“早</w:t>
      </w:r>
      <w:r>
        <w:rPr>
          <w:spacing w:val="-213"/>
          <w:w w:val="106"/>
          <w:sz w:val="20"/>
        </w:rPr>
        <w:t>期期期</w:t>
      </w:r>
      <w:r>
        <w:rPr>
          <w:spacing w:val="-10"/>
          <w:w w:val="106"/>
          <w:sz w:val="20"/>
        </w:rPr>
        <w:t>期</w:t>
      </w:r>
      <w:r>
        <w:rPr>
          <w:rFonts w:ascii="Microsoft JhengHei" w:hAnsi="Microsoft JhengHei" w:eastAsia="Microsoft JhengHei" w:hint="eastAsia"/>
          <w:b/>
          <w:spacing w:val="-3"/>
          <w:w w:val="106"/>
          <w:sz w:val="20"/>
        </w:rPr>
        <w:t>”</w:t>
      </w:r>
      <w:r>
        <w:rPr>
          <w:spacing w:val="-213"/>
          <w:w w:val="106"/>
          <w:sz w:val="20"/>
        </w:rPr>
        <w:t>以以以</w:t>
      </w:r>
      <w:r>
        <w:rPr>
          <w:spacing w:val="-10"/>
          <w:w w:val="106"/>
          <w:sz w:val="20"/>
        </w:rPr>
        <w:t>以</w:t>
      </w:r>
      <w:r>
        <w:rPr>
          <w:rFonts w:ascii="Microsoft JhengHei" w:hAnsi="Microsoft JhengHei" w:eastAsia="Microsoft JhengHei" w:hint="eastAsia"/>
          <w:b/>
          <w:spacing w:val="-3"/>
          <w:w w:val="106"/>
          <w:sz w:val="20"/>
        </w:rPr>
        <w:t>区</w:t>
      </w:r>
      <w:r>
        <w:rPr>
          <w:spacing w:val="-213"/>
          <w:w w:val="106"/>
          <w:sz w:val="20"/>
        </w:rPr>
        <w:t>别别别</w:t>
      </w:r>
      <w:r>
        <w:rPr>
          <w:w w:val="106"/>
          <w:sz w:val="20"/>
        </w:rPr>
        <w:t>别</w:t>
      </w:r>
      <w:r>
        <w:rPr>
          <w:spacing w:val="-24"/>
          <w:sz w:val="20"/>
        </w:rPr>
        <w:t> </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5</w:t>
      </w:r>
      <w:r>
        <w:rPr>
          <w:spacing w:val="-104"/>
          <w:w w:val="108"/>
          <w:sz w:val="20"/>
        </w:rPr>
        <w:t>5</w:t>
      </w:r>
      <w:r>
        <w:rPr>
          <w:spacing w:val="-109"/>
          <w:w w:val="108"/>
          <w:sz w:val="20"/>
        </w:rPr>
        <w:t>5</w:t>
      </w:r>
      <w:r>
        <w:rPr>
          <w:w w:val="108"/>
          <w:sz w:val="20"/>
        </w:rPr>
        <w:t>5</w:t>
      </w:r>
      <w:r>
        <w:rPr>
          <w:spacing w:val="-24"/>
          <w:sz w:val="20"/>
        </w:rPr>
        <w:t> </w:t>
      </w:r>
      <w:r>
        <w:rPr>
          <w:spacing w:val="-213"/>
          <w:w w:val="106"/>
          <w:sz w:val="20"/>
        </w:rPr>
        <w:t>种种种</w:t>
      </w:r>
      <w:r>
        <w:rPr>
          <w:spacing w:val="-8"/>
          <w:w w:val="106"/>
          <w:sz w:val="20"/>
        </w:rPr>
        <w:t>种</w:t>
      </w:r>
      <w:r>
        <w:rPr>
          <w:spacing w:val="-213"/>
          <w:w w:val="106"/>
          <w:sz w:val="20"/>
        </w:rPr>
        <w:t>标标标</w:t>
      </w:r>
      <w:r>
        <w:rPr>
          <w:spacing w:val="-8"/>
          <w:w w:val="106"/>
          <w:sz w:val="20"/>
        </w:rPr>
        <w:t>标</w:t>
      </w:r>
      <w:r>
        <w:rPr>
          <w:spacing w:val="-212"/>
          <w:w w:val="106"/>
          <w:sz w:val="20"/>
        </w:rPr>
        <w:t>准准</w:t>
      </w:r>
      <w:r>
        <w:rPr>
          <w:spacing w:val="-8"/>
          <w:w w:val="106"/>
          <w:sz w:val="20"/>
        </w:rPr>
        <w:t>准</w:t>
      </w:r>
      <w:r>
        <w:rPr>
          <w:spacing w:val="-213"/>
          <w:w w:val="106"/>
          <w:sz w:val="20"/>
        </w:rPr>
        <w:t>定定定</w:t>
      </w:r>
      <w:r>
        <w:rPr>
          <w:spacing w:val="-8"/>
          <w:w w:val="106"/>
          <w:sz w:val="20"/>
        </w:rPr>
        <w:t>定</w:t>
      </w:r>
      <w:r>
        <w:rPr>
          <w:spacing w:val="-213"/>
          <w:w w:val="106"/>
          <w:sz w:val="20"/>
        </w:rPr>
        <w:t>义义义</w:t>
      </w:r>
      <w:r>
        <w:rPr>
          <w:spacing w:val="-8"/>
          <w:w w:val="106"/>
          <w:sz w:val="20"/>
        </w:rPr>
        <w:t>义</w:t>
      </w:r>
      <w:r>
        <w:rPr>
          <w:spacing w:val="-213"/>
          <w:w w:val="106"/>
          <w:sz w:val="20"/>
        </w:rPr>
        <w:t>中中中</w:t>
      </w:r>
      <w:r>
        <w:rPr>
          <w:spacing w:val="-8"/>
          <w:w w:val="106"/>
          <w:sz w:val="20"/>
        </w:rPr>
        <w:t>中</w:t>
      </w:r>
      <w:r>
        <w:rPr>
          <w:spacing w:val="-213"/>
          <w:w w:val="106"/>
          <w:sz w:val="20"/>
        </w:rPr>
        <w:t>的的的</w:t>
      </w:r>
      <w:r>
        <w:rPr>
          <w:spacing w:val="-7"/>
          <w:w w:val="106"/>
          <w:sz w:val="20"/>
        </w:rPr>
        <w:t>的慢</w:t>
      </w:r>
      <w:r>
        <w:rPr>
          <w:spacing w:val="-213"/>
          <w:w w:val="106"/>
          <w:sz w:val="20"/>
        </w:rPr>
        <w:t>性性性</w:t>
      </w:r>
      <w:r>
        <w:rPr>
          <w:spacing w:val="-8"/>
          <w:w w:val="106"/>
          <w:sz w:val="20"/>
        </w:rPr>
        <w:t>性</w:t>
      </w:r>
      <w:r>
        <w:rPr>
          <w:rFonts w:ascii="Microsoft JhengHei" w:hAnsi="Microsoft JhengHei" w:eastAsia="Microsoft JhengHei" w:hint="eastAsia"/>
          <w:b/>
          <w:spacing w:val="-3"/>
          <w:w w:val="106"/>
          <w:sz w:val="20"/>
        </w:rPr>
        <w:t>肝功能衰竭失代偿</w:t>
      </w:r>
      <w:r>
        <w:rPr>
          <w:spacing w:val="-213"/>
          <w:w w:val="106"/>
          <w:sz w:val="20"/>
        </w:rPr>
        <w:t>期期期</w:t>
      </w:r>
      <w:r>
        <w:rPr>
          <w:spacing w:val="-8"/>
          <w:w w:val="106"/>
          <w:sz w:val="20"/>
        </w:rPr>
        <w:t>期</w:t>
      </w:r>
      <w:r>
        <w:rPr>
          <w:spacing w:val="-188"/>
          <w:w w:val="106"/>
          <w:sz w:val="20"/>
        </w:rPr>
        <w:t>。。。。</w:t>
      </w:r>
      <w:r>
        <w:rPr>
          <w:rFonts w:ascii="Microsoft JhengHei" w:hAnsi="Microsoft JhengHei" w:eastAsia="Microsoft JhengHei" w:hint="eastAsia"/>
          <w:b/>
          <w:spacing w:val="-109"/>
          <w:w w:val="106"/>
          <w:sz w:val="20"/>
        </w:rPr>
        <w:t>）</w:t>
      </w:r>
      <w:r>
        <w:rPr>
          <w:spacing w:val="-213"/>
          <w:w w:val="106"/>
          <w:sz w:val="20"/>
        </w:rPr>
        <w:t>：：：</w:t>
      </w:r>
      <w:r>
        <w:rPr>
          <w:spacing w:val="-10"/>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before="35"/>
        <w:ind w:left="575"/>
      </w:pPr>
      <w:r>
        <w:rPr>
          <w:w w:val="105"/>
        </w:rPr>
        <w:t>指因慢性肝脏疾病导致肝功能衰竭，须满足下列全部条件： </w:t>
      </w:r>
    </w:p>
    <w:p>
      <w:pPr>
        <w:pStyle w:val="BodyText"/>
        <w:spacing w:before="50"/>
        <w:ind w:left="575"/>
      </w:pPr>
      <w:r>
        <w:rPr>
          <w:w w:val="105"/>
        </w:rPr>
        <w:t>（1）持续性黄疸，胆红素</w:t>
      </w:r>
      <w:r>
        <w:rPr>
          <w:w w:val="105"/>
          <w:sz w:val="19"/>
        </w:rPr>
        <w:t>&gt;</w:t>
      </w:r>
      <w:r>
        <w:rPr>
          <w:w w:val="105"/>
        </w:rPr>
        <w:t>2mg%； </w:t>
      </w:r>
    </w:p>
    <w:p>
      <w:pPr>
        <w:pStyle w:val="BodyText"/>
        <w:spacing w:before="50"/>
        <w:ind w:left="575"/>
      </w:pPr>
      <w:r>
        <w:rPr>
          <w:w w:val="105"/>
        </w:rPr>
        <w:t>（2）白蛋白&lt;3g%； </w:t>
      </w:r>
    </w:p>
    <w:p>
      <w:pPr>
        <w:pStyle w:val="BodyText"/>
        <w:spacing w:before="50"/>
        <w:ind w:left="575"/>
      </w:pPr>
      <w:r>
        <w:rPr>
          <w:w w:val="105"/>
        </w:rPr>
        <w:t>（3）凝血酶原时间延长</w:t>
      </w:r>
      <w:r>
        <w:rPr>
          <w:w w:val="105"/>
          <w:sz w:val="19"/>
        </w:rPr>
        <w:t>&gt;</w:t>
      </w:r>
      <w:r>
        <w:rPr>
          <w:w w:val="105"/>
        </w:rPr>
        <w:t>4</w:t>
      </w:r>
      <w:r>
        <w:rPr>
          <w:w w:val="105"/>
          <w:sz w:val="19"/>
        </w:rPr>
        <w:t>秒</w:t>
      </w:r>
      <w:r>
        <w:rPr>
          <w:w w:val="105"/>
        </w:rPr>
        <w:t>； </w:t>
      </w:r>
    </w:p>
    <w:p>
      <w:pPr>
        <w:pStyle w:val="BodyText"/>
        <w:spacing w:before="50"/>
        <w:ind w:left="575"/>
      </w:pPr>
      <w:r>
        <w:rPr>
          <w:w w:val="105"/>
        </w:rPr>
        <w:t>（4）持续180天。 </w:t>
      </w:r>
    </w:p>
    <w:p>
      <w:pPr>
        <w:pStyle w:val="BodyText"/>
        <w:spacing w:line="257" w:lineRule="exact" w:before="50"/>
        <w:ind w:left="575"/>
      </w:pPr>
      <w:r>
        <w:rPr>
          <w:w w:val="105"/>
        </w:rPr>
        <w:t>因酗酒或药物滥用导致的肝功能衰竭不在保障范围内。 </w:t>
      </w:r>
    </w:p>
    <w:p>
      <w:pPr>
        <w:pStyle w:val="BodyText"/>
        <w:spacing w:line="344" w:lineRule="exact"/>
        <w:ind w:left="163"/>
      </w:pP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213"/>
          <w:w w:val="106"/>
        </w:rPr>
        <w:t>、、、</w:t>
      </w:r>
      <w:r>
        <w:rPr>
          <w:spacing w:val="-5"/>
          <w:w w:val="106"/>
        </w:rPr>
        <w:t>、</w:t>
      </w:r>
      <w:r>
        <w:rPr>
          <w:spacing w:val="-213"/>
          <w:w w:val="106"/>
        </w:rPr>
        <w:t>单单单</w:t>
      </w:r>
      <w:r>
        <w:rPr>
          <w:spacing w:val="-8"/>
          <w:w w:val="106"/>
        </w:rPr>
        <w:t>单</w:t>
      </w:r>
      <w:r>
        <w:rPr>
          <w:rFonts w:ascii="Microsoft JhengHei" w:eastAsia="Microsoft JhengHei" w:hint="eastAsia"/>
          <w:b/>
          <w:spacing w:val="-3"/>
          <w:w w:val="106"/>
        </w:rPr>
        <w:t>个肢</w:t>
      </w:r>
      <w:r>
        <w:rPr>
          <w:spacing w:val="-213"/>
          <w:w w:val="106"/>
        </w:rPr>
        <w:t>体体体</w:t>
      </w:r>
      <w:r>
        <w:rPr>
          <w:spacing w:val="-8"/>
          <w:w w:val="106"/>
        </w:rPr>
        <w:t>体</w:t>
      </w:r>
      <w:r>
        <w:rPr>
          <w:rFonts w:ascii="Microsoft JhengHei" w:eastAsia="Microsoft JhengHei" w:hint="eastAsia"/>
          <w:b/>
          <w:spacing w:val="-3"/>
          <w:w w:val="106"/>
        </w:rPr>
        <w:t>缺失</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57" w:lineRule="exact" w:before="23"/>
        <w:ind w:left="575"/>
      </w:pPr>
      <w:r>
        <w:rPr>
          <w:spacing w:val="-7"/>
          <w:w w:val="105"/>
        </w:rPr>
        <w:t>指因疾病或意外伤害导致一个肢体自腕关节或踝关节近端</w:t>
      </w:r>
      <w:r>
        <w:rPr>
          <w:spacing w:val="-1"/>
          <w:w w:val="105"/>
        </w:rPr>
        <w:t>（</w:t>
      </w:r>
      <w:r>
        <w:rPr>
          <w:spacing w:val="-3"/>
          <w:w w:val="105"/>
        </w:rPr>
        <w:t>靠近躯干端</w:t>
      </w:r>
      <w:r>
        <w:rPr>
          <w:spacing w:val="-85"/>
          <w:w w:val="105"/>
        </w:rPr>
        <w:t>）</w:t>
      </w:r>
      <w:r>
        <w:rPr>
          <w:spacing w:val="-3"/>
          <w:w w:val="105"/>
        </w:rPr>
        <w:t>以上完全性断离。</w:t>
      </w:r>
      <w:r>
        <w:rPr>
          <w:w w:val="105"/>
        </w:rPr>
        <w:t> </w:t>
      </w:r>
    </w:p>
    <w:p>
      <w:pPr>
        <w:spacing w:line="344" w:lineRule="exact" w:before="0"/>
        <w:ind w:left="163" w:right="0" w:firstLine="0"/>
        <w:jc w:val="left"/>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Microsoft JhengHei" w:eastAsia="Microsoft JhengHei" w:hint="eastAsia"/>
          <w:b/>
          <w:spacing w:val="-3"/>
          <w:w w:val="90"/>
          <w:sz w:val="20"/>
        </w:rPr>
        <w:t>3</w:t>
      </w:r>
      <w:r>
        <w:rPr>
          <w:spacing w:val="-213"/>
          <w:w w:val="106"/>
          <w:sz w:val="20"/>
        </w:rPr>
        <w:t>、、、</w:t>
      </w:r>
      <w:r>
        <w:rPr>
          <w:spacing w:val="-5"/>
          <w:w w:val="106"/>
          <w:sz w:val="20"/>
        </w:rPr>
        <w:t>、</w:t>
      </w:r>
      <w:r>
        <w:rPr>
          <w:rFonts w:ascii="Microsoft JhengHei" w:eastAsia="Microsoft JhengHei" w:hint="eastAsia"/>
          <w:b/>
          <w:spacing w:val="-3"/>
          <w:w w:val="106"/>
          <w:sz w:val="20"/>
        </w:rPr>
        <w:t>急</w:t>
      </w:r>
      <w:r>
        <w:rPr>
          <w:spacing w:val="-213"/>
          <w:w w:val="106"/>
          <w:sz w:val="20"/>
        </w:rPr>
        <w:t>性性性</w:t>
      </w:r>
      <w:r>
        <w:rPr>
          <w:spacing w:val="-8"/>
          <w:w w:val="106"/>
          <w:sz w:val="20"/>
        </w:rPr>
        <w:t>性</w:t>
      </w:r>
      <w:r>
        <w:rPr>
          <w:rFonts w:ascii="Microsoft JhengHei" w:eastAsia="Microsoft JhengHei" w:hint="eastAsia"/>
          <w:b/>
          <w:spacing w:val="-3"/>
          <w:w w:val="106"/>
          <w:sz w:val="20"/>
        </w:rPr>
        <w:t>坏死</w:t>
      </w:r>
      <w:r>
        <w:rPr>
          <w:spacing w:val="-213"/>
          <w:w w:val="106"/>
          <w:sz w:val="20"/>
        </w:rPr>
        <w:t>性性性</w:t>
      </w:r>
      <w:r>
        <w:rPr>
          <w:spacing w:val="-8"/>
          <w:w w:val="106"/>
          <w:sz w:val="20"/>
        </w:rPr>
        <w:t>性</w:t>
      </w:r>
      <w:r>
        <w:rPr>
          <w:spacing w:val="-213"/>
          <w:w w:val="106"/>
          <w:sz w:val="20"/>
        </w:rPr>
        <w:t>胰胰胰</w:t>
      </w:r>
      <w:r>
        <w:rPr>
          <w:spacing w:val="-8"/>
          <w:w w:val="106"/>
          <w:sz w:val="20"/>
        </w:rPr>
        <w:t>胰</w:t>
      </w:r>
      <w:r>
        <w:rPr>
          <w:rFonts w:ascii="Microsoft JhengHei" w:eastAsia="Microsoft JhengHei" w:hint="eastAsia"/>
          <w:b/>
          <w:spacing w:val="-5"/>
          <w:w w:val="106"/>
          <w:sz w:val="20"/>
        </w:rPr>
        <w:t>腺炎腹腔镜手术</w:t>
      </w:r>
      <w:r>
        <w:rPr>
          <w:spacing w:val="-213"/>
          <w:w w:val="106"/>
          <w:sz w:val="20"/>
        </w:rPr>
        <w:t>：：：</w:t>
      </w:r>
      <w:r>
        <w:rPr>
          <w:spacing w:val="-8"/>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2"/>
        <w:ind w:left="160" w:right="245" w:firstLine="424"/>
      </w:pPr>
      <w:r>
        <w:rPr>
          <w:w w:val="105"/>
        </w:rPr>
        <w:t>指被保险人被确诊为急性坏死性胰腺炎，并实际接受了腹腔镜手术治疗，以进行坏死组织清除、坏死病灶切除或胰腺切除。 </w:t>
      </w:r>
    </w:p>
    <w:p>
      <w:pPr>
        <w:pStyle w:val="BodyText"/>
        <w:spacing w:line="257" w:lineRule="exact" w:before="11"/>
        <w:ind w:left="580"/>
      </w:pPr>
      <w:r>
        <w:rPr>
          <w:w w:val="105"/>
        </w:rPr>
        <w:t>因酗酒或饮酒过量所致的急性坏死性胰腺炎不在本保单保障范围内。 </w:t>
      </w:r>
    </w:p>
    <w:p>
      <w:pPr>
        <w:spacing w:line="344" w:lineRule="exact" w:before="0"/>
        <w:ind w:left="163" w:right="0" w:firstLine="0"/>
        <w:jc w:val="left"/>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Microsoft JhengHei" w:eastAsia="Microsoft JhengHei" w:hint="eastAsia"/>
          <w:b/>
          <w:spacing w:val="-3"/>
          <w:w w:val="90"/>
          <w:sz w:val="20"/>
        </w:rPr>
        <w:t>4</w:t>
      </w:r>
      <w:r>
        <w:rPr>
          <w:spacing w:val="-213"/>
          <w:w w:val="106"/>
          <w:sz w:val="20"/>
        </w:rPr>
        <w:t>、、、</w:t>
      </w:r>
      <w:r>
        <w:rPr>
          <w:spacing w:val="-5"/>
          <w:w w:val="106"/>
          <w:sz w:val="20"/>
        </w:rPr>
        <w:t>、</w:t>
      </w:r>
      <w:r>
        <w:rPr>
          <w:rFonts w:ascii="Microsoft JhengHei" w:eastAsia="Microsoft JhengHei" w:hint="eastAsia"/>
          <w:b/>
          <w:spacing w:val="-3"/>
          <w:w w:val="106"/>
          <w:sz w:val="20"/>
        </w:rPr>
        <w:t>骨质疏松骨折髋</w:t>
      </w:r>
      <w:r>
        <w:rPr>
          <w:spacing w:val="-213"/>
          <w:w w:val="106"/>
          <w:sz w:val="20"/>
        </w:rPr>
        <w:t>关关关</w:t>
      </w:r>
      <w:r>
        <w:rPr>
          <w:spacing w:val="-8"/>
          <w:w w:val="106"/>
          <w:sz w:val="20"/>
        </w:rPr>
        <w:t>关</w:t>
      </w:r>
      <w:r>
        <w:rPr>
          <w:rFonts w:ascii="Microsoft JhengHei" w:eastAsia="Microsoft JhengHei" w:hint="eastAsia"/>
          <w:b/>
          <w:spacing w:val="-5"/>
          <w:w w:val="106"/>
          <w:sz w:val="20"/>
        </w:rPr>
        <w:t>节置换手术</w:t>
      </w:r>
      <w:r>
        <w:rPr>
          <w:spacing w:val="-213"/>
          <w:w w:val="106"/>
          <w:sz w:val="20"/>
        </w:rPr>
        <w:t>：：：</w:t>
      </w:r>
      <w:r>
        <w:rPr>
          <w:spacing w:val="-8"/>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3"/>
        <w:ind w:left="160" w:right="245" w:firstLine="424"/>
        <w:jc w:val="both"/>
      </w:pPr>
      <w:r>
        <w:rPr>
          <w:w w:val="105"/>
        </w:rPr>
        <w:t>骨质</w:t>
      </w:r>
      <w:r>
        <w:rPr>
          <w:spacing w:val="-2"/>
          <w:w w:val="105"/>
          <w:sz w:val="19"/>
        </w:rPr>
        <w:t>疏松</w:t>
      </w:r>
      <w:r>
        <w:rPr>
          <w:spacing w:val="-14"/>
          <w:w w:val="105"/>
        </w:rPr>
        <w:t>是一种系统性疾病。其特征为骨质量减少，骨小</w:t>
      </w:r>
      <w:r>
        <w:rPr>
          <w:spacing w:val="-3"/>
          <w:w w:val="105"/>
          <w:sz w:val="19"/>
        </w:rPr>
        <w:t>梁</w:t>
      </w:r>
      <w:r>
        <w:rPr>
          <w:spacing w:val="-10"/>
          <w:w w:val="105"/>
        </w:rPr>
        <w:t>数目减少、变细和骨皮质变</w:t>
      </w:r>
      <w:r>
        <w:rPr>
          <w:w w:val="105"/>
          <w:sz w:val="19"/>
        </w:rPr>
        <w:t>薄</w:t>
      </w:r>
      <w:r>
        <w:rPr>
          <w:w w:val="105"/>
        </w:rPr>
        <w:t>， </w:t>
      </w:r>
      <w:r>
        <w:rPr>
          <w:spacing w:val="-2"/>
          <w:w w:val="105"/>
        </w:rPr>
        <w:t>导致骨</w:t>
      </w:r>
      <w:r>
        <w:rPr>
          <w:spacing w:val="-1"/>
          <w:w w:val="105"/>
          <w:sz w:val="19"/>
        </w:rPr>
        <w:t>脆</w:t>
      </w:r>
      <w:r>
        <w:rPr>
          <w:spacing w:val="-3"/>
          <w:w w:val="105"/>
        </w:rPr>
        <w:t>性增加，骨</w:t>
      </w:r>
      <w:r>
        <w:rPr>
          <w:spacing w:val="-3"/>
          <w:w w:val="105"/>
          <w:sz w:val="19"/>
        </w:rPr>
        <w:t>折</w:t>
      </w:r>
      <w:r>
        <w:rPr>
          <w:spacing w:val="-3"/>
          <w:w w:val="105"/>
        </w:rPr>
        <w:t>危险增加。根据世界卫生组织</w:t>
      </w:r>
      <w:r>
        <w:rPr>
          <w:w w:val="105"/>
        </w:rPr>
        <w:t>（</w:t>
      </w:r>
      <w:r>
        <w:rPr>
          <w:w w:val="105"/>
          <w:sz w:val="19"/>
        </w:rPr>
        <w:t>W</w:t>
      </w:r>
      <w:r>
        <w:rPr>
          <w:w w:val="105"/>
        </w:rPr>
        <w:t>HO）</w:t>
      </w:r>
      <w:r>
        <w:rPr>
          <w:spacing w:val="-3"/>
          <w:w w:val="105"/>
          <w:sz w:val="19"/>
        </w:rPr>
        <w:t>建</w:t>
      </w:r>
      <w:r>
        <w:rPr>
          <w:spacing w:val="-2"/>
          <w:w w:val="105"/>
        </w:rPr>
        <w:t>议，骨</w:t>
      </w:r>
      <w:r>
        <w:rPr>
          <w:spacing w:val="-3"/>
          <w:w w:val="105"/>
          <w:sz w:val="19"/>
        </w:rPr>
        <w:t>密</w:t>
      </w:r>
      <w:r>
        <w:rPr>
          <w:w w:val="105"/>
        </w:rPr>
        <w:t>度（BMD）</w:t>
      </w:r>
      <w:r>
        <w:rPr>
          <w:spacing w:val="-3"/>
          <w:w w:val="105"/>
        </w:rPr>
        <w:t>较正常成人骨</w:t>
      </w:r>
      <w:r>
        <w:rPr>
          <w:spacing w:val="-3"/>
          <w:w w:val="105"/>
          <w:sz w:val="19"/>
        </w:rPr>
        <w:t>密</w:t>
      </w:r>
      <w:r>
        <w:rPr>
          <w:spacing w:val="-7"/>
          <w:w w:val="105"/>
        </w:rPr>
        <w:t>度平均值降低 </w:t>
      </w:r>
      <w:r>
        <w:rPr>
          <w:w w:val="105"/>
        </w:rPr>
        <w:t>2.5</w:t>
      </w:r>
      <w:r>
        <w:rPr>
          <w:spacing w:val="-6"/>
          <w:w w:val="105"/>
        </w:rPr>
        <w:t> 个标准差为骨质</w:t>
      </w:r>
      <w:r>
        <w:rPr>
          <w:spacing w:val="-2"/>
          <w:w w:val="105"/>
          <w:sz w:val="19"/>
        </w:rPr>
        <w:t>疏松</w:t>
      </w:r>
      <w:r>
        <w:rPr>
          <w:spacing w:val="-3"/>
          <w:w w:val="105"/>
        </w:rPr>
        <w:t>症。必须满足下列所有条件：</w:t>
      </w:r>
      <w:r>
        <w:rPr>
          <w:w w:val="105"/>
        </w:rPr>
        <w:t> </w:t>
      </w:r>
    </w:p>
    <w:p>
      <w:pPr>
        <w:spacing w:after="0" w:line="285" w:lineRule="auto"/>
        <w:jc w:val="both"/>
        <w:sectPr>
          <w:headerReference w:type="default" r:id="rId34"/>
          <w:pgSz w:w="11900" w:h="16840"/>
          <w:pgMar w:header="863" w:footer="999" w:top="1060" w:bottom="1180" w:left="1680" w:right="1200"/>
        </w:sectPr>
      </w:pPr>
    </w:p>
    <w:p>
      <w:pPr>
        <w:pStyle w:val="BodyText"/>
        <w:spacing w:before="9"/>
        <w:rPr>
          <w:sz w:val="23"/>
        </w:rPr>
      </w:pPr>
    </w:p>
    <w:p>
      <w:pPr>
        <w:spacing w:before="42"/>
        <w:ind w:left="585" w:right="0" w:firstLine="0"/>
        <w:jc w:val="left"/>
        <w:rPr>
          <w:sz w:val="20"/>
        </w:rPr>
      </w:pPr>
      <w:r>
        <w:rPr>
          <w:w w:val="105"/>
          <w:sz w:val="19"/>
        </w:rPr>
        <w:t>(</w:t>
      </w:r>
      <w:r>
        <w:rPr>
          <w:w w:val="105"/>
          <w:sz w:val="20"/>
        </w:rPr>
        <w:t>1</w:t>
      </w:r>
      <w:r>
        <w:rPr>
          <w:w w:val="105"/>
          <w:sz w:val="19"/>
        </w:rPr>
        <w:t>) </w:t>
      </w:r>
      <w:r>
        <w:rPr>
          <w:w w:val="105"/>
          <w:sz w:val="20"/>
        </w:rPr>
        <w:t>依照诊断标准确诊为骨质</w:t>
      </w:r>
      <w:r>
        <w:rPr>
          <w:w w:val="105"/>
          <w:sz w:val="19"/>
        </w:rPr>
        <w:t>疏松</w:t>
      </w:r>
      <w:r>
        <w:rPr>
          <w:w w:val="105"/>
          <w:sz w:val="20"/>
        </w:rPr>
        <w:t>症； </w:t>
      </w:r>
    </w:p>
    <w:p>
      <w:pPr>
        <w:spacing w:line="257" w:lineRule="exact" w:before="50"/>
        <w:ind w:left="585" w:right="0" w:firstLine="0"/>
        <w:jc w:val="left"/>
        <w:rPr>
          <w:sz w:val="20"/>
        </w:rPr>
      </w:pPr>
      <w:r>
        <w:rPr>
          <w:w w:val="105"/>
          <w:sz w:val="19"/>
        </w:rPr>
        <w:t>(</w:t>
      </w:r>
      <w:r>
        <w:rPr>
          <w:w w:val="105"/>
          <w:sz w:val="20"/>
        </w:rPr>
        <w:t>2</w:t>
      </w:r>
      <w:r>
        <w:rPr>
          <w:w w:val="105"/>
          <w:sz w:val="19"/>
        </w:rPr>
        <w:t>) </w:t>
      </w:r>
      <w:r>
        <w:rPr>
          <w:w w:val="105"/>
          <w:sz w:val="20"/>
        </w:rPr>
        <w:t>实际发生了</w:t>
      </w:r>
      <w:r>
        <w:rPr>
          <w:w w:val="105"/>
          <w:sz w:val="19"/>
        </w:rPr>
        <w:t>股</w:t>
      </w:r>
      <w:r>
        <w:rPr>
          <w:w w:val="105"/>
          <w:sz w:val="20"/>
        </w:rPr>
        <w:t>骨颈骨</w:t>
      </w:r>
      <w:r>
        <w:rPr>
          <w:w w:val="105"/>
          <w:sz w:val="19"/>
        </w:rPr>
        <w:t>折</w:t>
      </w:r>
      <w:r>
        <w:rPr>
          <w:w w:val="105"/>
          <w:sz w:val="20"/>
        </w:rPr>
        <w:t>并接受了</w:t>
      </w:r>
      <w:r>
        <w:rPr>
          <w:w w:val="105"/>
          <w:sz w:val="19"/>
        </w:rPr>
        <w:t>髋</w:t>
      </w:r>
      <w:r>
        <w:rPr>
          <w:w w:val="105"/>
          <w:sz w:val="20"/>
        </w:rPr>
        <w:t>关节置换手术。 </w:t>
      </w:r>
    </w:p>
    <w:p>
      <w:pPr>
        <w:pStyle w:val="BodyText"/>
        <w:spacing w:line="344" w:lineRule="exact"/>
        <w:ind w:left="163"/>
      </w:pP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213"/>
          <w:w w:val="106"/>
        </w:rPr>
        <w:t>、、、</w:t>
      </w:r>
      <w:r>
        <w:rPr>
          <w:spacing w:val="-1"/>
          <w:w w:val="106"/>
        </w:rPr>
        <w:t>、</w:t>
      </w:r>
      <w:r>
        <w:rPr>
          <w:rFonts w:ascii="Microsoft JhengHei" w:eastAsia="Microsoft JhengHei" w:hint="eastAsia"/>
          <w:b/>
          <w:spacing w:val="-8"/>
          <w:w w:val="106"/>
        </w:rPr>
        <w:t>慢</w:t>
      </w:r>
      <w:r>
        <w:rPr>
          <w:spacing w:val="-212"/>
          <w:w w:val="106"/>
        </w:rPr>
        <w:t>性性</w:t>
      </w:r>
      <w:r>
        <w:rPr>
          <w:spacing w:val="-8"/>
          <w:w w:val="106"/>
        </w:rPr>
        <w:t>性</w:t>
      </w:r>
      <w:r>
        <w:rPr>
          <w:spacing w:val="-213"/>
          <w:w w:val="106"/>
        </w:rPr>
        <w:t>肾肾肾</w:t>
      </w:r>
      <w:r>
        <w:rPr>
          <w:spacing w:val="-8"/>
          <w:w w:val="106"/>
        </w:rPr>
        <w:t>肾</w:t>
      </w:r>
      <w:r>
        <w:rPr>
          <w:rFonts w:ascii="Microsoft JhengHei" w:eastAsia="Microsoft JhengHei" w:hint="eastAsia"/>
          <w:b/>
          <w:spacing w:val="-3"/>
          <w:w w:val="106"/>
        </w:rPr>
        <w:t>功能损</w:t>
      </w:r>
      <w:r>
        <w:rPr>
          <w:spacing w:val="-213"/>
          <w:w w:val="106"/>
        </w:rPr>
        <w:t>害害害</w:t>
      </w:r>
      <w:r>
        <w:rPr>
          <w:spacing w:val="-8"/>
          <w:w w:val="106"/>
        </w:rPr>
        <w:t>害</w:t>
      </w:r>
      <w:r>
        <w:rPr>
          <w:rFonts w:ascii="Microsoft JhengHei" w:eastAsia="Microsoft JhengHei" w:hint="eastAsia"/>
          <w:b/>
          <w:spacing w:val="-3"/>
          <w:w w:val="124"/>
        </w:rPr>
        <w:t>-</w:t>
      </w:r>
      <w:r>
        <w:rPr>
          <w:spacing w:val="-213"/>
          <w:w w:val="106"/>
        </w:rPr>
        <w:t>肾肾肾</w:t>
      </w:r>
      <w:r>
        <w:rPr>
          <w:spacing w:val="-8"/>
          <w:w w:val="106"/>
        </w:rPr>
        <w:t>肾</w:t>
      </w:r>
      <w:r>
        <w:rPr>
          <w:rFonts w:ascii="Microsoft JhengHei" w:eastAsia="Microsoft JhengHei" w:hint="eastAsia"/>
          <w:b/>
          <w:spacing w:val="-5"/>
          <w:w w:val="106"/>
        </w:rPr>
        <w:t>功能衰竭</w:t>
      </w:r>
      <w:r>
        <w:rPr>
          <w:spacing w:val="-213"/>
          <w:w w:val="106"/>
        </w:rPr>
        <w:t>期期期</w:t>
      </w:r>
      <w:r>
        <w:rPr>
          <w:spacing w:val="-8"/>
          <w:w w:val="106"/>
        </w:rPr>
        <w:t>期</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60" w:right="245" w:firstLine="424"/>
      </w:pPr>
      <w:r>
        <w:rPr>
          <w:w w:val="105"/>
        </w:rPr>
        <w:t>指被保险人因双肾功能慢性不可逆性损害，达到肾功能衰竭期，诊断必须满足所有以下标准： </w:t>
      </w:r>
    </w:p>
    <w:p>
      <w:pPr>
        <w:pStyle w:val="BodyText"/>
        <w:spacing w:before="12"/>
        <w:ind w:left="585"/>
      </w:pPr>
      <w:r>
        <w:rPr>
          <w:w w:val="105"/>
        </w:rPr>
        <w:t>（1）肾小球</w:t>
      </w:r>
      <w:r>
        <w:rPr>
          <w:w w:val="105"/>
          <w:sz w:val="19"/>
        </w:rPr>
        <w:t>滤</w:t>
      </w:r>
      <w:r>
        <w:rPr>
          <w:w w:val="105"/>
        </w:rPr>
        <w:t>过率（G</w:t>
      </w:r>
      <w:r>
        <w:rPr>
          <w:w w:val="105"/>
          <w:sz w:val="19"/>
        </w:rPr>
        <w:t>F</w:t>
      </w:r>
      <w:r>
        <w:rPr>
          <w:w w:val="105"/>
        </w:rPr>
        <w:t>R）&lt; 25ml/min 或肌酐清除率（Ccr）&lt; 25ml/min； </w:t>
      </w:r>
    </w:p>
    <w:p>
      <w:pPr>
        <w:pStyle w:val="BodyText"/>
        <w:spacing w:before="50"/>
        <w:ind w:left="585"/>
      </w:pPr>
      <w:r>
        <w:rPr>
          <w:w w:val="105"/>
        </w:rPr>
        <w:t>（2）血肌酐（Scr）</w:t>
      </w:r>
      <w:r>
        <w:rPr>
          <w:w w:val="105"/>
          <w:sz w:val="19"/>
        </w:rPr>
        <w:t>&gt; </w:t>
      </w:r>
      <w:r>
        <w:rPr>
          <w:w w:val="105"/>
        </w:rPr>
        <w:t>5mg/</w:t>
      </w:r>
      <w:r>
        <w:rPr>
          <w:w w:val="105"/>
          <w:sz w:val="19"/>
        </w:rPr>
        <w:t>d</w:t>
      </w:r>
      <w:r>
        <w:rPr>
          <w:w w:val="105"/>
        </w:rPr>
        <w:t>l 或</w:t>
      </w:r>
      <w:r>
        <w:rPr>
          <w:w w:val="105"/>
          <w:sz w:val="19"/>
        </w:rPr>
        <w:t>&gt;</w:t>
      </w:r>
      <w:r>
        <w:rPr>
          <w:w w:val="105"/>
        </w:rPr>
        <w:t>442</w:t>
      </w:r>
      <w:r>
        <w:rPr>
          <w:w w:val="105"/>
          <w:sz w:val="19"/>
        </w:rPr>
        <w:t>u</w:t>
      </w:r>
      <w:r>
        <w:rPr>
          <w:w w:val="105"/>
        </w:rPr>
        <w:t>mol/L； </w:t>
      </w:r>
    </w:p>
    <w:p>
      <w:pPr>
        <w:pStyle w:val="BodyText"/>
        <w:spacing w:line="257" w:lineRule="exact" w:before="50"/>
        <w:ind w:left="585"/>
      </w:pPr>
      <w:r>
        <w:rPr>
          <w:w w:val="105"/>
        </w:rPr>
        <w:t>（3）持续 180 天。 </w:t>
      </w:r>
    </w:p>
    <w:p>
      <w:pPr>
        <w:pStyle w:val="BodyText"/>
        <w:spacing w:line="344" w:lineRule="exact"/>
        <w:ind w:left="163"/>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6</w:t>
      </w:r>
      <w:r>
        <w:rPr>
          <w:spacing w:val="-213"/>
          <w:w w:val="106"/>
        </w:rPr>
        <w:t>、、、</w:t>
      </w:r>
      <w:r>
        <w:rPr>
          <w:spacing w:val="-5"/>
          <w:w w:val="106"/>
        </w:rPr>
        <w:t>、</w:t>
      </w:r>
      <w:r>
        <w:rPr>
          <w:spacing w:val="-213"/>
          <w:w w:val="106"/>
        </w:rPr>
        <w:t>脑脑脑</w:t>
      </w:r>
      <w:r>
        <w:rPr>
          <w:spacing w:val="-8"/>
          <w:w w:val="106"/>
        </w:rPr>
        <w:t>脑</w:t>
      </w:r>
      <w:r>
        <w:rPr>
          <w:spacing w:val="-213"/>
          <w:w w:val="106"/>
        </w:rPr>
        <w:t>动动动</w:t>
      </w:r>
      <w:r>
        <w:rPr>
          <w:spacing w:val="-8"/>
          <w:w w:val="106"/>
        </w:rPr>
        <w:t>动</w:t>
      </w:r>
      <w:r>
        <w:rPr>
          <w:rFonts w:ascii="Microsoft JhengHei" w:eastAsia="Microsoft JhengHei" w:hint="eastAsia"/>
          <w:b/>
          <w:spacing w:val="-3"/>
          <w:w w:val="106"/>
        </w:rPr>
        <w:t>脉</w:t>
      </w:r>
      <w:r>
        <w:rPr>
          <w:spacing w:val="-213"/>
          <w:w w:val="106"/>
        </w:rPr>
        <w:t>瘤瘤瘤</w:t>
      </w:r>
      <w:r>
        <w:rPr>
          <w:spacing w:val="-8"/>
          <w:w w:val="106"/>
        </w:rPr>
        <w:t>瘤</w:t>
      </w:r>
      <w:r>
        <w:rPr>
          <w:spacing w:val="-213"/>
          <w:w w:val="106"/>
        </w:rPr>
        <w:t>和和和</w:t>
      </w:r>
      <w:r>
        <w:rPr>
          <w:spacing w:val="-8"/>
          <w:w w:val="106"/>
        </w:rPr>
        <w:t>和</w:t>
      </w:r>
      <w:r>
        <w:rPr>
          <w:spacing w:val="-213"/>
          <w:w w:val="106"/>
        </w:rPr>
        <w:t>脑脑脑</w:t>
      </w:r>
      <w:r>
        <w:rPr>
          <w:spacing w:val="-8"/>
          <w:w w:val="106"/>
        </w:rPr>
        <w:t>脑</w:t>
      </w:r>
      <w:r>
        <w:rPr>
          <w:spacing w:val="-213"/>
          <w:w w:val="106"/>
        </w:rPr>
        <w:t>血血血</w:t>
      </w:r>
      <w:r>
        <w:rPr>
          <w:spacing w:val="-8"/>
          <w:w w:val="106"/>
        </w:rPr>
        <w:t>血</w:t>
      </w:r>
      <w:r>
        <w:rPr>
          <w:rFonts w:ascii="Microsoft JhengHei" w:eastAsia="Microsoft JhengHei" w:hint="eastAsia"/>
          <w:b/>
          <w:spacing w:val="-3"/>
          <w:w w:val="106"/>
        </w:rPr>
        <w:t>管</w:t>
      </w:r>
      <w:r>
        <w:rPr>
          <w:spacing w:val="-213"/>
          <w:w w:val="106"/>
        </w:rPr>
        <w:t>瘤瘤瘤</w:t>
      </w:r>
      <w:r>
        <w:rPr>
          <w:spacing w:val="-10"/>
          <w:w w:val="106"/>
        </w:rPr>
        <w:t>瘤</w:t>
      </w:r>
      <w:r>
        <w:rPr>
          <w:rFonts w:ascii="Microsoft JhengHei" w:eastAsia="Microsoft JhengHei" w:hint="eastAsia"/>
          <w:b/>
          <w:spacing w:val="-4"/>
          <w:w w:val="106"/>
        </w:rPr>
        <w:t>手术</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57" w:lineRule="exact" w:before="23"/>
        <w:ind w:left="575"/>
      </w:pPr>
      <w:r>
        <w:rPr>
          <w:w w:val="105"/>
        </w:rPr>
        <w:t>被保险人实际接受了为治疗脑动脉瘤或脑血管瘤而进行的导管及血管内手术。</w:t>
      </w:r>
    </w:p>
    <w:p>
      <w:pPr>
        <w:pStyle w:val="BodyText"/>
        <w:spacing w:line="344" w:lineRule="exact"/>
        <w:ind w:left="163"/>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7</w:t>
      </w:r>
      <w:r>
        <w:rPr>
          <w:spacing w:val="-213"/>
          <w:w w:val="106"/>
        </w:rPr>
        <w:t>、、、</w:t>
      </w:r>
      <w:r>
        <w:rPr>
          <w:spacing w:val="-5"/>
          <w:w w:val="106"/>
        </w:rPr>
        <w:t>、</w:t>
      </w:r>
      <w:r>
        <w:rPr>
          <w:spacing w:val="-213"/>
          <w:w w:val="106"/>
        </w:rPr>
        <w:t>结结结</w:t>
      </w:r>
      <w:r>
        <w:rPr>
          <w:spacing w:val="-8"/>
          <w:w w:val="106"/>
        </w:rPr>
        <w:t>结</w:t>
      </w:r>
      <w:r>
        <w:rPr>
          <w:rFonts w:ascii="Microsoft JhengHei" w:eastAsia="Microsoft JhengHei" w:hint="eastAsia"/>
          <w:b/>
          <w:spacing w:val="-3"/>
          <w:w w:val="106"/>
        </w:rPr>
        <w:t>核</w:t>
      </w:r>
      <w:r>
        <w:rPr>
          <w:spacing w:val="-213"/>
          <w:w w:val="106"/>
        </w:rPr>
        <w:t>性性性</w:t>
      </w:r>
      <w:r>
        <w:rPr>
          <w:spacing w:val="-8"/>
          <w:w w:val="106"/>
        </w:rPr>
        <w:t>性</w:t>
      </w:r>
      <w:r>
        <w:rPr>
          <w:rFonts w:ascii="Microsoft JhengHei" w:eastAsia="Microsoft JhengHei" w:hint="eastAsia"/>
          <w:b/>
          <w:spacing w:val="-3"/>
          <w:w w:val="106"/>
        </w:rPr>
        <w:t>脊髓炎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160" w:right="248" w:firstLine="424"/>
      </w:pPr>
      <w:r>
        <w:rPr>
          <w:spacing w:val="-1"/>
          <w:w w:val="105"/>
        </w:rPr>
        <w:t>指因结核</w:t>
      </w:r>
      <w:r>
        <w:rPr>
          <w:spacing w:val="-3"/>
          <w:w w:val="105"/>
          <w:sz w:val="19"/>
        </w:rPr>
        <w:t>杆</w:t>
      </w:r>
      <w:r>
        <w:rPr>
          <w:spacing w:val="-20"/>
          <w:w w:val="105"/>
        </w:rPr>
        <w:t>菌引起的脊髓炎，导致永久性神经系统功能中度障碍，即：疾病首次确诊 </w:t>
      </w:r>
      <w:r>
        <w:rPr>
          <w:w w:val="105"/>
        </w:rPr>
        <w:t>180</w:t>
      </w:r>
      <w:r>
        <w:rPr>
          <w:spacing w:val="7"/>
          <w:w w:val="105"/>
        </w:rPr>
        <w:t> 天</w:t>
      </w:r>
      <w:r>
        <w:rPr>
          <w:spacing w:val="-3"/>
          <w:w w:val="105"/>
        </w:rPr>
        <w:t>后，仍遗留下列一种或一种以上障碍：</w:t>
      </w:r>
      <w:r>
        <w:rPr>
          <w:w w:val="105"/>
        </w:rPr>
        <w:t> </w:t>
      </w:r>
    </w:p>
    <w:p>
      <w:pPr>
        <w:pStyle w:val="BodyText"/>
        <w:spacing w:before="11"/>
        <w:ind w:left="585"/>
      </w:pPr>
      <w:r>
        <w:rPr>
          <w:w w:val="105"/>
        </w:rPr>
        <w:t>（1）一肢或一肢以上肢体肌力Ⅲ级或Ⅲ级以下的运动功能障碍； </w:t>
      </w:r>
    </w:p>
    <w:p>
      <w:pPr>
        <w:pStyle w:val="BodyText"/>
        <w:spacing w:line="285" w:lineRule="auto" w:before="49"/>
        <w:ind w:left="585" w:right="145"/>
      </w:pPr>
      <w:r>
        <w:rPr>
          <w:spacing w:val="-20"/>
          <w:w w:val="105"/>
        </w:rPr>
        <w:t>（2）</w:t>
      </w:r>
      <w:r>
        <w:rPr>
          <w:spacing w:val="-8"/>
          <w:w w:val="105"/>
        </w:rPr>
        <w:t>自主生活能力部分丧失，无法独立完成六项基本日常生活活动中的二项或二项以上。</w:t>
      </w:r>
      <w:r>
        <w:rPr>
          <w:spacing w:val="-4"/>
          <w:w w:val="105"/>
        </w:rPr>
        <w:t>该诊断必须由本公司认可医院的神经专科医生证实，并必须由适当的检查证明为结核性脊</w:t>
      </w:r>
    </w:p>
    <w:p>
      <w:pPr>
        <w:pStyle w:val="BodyText"/>
        <w:spacing w:line="257" w:lineRule="exact" w:before="11"/>
        <w:ind w:left="160"/>
      </w:pPr>
      <w:r>
        <w:rPr>
          <w:w w:val="105"/>
        </w:rPr>
        <w:t>髓炎。 </w:t>
      </w:r>
    </w:p>
    <w:p>
      <w:pPr>
        <w:pStyle w:val="BodyText"/>
        <w:spacing w:line="344" w:lineRule="exact"/>
        <w:ind w:left="163"/>
      </w:pPr>
      <w:r>
        <w:rPr>
          <w:spacing w:val="-109"/>
          <w:w w:val="108"/>
        </w:rPr>
        <w:t>1</w:t>
      </w:r>
      <w:r>
        <w:rPr>
          <w:spacing w:val="-104"/>
          <w:w w:val="108"/>
        </w:rPr>
        <w:t>1</w:t>
      </w:r>
      <w:r>
        <w:rPr>
          <w:spacing w:val="-109"/>
          <w:w w:val="108"/>
        </w:rPr>
        <w:t>1</w:t>
      </w:r>
      <w:r>
        <w:rPr>
          <w:spacing w:val="-8"/>
          <w:w w:val="108"/>
        </w:rPr>
        <w:t>1</w:t>
      </w:r>
      <w:r>
        <w:rPr>
          <w:spacing w:val="-109"/>
          <w:w w:val="108"/>
        </w:rPr>
        <w:t>8</w:t>
      </w:r>
      <w:r>
        <w:rPr>
          <w:spacing w:val="-104"/>
          <w:w w:val="108"/>
        </w:rPr>
        <w:t>8</w:t>
      </w:r>
      <w:r>
        <w:rPr>
          <w:spacing w:val="-109"/>
          <w:w w:val="108"/>
        </w:rPr>
        <w:t>8</w:t>
      </w:r>
      <w:r>
        <w:rPr>
          <w:spacing w:val="-8"/>
          <w:w w:val="108"/>
        </w:rPr>
        <w:t>8</w:t>
      </w:r>
      <w:r>
        <w:rPr>
          <w:spacing w:val="-213"/>
          <w:w w:val="106"/>
        </w:rPr>
        <w:t>、、、</w:t>
      </w:r>
      <w:r>
        <w:rPr>
          <w:spacing w:val="-5"/>
          <w:w w:val="106"/>
        </w:rPr>
        <w:t>、</w:t>
      </w:r>
      <w:r>
        <w:rPr>
          <w:spacing w:val="-213"/>
          <w:w w:val="106"/>
        </w:rPr>
        <w:t>单单单</w:t>
      </w:r>
      <w:r>
        <w:rPr>
          <w:spacing w:val="-8"/>
          <w:w w:val="106"/>
        </w:rPr>
        <w:t>单</w:t>
      </w:r>
      <w:r>
        <w:rPr>
          <w:rFonts w:ascii="Microsoft JhengHei" w:eastAsia="Microsoft JhengHei" w:hint="eastAsia"/>
          <w:b/>
          <w:spacing w:val="-3"/>
          <w:w w:val="106"/>
        </w:rPr>
        <w:t>眼失</w:t>
      </w:r>
      <w:r>
        <w:rPr>
          <w:spacing w:val="-213"/>
          <w:w w:val="106"/>
        </w:rPr>
        <w:t>明明明</w:t>
      </w:r>
      <w:r>
        <w:rPr>
          <w:spacing w:val="-8"/>
          <w:w w:val="106"/>
        </w:rPr>
        <w:t>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before="23"/>
        <w:ind w:left="585"/>
      </w:pPr>
      <w:r>
        <w:rPr>
          <w:w w:val="105"/>
        </w:rPr>
        <w:t>指因疾病或意外伤害导致单眼视力永久不可逆性丧失，须满足下列至少一项条件： </w:t>
      </w:r>
    </w:p>
    <w:p>
      <w:pPr>
        <w:pStyle w:val="BodyText"/>
        <w:spacing w:before="50"/>
        <w:ind w:left="585"/>
      </w:pPr>
      <w:r>
        <w:rPr>
          <w:w w:val="105"/>
        </w:rPr>
        <w:t>（1）眼球缺失或摘除； </w:t>
      </w:r>
    </w:p>
    <w:p>
      <w:pPr>
        <w:pStyle w:val="BodyText"/>
        <w:spacing w:before="50"/>
        <w:ind w:left="585"/>
      </w:pPr>
      <w:r>
        <w:rPr>
          <w:spacing w:val="-1"/>
          <w:w w:val="105"/>
        </w:rPr>
        <w:t>（2</w:t>
      </w:r>
      <w:r>
        <w:rPr>
          <w:spacing w:val="-3"/>
          <w:w w:val="105"/>
        </w:rPr>
        <w:t>）矫正视力低于</w:t>
      </w:r>
      <w:r>
        <w:rPr>
          <w:spacing w:val="-50"/>
        </w:rPr>
        <w:t> </w:t>
      </w:r>
      <w:r>
        <w:rPr>
          <w:spacing w:val="-1"/>
          <w:w w:val="105"/>
        </w:rPr>
        <w:t>0.0</w:t>
      </w:r>
      <w:r>
        <w:rPr>
          <w:spacing w:val="-3"/>
          <w:w w:val="105"/>
        </w:rPr>
        <w:t>2</w:t>
      </w:r>
      <w:r>
        <w:rPr>
          <w:spacing w:val="-1"/>
          <w:w w:val="105"/>
        </w:rPr>
        <w:t>（</w:t>
      </w:r>
      <w:r>
        <w:rPr>
          <w:spacing w:val="-3"/>
          <w:w w:val="105"/>
        </w:rPr>
        <w:t>采用国际标准视力表，如果使用其它视力表应进行换算</w:t>
      </w:r>
      <w:r>
        <w:rPr>
          <w:spacing w:val="-106"/>
          <w:w w:val="105"/>
        </w:rPr>
        <w:t>）</w:t>
      </w:r>
      <w:r>
        <w:rPr>
          <w:spacing w:val="-3"/>
          <w:w w:val="105"/>
        </w:rPr>
        <w:t>；</w:t>
      </w:r>
      <w:r>
        <w:rPr>
          <w:w w:val="105"/>
        </w:rPr>
        <w:t> </w:t>
      </w:r>
    </w:p>
    <w:p>
      <w:pPr>
        <w:pStyle w:val="BodyText"/>
        <w:spacing w:line="257" w:lineRule="exact" w:before="50"/>
        <w:ind w:left="585"/>
      </w:pPr>
      <w:r>
        <w:rPr>
          <w:w w:val="105"/>
        </w:rPr>
        <w:t>（3）视野半径小于 5 度。 </w:t>
      </w:r>
    </w:p>
    <w:p>
      <w:pPr>
        <w:pStyle w:val="BodyText"/>
        <w:spacing w:line="344" w:lineRule="exact"/>
        <w:ind w:left="148"/>
      </w:pPr>
      <w:r>
        <w:rPr>
          <w:spacing w:val="-109"/>
          <w:w w:val="108"/>
        </w:rPr>
        <w:t>1</w:t>
      </w:r>
      <w:r>
        <w:rPr>
          <w:spacing w:val="-104"/>
          <w:w w:val="108"/>
        </w:rPr>
        <w:t>1</w:t>
      </w:r>
      <w:r>
        <w:rPr>
          <w:spacing w:val="-109"/>
          <w:w w:val="108"/>
        </w:rPr>
        <w:t>1</w:t>
      </w:r>
      <w:r>
        <w:rPr>
          <w:spacing w:val="-8"/>
          <w:w w:val="108"/>
        </w:rPr>
        <w:t>1</w:t>
      </w:r>
      <w:r>
        <w:rPr>
          <w:rFonts w:ascii="Microsoft JhengHei" w:eastAsia="Microsoft JhengHei" w:hint="eastAsia"/>
          <w:b/>
          <w:spacing w:val="-3"/>
          <w:w w:val="90"/>
        </w:rPr>
        <w:t>9</w:t>
      </w:r>
      <w:r>
        <w:rPr>
          <w:spacing w:val="-213"/>
          <w:w w:val="106"/>
        </w:rPr>
        <w:t>、、、</w:t>
      </w:r>
      <w:r>
        <w:rPr>
          <w:spacing w:val="-8"/>
          <w:w w:val="106"/>
        </w:rPr>
        <w:t>、</w:t>
      </w:r>
      <w:r>
        <w:rPr>
          <w:rFonts w:ascii="Microsoft JhengHei" w:eastAsia="Microsoft JhengHei" w:hint="eastAsia"/>
          <w:b/>
          <w:spacing w:val="-3"/>
          <w:w w:val="106"/>
        </w:rPr>
        <w:t>角</w:t>
      </w:r>
      <w:r>
        <w:rPr>
          <w:spacing w:val="-213"/>
          <w:w w:val="106"/>
        </w:rPr>
        <w:t>膜膜膜</w:t>
      </w:r>
      <w:r>
        <w:rPr>
          <w:spacing w:val="-8"/>
          <w:w w:val="106"/>
        </w:rPr>
        <w:t>膜</w:t>
      </w:r>
      <w:r>
        <w:rPr>
          <w:rFonts w:ascii="Microsoft JhengHei" w:eastAsia="Microsoft JhengHei" w:hint="eastAsia"/>
          <w:b/>
          <w:spacing w:val="-3"/>
          <w:w w:val="106"/>
        </w:rPr>
        <w:t>移植</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160" w:right="140" w:firstLine="424"/>
      </w:pPr>
      <w:r>
        <w:rPr>
          <w:w w:val="105"/>
        </w:rPr>
        <w:t>指因</w:t>
      </w:r>
      <w:r>
        <w:rPr>
          <w:spacing w:val="-3"/>
          <w:w w:val="105"/>
          <w:sz w:val="19"/>
        </w:rPr>
        <w:t>角</w:t>
      </w:r>
      <w:r>
        <w:rPr>
          <w:spacing w:val="-8"/>
          <w:w w:val="105"/>
        </w:rPr>
        <w:t>膜病变或意外伤害导致视力丧失或视力严重损害，被保险人实际接受了同种</w:t>
      </w:r>
      <w:r>
        <w:rPr>
          <w:w w:val="105"/>
        </w:rPr>
        <w:t>（</w:t>
      </w:r>
      <w:r>
        <w:rPr>
          <w:spacing w:val="-2"/>
          <w:w w:val="105"/>
        </w:rPr>
        <w:t>人类</w:t>
      </w:r>
      <w:r>
        <w:rPr>
          <w:w w:val="105"/>
        </w:rPr>
        <w:t>） </w:t>
      </w:r>
      <w:r>
        <w:rPr>
          <w:spacing w:val="-1"/>
          <w:w w:val="105"/>
        </w:rPr>
        <w:t>异体</w:t>
      </w:r>
      <w:r>
        <w:rPr>
          <w:spacing w:val="-3"/>
          <w:w w:val="105"/>
          <w:sz w:val="19"/>
        </w:rPr>
        <w:t>角</w:t>
      </w:r>
      <w:r>
        <w:rPr>
          <w:spacing w:val="-3"/>
          <w:w w:val="105"/>
        </w:rPr>
        <w:t>膜移植手术以恢复视力。</w:t>
      </w:r>
      <w:r>
        <w:rPr>
          <w:w w:val="105"/>
        </w:rPr>
        <w:t> </w:t>
      </w:r>
    </w:p>
    <w:p>
      <w:pPr>
        <w:pStyle w:val="BodyText"/>
        <w:spacing w:before="11"/>
        <w:ind w:left="585"/>
      </w:pPr>
      <w:r>
        <w:rPr>
          <w:w w:val="105"/>
          <w:sz w:val="19"/>
        </w:rPr>
        <w:t>角</w:t>
      </w:r>
      <w:r>
        <w:rPr>
          <w:w w:val="105"/>
        </w:rPr>
        <w:t>膜移植手术包括全层</w:t>
      </w:r>
      <w:r>
        <w:rPr>
          <w:w w:val="105"/>
          <w:sz w:val="19"/>
        </w:rPr>
        <w:t>角</w:t>
      </w:r>
      <w:r>
        <w:rPr>
          <w:w w:val="105"/>
        </w:rPr>
        <w:t>膜移植术、板层</w:t>
      </w:r>
      <w:r>
        <w:rPr>
          <w:w w:val="105"/>
          <w:sz w:val="19"/>
        </w:rPr>
        <w:t>角</w:t>
      </w:r>
      <w:r>
        <w:rPr>
          <w:w w:val="105"/>
        </w:rPr>
        <w:t>膜移植术和</w:t>
      </w:r>
      <w:r>
        <w:rPr>
          <w:w w:val="105"/>
          <w:sz w:val="19"/>
        </w:rPr>
        <w:t>角</w:t>
      </w:r>
      <w:r>
        <w:rPr>
          <w:w w:val="105"/>
        </w:rPr>
        <w:t>膜内皮移植术。 </w:t>
      </w:r>
    </w:p>
    <w:p>
      <w:pPr>
        <w:pStyle w:val="BodyText"/>
        <w:spacing w:line="285" w:lineRule="auto" w:before="49"/>
        <w:ind w:left="160" w:right="245" w:firstLine="424"/>
      </w:pPr>
      <w:r>
        <w:rPr>
          <w:w w:val="105"/>
        </w:rPr>
        <w:t>单纯</w:t>
      </w:r>
      <w:r>
        <w:rPr>
          <w:w w:val="105"/>
          <w:sz w:val="19"/>
        </w:rPr>
        <w:t>角</w:t>
      </w:r>
      <w:r>
        <w:rPr>
          <w:w w:val="105"/>
        </w:rPr>
        <w:t>膜细胞移植，自体</w:t>
      </w:r>
      <w:r>
        <w:rPr>
          <w:w w:val="105"/>
          <w:sz w:val="19"/>
        </w:rPr>
        <w:t>角</w:t>
      </w:r>
      <w:r>
        <w:rPr>
          <w:w w:val="105"/>
        </w:rPr>
        <w:t>膜</w:t>
      </w:r>
      <w:r>
        <w:rPr>
          <w:w w:val="105"/>
          <w:sz w:val="19"/>
        </w:rPr>
        <w:t>缘</w:t>
      </w:r>
      <w:r>
        <w:rPr>
          <w:w w:val="105"/>
        </w:rPr>
        <w:t>细胞移植，非同种来</w:t>
      </w:r>
      <w:r>
        <w:rPr>
          <w:w w:val="105"/>
          <w:sz w:val="19"/>
        </w:rPr>
        <w:t>源角</w:t>
      </w:r>
      <w:r>
        <w:rPr>
          <w:w w:val="105"/>
        </w:rPr>
        <w:t>膜或人工</w:t>
      </w:r>
      <w:r>
        <w:rPr>
          <w:w w:val="105"/>
          <w:sz w:val="19"/>
        </w:rPr>
        <w:t>角</w:t>
      </w:r>
      <w:r>
        <w:rPr>
          <w:w w:val="105"/>
        </w:rPr>
        <w:t>膜的移植不在本保障范围内。 </w:t>
      </w:r>
    </w:p>
    <w:p>
      <w:pPr>
        <w:pStyle w:val="BodyText"/>
        <w:spacing w:line="302" w:lineRule="exact"/>
        <w:ind w:left="148"/>
      </w:pPr>
      <w:r>
        <w:rPr>
          <w:spacing w:val="-109"/>
          <w:w w:val="108"/>
        </w:rPr>
        <w:t>2</w:t>
      </w:r>
      <w:r>
        <w:rPr>
          <w:spacing w:val="-104"/>
          <w:w w:val="108"/>
        </w:rPr>
        <w:t>2</w:t>
      </w:r>
      <w:r>
        <w:rPr>
          <w:spacing w:val="-109"/>
          <w:w w:val="108"/>
        </w:rPr>
        <w:t>2</w:t>
      </w:r>
      <w:r>
        <w:rPr>
          <w:spacing w:val="-8"/>
          <w:w w:val="108"/>
        </w:rPr>
        <w:t>2</w:t>
      </w:r>
      <w:r>
        <w:rPr>
          <w:spacing w:val="-109"/>
          <w:w w:val="108"/>
        </w:rPr>
        <w:t>0</w:t>
      </w:r>
      <w:r>
        <w:rPr>
          <w:spacing w:val="-104"/>
          <w:w w:val="108"/>
        </w:rPr>
        <w:t>0</w:t>
      </w:r>
      <w:r>
        <w:rPr>
          <w:spacing w:val="-109"/>
          <w:w w:val="108"/>
        </w:rPr>
        <w:t>0</w:t>
      </w:r>
      <w:r>
        <w:rPr>
          <w:spacing w:val="-8"/>
          <w:w w:val="108"/>
        </w:rPr>
        <w:t>0</w:t>
      </w:r>
      <w:r>
        <w:rPr>
          <w:spacing w:val="-213"/>
          <w:w w:val="106"/>
        </w:rPr>
        <w:t>、、、</w:t>
      </w:r>
      <w:r>
        <w:rPr>
          <w:spacing w:val="-8"/>
          <w:w w:val="106"/>
        </w:rPr>
        <w:t>、</w:t>
      </w:r>
      <w:r>
        <w:rPr>
          <w:spacing w:val="-213"/>
          <w:w w:val="106"/>
        </w:rPr>
        <w:t>人人人</w:t>
      </w:r>
      <w:r>
        <w:rPr>
          <w:spacing w:val="-8"/>
          <w:w w:val="106"/>
        </w:rPr>
        <w:t>人</w:t>
      </w:r>
      <w:r>
        <w:rPr>
          <w:rFonts w:ascii="Microsoft JhengHei" w:eastAsia="Microsoft JhengHei" w:hint="eastAsia"/>
          <w:b/>
          <w:spacing w:val="-3"/>
          <w:w w:val="106"/>
        </w:rPr>
        <w:t>工耳蜗植入术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60" w:right="245" w:firstLine="424"/>
      </w:pPr>
      <w:r>
        <w:rPr>
          <w:w w:val="105"/>
        </w:rPr>
        <w:t>指由于耳</w:t>
      </w:r>
      <w:r>
        <w:rPr>
          <w:w w:val="105"/>
          <w:sz w:val="19"/>
        </w:rPr>
        <w:t>蜗</w:t>
      </w:r>
      <w:r>
        <w:rPr>
          <w:w w:val="105"/>
        </w:rPr>
        <w:t>的永久损害而实际实施了人工耳</w:t>
      </w:r>
      <w:r>
        <w:rPr>
          <w:w w:val="105"/>
          <w:sz w:val="19"/>
        </w:rPr>
        <w:t>蜗</w:t>
      </w:r>
      <w:r>
        <w:rPr>
          <w:w w:val="105"/>
        </w:rPr>
        <w:t>植入手术。需经专科医师确认手术在医学上是必要的，且在植入手术之前已经符合下列全部条件： </w:t>
      </w:r>
    </w:p>
    <w:p>
      <w:pPr>
        <w:pStyle w:val="BodyText"/>
        <w:spacing w:before="11"/>
        <w:ind w:left="585"/>
      </w:pPr>
      <w:r>
        <w:rPr>
          <w:w w:val="105"/>
        </w:rPr>
        <w:t>（1）双耳持续 12 个月以上重度感音神经性耳</w:t>
      </w:r>
      <w:r>
        <w:rPr>
          <w:w w:val="105"/>
          <w:sz w:val="19"/>
        </w:rPr>
        <w:t>聋</w:t>
      </w:r>
      <w:r>
        <w:rPr>
          <w:w w:val="105"/>
        </w:rPr>
        <w:t>； </w:t>
      </w:r>
    </w:p>
    <w:p>
      <w:pPr>
        <w:pStyle w:val="BodyText"/>
        <w:spacing w:line="257" w:lineRule="exact" w:before="49"/>
        <w:ind w:left="585"/>
      </w:pPr>
      <w:r>
        <w:rPr>
          <w:w w:val="105"/>
        </w:rPr>
        <w:t>（2）使用相应的听力</w:t>
      </w:r>
      <w:r>
        <w:rPr>
          <w:w w:val="105"/>
          <w:sz w:val="19"/>
        </w:rPr>
        <w:t>辅</w:t>
      </w:r>
      <w:r>
        <w:rPr>
          <w:w w:val="105"/>
        </w:rPr>
        <w:t>助</w:t>
      </w:r>
      <w:r>
        <w:rPr>
          <w:w w:val="105"/>
          <w:sz w:val="19"/>
        </w:rPr>
        <w:t>设</w:t>
      </w:r>
      <w:r>
        <w:rPr>
          <w:w w:val="105"/>
        </w:rPr>
        <w:t>备效果不</w:t>
      </w:r>
      <w:r>
        <w:rPr>
          <w:w w:val="105"/>
          <w:sz w:val="19"/>
        </w:rPr>
        <w:t>佳</w:t>
      </w:r>
      <w:r>
        <w:rPr>
          <w:w w:val="105"/>
        </w:rPr>
        <w:t>。 </w:t>
      </w:r>
    </w:p>
    <w:p>
      <w:pPr>
        <w:spacing w:line="344" w:lineRule="exact" w:before="0"/>
        <w:ind w:left="148" w:right="0" w:firstLine="0"/>
        <w:jc w:val="left"/>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1</w:t>
      </w:r>
      <w:r>
        <w:rPr>
          <w:spacing w:val="-104"/>
          <w:w w:val="108"/>
          <w:sz w:val="20"/>
        </w:rPr>
        <w:t>1</w:t>
      </w:r>
      <w:r>
        <w:rPr>
          <w:spacing w:val="-109"/>
          <w:w w:val="108"/>
          <w:sz w:val="20"/>
        </w:rPr>
        <w:t>1</w:t>
      </w:r>
      <w:r>
        <w:rPr>
          <w:spacing w:val="-8"/>
          <w:w w:val="108"/>
          <w:sz w:val="20"/>
        </w:rPr>
        <w:t>1</w:t>
      </w:r>
      <w:r>
        <w:rPr>
          <w:spacing w:val="-213"/>
          <w:w w:val="106"/>
          <w:sz w:val="20"/>
        </w:rPr>
        <w:t>、、、</w:t>
      </w:r>
      <w:r>
        <w:rPr>
          <w:spacing w:val="-8"/>
          <w:w w:val="106"/>
          <w:sz w:val="20"/>
        </w:rPr>
        <w:t>、</w:t>
      </w:r>
      <w:r>
        <w:rPr>
          <w:rFonts w:ascii="Microsoft JhengHei" w:eastAsia="Microsoft JhengHei" w:hint="eastAsia"/>
          <w:b/>
          <w:spacing w:val="-3"/>
          <w:w w:val="106"/>
          <w:sz w:val="20"/>
        </w:rPr>
        <w:t>腔静脉</w:t>
      </w:r>
      <w:r>
        <w:rPr>
          <w:spacing w:val="-213"/>
          <w:w w:val="106"/>
          <w:sz w:val="20"/>
        </w:rPr>
        <w:t>过过过</w:t>
      </w:r>
      <w:r>
        <w:rPr>
          <w:spacing w:val="-8"/>
          <w:w w:val="106"/>
          <w:sz w:val="20"/>
        </w:rPr>
        <w:t>过</w:t>
      </w:r>
      <w:r>
        <w:rPr>
          <w:rFonts w:ascii="Microsoft JhengHei" w:eastAsia="Microsoft JhengHei" w:hint="eastAsia"/>
          <w:b/>
          <w:spacing w:val="-4"/>
          <w:w w:val="106"/>
          <w:sz w:val="20"/>
        </w:rPr>
        <w:t>滤器植入术</w:t>
      </w:r>
      <w:r>
        <w:rPr>
          <w:spacing w:val="-213"/>
          <w:w w:val="106"/>
          <w:sz w:val="20"/>
        </w:rPr>
        <w:t>：：：</w:t>
      </w:r>
      <w:r>
        <w:rPr>
          <w:spacing w:val="-8"/>
          <w:w w:val="106"/>
          <w:sz w:val="20"/>
        </w:rPr>
        <w:t>：</w:t>
      </w:r>
      <w:r>
        <w:rPr>
          <w:spacing w:val="-109"/>
          <w:w w:val="108"/>
          <w:sz w:val="20"/>
        </w:rPr>
        <w:t> </w:t>
      </w:r>
      <w:r>
        <w:rPr>
          <w:spacing w:val="-104"/>
          <w:w w:val="108"/>
          <w:sz w:val="20"/>
        </w:rPr>
        <w:t> </w:t>
      </w:r>
      <w:r>
        <w:rPr>
          <w:spacing w:val="-109"/>
          <w:w w:val="108"/>
          <w:sz w:val="20"/>
        </w:rPr>
        <w:t> </w:t>
      </w:r>
      <w:r>
        <w:rPr>
          <w:w w:val="108"/>
          <w:sz w:val="20"/>
        </w:rPr>
        <w:t> </w:t>
      </w:r>
    </w:p>
    <w:p>
      <w:pPr>
        <w:pStyle w:val="BodyText"/>
        <w:spacing w:line="285" w:lineRule="auto" w:before="23"/>
        <w:ind w:left="160" w:right="245" w:firstLine="424"/>
        <w:jc w:val="both"/>
      </w:pPr>
      <w:r>
        <w:rPr>
          <w:w w:val="105"/>
        </w:rPr>
        <w:t>指经本公司认可医院的专科医生证明有反复肺栓塞发作及抗凝治疗无效而必须接受手术植入腔静脉过</w:t>
      </w:r>
      <w:r>
        <w:rPr>
          <w:w w:val="105"/>
          <w:sz w:val="19"/>
        </w:rPr>
        <w:t>滤</w:t>
      </w:r>
      <w:r>
        <w:rPr>
          <w:w w:val="105"/>
        </w:rPr>
        <w:t>器。理赔时需提供完整病历及手术记</w:t>
      </w:r>
      <w:r>
        <w:rPr>
          <w:w w:val="105"/>
          <w:sz w:val="19"/>
        </w:rPr>
        <w:t>录</w:t>
      </w:r>
      <w:r>
        <w:rPr>
          <w:w w:val="105"/>
        </w:rPr>
        <w:t>以证明植入腔静脉过</w:t>
      </w:r>
      <w:r>
        <w:rPr>
          <w:w w:val="105"/>
          <w:sz w:val="19"/>
        </w:rPr>
        <w:t>滤</w:t>
      </w:r>
      <w:r>
        <w:rPr>
          <w:w w:val="105"/>
        </w:rPr>
        <w:t>器有必要性及已确实施行了手术。 </w:t>
      </w:r>
    </w:p>
    <w:p>
      <w:pPr>
        <w:pStyle w:val="BodyText"/>
        <w:spacing w:line="302" w:lineRule="exact"/>
        <w:ind w:left="148"/>
      </w:pPr>
      <w:r>
        <w:rPr>
          <w:spacing w:val="-109"/>
          <w:w w:val="108"/>
        </w:rPr>
        <w:t>2</w:t>
      </w:r>
      <w:r>
        <w:rPr>
          <w:spacing w:val="-104"/>
          <w:w w:val="108"/>
        </w:rPr>
        <w:t>2</w:t>
      </w:r>
      <w:r>
        <w:rPr>
          <w:spacing w:val="-109"/>
          <w:w w:val="108"/>
        </w:rPr>
        <w:t>2</w:t>
      </w:r>
      <w:r>
        <w:rPr>
          <w:spacing w:val="-8"/>
          <w:w w:val="108"/>
        </w:rPr>
        <w:t>2</w:t>
      </w:r>
      <w:r>
        <w:rPr>
          <w:spacing w:val="-109"/>
          <w:w w:val="108"/>
        </w:rPr>
        <w:t>2</w:t>
      </w:r>
      <w:r>
        <w:rPr>
          <w:spacing w:val="-104"/>
          <w:w w:val="108"/>
        </w:rPr>
        <w:t>2</w:t>
      </w:r>
      <w:r>
        <w:rPr>
          <w:spacing w:val="-109"/>
          <w:w w:val="108"/>
        </w:rPr>
        <w:t>2</w:t>
      </w:r>
      <w:r>
        <w:rPr>
          <w:spacing w:val="-8"/>
          <w:w w:val="108"/>
        </w:rPr>
        <w:t>2</w:t>
      </w:r>
      <w:r>
        <w:rPr>
          <w:spacing w:val="-213"/>
          <w:w w:val="106"/>
        </w:rPr>
        <w:t>、、、</w:t>
      </w:r>
      <w:r>
        <w:rPr>
          <w:spacing w:val="-8"/>
          <w:w w:val="106"/>
        </w:rPr>
        <w:t>、</w:t>
      </w:r>
      <w:r>
        <w:rPr>
          <w:spacing w:val="-213"/>
          <w:w w:val="106"/>
        </w:rPr>
        <w:t>轻轻轻</w:t>
      </w:r>
      <w:r>
        <w:rPr>
          <w:spacing w:val="-8"/>
          <w:w w:val="106"/>
        </w:rPr>
        <w:t>轻</w:t>
      </w:r>
      <w:r>
        <w:rPr>
          <w:spacing w:val="-213"/>
          <w:w w:val="106"/>
        </w:rPr>
        <w:t>度度度</w:t>
      </w:r>
      <w:r>
        <w:rPr>
          <w:spacing w:val="-8"/>
          <w:w w:val="106"/>
        </w:rPr>
        <w:t>度</w:t>
      </w:r>
      <w:r>
        <w:rPr>
          <w:spacing w:val="-212"/>
          <w:w w:val="106"/>
        </w:rPr>
        <w:t>脑脑</w:t>
      </w:r>
      <w:r>
        <w:rPr>
          <w:spacing w:val="-8"/>
          <w:w w:val="106"/>
        </w:rPr>
        <w:t>脑</w:t>
      </w:r>
      <w:r>
        <w:rPr>
          <w:rFonts w:ascii="Microsoft JhengHei" w:eastAsia="Microsoft JhengHei" w:hint="eastAsia"/>
          <w:b/>
          <w:spacing w:val="-3"/>
          <w:w w:val="106"/>
        </w:rPr>
        <w:t>炎</w:t>
      </w:r>
      <w:r>
        <w:rPr>
          <w:spacing w:val="-213"/>
          <w:w w:val="106"/>
        </w:rPr>
        <w:t>或或或</w:t>
      </w:r>
      <w:r>
        <w:rPr>
          <w:spacing w:val="-8"/>
          <w:w w:val="106"/>
        </w:rPr>
        <w:t>或</w:t>
      </w:r>
      <w:r>
        <w:rPr>
          <w:spacing w:val="-213"/>
          <w:w w:val="106"/>
        </w:rPr>
        <w:t>脑脑脑</w:t>
      </w:r>
      <w:r>
        <w:rPr>
          <w:spacing w:val="-8"/>
          <w:w w:val="106"/>
        </w:rPr>
        <w:t>脑</w:t>
      </w:r>
      <w:r>
        <w:rPr>
          <w:spacing w:val="-213"/>
          <w:w w:val="106"/>
        </w:rPr>
        <w:t>膜膜膜</w:t>
      </w:r>
      <w:r>
        <w:rPr>
          <w:spacing w:val="-8"/>
          <w:w w:val="106"/>
        </w:rPr>
        <w:t>膜</w:t>
      </w:r>
      <w:r>
        <w:rPr>
          <w:rFonts w:ascii="Microsoft JhengHei" w:eastAsia="Microsoft JhengHei" w:hint="eastAsia"/>
          <w:b/>
          <w:spacing w:val="-3"/>
          <w:w w:val="106"/>
        </w:rPr>
        <w:t>炎</w:t>
      </w:r>
      <w:r>
        <w:rPr>
          <w:spacing w:val="-213"/>
          <w:w w:val="106"/>
        </w:rPr>
        <w:t>后后后</w:t>
      </w:r>
      <w:r>
        <w:rPr>
          <w:spacing w:val="-145"/>
          <w:w w:val="106"/>
        </w:rPr>
        <w:t>后遗遗</w:t>
      </w:r>
      <w:r>
        <w:rPr>
          <w:spacing w:val="-8"/>
          <w:w w:val="106"/>
        </w:rPr>
        <w:t>遗</w:t>
      </w:r>
      <w:r>
        <w:rPr>
          <w:spacing w:val="-213"/>
          <w:w w:val="106"/>
        </w:rPr>
        <w:t>症症症</w:t>
      </w:r>
      <w:r>
        <w:rPr>
          <w:spacing w:val="-8"/>
          <w:w w:val="106"/>
        </w:rPr>
        <w:t>症</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60" w:right="245" w:firstLine="424"/>
      </w:pPr>
      <w:r>
        <w:rPr>
          <w:spacing w:val="-6"/>
          <w:w w:val="105"/>
        </w:rPr>
        <w:t>指因患脑炎或脑膜炎接受了住院治疗，在疾病首次确诊 </w:t>
      </w:r>
      <w:r>
        <w:rPr>
          <w:w w:val="105"/>
        </w:rPr>
        <w:t>180</w:t>
      </w:r>
      <w:r>
        <w:rPr>
          <w:spacing w:val="-9"/>
          <w:w w:val="105"/>
        </w:rPr>
        <w:t> 天后，仍残留下列一种或一种</w:t>
      </w:r>
      <w:r>
        <w:rPr>
          <w:spacing w:val="-3"/>
          <w:w w:val="105"/>
        </w:rPr>
        <w:t>以上障碍：</w:t>
      </w:r>
      <w:r>
        <w:rPr>
          <w:w w:val="105"/>
        </w:rPr>
        <w:t> </w:t>
      </w:r>
    </w:p>
    <w:p>
      <w:pPr>
        <w:pStyle w:val="BodyText"/>
        <w:spacing w:line="285" w:lineRule="auto" w:before="12"/>
        <w:ind w:left="585" w:right="3388"/>
      </w:pPr>
      <w:r>
        <w:rPr>
          <w:w w:val="105"/>
          <w:sz w:val="19"/>
        </w:rPr>
        <w:t>(</w:t>
      </w:r>
      <w:r>
        <w:rPr>
          <w:w w:val="105"/>
        </w:rPr>
        <w:t>1</w:t>
      </w:r>
      <w:r>
        <w:rPr>
          <w:w w:val="105"/>
          <w:sz w:val="19"/>
        </w:rPr>
        <w:t>) </w:t>
      </w:r>
      <w:r>
        <w:rPr>
          <w:spacing w:val="-11"/>
          <w:w w:val="105"/>
        </w:rPr>
        <w:t>一肢体肌力 </w:t>
      </w:r>
      <w:r>
        <w:rPr>
          <w:w w:val="105"/>
        </w:rPr>
        <w:t>IV</w:t>
      </w:r>
      <w:r>
        <w:rPr>
          <w:spacing w:val="-27"/>
          <w:w w:val="105"/>
        </w:rPr>
        <w:t> 级或 </w:t>
      </w:r>
      <w:r>
        <w:rPr>
          <w:w w:val="105"/>
        </w:rPr>
        <w:t>IV</w:t>
      </w:r>
      <w:r>
        <w:rPr>
          <w:spacing w:val="-8"/>
          <w:w w:val="105"/>
        </w:rPr>
        <w:t> 级以下的运动功能障碍； </w:t>
      </w:r>
      <w:r>
        <w:rPr>
          <w:w w:val="105"/>
          <w:sz w:val="19"/>
        </w:rPr>
        <w:t>(</w:t>
      </w:r>
      <w:r>
        <w:rPr>
          <w:w w:val="105"/>
        </w:rPr>
        <w:t>2</w:t>
      </w:r>
      <w:r>
        <w:rPr>
          <w:spacing w:val="7"/>
          <w:w w:val="105"/>
          <w:sz w:val="19"/>
        </w:rPr>
        <w:t>) </w:t>
      </w:r>
      <w:r>
        <w:rPr>
          <w:spacing w:val="-3"/>
          <w:w w:val="105"/>
        </w:rPr>
        <w:t>脑积水，实际接受了脑脊液分流手术治疗；</w:t>
      </w:r>
      <w:r>
        <w:rPr>
          <w:w w:val="105"/>
        </w:rPr>
        <w:t> </w:t>
      </w:r>
    </w:p>
    <w:p>
      <w:pPr>
        <w:pStyle w:val="BodyText"/>
        <w:spacing w:line="257" w:lineRule="exact" w:before="12"/>
        <w:ind w:left="585"/>
      </w:pPr>
      <w:r>
        <w:rPr>
          <w:w w:val="105"/>
          <w:sz w:val="19"/>
        </w:rPr>
        <w:t>(</w:t>
      </w:r>
      <w:r>
        <w:rPr>
          <w:w w:val="105"/>
        </w:rPr>
        <w:t>3</w:t>
      </w:r>
      <w:r>
        <w:rPr>
          <w:w w:val="105"/>
          <w:sz w:val="19"/>
        </w:rPr>
        <w:t>) </w:t>
      </w:r>
      <w:r>
        <w:rPr>
          <w:w w:val="105"/>
        </w:rPr>
        <w:t>智力减退，MMSE 简易智能精神状态量表检查 20 分（含）以下。 </w:t>
      </w:r>
    </w:p>
    <w:p>
      <w:pPr>
        <w:pStyle w:val="BodyText"/>
        <w:spacing w:line="344" w:lineRule="exact"/>
        <w:ind w:left="148"/>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3</w:t>
      </w:r>
      <w:r>
        <w:rPr>
          <w:spacing w:val="-213"/>
          <w:w w:val="106"/>
        </w:rPr>
        <w:t>、、、</w:t>
      </w:r>
      <w:r>
        <w:rPr>
          <w:spacing w:val="-8"/>
          <w:w w:val="106"/>
        </w:rPr>
        <w:t>、</w:t>
      </w:r>
      <w:r>
        <w:rPr>
          <w:rFonts w:ascii="Microsoft JhengHei" w:eastAsia="Microsoft JhengHei" w:hint="eastAsia"/>
          <w:b/>
          <w:spacing w:val="-3"/>
          <w:w w:val="106"/>
        </w:rPr>
        <w:t>主</w:t>
      </w:r>
      <w:r>
        <w:rPr>
          <w:spacing w:val="-213"/>
          <w:w w:val="106"/>
        </w:rPr>
        <w:t>动动动</w:t>
      </w:r>
      <w:r>
        <w:rPr>
          <w:spacing w:val="-8"/>
          <w:w w:val="106"/>
        </w:rPr>
        <w:t>动</w:t>
      </w:r>
      <w:r>
        <w:rPr>
          <w:rFonts w:ascii="Microsoft JhengHei" w:eastAsia="Microsoft JhengHei" w:hint="eastAsia"/>
          <w:b/>
          <w:spacing w:val="-3"/>
          <w:w w:val="106"/>
        </w:rPr>
        <w:t>脉夹层</w:t>
      </w:r>
      <w:r>
        <w:rPr>
          <w:spacing w:val="-213"/>
          <w:w w:val="106"/>
        </w:rPr>
        <w:t>血血血</w:t>
      </w:r>
      <w:r>
        <w:rPr>
          <w:spacing w:val="-8"/>
          <w:w w:val="106"/>
        </w:rPr>
        <w:t>血</w:t>
      </w:r>
      <w:r>
        <w:rPr>
          <w:spacing w:val="-213"/>
          <w:w w:val="106"/>
        </w:rPr>
        <w:t>肿肿肿</w:t>
      </w:r>
      <w:r>
        <w:rPr>
          <w:spacing w:val="-8"/>
          <w:w w:val="106"/>
        </w:rPr>
        <w:t>肿</w:t>
      </w:r>
      <w:r>
        <w:rPr>
          <w:spacing w:val="-213"/>
          <w:w w:val="106"/>
        </w:rPr>
        <w:t>血血血</w:t>
      </w:r>
      <w:r>
        <w:rPr>
          <w:spacing w:val="-8"/>
          <w:w w:val="106"/>
        </w:rPr>
        <w:t>血</w:t>
      </w:r>
      <w:r>
        <w:rPr>
          <w:rFonts w:ascii="Microsoft JhengHei" w:eastAsia="Microsoft JhengHei" w:hint="eastAsia"/>
          <w:b/>
          <w:spacing w:val="-5"/>
          <w:w w:val="106"/>
        </w:rPr>
        <w:t>管</w:t>
      </w:r>
      <w:r>
        <w:rPr>
          <w:spacing w:val="-213"/>
          <w:w w:val="106"/>
        </w:rPr>
        <w:t>内内内</w:t>
      </w:r>
      <w:r>
        <w:rPr>
          <w:spacing w:val="-8"/>
          <w:w w:val="106"/>
        </w:rPr>
        <w:t>内</w:t>
      </w:r>
      <w:r>
        <w:rPr>
          <w:rFonts w:ascii="Microsoft JhengHei" w:eastAsia="Microsoft JhengHei" w:hint="eastAsia"/>
          <w:b/>
          <w:spacing w:val="-3"/>
          <w:w w:val="106"/>
        </w:rPr>
        <w:t>手术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spacing w:after="0" w:line="344" w:lineRule="exact"/>
        <w:sectPr>
          <w:headerReference w:type="default" r:id="rId35"/>
          <w:pgSz w:w="11900" w:h="16840"/>
          <w:pgMar w:header="863" w:footer="999" w:top="1060" w:bottom="1180" w:left="1680" w:right="1200"/>
        </w:sectPr>
      </w:pPr>
    </w:p>
    <w:p>
      <w:pPr>
        <w:pStyle w:val="BodyText"/>
        <w:spacing w:before="9"/>
        <w:rPr>
          <w:sz w:val="23"/>
        </w:rPr>
      </w:pPr>
    </w:p>
    <w:p>
      <w:pPr>
        <w:pStyle w:val="BodyText"/>
        <w:spacing w:line="285" w:lineRule="auto" w:before="42"/>
        <w:ind w:left="160" w:right="245" w:firstLine="424"/>
        <w:jc w:val="both"/>
      </w:pPr>
      <w:r>
        <w:rPr>
          <w:w w:val="105"/>
        </w:rPr>
        <w:t>指主动脉壁在受到某些病理因素破坏后，高速、高压的主动脉血流将其内膜撕裂，以致主动脉腔内的血流通过主动脉内膜的破裂口进入主动脉内壁而形成血肿。主动脉夹层血肿必须明确诊断，并且满足下列所有条件： </w:t>
      </w:r>
    </w:p>
    <w:p>
      <w:pPr>
        <w:spacing w:before="12"/>
        <w:ind w:left="585" w:right="0" w:firstLine="0"/>
        <w:jc w:val="left"/>
        <w:rPr>
          <w:sz w:val="20"/>
        </w:rPr>
      </w:pPr>
      <w:r>
        <w:rPr>
          <w:w w:val="105"/>
          <w:sz w:val="19"/>
        </w:rPr>
        <w:t>(</w:t>
      </w:r>
      <w:r>
        <w:rPr>
          <w:w w:val="105"/>
          <w:sz w:val="20"/>
        </w:rPr>
        <w:t>1</w:t>
      </w:r>
      <w:r>
        <w:rPr>
          <w:w w:val="105"/>
          <w:sz w:val="19"/>
        </w:rPr>
        <w:t>) </w:t>
      </w:r>
      <w:r>
        <w:rPr>
          <w:w w:val="105"/>
          <w:sz w:val="20"/>
        </w:rPr>
        <w:t>有典型的临床表现； </w:t>
      </w:r>
    </w:p>
    <w:p>
      <w:pPr>
        <w:pStyle w:val="BodyText"/>
        <w:spacing w:line="285" w:lineRule="auto" w:before="50"/>
        <w:ind w:left="1010" w:right="248" w:hanging="428"/>
      </w:pPr>
      <w:r>
        <w:rPr>
          <w:spacing w:val="-1"/>
          <w:w w:val="111"/>
          <w:sz w:val="19"/>
        </w:rPr>
        <w:t>(</w:t>
      </w:r>
      <w:r>
        <w:rPr>
          <w:spacing w:val="-1"/>
          <w:w w:val="105"/>
        </w:rPr>
        <w:t>2</w:t>
      </w:r>
      <w:r>
        <w:rPr>
          <w:spacing w:val="-3"/>
          <w:w w:val="111"/>
          <w:sz w:val="19"/>
        </w:rPr>
        <w:t>)</w:t>
      </w:r>
      <w:r>
        <w:rPr>
          <w:spacing w:val="-1"/>
          <w:w w:val="105"/>
        </w:rPr>
        <w:t> 有电子计算机断层扫描</w:t>
      </w:r>
      <w:r>
        <w:rPr>
          <w:spacing w:val="1"/>
          <w:w w:val="105"/>
        </w:rPr>
        <w:t>（</w:t>
      </w:r>
      <w:r>
        <w:rPr>
          <w:spacing w:val="-3"/>
          <w:w w:val="105"/>
        </w:rPr>
        <w:t>C</w:t>
      </w:r>
      <w:r>
        <w:rPr>
          <w:spacing w:val="1"/>
          <w:w w:val="105"/>
        </w:rPr>
        <w:t>T</w:t>
      </w:r>
      <w:r>
        <w:rPr>
          <w:spacing w:val="-104"/>
          <w:w w:val="105"/>
        </w:rPr>
        <w:t>）</w:t>
      </w:r>
      <w:r>
        <w:rPr>
          <w:spacing w:val="-1"/>
          <w:w w:val="105"/>
        </w:rPr>
        <w:t>、磁共振扫描（MR</w:t>
      </w:r>
      <w:r>
        <w:rPr>
          <w:spacing w:val="1"/>
          <w:w w:val="105"/>
        </w:rPr>
        <w:t>I</w:t>
      </w:r>
      <w:r>
        <w:rPr>
          <w:spacing w:val="-106"/>
          <w:w w:val="105"/>
        </w:rPr>
        <w:t>）</w:t>
      </w:r>
      <w:r>
        <w:rPr>
          <w:spacing w:val="-1"/>
          <w:w w:val="105"/>
        </w:rPr>
        <w:t>、磁共振血管造影（MR</w:t>
      </w:r>
      <w:r>
        <w:rPr>
          <w:spacing w:val="1"/>
          <w:w w:val="105"/>
        </w:rPr>
        <w:t>A</w:t>
      </w:r>
      <w:r>
        <w:rPr>
          <w:spacing w:val="-106"/>
          <w:w w:val="105"/>
        </w:rPr>
        <w:t>）</w:t>
      </w:r>
      <w:r>
        <w:rPr>
          <w:spacing w:val="-1"/>
          <w:w w:val="105"/>
        </w:rPr>
        <w:t>）</w:t>
      </w:r>
      <w:r>
        <w:rPr>
          <w:w w:val="105"/>
        </w:rPr>
        <w:t>等影像</w:t>
      </w:r>
      <w:r>
        <w:rPr>
          <w:spacing w:val="-3"/>
          <w:w w:val="105"/>
        </w:rPr>
        <w:t>学证据支持诊断；</w:t>
      </w:r>
      <w:r>
        <w:rPr>
          <w:w w:val="105"/>
        </w:rPr>
        <w:t> </w:t>
      </w:r>
    </w:p>
    <w:p>
      <w:pPr>
        <w:pStyle w:val="BodyText"/>
        <w:spacing w:line="257" w:lineRule="exact" w:before="12"/>
        <w:ind w:left="585"/>
      </w:pPr>
      <w:r>
        <w:rPr>
          <w:w w:val="105"/>
          <w:sz w:val="19"/>
        </w:rPr>
        <w:t>(</w:t>
      </w:r>
      <w:r>
        <w:rPr>
          <w:w w:val="105"/>
        </w:rPr>
        <w:t>3</w:t>
      </w:r>
      <w:r>
        <w:rPr>
          <w:w w:val="105"/>
          <w:sz w:val="19"/>
        </w:rPr>
        <w:t>) </w:t>
      </w:r>
      <w:r>
        <w:rPr>
          <w:w w:val="105"/>
        </w:rPr>
        <w:t>被保险人实际接受了经导管主动脉内介入手术治疗。 </w:t>
      </w:r>
    </w:p>
    <w:p>
      <w:pPr>
        <w:pStyle w:val="BodyText"/>
        <w:spacing w:line="344" w:lineRule="exact"/>
        <w:ind w:left="160"/>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4</w:t>
      </w:r>
      <w:r>
        <w:rPr>
          <w:spacing w:val="-213"/>
          <w:w w:val="106"/>
        </w:rPr>
        <w:t>、、、</w:t>
      </w:r>
      <w:r>
        <w:rPr>
          <w:spacing w:val="-8"/>
          <w:w w:val="106"/>
        </w:rPr>
        <w:t>、</w:t>
      </w:r>
      <w:r>
        <w:rPr>
          <w:rFonts w:ascii="Microsoft JhengHei" w:eastAsia="Microsoft JhengHei" w:hint="eastAsia"/>
          <w:b/>
          <w:spacing w:val="-3"/>
          <w:w w:val="106"/>
        </w:rPr>
        <w:t>早</w:t>
      </w:r>
      <w:r>
        <w:rPr>
          <w:spacing w:val="-213"/>
          <w:w w:val="106"/>
        </w:rPr>
        <w:t>期期期</w:t>
      </w:r>
      <w:r>
        <w:rPr>
          <w:spacing w:val="-8"/>
          <w:w w:val="106"/>
        </w:rPr>
        <w:t>期</w:t>
      </w:r>
      <w:r>
        <w:rPr>
          <w:rFonts w:ascii="Microsoft JhengHei" w:eastAsia="Microsoft JhengHei" w:hint="eastAsia"/>
          <w:b/>
          <w:spacing w:val="-3"/>
          <w:w w:val="106"/>
        </w:rPr>
        <w:t>运</w:t>
      </w:r>
      <w:r>
        <w:rPr>
          <w:spacing w:val="-213"/>
          <w:w w:val="106"/>
        </w:rPr>
        <w:t>动动动</w:t>
      </w:r>
      <w:r>
        <w:rPr>
          <w:spacing w:val="-8"/>
          <w:w w:val="106"/>
        </w:rPr>
        <w:t>动</w:t>
      </w:r>
      <w:r>
        <w:rPr>
          <w:rFonts w:ascii="Microsoft JhengHei" w:eastAsia="Microsoft JhengHei" w:hint="eastAsia"/>
          <w:b/>
          <w:spacing w:val="-3"/>
          <w:w w:val="106"/>
        </w:rPr>
        <w:t>神</w:t>
      </w:r>
      <w:r>
        <w:rPr>
          <w:spacing w:val="-213"/>
          <w:w w:val="106"/>
        </w:rPr>
        <w:t>经经经</w:t>
      </w:r>
      <w:r>
        <w:rPr>
          <w:spacing w:val="-8"/>
          <w:w w:val="106"/>
        </w:rPr>
        <w:t>经</w:t>
      </w:r>
      <w:r>
        <w:rPr>
          <w:rFonts w:ascii="Microsoft JhengHei" w:eastAsia="Microsoft JhengHei" w:hint="eastAsia"/>
          <w:b/>
          <w:spacing w:val="-3"/>
          <w:w w:val="106"/>
        </w:rPr>
        <w:t>元</w:t>
      </w:r>
      <w:r>
        <w:rPr>
          <w:spacing w:val="-213"/>
          <w:w w:val="106"/>
        </w:rPr>
        <w:t>病病病</w:t>
      </w:r>
      <w:r>
        <w:rPr>
          <w:spacing w:val="-8"/>
          <w:w w:val="106"/>
        </w:rPr>
        <w:t>病</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60" w:right="245" w:firstLine="424"/>
        <w:jc w:val="both"/>
      </w:pPr>
      <w:r>
        <w:rPr>
          <w:w w:val="105"/>
        </w:rPr>
        <w:t>是一组中枢神经系统运动神经元的进行性变性疾病，包括进行性脊肌萎缩症、进行性延髓麻痹症、原发性侧索硬化症、肌萎缩性侧索硬化症。被保险人被明确诊断为运动神经元病，必须满足下列至少三项条件： </w:t>
      </w:r>
    </w:p>
    <w:p>
      <w:pPr>
        <w:spacing w:before="12"/>
        <w:ind w:left="585" w:right="0" w:firstLine="0"/>
        <w:jc w:val="left"/>
        <w:rPr>
          <w:sz w:val="20"/>
        </w:rPr>
      </w:pPr>
      <w:r>
        <w:rPr>
          <w:w w:val="105"/>
          <w:sz w:val="19"/>
        </w:rPr>
        <w:t>(</w:t>
      </w:r>
      <w:r>
        <w:rPr>
          <w:w w:val="105"/>
          <w:sz w:val="20"/>
        </w:rPr>
        <w:t>1</w:t>
      </w:r>
      <w:r>
        <w:rPr>
          <w:w w:val="105"/>
          <w:sz w:val="19"/>
        </w:rPr>
        <w:t>) </w:t>
      </w:r>
      <w:r>
        <w:rPr>
          <w:w w:val="105"/>
          <w:sz w:val="20"/>
        </w:rPr>
        <w:t>特征性肌电图改变； </w:t>
      </w:r>
    </w:p>
    <w:p>
      <w:pPr>
        <w:pStyle w:val="BodyText"/>
        <w:spacing w:before="50"/>
        <w:ind w:left="585"/>
      </w:pPr>
      <w:r>
        <w:rPr>
          <w:w w:val="105"/>
          <w:sz w:val="19"/>
        </w:rPr>
        <w:t>(</w:t>
      </w:r>
      <w:r>
        <w:rPr>
          <w:w w:val="105"/>
        </w:rPr>
        <w:t>2</w:t>
      </w:r>
      <w:r>
        <w:rPr>
          <w:w w:val="105"/>
          <w:sz w:val="19"/>
        </w:rPr>
        <w:t>) </w:t>
      </w:r>
      <w:r>
        <w:rPr>
          <w:w w:val="105"/>
        </w:rPr>
        <w:t>肌肉活检显示神经原性束性肌萎缩； </w:t>
      </w:r>
    </w:p>
    <w:p>
      <w:pPr>
        <w:pStyle w:val="BodyText"/>
        <w:spacing w:line="285" w:lineRule="auto" w:before="50"/>
        <w:ind w:left="585" w:right="982"/>
      </w:pPr>
      <w:r>
        <w:rPr>
          <w:w w:val="105"/>
          <w:sz w:val="19"/>
        </w:rPr>
        <w:t>(</w:t>
      </w:r>
      <w:r>
        <w:rPr>
          <w:w w:val="105"/>
        </w:rPr>
        <w:t>3</w:t>
      </w:r>
      <w:r>
        <w:rPr>
          <w:w w:val="105"/>
          <w:sz w:val="19"/>
        </w:rPr>
        <w:t>) </w:t>
      </w:r>
      <w:r>
        <w:rPr>
          <w:spacing w:val="-5"/>
          <w:w w:val="105"/>
        </w:rPr>
        <w:t>进行性肌肉萎缩伴肌束颤动和一肢或一肢以上肢体肌力 </w:t>
      </w:r>
      <w:r>
        <w:rPr>
          <w:w w:val="105"/>
        </w:rPr>
        <w:t>IV</w:t>
      </w:r>
      <w:r>
        <w:rPr>
          <w:spacing w:val="-26"/>
          <w:w w:val="105"/>
        </w:rPr>
        <w:t> 级或 </w:t>
      </w:r>
      <w:r>
        <w:rPr>
          <w:w w:val="105"/>
        </w:rPr>
        <w:t>IV</w:t>
      </w:r>
      <w:r>
        <w:rPr>
          <w:spacing w:val="-13"/>
          <w:w w:val="105"/>
        </w:rPr>
        <w:t> 级以下； </w:t>
      </w:r>
      <w:r>
        <w:rPr>
          <w:w w:val="105"/>
          <w:sz w:val="19"/>
        </w:rPr>
        <w:t>(</w:t>
      </w:r>
      <w:r>
        <w:rPr>
          <w:w w:val="105"/>
        </w:rPr>
        <w:t>4</w:t>
      </w:r>
      <w:r>
        <w:rPr>
          <w:spacing w:val="5"/>
          <w:w w:val="105"/>
          <w:sz w:val="19"/>
        </w:rPr>
        <w:t>) </w:t>
      </w:r>
      <w:r>
        <w:rPr>
          <w:spacing w:val="-2"/>
          <w:w w:val="105"/>
        </w:rPr>
        <w:t>进行性延髓</w:t>
      </w:r>
      <w:r>
        <w:rPr>
          <w:w w:val="105"/>
        </w:rPr>
        <w:t>（</w:t>
      </w:r>
      <w:r>
        <w:rPr>
          <w:spacing w:val="-3"/>
          <w:w w:val="105"/>
        </w:rPr>
        <w:t>球</w:t>
      </w:r>
      <w:r>
        <w:rPr>
          <w:w w:val="105"/>
        </w:rPr>
        <w:t>）</w:t>
      </w:r>
      <w:r>
        <w:rPr>
          <w:spacing w:val="-3"/>
          <w:w w:val="105"/>
        </w:rPr>
        <w:t>麻痹。</w:t>
      </w:r>
      <w:r>
        <w:rPr>
          <w:w w:val="105"/>
        </w:rPr>
        <w:t> </w:t>
      </w:r>
    </w:p>
    <w:p>
      <w:pPr>
        <w:pStyle w:val="BodyText"/>
        <w:spacing w:line="302" w:lineRule="exact"/>
        <w:ind w:left="160"/>
      </w:pPr>
      <w:r>
        <w:rPr>
          <w:spacing w:val="-109"/>
          <w:w w:val="108"/>
        </w:rPr>
        <w:t>2</w:t>
      </w:r>
      <w:r>
        <w:rPr>
          <w:spacing w:val="-104"/>
          <w:w w:val="108"/>
        </w:rPr>
        <w:t>2</w:t>
      </w:r>
      <w:r>
        <w:rPr>
          <w:spacing w:val="-109"/>
          <w:w w:val="108"/>
        </w:rPr>
        <w:t>2</w:t>
      </w:r>
      <w:r>
        <w:rPr>
          <w:spacing w:val="-8"/>
          <w:w w:val="108"/>
        </w:rPr>
        <w:t>2</w:t>
      </w:r>
      <w:r>
        <w:rPr>
          <w:spacing w:val="-109"/>
          <w:w w:val="108"/>
        </w:rPr>
        <w:t>5</w:t>
      </w:r>
      <w:r>
        <w:rPr>
          <w:spacing w:val="-104"/>
          <w:w w:val="108"/>
        </w:rPr>
        <w:t>5</w:t>
      </w:r>
      <w:r>
        <w:rPr>
          <w:spacing w:val="-109"/>
          <w:w w:val="108"/>
        </w:rPr>
        <w:t>5</w:t>
      </w:r>
      <w:r>
        <w:rPr>
          <w:spacing w:val="-8"/>
          <w:w w:val="108"/>
        </w:rPr>
        <w:t>5</w:t>
      </w:r>
      <w:r>
        <w:rPr>
          <w:spacing w:val="-213"/>
          <w:w w:val="106"/>
        </w:rPr>
        <w:t>、、、</w:t>
      </w:r>
      <w:r>
        <w:rPr>
          <w:spacing w:val="-8"/>
          <w:w w:val="106"/>
        </w:rPr>
        <w:t>、</w:t>
      </w:r>
      <w:r>
        <w:rPr>
          <w:spacing w:val="-213"/>
          <w:w w:val="106"/>
        </w:rPr>
        <w:t>感感感</w:t>
      </w:r>
      <w:r>
        <w:rPr>
          <w:spacing w:val="-8"/>
          <w:w w:val="106"/>
        </w:rPr>
        <w:t>感</w:t>
      </w:r>
      <w:r>
        <w:rPr>
          <w:rFonts w:ascii="Microsoft JhengHei" w:eastAsia="Microsoft JhengHei" w:hint="eastAsia"/>
          <w:b/>
          <w:spacing w:val="-3"/>
          <w:w w:val="106"/>
        </w:rPr>
        <w:t>染</w:t>
      </w:r>
      <w:r>
        <w:rPr>
          <w:spacing w:val="-213"/>
          <w:w w:val="106"/>
        </w:rPr>
        <w:t>性性性</w:t>
      </w:r>
      <w:r>
        <w:rPr>
          <w:spacing w:val="-8"/>
          <w:w w:val="106"/>
        </w:rPr>
        <w:t>性</w:t>
      </w:r>
      <w:r>
        <w:rPr>
          <w:rFonts w:ascii="Microsoft JhengHei" w:eastAsia="Microsoft JhengHei" w:hint="eastAsia"/>
          <w:b/>
          <w:spacing w:val="-3"/>
          <w:w w:val="106"/>
        </w:rPr>
        <w:t>心</w:t>
      </w:r>
      <w:r>
        <w:rPr>
          <w:spacing w:val="-213"/>
          <w:w w:val="106"/>
        </w:rPr>
        <w:t>内内内</w:t>
      </w:r>
      <w:r>
        <w:rPr>
          <w:spacing w:val="-8"/>
          <w:w w:val="106"/>
        </w:rPr>
        <w:t>内</w:t>
      </w:r>
      <w:r>
        <w:rPr>
          <w:spacing w:val="-213"/>
          <w:w w:val="106"/>
        </w:rPr>
        <w:t>膜膜膜</w:t>
      </w:r>
      <w:r>
        <w:rPr>
          <w:spacing w:val="-8"/>
          <w:w w:val="106"/>
        </w:rPr>
        <w:t>膜</w:t>
      </w:r>
      <w:r>
        <w:rPr>
          <w:rFonts w:ascii="Microsoft JhengHei" w:eastAsia="Microsoft JhengHei" w:hint="eastAsia"/>
          <w:b/>
          <w:spacing w:val="-3"/>
          <w:w w:val="106"/>
        </w:rPr>
        <w:t>炎</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60" w:right="142" w:firstLine="424"/>
      </w:pPr>
      <w:r>
        <w:rPr>
          <w:w w:val="105"/>
        </w:rPr>
        <w:t>感染性心内膜炎是指因细菌或其他致病菌感染造成心脏内膜感染，瓣膜为最常受累部位， 引起心脏瓣膜关闭不全。必须满足下列所有条件： </w:t>
      </w:r>
    </w:p>
    <w:p>
      <w:pPr>
        <w:pStyle w:val="BodyText"/>
        <w:spacing w:line="285" w:lineRule="auto" w:before="12"/>
        <w:ind w:left="585" w:right="3976"/>
      </w:pPr>
      <w:r>
        <w:rPr>
          <w:w w:val="105"/>
          <w:sz w:val="19"/>
        </w:rPr>
        <w:t>(</w:t>
      </w:r>
      <w:r>
        <w:rPr>
          <w:w w:val="105"/>
        </w:rPr>
        <w:t>1</w:t>
      </w:r>
      <w:r>
        <w:rPr>
          <w:w w:val="105"/>
          <w:sz w:val="19"/>
        </w:rPr>
        <w:t>) </w:t>
      </w:r>
      <w:r>
        <w:rPr>
          <w:w w:val="105"/>
        </w:rPr>
        <w:t>急性或</w:t>
      </w:r>
      <w:r>
        <w:rPr>
          <w:w w:val="105"/>
          <w:sz w:val="19"/>
        </w:rPr>
        <w:t>亚</w:t>
      </w:r>
      <w:r>
        <w:rPr>
          <w:w w:val="105"/>
        </w:rPr>
        <w:t>急性感染性心内膜炎临床表现； </w:t>
      </w:r>
      <w:r>
        <w:rPr>
          <w:w w:val="105"/>
          <w:sz w:val="19"/>
        </w:rPr>
        <w:t>(</w:t>
      </w:r>
      <w:r>
        <w:rPr>
          <w:w w:val="105"/>
        </w:rPr>
        <w:t>2</w:t>
      </w:r>
      <w:r>
        <w:rPr>
          <w:w w:val="105"/>
          <w:sz w:val="19"/>
        </w:rPr>
        <w:t>) </w:t>
      </w:r>
      <w:r>
        <w:rPr>
          <w:w w:val="105"/>
        </w:rPr>
        <w:t>血培养病原体阳性； </w:t>
      </w:r>
    </w:p>
    <w:p>
      <w:pPr>
        <w:pStyle w:val="BodyText"/>
        <w:spacing w:before="12"/>
        <w:ind w:left="585"/>
      </w:pPr>
      <w:r>
        <w:rPr>
          <w:w w:val="105"/>
          <w:sz w:val="19"/>
        </w:rPr>
        <w:t>(</w:t>
      </w:r>
      <w:r>
        <w:rPr>
          <w:w w:val="105"/>
        </w:rPr>
        <w:t>3</w:t>
      </w:r>
      <w:r>
        <w:rPr>
          <w:w w:val="105"/>
          <w:sz w:val="19"/>
        </w:rPr>
        <w:t>) </w:t>
      </w:r>
      <w:r>
        <w:rPr>
          <w:w w:val="105"/>
        </w:rPr>
        <w:t>实际接受了经导管瓣膜修补手术。 </w:t>
      </w:r>
    </w:p>
    <w:p>
      <w:pPr>
        <w:pStyle w:val="BodyText"/>
        <w:spacing w:line="257" w:lineRule="exact" w:before="50"/>
        <w:ind w:left="585"/>
      </w:pPr>
      <w:r>
        <w:rPr>
          <w:w w:val="105"/>
        </w:rPr>
        <w:t>药物滥用者所患感染性心内膜炎不在本保障范围内。 </w:t>
      </w:r>
    </w:p>
    <w:p>
      <w:pPr>
        <w:pStyle w:val="BodyText"/>
        <w:spacing w:line="344" w:lineRule="exact"/>
        <w:ind w:left="160"/>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6</w:t>
      </w:r>
      <w:r>
        <w:rPr>
          <w:spacing w:val="-213"/>
          <w:w w:val="106"/>
        </w:rPr>
        <w:t>、、、</w:t>
      </w:r>
      <w:r>
        <w:rPr>
          <w:spacing w:val="-8"/>
          <w:w w:val="106"/>
        </w:rPr>
        <w:t>、</w:t>
      </w:r>
      <w:r>
        <w:rPr>
          <w:rFonts w:ascii="Microsoft JhengHei" w:eastAsia="Microsoft JhengHei" w:hint="eastAsia"/>
          <w:b/>
          <w:spacing w:val="-3"/>
          <w:w w:val="106"/>
        </w:rPr>
        <w:t>脊髓灰质炎</w:t>
      </w:r>
      <w:r>
        <w:rPr>
          <w:spacing w:val="-213"/>
          <w:w w:val="106"/>
        </w:rPr>
        <w:t>轻轻轻</w:t>
      </w:r>
      <w:r>
        <w:rPr>
          <w:spacing w:val="-8"/>
          <w:w w:val="106"/>
        </w:rPr>
        <w:t>轻</w:t>
      </w:r>
      <w:r>
        <w:rPr>
          <w:spacing w:val="-213"/>
          <w:w w:val="106"/>
        </w:rPr>
        <w:t>度度度</w:t>
      </w:r>
      <w:r>
        <w:rPr>
          <w:spacing w:val="-8"/>
          <w:w w:val="106"/>
        </w:rPr>
        <w:t>度</w:t>
      </w:r>
      <w:r>
        <w:rPr>
          <w:spacing w:val="-213"/>
          <w:w w:val="106"/>
        </w:rPr>
        <w:t>后后后</w:t>
      </w:r>
      <w:r>
        <w:rPr>
          <w:spacing w:val="-8"/>
          <w:w w:val="106"/>
        </w:rPr>
        <w:t>后</w:t>
      </w:r>
      <w:r>
        <w:rPr>
          <w:spacing w:val="-213"/>
          <w:w w:val="106"/>
        </w:rPr>
        <w:t>遗遗遗</w:t>
      </w:r>
      <w:r>
        <w:rPr>
          <w:spacing w:val="-10"/>
          <w:w w:val="106"/>
        </w:rPr>
        <w:t>遗</w:t>
      </w:r>
      <w:r>
        <w:rPr>
          <w:spacing w:val="-213"/>
          <w:w w:val="106"/>
        </w:rPr>
        <w:t>症症症</w:t>
      </w:r>
      <w:r>
        <w:rPr>
          <w:spacing w:val="-8"/>
          <w:w w:val="106"/>
        </w:rPr>
        <w:t>症</w:t>
      </w:r>
      <w:r>
        <w:rPr>
          <w:spacing w:val="-213"/>
          <w:w w:val="106"/>
        </w:rPr>
        <w:t>：：：</w:t>
      </w:r>
      <w:r>
        <w:rPr>
          <w:spacing w:val="-8"/>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60" w:right="245" w:firstLine="424"/>
        <w:jc w:val="both"/>
      </w:pPr>
      <w:r>
        <w:rPr>
          <w:spacing w:val="-3"/>
          <w:w w:val="105"/>
        </w:rPr>
        <w:t>脊髓灰质炎是由于脊髓灰质炎病毒感染所致的</w:t>
      </w:r>
      <w:r>
        <w:rPr>
          <w:spacing w:val="-2"/>
          <w:w w:val="105"/>
          <w:sz w:val="19"/>
        </w:rPr>
        <w:t>瘫痪</w:t>
      </w:r>
      <w:r>
        <w:rPr>
          <w:spacing w:val="-4"/>
          <w:w w:val="105"/>
        </w:rPr>
        <w:t>性疾病，临床表现为运动功能损害或呼</w:t>
      </w:r>
      <w:r>
        <w:rPr>
          <w:spacing w:val="-5"/>
          <w:w w:val="105"/>
        </w:rPr>
        <w:t>吸无力。脊髓灰质炎必须明确诊断。本保险合同</w:t>
      </w:r>
      <w:r>
        <w:rPr>
          <w:spacing w:val="-3"/>
          <w:w w:val="105"/>
          <w:sz w:val="19"/>
        </w:rPr>
        <w:t>仅</w:t>
      </w:r>
      <w:r>
        <w:rPr>
          <w:spacing w:val="-3"/>
          <w:w w:val="105"/>
        </w:rPr>
        <w:t>对脊髓灰质炎造成的神经系统功能损害导致</w:t>
      </w:r>
      <w:r>
        <w:rPr>
          <w:spacing w:val="-5"/>
          <w:w w:val="105"/>
        </w:rPr>
        <w:t>被保险人一肢或一肢以上肢体机能永久完全丧失的情况予以理赔。肢体机能永久完全丧失，指</w:t>
      </w:r>
      <w:r>
        <w:rPr>
          <w:spacing w:val="-12"/>
          <w:w w:val="105"/>
        </w:rPr>
        <w:t>疾病确诊 </w:t>
      </w:r>
      <w:r>
        <w:rPr>
          <w:w w:val="105"/>
        </w:rPr>
        <w:t>180</w:t>
      </w:r>
      <w:r>
        <w:rPr>
          <w:spacing w:val="-7"/>
          <w:w w:val="105"/>
        </w:rPr>
        <w:t> 天后，每肢三大关节中的至少一个大关节仍然完全僵硬，或不能随意识活动。</w:t>
      </w:r>
      <w:r>
        <w:rPr>
          <w:w w:val="105"/>
        </w:rPr>
        <w:t> </w:t>
      </w:r>
    </w:p>
    <w:p>
      <w:pPr>
        <w:pStyle w:val="BodyText"/>
        <w:spacing w:line="302" w:lineRule="exact"/>
        <w:ind w:left="160"/>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7</w:t>
      </w:r>
      <w:r>
        <w:rPr>
          <w:spacing w:val="-213"/>
          <w:w w:val="106"/>
        </w:rPr>
        <w:t>、、、</w:t>
      </w:r>
      <w:r>
        <w:rPr>
          <w:spacing w:val="-8"/>
          <w:w w:val="106"/>
        </w:rPr>
        <w:t>、</w:t>
      </w:r>
      <w:r>
        <w:rPr>
          <w:rFonts w:ascii="Microsoft JhengHei" w:eastAsia="Microsoft JhengHei" w:hint="eastAsia"/>
          <w:b/>
          <w:spacing w:val="-3"/>
          <w:w w:val="106"/>
        </w:rPr>
        <w:t>颅</w:t>
      </w:r>
      <w:r>
        <w:rPr>
          <w:spacing w:val="-213"/>
          <w:w w:val="106"/>
        </w:rPr>
        <w:t>内内内</w:t>
      </w:r>
      <w:r>
        <w:rPr>
          <w:spacing w:val="-8"/>
          <w:w w:val="106"/>
        </w:rPr>
        <w:t>内</w:t>
      </w:r>
      <w:r>
        <w:rPr>
          <w:spacing w:val="-213"/>
          <w:w w:val="106"/>
        </w:rPr>
        <w:t>血血血</w:t>
      </w:r>
      <w:r>
        <w:rPr>
          <w:spacing w:val="-8"/>
          <w:w w:val="106"/>
        </w:rPr>
        <w:t>血</w:t>
      </w:r>
      <w:r>
        <w:rPr>
          <w:spacing w:val="-213"/>
          <w:w w:val="106"/>
        </w:rPr>
        <w:t>肿肿肿</w:t>
      </w:r>
      <w:r>
        <w:rPr>
          <w:spacing w:val="-8"/>
          <w:w w:val="106"/>
        </w:rPr>
        <w:t>肿</w:t>
      </w:r>
      <w:r>
        <w:rPr>
          <w:spacing w:val="-213"/>
          <w:w w:val="106"/>
        </w:rPr>
        <w:t>清清清</w:t>
      </w:r>
      <w:r>
        <w:rPr>
          <w:spacing w:val="-8"/>
          <w:w w:val="106"/>
        </w:rPr>
        <w:t>清</w:t>
      </w:r>
      <w:r>
        <w:rPr>
          <w:spacing w:val="-213"/>
          <w:w w:val="106"/>
        </w:rPr>
        <w:t>除除除</w:t>
      </w:r>
      <w:r>
        <w:rPr>
          <w:spacing w:val="-8"/>
          <w:w w:val="106"/>
        </w:rPr>
        <w:t>除</w:t>
      </w:r>
      <w:r>
        <w:rPr>
          <w:rFonts w:ascii="Microsoft JhengHei" w:eastAsia="Microsoft JhengHei" w:hint="eastAsia"/>
          <w:b/>
          <w:spacing w:val="-3"/>
          <w:w w:val="106"/>
        </w:rPr>
        <w:t>术</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2"/>
        <w:ind w:left="160" w:right="245" w:firstLine="424"/>
      </w:pPr>
      <w:r>
        <w:rPr>
          <w:w w:val="105"/>
        </w:rPr>
        <w:t>指因外伤性急性硬膜下血肿、硬膜外血肿或脑内血肿，被保险人实际接受了颅骨</w:t>
      </w:r>
      <w:r>
        <w:rPr>
          <w:w w:val="105"/>
          <w:sz w:val="19"/>
        </w:rPr>
        <w:t>打</w:t>
      </w:r>
      <w:r>
        <w:rPr>
          <w:w w:val="105"/>
        </w:rPr>
        <w:t>孔血肿清除手术治疗。 </w:t>
      </w:r>
    </w:p>
    <w:p>
      <w:pPr>
        <w:pStyle w:val="BodyText"/>
        <w:spacing w:line="257" w:lineRule="exact" w:before="11"/>
        <w:ind w:left="585"/>
      </w:pPr>
      <w:r>
        <w:rPr>
          <w:w w:val="105"/>
        </w:rPr>
        <w:t>微创颅内血肿穿刺针治疗，脑血管意外所致脑出血血肿清除术不在本保障范围内。 </w:t>
      </w:r>
    </w:p>
    <w:p>
      <w:pPr>
        <w:spacing w:line="344" w:lineRule="exact" w:before="0"/>
        <w:ind w:left="160" w:right="0" w:firstLine="0"/>
        <w:jc w:val="left"/>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8</w:t>
      </w:r>
      <w:r>
        <w:rPr>
          <w:spacing w:val="-104"/>
          <w:w w:val="108"/>
          <w:sz w:val="20"/>
        </w:rPr>
        <w:t>8</w:t>
      </w:r>
      <w:r>
        <w:rPr>
          <w:spacing w:val="-109"/>
          <w:w w:val="108"/>
          <w:sz w:val="20"/>
        </w:rPr>
        <w:t>8</w:t>
      </w:r>
      <w:r>
        <w:rPr>
          <w:spacing w:val="-8"/>
          <w:w w:val="108"/>
          <w:sz w:val="20"/>
        </w:rPr>
        <w:t>8</w:t>
      </w:r>
      <w:r>
        <w:rPr>
          <w:spacing w:val="-213"/>
          <w:w w:val="106"/>
          <w:sz w:val="20"/>
        </w:rPr>
        <w:t>、、、</w:t>
      </w:r>
      <w:r>
        <w:rPr>
          <w:spacing w:val="-8"/>
          <w:w w:val="106"/>
          <w:sz w:val="20"/>
        </w:rPr>
        <w:t>、</w:t>
      </w:r>
      <w:r>
        <w:rPr>
          <w:rFonts w:ascii="Microsoft JhengHei" w:eastAsia="Microsoft JhengHei" w:hint="eastAsia"/>
          <w:b/>
          <w:spacing w:val="-3"/>
          <w:w w:val="106"/>
          <w:sz w:val="20"/>
        </w:rPr>
        <w:t>肺泡蛋白沉积</w:t>
      </w:r>
      <w:r>
        <w:rPr>
          <w:spacing w:val="-213"/>
          <w:w w:val="106"/>
          <w:sz w:val="20"/>
        </w:rPr>
        <w:t>症症症</w:t>
      </w:r>
      <w:r>
        <w:rPr>
          <w:spacing w:val="-8"/>
          <w:w w:val="106"/>
          <w:sz w:val="20"/>
        </w:rPr>
        <w:t>症</w:t>
      </w:r>
      <w:r>
        <w:rPr>
          <w:rFonts w:ascii="Microsoft JhengHei" w:eastAsia="Microsoft JhengHei" w:hint="eastAsia"/>
          <w:b/>
          <w:spacing w:val="-4"/>
          <w:w w:val="106"/>
          <w:sz w:val="20"/>
        </w:rPr>
        <w:t>肺灌流</w:t>
      </w:r>
      <w:r>
        <w:rPr>
          <w:spacing w:val="-213"/>
          <w:w w:val="106"/>
          <w:sz w:val="20"/>
        </w:rPr>
        <w:t>治治治</w:t>
      </w:r>
      <w:r>
        <w:rPr>
          <w:spacing w:val="-8"/>
          <w:w w:val="106"/>
          <w:sz w:val="20"/>
        </w:rPr>
        <w:t>治</w:t>
      </w:r>
      <w:r>
        <w:rPr>
          <w:spacing w:val="-213"/>
          <w:w w:val="106"/>
          <w:sz w:val="20"/>
        </w:rPr>
        <w:t>疗疗疗</w:t>
      </w:r>
      <w:r>
        <w:rPr>
          <w:spacing w:val="-8"/>
          <w:w w:val="106"/>
          <w:sz w:val="20"/>
        </w:rPr>
        <w:t>疗</w:t>
      </w:r>
      <w:r>
        <w:rPr>
          <w:spacing w:val="-213"/>
          <w:w w:val="106"/>
          <w:sz w:val="20"/>
        </w:rPr>
        <w:t>：：：</w:t>
      </w:r>
      <w:r>
        <w:rPr>
          <w:w w:val="106"/>
          <w:sz w:val="20"/>
        </w:rPr>
        <w:t>：</w:t>
      </w:r>
    </w:p>
    <w:p>
      <w:pPr>
        <w:pStyle w:val="BodyText"/>
        <w:spacing w:line="285" w:lineRule="auto" w:before="23"/>
        <w:ind w:left="160" w:right="245" w:firstLine="424"/>
      </w:pPr>
      <w:r>
        <w:rPr>
          <w:w w:val="105"/>
        </w:rPr>
        <w:t>肺</w:t>
      </w:r>
      <w:r>
        <w:rPr>
          <w:w w:val="105"/>
          <w:sz w:val="19"/>
        </w:rPr>
        <w:t>泡</w:t>
      </w:r>
      <w:r>
        <w:rPr>
          <w:w w:val="105"/>
        </w:rPr>
        <w:t>蛋白质</w:t>
      </w:r>
      <w:r>
        <w:rPr>
          <w:w w:val="105"/>
          <w:sz w:val="19"/>
        </w:rPr>
        <w:t>沉</w:t>
      </w:r>
      <w:r>
        <w:rPr>
          <w:w w:val="105"/>
        </w:rPr>
        <w:t>积症是一种弥漫性肺部疾病，其组织学特征为肺</w:t>
      </w:r>
      <w:r>
        <w:rPr>
          <w:w w:val="105"/>
          <w:sz w:val="19"/>
        </w:rPr>
        <w:t>泡</w:t>
      </w:r>
      <w:r>
        <w:rPr>
          <w:w w:val="105"/>
        </w:rPr>
        <w:t>腔内及终</w:t>
      </w:r>
      <w:r>
        <w:rPr>
          <w:w w:val="105"/>
          <w:sz w:val="19"/>
        </w:rPr>
        <w:t>末</w:t>
      </w:r>
      <w:r>
        <w:rPr>
          <w:w w:val="105"/>
        </w:rPr>
        <w:t>细支</w:t>
      </w:r>
      <w:r>
        <w:rPr>
          <w:w w:val="105"/>
          <w:sz w:val="19"/>
        </w:rPr>
        <w:t>气</w:t>
      </w:r>
      <w:r>
        <w:rPr>
          <w:w w:val="105"/>
        </w:rPr>
        <w:t>管内</w:t>
      </w:r>
      <w:r>
        <w:rPr>
          <w:w w:val="105"/>
          <w:sz w:val="19"/>
        </w:rPr>
        <w:t>堆</w:t>
      </w:r>
      <w:r>
        <w:rPr>
          <w:w w:val="105"/>
        </w:rPr>
        <w:t>积过量的</w:t>
      </w:r>
      <w:r>
        <w:rPr>
          <w:w w:val="105"/>
          <w:sz w:val="19"/>
        </w:rPr>
        <w:t>磷脂</w:t>
      </w:r>
      <w:r>
        <w:rPr>
          <w:w w:val="105"/>
        </w:rPr>
        <w:t>蛋白样物质。必须满足下列所有条件： </w:t>
      </w:r>
    </w:p>
    <w:p>
      <w:pPr>
        <w:pStyle w:val="BodyText"/>
        <w:spacing w:before="12"/>
        <w:ind w:left="585"/>
      </w:pPr>
      <w:r>
        <w:rPr>
          <w:w w:val="105"/>
          <w:sz w:val="19"/>
        </w:rPr>
        <w:t>(</w:t>
      </w:r>
      <w:r>
        <w:rPr>
          <w:w w:val="105"/>
        </w:rPr>
        <w:t>1</w:t>
      </w:r>
      <w:r>
        <w:rPr>
          <w:w w:val="105"/>
          <w:sz w:val="19"/>
        </w:rPr>
        <w:t>) </w:t>
      </w:r>
      <w:r>
        <w:rPr>
          <w:w w:val="105"/>
        </w:rPr>
        <w:t>经组织病理学检查明确诊断； </w:t>
      </w:r>
    </w:p>
    <w:p>
      <w:pPr>
        <w:spacing w:line="257" w:lineRule="exact" w:before="50"/>
        <w:ind w:left="585" w:right="0" w:firstLine="0"/>
        <w:jc w:val="left"/>
        <w:rPr>
          <w:sz w:val="20"/>
        </w:rPr>
      </w:pPr>
      <w:r>
        <w:rPr>
          <w:w w:val="105"/>
          <w:sz w:val="19"/>
        </w:rPr>
        <w:t>(</w:t>
      </w:r>
      <w:r>
        <w:rPr>
          <w:w w:val="105"/>
          <w:sz w:val="20"/>
        </w:rPr>
        <w:t>2</w:t>
      </w:r>
      <w:r>
        <w:rPr>
          <w:w w:val="105"/>
          <w:sz w:val="19"/>
        </w:rPr>
        <w:t>) </w:t>
      </w:r>
      <w:r>
        <w:rPr>
          <w:w w:val="105"/>
          <w:sz w:val="20"/>
        </w:rPr>
        <w:t>实际接受了至少 2 次支</w:t>
      </w:r>
      <w:r>
        <w:rPr>
          <w:w w:val="105"/>
          <w:sz w:val="19"/>
        </w:rPr>
        <w:t>气</w:t>
      </w:r>
      <w:r>
        <w:rPr>
          <w:w w:val="105"/>
          <w:sz w:val="20"/>
        </w:rPr>
        <w:t>管肺</w:t>
      </w:r>
      <w:r>
        <w:rPr>
          <w:w w:val="105"/>
          <w:sz w:val="19"/>
        </w:rPr>
        <w:t>泡灌</w:t>
      </w:r>
      <w:r>
        <w:rPr>
          <w:w w:val="105"/>
          <w:sz w:val="20"/>
        </w:rPr>
        <w:t>洗治疗。 </w:t>
      </w:r>
    </w:p>
    <w:p>
      <w:pPr>
        <w:pStyle w:val="BodyText"/>
        <w:spacing w:line="344" w:lineRule="exact"/>
        <w:ind w:left="160"/>
      </w:pPr>
      <w:r>
        <w:rPr>
          <w:spacing w:val="-109"/>
          <w:w w:val="108"/>
        </w:rPr>
        <w:t>2</w:t>
      </w:r>
      <w:r>
        <w:rPr>
          <w:spacing w:val="-104"/>
          <w:w w:val="108"/>
        </w:rPr>
        <w:t>2</w:t>
      </w:r>
      <w:r>
        <w:rPr>
          <w:spacing w:val="-109"/>
          <w:w w:val="108"/>
        </w:rPr>
        <w:t>2</w:t>
      </w:r>
      <w:r>
        <w:rPr>
          <w:spacing w:val="-8"/>
          <w:w w:val="108"/>
        </w:rPr>
        <w:t>2</w:t>
      </w:r>
      <w:r>
        <w:rPr>
          <w:rFonts w:ascii="Microsoft JhengHei" w:eastAsia="Microsoft JhengHei" w:hint="eastAsia"/>
          <w:b/>
          <w:spacing w:val="-3"/>
          <w:w w:val="90"/>
        </w:rPr>
        <w:t>9</w:t>
      </w:r>
      <w:r>
        <w:rPr>
          <w:spacing w:val="-213"/>
          <w:w w:val="106"/>
        </w:rPr>
        <w:t>、、、</w:t>
      </w:r>
      <w:r>
        <w:rPr>
          <w:spacing w:val="-8"/>
          <w:w w:val="106"/>
        </w:rPr>
        <w:t>、</w:t>
      </w:r>
      <w:r>
        <w:rPr>
          <w:rFonts w:ascii="Microsoft JhengHei" w:eastAsia="Microsoft JhengHei" w:hint="eastAsia"/>
          <w:b/>
          <w:spacing w:val="-3"/>
          <w:w w:val="106"/>
        </w:rPr>
        <w:t>无颅</w:t>
      </w:r>
      <w:r>
        <w:rPr>
          <w:spacing w:val="-213"/>
          <w:w w:val="106"/>
        </w:rPr>
        <w:t>内内内</w:t>
      </w:r>
      <w:r>
        <w:rPr>
          <w:spacing w:val="-8"/>
          <w:w w:val="106"/>
        </w:rPr>
        <w:t>内</w:t>
      </w:r>
      <w:r>
        <w:rPr>
          <w:rFonts w:ascii="Microsoft JhengHei" w:eastAsia="Microsoft JhengHei" w:hint="eastAsia"/>
          <w:b/>
          <w:spacing w:val="-3"/>
          <w:w w:val="106"/>
        </w:rPr>
        <w:t>压增高</w:t>
      </w:r>
      <w:r>
        <w:rPr>
          <w:spacing w:val="-213"/>
          <w:w w:val="106"/>
        </w:rPr>
        <w:t>的的的</w:t>
      </w:r>
      <w:r>
        <w:rPr>
          <w:spacing w:val="-8"/>
          <w:w w:val="106"/>
        </w:rPr>
        <w:t>的</w:t>
      </w:r>
      <w:r>
        <w:rPr>
          <w:rFonts w:ascii="Microsoft JhengHei" w:eastAsia="Microsoft JhengHei" w:hint="eastAsia"/>
          <w:b/>
          <w:spacing w:val="-4"/>
          <w:w w:val="106"/>
        </w:rPr>
        <w:t>微小良</w:t>
      </w:r>
      <w:r>
        <w:rPr>
          <w:spacing w:val="-213"/>
          <w:w w:val="106"/>
        </w:rPr>
        <w:t>性性性</w:t>
      </w:r>
      <w:r>
        <w:rPr>
          <w:spacing w:val="-8"/>
          <w:w w:val="106"/>
        </w:rPr>
        <w:t>性</w:t>
      </w:r>
      <w:r>
        <w:rPr>
          <w:spacing w:val="-213"/>
          <w:w w:val="106"/>
        </w:rPr>
        <w:t>脑脑脑</w:t>
      </w:r>
      <w:r>
        <w:rPr>
          <w:spacing w:val="-8"/>
          <w:w w:val="106"/>
        </w:rPr>
        <w:t>脑</w:t>
      </w:r>
      <w:r>
        <w:rPr>
          <w:spacing w:val="-213"/>
          <w:w w:val="106"/>
        </w:rPr>
        <w:t>肿肿肿</w:t>
      </w:r>
      <w:r>
        <w:rPr>
          <w:spacing w:val="-8"/>
          <w:w w:val="106"/>
        </w:rPr>
        <w:t>肿</w:t>
      </w:r>
      <w:r>
        <w:rPr>
          <w:spacing w:val="-213"/>
          <w:w w:val="106"/>
        </w:rPr>
        <w:t>瘤瘤瘤</w:t>
      </w:r>
      <w:r>
        <w:rPr>
          <w:spacing w:val="-8"/>
          <w:w w:val="106"/>
        </w:rPr>
        <w:t>瘤</w:t>
      </w:r>
      <w:r>
        <w:rPr>
          <w:spacing w:val="-213"/>
          <w:w w:val="106"/>
        </w:rPr>
        <w:t>：：：</w:t>
      </w:r>
      <w:r>
        <w:rPr>
          <w:w w:val="106"/>
        </w:rPr>
        <w:t>：</w:t>
      </w:r>
    </w:p>
    <w:p>
      <w:pPr>
        <w:pStyle w:val="BodyText"/>
        <w:spacing w:line="285" w:lineRule="auto" w:before="23"/>
        <w:ind w:left="160" w:right="248" w:firstLine="424"/>
        <w:jc w:val="both"/>
      </w:pPr>
      <w:r>
        <w:rPr>
          <w:spacing w:val="-9"/>
          <w:w w:val="105"/>
        </w:rPr>
        <w:t>指直径小于 </w:t>
      </w:r>
      <w:r>
        <w:rPr>
          <w:w w:val="105"/>
        </w:rPr>
        <w:t>2cm</w:t>
      </w:r>
      <w:r>
        <w:rPr>
          <w:spacing w:val="-8"/>
          <w:w w:val="105"/>
        </w:rPr>
        <w:t> 的脑的微小良性肿瘤，临床上无颅内压升高表现，无危及生命征象。微小</w:t>
      </w:r>
      <w:r>
        <w:rPr>
          <w:spacing w:val="-1"/>
          <w:w w:val="105"/>
        </w:rPr>
        <w:t>良性脑肿瘤由头颅断层扫描</w:t>
      </w:r>
      <w:r>
        <w:rPr>
          <w:spacing w:val="1"/>
          <w:w w:val="105"/>
        </w:rPr>
        <w:t>（</w:t>
      </w:r>
      <w:r>
        <w:rPr>
          <w:spacing w:val="-1"/>
          <w:w w:val="105"/>
        </w:rPr>
        <w:t>C</w:t>
      </w:r>
      <w:r>
        <w:rPr>
          <w:spacing w:val="1"/>
          <w:w w:val="105"/>
        </w:rPr>
        <w:t>T</w:t>
      </w:r>
      <w:r>
        <w:rPr>
          <w:spacing w:val="-106"/>
          <w:w w:val="105"/>
        </w:rPr>
        <w:t>）</w:t>
      </w:r>
      <w:r>
        <w:rPr>
          <w:spacing w:val="-1"/>
          <w:w w:val="105"/>
        </w:rPr>
        <w:t>、核磁共振检查（MR</w:t>
      </w:r>
      <w:r>
        <w:rPr>
          <w:spacing w:val="1"/>
          <w:w w:val="105"/>
        </w:rPr>
        <w:t>I）</w:t>
      </w:r>
      <w:r>
        <w:rPr>
          <w:spacing w:val="-1"/>
          <w:w w:val="105"/>
        </w:rPr>
        <w:t>或正电子发射断层扫描</w:t>
      </w:r>
      <w:r>
        <w:rPr>
          <w:spacing w:val="1"/>
          <w:w w:val="105"/>
        </w:rPr>
        <w:t>（</w:t>
      </w:r>
      <w:r>
        <w:rPr>
          <w:spacing w:val="-1"/>
          <w:w w:val="105"/>
        </w:rPr>
        <w:t>PET</w:t>
      </w:r>
      <w:r>
        <w:rPr>
          <w:spacing w:val="1"/>
          <w:w w:val="105"/>
        </w:rPr>
        <w:t>）</w:t>
      </w:r>
      <w:r>
        <w:rPr>
          <w:spacing w:val="-1"/>
          <w:w w:val="105"/>
        </w:rPr>
        <w:t>等影</w:t>
      </w:r>
      <w:r>
        <w:rPr>
          <w:spacing w:val="-3"/>
          <w:w w:val="105"/>
        </w:rPr>
        <w:t>像学检查证实，未实施开颅切除肿瘤的手术治疗，</w:t>
      </w:r>
      <w:r>
        <w:rPr>
          <w:spacing w:val="-1"/>
          <w:w w:val="105"/>
          <w:sz w:val="19"/>
        </w:rPr>
        <w:t>仅</w:t>
      </w:r>
      <w:r>
        <w:rPr>
          <w:spacing w:val="-3"/>
          <w:w w:val="105"/>
        </w:rPr>
        <w:t>接受了针对该脑肿瘤的放射治疗。</w:t>
      </w:r>
      <w:r>
        <w:rPr>
          <w:w w:val="105"/>
        </w:rPr>
        <w:t> </w:t>
      </w:r>
    </w:p>
    <w:p>
      <w:pPr>
        <w:pStyle w:val="BodyText"/>
        <w:spacing w:line="257" w:lineRule="exact" w:before="12"/>
        <w:ind w:left="585"/>
      </w:pPr>
      <w:r>
        <w:rPr>
          <w:w w:val="105"/>
        </w:rPr>
        <w:t>脑垂体瘤、脑囊肿、脑血管性疾病不在本保障范围内。 </w:t>
      </w:r>
    </w:p>
    <w:p>
      <w:pPr>
        <w:pStyle w:val="BodyText"/>
        <w:spacing w:line="344" w:lineRule="exact"/>
        <w:ind w:left="160"/>
      </w:pPr>
      <w:r>
        <w:rPr>
          <w:rFonts w:ascii="Microsoft JhengHei" w:eastAsia="Microsoft JhengHei" w:hint="eastAsia"/>
          <w:b/>
          <w:spacing w:val="-3"/>
          <w:w w:val="90"/>
        </w:rPr>
        <w:t>3</w:t>
      </w:r>
      <w:r>
        <w:rPr>
          <w:spacing w:val="-109"/>
          <w:w w:val="108"/>
        </w:rPr>
        <w:t>0</w:t>
      </w:r>
      <w:r>
        <w:rPr>
          <w:spacing w:val="-104"/>
          <w:w w:val="108"/>
        </w:rPr>
        <w:t>0</w:t>
      </w:r>
      <w:r>
        <w:rPr>
          <w:spacing w:val="-109"/>
          <w:w w:val="108"/>
        </w:rPr>
        <w:t>0</w:t>
      </w:r>
      <w:r>
        <w:rPr>
          <w:spacing w:val="-8"/>
          <w:w w:val="108"/>
        </w:rPr>
        <w:t>0</w:t>
      </w:r>
      <w:r>
        <w:rPr>
          <w:spacing w:val="-213"/>
          <w:w w:val="106"/>
        </w:rPr>
        <w:t>、、、</w:t>
      </w:r>
      <w:r>
        <w:rPr>
          <w:spacing w:val="-8"/>
          <w:w w:val="106"/>
        </w:rPr>
        <w:t>、</w:t>
      </w:r>
      <w:r>
        <w:rPr>
          <w:spacing w:val="-213"/>
          <w:w w:val="106"/>
        </w:rPr>
        <w:t>中中中</w:t>
      </w:r>
      <w:r>
        <w:rPr>
          <w:spacing w:val="-8"/>
          <w:w w:val="106"/>
        </w:rPr>
        <w:t>中</w:t>
      </w:r>
      <w:r>
        <w:rPr>
          <w:spacing w:val="-213"/>
          <w:w w:val="106"/>
        </w:rPr>
        <w:t>度度度</w:t>
      </w:r>
      <w:r>
        <w:rPr>
          <w:spacing w:val="-8"/>
          <w:w w:val="106"/>
        </w:rPr>
        <w:t>度</w:t>
      </w:r>
      <w:r>
        <w:rPr>
          <w:spacing w:val="-213"/>
          <w:w w:val="106"/>
        </w:rPr>
        <w:t>昏昏昏</w:t>
      </w:r>
      <w:r>
        <w:rPr>
          <w:spacing w:val="-8"/>
          <w:w w:val="106"/>
        </w:rPr>
        <w:t>昏</w:t>
      </w:r>
      <w:r>
        <w:rPr>
          <w:spacing w:val="-213"/>
          <w:w w:val="106"/>
        </w:rPr>
        <w:t>迷迷迷</w:t>
      </w:r>
      <w:r>
        <w:rPr>
          <w:spacing w:val="-8"/>
          <w:w w:val="106"/>
        </w:rPr>
        <w:t>迷</w:t>
      </w:r>
      <w:r>
        <w:rPr>
          <w:spacing w:val="-213"/>
          <w:w w:val="106"/>
        </w:rPr>
        <w:t>：：：</w:t>
      </w:r>
      <w:r>
        <w:rPr>
          <w:spacing w:val="-10"/>
          <w:w w:val="106"/>
        </w:rPr>
        <w:t>：</w:t>
      </w:r>
      <w:r>
        <w:rPr>
          <w:spacing w:val="-109"/>
          <w:w w:val="108"/>
        </w:rPr>
        <w:t> </w:t>
      </w:r>
      <w:r>
        <w:rPr>
          <w:spacing w:val="-104"/>
          <w:w w:val="108"/>
        </w:rPr>
        <w:t> </w:t>
      </w:r>
      <w:r>
        <w:rPr>
          <w:spacing w:val="-109"/>
          <w:w w:val="108"/>
        </w:rPr>
        <w:t> </w:t>
      </w:r>
      <w:r>
        <w:rPr>
          <w:w w:val="108"/>
        </w:rPr>
        <w:t> </w:t>
      </w:r>
    </w:p>
    <w:p>
      <w:pPr>
        <w:pStyle w:val="BodyText"/>
        <w:spacing w:line="285" w:lineRule="auto" w:before="23"/>
        <w:ind w:left="160" w:right="245" w:firstLine="424"/>
      </w:pPr>
      <w:r>
        <w:rPr>
          <w:w w:val="105"/>
        </w:rPr>
        <w:t>指因疾病或意外伤害导致意识丧失,对外界刺激和体内需求均无反应,昏迷程度按照格拉斯哥昏迷分级（Glasgowcomascale）结果为 8 分或 8 分以下，且已经持续使用呼吸机及其它生</w:t>
      </w:r>
    </w:p>
    <w:p>
      <w:pPr>
        <w:spacing w:after="0" w:line="285" w:lineRule="auto"/>
        <w:sectPr>
          <w:headerReference w:type="default" r:id="rId36"/>
          <w:pgSz w:w="11900" w:h="16840"/>
          <w:pgMar w:header="863" w:footer="999" w:top="1060" w:bottom="1180" w:left="1680" w:right="1200"/>
        </w:sectPr>
      </w:pPr>
    </w:p>
    <w:p>
      <w:pPr>
        <w:pStyle w:val="BodyText"/>
        <w:spacing w:before="9"/>
        <w:rPr>
          <w:sz w:val="23"/>
        </w:rPr>
      </w:pPr>
    </w:p>
    <w:p>
      <w:pPr>
        <w:pStyle w:val="BodyText"/>
        <w:spacing w:line="257" w:lineRule="exact" w:before="42"/>
        <w:ind w:left="160"/>
      </w:pPr>
      <w:r>
        <w:rPr>
          <w:w w:val="105"/>
        </w:rPr>
        <w:t>命维持系统达到 96 小时。因酗酒或药物滥用导致的深度昏迷不在保障范围内。 </w:t>
      </w:r>
    </w:p>
    <w:p>
      <w:pPr>
        <w:spacing w:line="344" w:lineRule="exact" w:before="0"/>
        <w:ind w:left="160" w:right="0" w:firstLine="0"/>
        <w:jc w:val="left"/>
        <w:rPr>
          <w:sz w:val="19"/>
        </w:rPr>
      </w:pPr>
      <w:r>
        <w:rPr>
          <w:rFonts w:ascii="Microsoft JhengHei" w:eastAsia="Microsoft JhengHei" w:hint="eastAsia"/>
          <w:b/>
          <w:spacing w:val="-3"/>
          <w:w w:val="90"/>
          <w:sz w:val="20"/>
        </w:rPr>
        <w:t>3</w:t>
      </w:r>
      <w:r>
        <w:rPr>
          <w:spacing w:val="-109"/>
          <w:w w:val="108"/>
          <w:sz w:val="20"/>
        </w:rPr>
        <w:t>1</w:t>
      </w:r>
      <w:r>
        <w:rPr>
          <w:spacing w:val="-104"/>
          <w:w w:val="108"/>
          <w:sz w:val="20"/>
        </w:rPr>
        <w:t>1</w:t>
      </w:r>
      <w:r>
        <w:rPr>
          <w:spacing w:val="-109"/>
          <w:w w:val="108"/>
          <w:sz w:val="20"/>
        </w:rPr>
        <w:t>1</w:t>
      </w:r>
      <w:r>
        <w:rPr>
          <w:spacing w:val="-8"/>
          <w:w w:val="108"/>
          <w:sz w:val="20"/>
        </w:rPr>
        <w:t>1</w:t>
      </w:r>
      <w:r>
        <w:rPr>
          <w:spacing w:val="-213"/>
          <w:w w:val="106"/>
          <w:sz w:val="20"/>
        </w:rPr>
        <w:t>、、、</w:t>
      </w:r>
      <w:r>
        <w:rPr>
          <w:spacing w:val="-8"/>
          <w:w w:val="106"/>
          <w:sz w:val="20"/>
        </w:rPr>
        <w:t>、</w:t>
      </w:r>
      <w:r>
        <w:rPr>
          <w:spacing w:val="-213"/>
          <w:w w:val="106"/>
          <w:sz w:val="20"/>
        </w:rPr>
        <w:t>多多多</w:t>
      </w:r>
      <w:r>
        <w:rPr>
          <w:spacing w:val="-8"/>
          <w:w w:val="106"/>
          <w:sz w:val="20"/>
        </w:rPr>
        <w:t>多</w:t>
      </w:r>
      <w:r>
        <w:rPr>
          <w:spacing w:val="-213"/>
          <w:w w:val="112"/>
          <w:sz w:val="19"/>
        </w:rPr>
        <w:t>发发发</w:t>
      </w:r>
      <w:r>
        <w:rPr>
          <w:spacing w:val="-8"/>
          <w:w w:val="112"/>
          <w:sz w:val="19"/>
        </w:rPr>
        <w:t>发</w:t>
      </w:r>
      <w:r>
        <w:rPr>
          <w:spacing w:val="-213"/>
          <w:w w:val="112"/>
          <w:sz w:val="19"/>
        </w:rPr>
        <w:t>性性性</w:t>
      </w:r>
      <w:r>
        <w:rPr>
          <w:spacing w:val="-8"/>
          <w:w w:val="112"/>
          <w:sz w:val="19"/>
        </w:rPr>
        <w:t>性</w:t>
      </w:r>
      <w:r>
        <w:rPr>
          <w:spacing w:val="-213"/>
          <w:w w:val="106"/>
          <w:sz w:val="20"/>
        </w:rPr>
        <w:t>硬硬硬</w:t>
      </w:r>
      <w:r>
        <w:rPr>
          <w:spacing w:val="-8"/>
          <w:w w:val="106"/>
          <w:sz w:val="20"/>
        </w:rPr>
        <w:t>硬</w:t>
      </w:r>
      <w:r>
        <w:rPr>
          <w:spacing w:val="-213"/>
          <w:w w:val="106"/>
          <w:sz w:val="20"/>
        </w:rPr>
        <w:t>化化化</w:t>
      </w:r>
      <w:r>
        <w:rPr>
          <w:spacing w:val="-8"/>
          <w:w w:val="106"/>
          <w:sz w:val="20"/>
        </w:rPr>
        <w:t>化</w:t>
      </w:r>
      <w:r>
        <w:rPr>
          <w:spacing w:val="-213"/>
          <w:w w:val="112"/>
          <w:sz w:val="19"/>
        </w:rPr>
        <w:t>症症症</w:t>
      </w:r>
      <w:r>
        <w:rPr>
          <w:spacing w:val="-8"/>
          <w:w w:val="112"/>
          <w:sz w:val="19"/>
        </w:rPr>
        <w:t>症</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22"/>
        <w:ind w:left="160" w:right="305" w:firstLine="424"/>
      </w:pPr>
      <w:r>
        <w:rPr>
          <w:w w:val="105"/>
        </w:rPr>
        <w:t>多发性硬化为中枢神经系统白质多灶性脱髓鞘病变，病变有时累及灰质。多发性硬化症必须明确诊断，并且满足下列所有条件： </w:t>
      </w:r>
    </w:p>
    <w:p>
      <w:pPr>
        <w:pStyle w:val="BodyText"/>
        <w:spacing w:line="285" w:lineRule="auto" w:before="11"/>
        <w:ind w:left="1010" w:right="310" w:hanging="428"/>
      </w:pPr>
      <w:r>
        <w:rPr>
          <w:spacing w:val="-1"/>
          <w:w w:val="105"/>
        </w:rPr>
        <w:t>(1) 计算机断层扫描</w:t>
      </w:r>
      <w:r>
        <w:rPr>
          <w:spacing w:val="1"/>
          <w:w w:val="105"/>
        </w:rPr>
        <w:t>（</w:t>
      </w:r>
      <w:r>
        <w:rPr>
          <w:spacing w:val="-3"/>
          <w:w w:val="105"/>
        </w:rPr>
        <w:t>C</w:t>
      </w:r>
      <w:r>
        <w:rPr>
          <w:spacing w:val="1"/>
          <w:w w:val="105"/>
        </w:rPr>
        <w:t>T</w:t>
      </w:r>
      <w:r>
        <w:rPr>
          <w:spacing w:val="-104"/>
          <w:w w:val="105"/>
        </w:rPr>
        <w:t>）</w:t>
      </w:r>
      <w:r>
        <w:rPr>
          <w:spacing w:val="-1"/>
          <w:w w:val="105"/>
        </w:rPr>
        <w:t>、核磁共振检查（MR</w:t>
      </w:r>
      <w:r>
        <w:rPr>
          <w:spacing w:val="1"/>
          <w:w w:val="105"/>
        </w:rPr>
        <w:t>I</w:t>
      </w:r>
      <w:r>
        <w:rPr>
          <w:spacing w:val="-1"/>
          <w:w w:val="105"/>
        </w:rPr>
        <w:t>）或正电子发射断层扫描</w:t>
      </w:r>
      <w:r>
        <w:rPr>
          <w:spacing w:val="1"/>
          <w:w w:val="105"/>
        </w:rPr>
        <w:t>（</w:t>
      </w:r>
      <w:r>
        <w:rPr>
          <w:spacing w:val="-3"/>
          <w:w w:val="105"/>
        </w:rPr>
        <w:t>P</w:t>
      </w:r>
      <w:r>
        <w:rPr>
          <w:spacing w:val="-1"/>
          <w:w w:val="105"/>
        </w:rPr>
        <w:t>E</w:t>
      </w:r>
      <w:r>
        <w:rPr>
          <w:spacing w:val="1"/>
          <w:w w:val="105"/>
        </w:rPr>
        <w:t>T</w:t>
      </w:r>
      <w:r>
        <w:rPr>
          <w:spacing w:val="-1"/>
          <w:w w:val="105"/>
        </w:rPr>
        <w:t>）</w:t>
      </w:r>
      <w:r>
        <w:rPr>
          <w:w w:val="105"/>
        </w:rPr>
        <w:t>等影像</w:t>
      </w:r>
      <w:r>
        <w:rPr>
          <w:spacing w:val="-3"/>
          <w:w w:val="105"/>
        </w:rPr>
        <w:t>学检查证实存在中枢神经系统白质内多发病灶；</w:t>
      </w:r>
      <w:r>
        <w:rPr>
          <w:w w:val="105"/>
        </w:rPr>
        <w:t> </w:t>
      </w:r>
    </w:p>
    <w:p>
      <w:pPr>
        <w:pStyle w:val="BodyText"/>
        <w:spacing w:before="11"/>
        <w:ind w:left="585"/>
      </w:pPr>
      <w:r>
        <w:rPr>
          <w:w w:val="105"/>
        </w:rPr>
        <w:t>(2) 完整的医疗记录证实被保险人的疾病呈缓解复发和进展加重病程； </w:t>
      </w:r>
    </w:p>
    <w:p>
      <w:pPr>
        <w:pStyle w:val="BodyText"/>
        <w:spacing w:before="49"/>
        <w:ind w:left="585"/>
      </w:pPr>
      <w:r>
        <w:rPr>
          <w:w w:val="105"/>
        </w:rPr>
        <w:t>(3) 存在持续 180 天以上的永久不可逆的以运动障碍为表现的神经系统功能损害。 </w:t>
      </w:r>
    </w:p>
    <w:p>
      <w:pPr>
        <w:spacing w:before="54"/>
        <w:ind w:left="160" w:right="0" w:firstLine="0"/>
        <w:jc w:val="left"/>
        <w:rPr>
          <w:sz w:val="19"/>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13"/>
          <w:sz w:val="19"/>
        </w:rPr>
        <w:t>2</w:t>
      </w:r>
      <w:r>
        <w:rPr>
          <w:spacing w:val="-104"/>
          <w:w w:val="113"/>
          <w:sz w:val="19"/>
        </w:rPr>
        <w:t>2</w:t>
      </w:r>
      <w:r>
        <w:rPr>
          <w:spacing w:val="-109"/>
          <w:w w:val="113"/>
          <w:sz w:val="19"/>
        </w:rPr>
        <w:t>2</w:t>
      </w:r>
      <w:r>
        <w:rPr>
          <w:spacing w:val="-8"/>
          <w:w w:val="113"/>
          <w:sz w:val="19"/>
        </w:rPr>
        <w:t>2</w:t>
      </w:r>
      <w:r>
        <w:rPr>
          <w:spacing w:val="-213"/>
          <w:w w:val="112"/>
          <w:sz w:val="19"/>
        </w:rPr>
        <w:t>、、、</w:t>
      </w:r>
      <w:r>
        <w:rPr>
          <w:spacing w:val="-8"/>
          <w:w w:val="112"/>
          <w:sz w:val="19"/>
        </w:rPr>
        <w:t>、</w:t>
      </w:r>
      <w:r>
        <w:rPr>
          <w:spacing w:val="-213"/>
          <w:w w:val="112"/>
          <w:sz w:val="19"/>
        </w:rPr>
        <w:t>因因因</w:t>
      </w:r>
      <w:r>
        <w:rPr>
          <w:spacing w:val="-8"/>
          <w:w w:val="112"/>
          <w:sz w:val="19"/>
        </w:rPr>
        <w:t>因</w:t>
      </w:r>
      <w:r>
        <w:rPr>
          <w:spacing w:val="-213"/>
          <w:w w:val="112"/>
          <w:sz w:val="19"/>
        </w:rPr>
        <w:t>肾肾肾</w:t>
      </w:r>
      <w:r>
        <w:rPr>
          <w:spacing w:val="-8"/>
          <w:w w:val="112"/>
          <w:sz w:val="19"/>
        </w:rPr>
        <w:t>肾</w:t>
      </w:r>
      <w:r>
        <w:rPr>
          <w:spacing w:val="-213"/>
          <w:w w:val="112"/>
          <w:sz w:val="19"/>
        </w:rPr>
        <w:t>上上上</w:t>
      </w:r>
      <w:r>
        <w:rPr>
          <w:spacing w:val="-8"/>
          <w:w w:val="112"/>
          <w:sz w:val="19"/>
        </w:rPr>
        <w:t>上</w:t>
      </w:r>
      <w:r>
        <w:rPr>
          <w:spacing w:val="-213"/>
          <w:w w:val="106"/>
          <w:sz w:val="20"/>
        </w:rPr>
        <w:t>腺腺腺</w:t>
      </w:r>
      <w:r>
        <w:rPr>
          <w:spacing w:val="-8"/>
          <w:w w:val="106"/>
          <w:sz w:val="20"/>
        </w:rPr>
        <w:t>腺</w:t>
      </w:r>
      <w:r>
        <w:rPr>
          <w:spacing w:val="-213"/>
          <w:w w:val="106"/>
          <w:sz w:val="20"/>
        </w:rPr>
        <w:t>皮皮皮</w:t>
      </w:r>
      <w:r>
        <w:rPr>
          <w:spacing w:val="-8"/>
          <w:w w:val="106"/>
          <w:sz w:val="20"/>
        </w:rPr>
        <w:t>皮</w:t>
      </w:r>
      <w:r>
        <w:rPr>
          <w:spacing w:val="-213"/>
          <w:w w:val="106"/>
          <w:sz w:val="20"/>
        </w:rPr>
        <w:t>质质质</w:t>
      </w:r>
      <w:r>
        <w:rPr>
          <w:spacing w:val="-8"/>
          <w:w w:val="106"/>
          <w:sz w:val="20"/>
        </w:rPr>
        <w:t>质</w:t>
      </w:r>
      <w:r>
        <w:rPr>
          <w:spacing w:val="-213"/>
          <w:w w:val="106"/>
          <w:sz w:val="20"/>
        </w:rPr>
        <w:t>腺腺腺</w:t>
      </w:r>
      <w:r>
        <w:rPr>
          <w:spacing w:val="-8"/>
          <w:w w:val="106"/>
          <w:sz w:val="20"/>
        </w:rPr>
        <w:t>腺</w:t>
      </w:r>
      <w:r>
        <w:rPr>
          <w:spacing w:val="-213"/>
          <w:w w:val="112"/>
          <w:sz w:val="19"/>
        </w:rPr>
        <w:t>瘤瘤瘤</w:t>
      </w:r>
      <w:r>
        <w:rPr>
          <w:spacing w:val="-8"/>
          <w:w w:val="112"/>
          <w:sz w:val="19"/>
        </w:rPr>
        <w:t>瘤</w:t>
      </w:r>
      <w:r>
        <w:rPr>
          <w:spacing w:val="-213"/>
          <w:w w:val="106"/>
          <w:sz w:val="20"/>
        </w:rPr>
        <w:t>切切切</w:t>
      </w:r>
      <w:r>
        <w:rPr>
          <w:spacing w:val="-10"/>
          <w:w w:val="106"/>
          <w:sz w:val="20"/>
        </w:rPr>
        <w:t>切</w:t>
      </w:r>
      <w:r>
        <w:rPr>
          <w:spacing w:val="-213"/>
          <w:w w:val="112"/>
          <w:sz w:val="19"/>
        </w:rPr>
        <w:t>除除除</w:t>
      </w:r>
      <w:r>
        <w:rPr>
          <w:spacing w:val="-8"/>
          <w:w w:val="112"/>
          <w:sz w:val="19"/>
        </w:rPr>
        <w:t>除</w:t>
      </w:r>
      <w:r>
        <w:rPr>
          <w:spacing w:val="-213"/>
          <w:w w:val="112"/>
          <w:sz w:val="19"/>
        </w:rPr>
        <w:t>肾肾肾</w:t>
      </w:r>
      <w:r>
        <w:rPr>
          <w:spacing w:val="-8"/>
          <w:w w:val="112"/>
          <w:sz w:val="19"/>
        </w:rPr>
        <w:t>肾</w:t>
      </w:r>
      <w:r>
        <w:rPr>
          <w:spacing w:val="-213"/>
          <w:w w:val="112"/>
          <w:sz w:val="19"/>
        </w:rPr>
        <w:t>上上上</w:t>
      </w:r>
      <w:r>
        <w:rPr>
          <w:spacing w:val="-8"/>
          <w:w w:val="112"/>
          <w:sz w:val="19"/>
        </w:rPr>
        <w:t>上</w:t>
      </w:r>
      <w:r>
        <w:rPr>
          <w:spacing w:val="-213"/>
          <w:w w:val="106"/>
          <w:sz w:val="20"/>
        </w:rPr>
        <w:t>腺腺腺</w:t>
      </w:r>
      <w:r>
        <w:rPr>
          <w:spacing w:val="-8"/>
          <w:w w:val="106"/>
          <w:sz w:val="20"/>
        </w:rPr>
        <w:t>腺</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160" w:right="310" w:firstLine="424"/>
      </w:pPr>
      <w:r>
        <w:rPr>
          <w:w w:val="105"/>
        </w:rPr>
        <w:t>因肾上腺皮质腺瘤所导致的醛固酮分泌过多而产生的继发性恶性高血压而实际接受了肾上腺切除术治疗。 </w:t>
      </w:r>
    </w:p>
    <w:p>
      <w:pPr>
        <w:pStyle w:val="BodyText"/>
        <w:spacing w:before="12"/>
        <w:ind w:left="585"/>
      </w:pPr>
      <w:r>
        <w:rPr>
          <w:w w:val="105"/>
        </w:rPr>
        <w:t>此诊断及治疗均须在本公司认可医院内由专科医生认为是医疗必须的情况下进行。 </w:t>
      </w:r>
    </w:p>
    <w:p>
      <w:pPr>
        <w:spacing w:before="54"/>
        <w:ind w:left="160" w:right="0" w:firstLine="0"/>
        <w:jc w:val="left"/>
        <w:rPr>
          <w:sz w:val="19"/>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3</w:t>
      </w:r>
      <w:r>
        <w:rPr>
          <w:spacing w:val="-104"/>
          <w:w w:val="108"/>
          <w:sz w:val="20"/>
        </w:rPr>
        <w:t>3</w:t>
      </w:r>
      <w:r>
        <w:rPr>
          <w:spacing w:val="-109"/>
          <w:w w:val="108"/>
          <w:sz w:val="20"/>
        </w:rPr>
        <w:t>3</w:t>
      </w:r>
      <w:r>
        <w:rPr>
          <w:spacing w:val="-8"/>
          <w:w w:val="108"/>
          <w:sz w:val="20"/>
        </w:rPr>
        <w:t>3</w:t>
      </w:r>
      <w:r>
        <w:rPr>
          <w:spacing w:val="-213"/>
          <w:w w:val="112"/>
          <w:sz w:val="19"/>
        </w:rPr>
        <w:t>、、、</w:t>
      </w:r>
      <w:r>
        <w:rPr>
          <w:spacing w:val="-8"/>
          <w:w w:val="112"/>
          <w:sz w:val="19"/>
        </w:rPr>
        <w:t>、</w:t>
      </w:r>
      <w:r>
        <w:rPr>
          <w:spacing w:val="-213"/>
          <w:w w:val="112"/>
          <w:sz w:val="19"/>
        </w:rPr>
        <w:t>中中中</w:t>
      </w:r>
      <w:r>
        <w:rPr>
          <w:spacing w:val="-8"/>
          <w:w w:val="112"/>
          <w:sz w:val="19"/>
        </w:rPr>
        <w:t>中</w:t>
      </w:r>
      <w:r>
        <w:rPr>
          <w:spacing w:val="-213"/>
          <w:w w:val="112"/>
          <w:sz w:val="19"/>
        </w:rPr>
        <w:t>度度度</w:t>
      </w:r>
      <w:r>
        <w:rPr>
          <w:spacing w:val="-8"/>
          <w:w w:val="112"/>
          <w:sz w:val="19"/>
        </w:rPr>
        <w:t>度</w:t>
      </w:r>
      <w:r>
        <w:rPr>
          <w:spacing w:val="-213"/>
          <w:w w:val="112"/>
          <w:sz w:val="19"/>
        </w:rPr>
        <w:t>严严严</w:t>
      </w:r>
      <w:r>
        <w:rPr>
          <w:spacing w:val="-8"/>
          <w:w w:val="112"/>
          <w:sz w:val="19"/>
        </w:rPr>
        <w:t>严</w:t>
      </w:r>
      <w:r>
        <w:rPr>
          <w:spacing w:val="-213"/>
          <w:w w:val="112"/>
          <w:sz w:val="19"/>
        </w:rPr>
        <w:t>重重重</w:t>
      </w:r>
      <w:r>
        <w:rPr>
          <w:spacing w:val="-8"/>
          <w:w w:val="112"/>
          <w:sz w:val="19"/>
        </w:rPr>
        <w:t>重</w:t>
      </w:r>
      <w:r>
        <w:rPr>
          <w:spacing w:val="-212"/>
          <w:w w:val="106"/>
          <w:sz w:val="20"/>
        </w:rPr>
        <w:t>溃溃</w:t>
      </w:r>
      <w:r>
        <w:rPr>
          <w:spacing w:val="-8"/>
          <w:w w:val="106"/>
          <w:sz w:val="20"/>
        </w:rPr>
        <w:t>溃</w:t>
      </w:r>
      <w:r>
        <w:rPr>
          <w:spacing w:val="-213"/>
          <w:w w:val="106"/>
          <w:sz w:val="20"/>
        </w:rPr>
        <w:t>疡疡疡</w:t>
      </w:r>
      <w:r>
        <w:rPr>
          <w:spacing w:val="-8"/>
          <w:w w:val="106"/>
          <w:sz w:val="20"/>
        </w:rPr>
        <w:t>疡</w:t>
      </w:r>
      <w:r>
        <w:rPr>
          <w:spacing w:val="-213"/>
          <w:w w:val="112"/>
          <w:sz w:val="19"/>
        </w:rPr>
        <w:t>性性性</w:t>
      </w:r>
      <w:r>
        <w:rPr>
          <w:spacing w:val="-8"/>
          <w:w w:val="112"/>
          <w:sz w:val="19"/>
        </w:rPr>
        <w:t>性</w:t>
      </w:r>
      <w:r>
        <w:rPr>
          <w:spacing w:val="-213"/>
          <w:w w:val="112"/>
          <w:sz w:val="19"/>
        </w:rPr>
        <w:t>结结结</w:t>
      </w:r>
      <w:r>
        <w:rPr>
          <w:spacing w:val="-8"/>
          <w:w w:val="112"/>
          <w:sz w:val="19"/>
        </w:rPr>
        <w:t>结</w:t>
      </w:r>
      <w:r>
        <w:rPr>
          <w:spacing w:val="-213"/>
          <w:w w:val="106"/>
          <w:sz w:val="20"/>
        </w:rPr>
        <w:t>肠肠肠</w:t>
      </w:r>
      <w:r>
        <w:rPr>
          <w:spacing w:val="-10"/>
          <w:w w:val="106"/>
          <w:sz w:val="20"/>
        </w:rPr>
        <w:t>肠</w:t>
      </w:r>
      <w:r>
        <w:rPr>
          <w:spacing w:val="-213"/>
          <w:w w:val="106"/>
          <w:sz w:val="20"/>
        </w:rPr>
        <w:t>炎炎炎</w:t>
      </w:r>
      <w:r>
        <w:rPr>
          <w:spacing w:val="-8"/>
          <w:w w:val="106"/>
          <w:sz w:val="20"/>
        </w:rPr>
        <w:t>炎</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4"/>
        <w:ind w:left="160" w:right="274" w:firstLine="424"/>
      </w:pPr>
      <w:r>
        <w:rPr>
          <w:w w:val="105"/>
        </w:rPr>
        <w:t>溃疡性结肠炎是指伴有致命性电解质紊乱的大肠（结肠及直肠）粘膜炎症，病变累及全大肠。须满足下列所有条件： </w:t>
      </w:r>
      <w:r>
        <w:rPr/>
        <w:t> </w:t>
      </w:r>
      <w:r>
        <w:rPr>
          <w:w w:val="105"/>
        </w:rPr>
        <w:t> </w:t>
      </w:r>
    </w:p>
    <w:p>
      <w:pPr>
        <w:pStyle w:val="BodyText"/>
        <w:spacing w:line="285" w:lineRule="auto" w:before="11"/>
        <w:ind w:left="1010" w:right="310" w:hanging="428"/>
      </w:pPr>
      <w:r>
        <w:rPr>
          <w:w w:val="105"/>
        </w:rPr>
        <w:t>（1）须经由内窥镜检查证实该疾病侵犯全部结肠及直肠，并经病理学组织切片检查证实为溃疡性结肠炎； </w:t>
      </w:r>
    </w:p>
    <w:p>
      <w:pPr>
        <w:pStyle w:val="BodyText"/>
        <w:spacing w:before="11"/>
        <w:ind w:left="585"/>
      </w:pPr>
      <w:r>
        <w:rPr>
          <w:w w:val="105"/>
        </w:rPr>
        <w:t>（2）经专科注册医生以类固醇或免疫抑制剂连续治疗 6 个月。 </w:t>
      </w:r>
    </w:p>
    <w:p>
      <w:pPr>
        <w:pStyle w:val="BodyText"/>
        <w:spacing w:before="49"/>
        <w:ind w:left="585"/>
      </w:pPr>
      <w:r>
        <w:rPr>
          <w:w w:val="105"/>
        </w:rPr>
        <w:t>诊断及治疗均须在本公司认可的医院内由专科医师认为是医疗必须的情况下进行。 </w:t>
      </w:r>
    </w:p>
    <w:p>
      <w:pPr>
        <w:spacing w:before="54"/>
        <w:ind w:left="160" w:right="0" w:firstLine="0"/>
        <w:jc w:val="left"/>
        <w:rPr>
          <w:sz w:val="19"/>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4</w:t>
      </w:r>
      <w:r>
        <w:rPr>
          <w:spacing w:val="-104"/>
          <w:w w:val="108"/>
          <w:sz w:val="20"/>
        </w:rPr>
        <w:t>4</w:t>
      </w:r>
      <w:r>
        <w:rPr>
          <w:spacing w:val="-109"/>
          <w:w w:val="108"/>
          <w:sz w:val="20"/>
        </w:rPr>
        <w:t>4</w:t>
      </w:r>
      <w:r>
        <w:rPr>
          <w:spacing w:val="-8"/>
          <w:w w:val="108"/>
          <w:sz w:val="20"/>
        </w:rPr>
        <w:t>4</w:t>
      </w:r>
      <w:r>
        <w:rPr>
          <w:spacing w:val="-213"/>
          <w:w w:val="112"/>
          <w:sz w:val="19"/>
        </w:rPr>
        <w:t>、、、</w:t>
      </w:r>
      <w:r>
        <w:rPr>
          <w:spacing w:val="-8"/>
          <w:w w:val="112"/>
          <w:sz w:val="19"/>
        </w:rPr>
        <w:t>、</w:t>
      </w:r>
      <w:r>
        <w:rPr>
          <w:spacing w:val="-213"/>
          <w:w w:val="106"/>
          <w:sz w:val="20"/>
        </w:rPr>
        <w:t>急急急</w:t>
      </w:r>
      <w:r>
        <w:rPr>
          <w:spacing w:val="-8"/>
          <w:w w:val="106"/>
          <w:sz w:val="20"/>
        </w:rPr>
        <w:t>急</w:t>
      </w:r>
      <w:r>
        <w:rPr>
          <w:spacing w:val="-213"/>
          <w:w w:val="112"/>
          <w:sz w:val="19"/>
        </w:rPr>
        <w:t>性性性</w:t>
      </w:r>
      <w:r>
        <w:rPr>
          <w:spacing w:val="-8"/>
          <w:w w:val="112"/>
          <w:sz w:val="19"/>
        </w:rPr>
        <w:t>性</w:t>
      </w:r>
      <w:r>
        <w:rPr>
          <w:spacing w:val="-213"/>
          <w:w w:val="112"/>
          <w:sz w:val="19"/>
        </w:rPr>
        <w:t>重重重</w:t>
      </w:r>
      <w:r>
        <w:rPr>
          <w:spacing w:val="-8"/>
          <w:w w:val="112"/>
          <w:sz w:val="19"/>
        </w:rPr>
        <w:t>重</w:t>
      </w:r>
      <w:r>
        <w:rPr>
          <w:spacing w:val="-213"/>
          <w:w w:val="112"/>
          <w:sz w:val="19"/>
        </w:rPr>
        <w:t>型型型</w:t>
      </w:r>
      <w:r>
        <w:rPr>
          <w:spacing w:val="-8"/>
          <w:w w:val="112"/>
          <w:sz w:val="19"/>
        </w:rPr>
        <w:t>型</w:t>
      </w:r>
      <w:r>
        <w:rPr>
          <w:spacing w:val="-212"/>
          <w:w w:val="106"/>
          <w:sz w:val="20"/>
        </w:rPr>
        <w:t>肝肝</w:t>
      </w:r>
      <w:r>
        <w:rPr>
          <w:spacing w:val="-8"/>
          <w:w w:val="106"/>
          <w:sz w:val="20"/>
        </w:rPr>
        <w:t>肝</w:t>
      </w:r>
      <w:r>
        <w:rPr>
          <w:spacing w:val="-213"/>
          <w:w w:val="106"/>
          <w:sz w:val="20"/>
        </w:rPr>
        <w:t>炎炎炎</w:t>
      </w:r>
      <w:r>
        <w:rPr>
          <w:spacing w:val="-8"/>
          <w:w w:val="106"/>
          <w:sz w:val="20"/>
        </w:rPr>
        <w:t>炎</w:t>
      </w:r>
      <w:r>
        <w:rPr>
          <w:spacing w:val="-213"/>
          <w:w w:val="112"/>
          <w:sz w:val="19"/>
        </w:rPr>
        <w:t>人人人</w:t>
      </w:r>
      <w:r>
        <w:rPr>
          <w:spacing w:val="-8"/>
          <w:w w:val="112"/>
          <w:sz w:val="19"/>
        </w:rPr>
        <w:t>人</w:t>
      </w:r>
      <w:r>
        <w:rPr>
          <w:spacing w:val="-213"/>
          <w:w w:val="112"/>
          <w:sz w:val="19"/>
        </w:rPr>
        <w:t>工工工</w:t>
      </w:r>
      <w:r>
        <w:rPr>
          <w:spacing w:val="-8"/>
          <w:w w:val="112"/>
          <w:sz w:val="19"/>
        </w:rPr>
        <w:t>工</w:t>
      </w:r>
      <w:r>
        <w:rPr>
          <w:spacing w:val="-213"/>
          <w:w w:val="106"/>
          <w:sz w:val="20"/>
        </w:rPr>
        <w:t>肝肝肝</w:t>
      </w:r>
      <w:r>
        <w:rPr>
          <w:spacing w:val="-10"/>
          <w:w w:val="106"/>
          <w:sz w:val="20"/>
        </w:rPr>
        <w:t>肝</w:t>
      </w:r>
      <w:r>
        <w:rPr>
          <w:spacing w:val="-213"/>
          <w:w w:val="112"/>
          <w:sz w:val="19"/>
        </w:rPr>
        <w:t>治治治</w:t>
      </w:r>
      <w:r>
        <w:rPr>
          <w:spacing w:val="-8"/>
          <w:w w:val="112"/>
          <w:sz w:val="19"/>
        </w:rPr>
        <w:t>治</w:t>
      </w:r>
      <w:r>
        <w:rPr>
          <w:spacing w:val="-213"/>
          <w:w w:val="112"/>
          <w:sz w:val="19"/>
        </w:rPr>
        <w:t>疗疗疗</w:t>
      </w:r>
      <w:r>
        <w:rPr>
          <w:spacing w:val="-8"/>
          <w:w w:val="112"/>
          <w:sz w:val="19"/>
        </w:rPr>
        <w:t>疗</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before="45"/>
        <w:ind w:left="585"/>
      </w:pPr>
      <w:r>
        <w:rPr>
          <w:w w:val="105"/>
        </w:rPr>
        <w:t>指被保险人被明确诊断为急性重型肝炎，并且实际接受了人工肝支持系统（ALSS）治疗。 </w:t>
      </w:r>
    </w:p>
    <w:p>
      <w:pPr>
        <w:pStyle w:val="BodyText"/>
        <w:spacing w:line="285" w:lineRule="auto" w:before="50"/>
        <w:ind w:left="160" w:right="202" w:firstLine="424"/>
      </w:pPr>
      <w:r>
        <w:rPr>
          <w:w w:val="105"/>
        </w:rPr>
        <w:t>ALSS</w:t>
      </w:r>
      <w:r>
        <w:rPr>
          <w:spacing w:val="-18"/>
          <w:w w:val="105"/>
        </w:rPr>
        <w:t> 又称体外肝脏支持装置，指借助体外机械、化学或生物性装置暂时部分替代肝脏功能， </w:t>
      </w:r>
      <w:r>
        <w:rPr>
          <w:spacing w:val="-3"/>
          <w:w w:val="105"/>
        </w:rPr>
        <w:t>协助治疗肝脏功能不全或相关疾病的治疗方法。</w:t>
      </w:r>
      <w:r>
        <w:rPr>
          <w:w w:val="105"/>
        </w:rPr>
        <w:t> </w:t>
      </w:r>
    </w:p>
    <w:p>
      <w:pPr>
        <w:pStyle w:val="BodyText"/>
        <w:spacing w:before="12"/>
        <w:ind w:left="585"/>
      </w:pPr>
      <w:r>
        <w:rPr>
          <w:w w:val="105"/>
        </w:rPr>
        <w:t>慢性重型肝炎 ALSS 治疗不在保障范围内。 </w:t>
      </w:r>
    </w:p>
    <w:p>
      <w:pPr>
        <w:spacing w:before="55"/>
        <w:ind w:left="148" w:right="0" w:firstLine="0"/>
        <w:jc w:val="left"/>
        <w:rPr>
          <w:sz w:val="19"/>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13"/>
          <w:sz w:val="19"/>
        </w:rPr>
        <w:t>5</w:t>
      </w:r>
      <w:r>
        <w:rPr>
          <w:spacing w:val="-104"/>
          <w:w w:val="113"/>
          <w:sz w:val="19"/>
        </w:rPr>
        <w:t>5</w:t>
      </w:r>
      <w:r>
        <w:rPr>
          <w:spacing w:val="-109"/>
          <w:w w:val="113"/>
          <w:sz w:val="19"/>
        </w:rPr>
        <w:t>5</w:t>
      </w:r>
      <w:r>
        <w:rPr>
          <w:spacing w:val="-8"/>
          <w:w w:val="113"/>
          <w:sz w:val="19"/>
        </w:rPr>
        <w:t>5</w:t>
      </w:r>
      <w:r>
        <w:rPr>
          <w:spacing w:val="-213"/>
          <w:w w:val="112"/>
          <w:sz w:val="19"/>
        </w:rPr>
        <w:t>、、、</w:t>
      </w:r>
      <w:r>
        <w:rPr>
          <w:spacing w:val="-8"/>
          <w:w w:val="112"/>
          <w:sz w:val="19"/>
        </w:rPr>
        <w:t>、</w:t>
      </w:r>
      <w:r>
        <w:rPr>
          <w:spacing w:val="-213"/>
          <w:w w:val="112"/>
          <w:sz w:val="19"/>
        </w:rPr>
        <w:t>颈颈颈</w:t>
      </w:r>
      <w:r>
        <w:rPr>
          <w:spacing w:val="-8"/>
          <w:w w:val="112"/>
          <w:sz w:val="19"/>
        </w:rPr>
        <w:t>颈</w:t>
      </w:r>
      <w:r>
        <w:rPr>
          <w:spacing w:val="-213"/>
          <w:w w:val="112"/>
          <w:sz w:val="19"/>
        </w:rPr>
        <w:t>动动动</w:t>
      </w:r>
      <w:r>
        <w:rPr>
          <w:spacing w:val="-8"/>
          <w:w w:val="112"/>
          <w:sz w:val="19"/>
        </w:rPr>
        <w:t>动</w:t>
      </w:r>
      <w:r>
        <w:rPr>
          <w:spacing w:val="-213"/>
          <w:w w:val="106"/>
          <w:sz w:val="20"/>
        </w:rPr>
        <w:t>脉脉脉</w:t>
      </w:r>
      <w:r>
        <w:rPr>
          <w:spacing w:val="-8"/>
          <w:w w:val="106"/>
          <w:sz w:val="20"/>
        </w:rPr>
        <w:t>脉</w:t>
      </w:r>
      <w:r>
        <w:rPr>
          <w:spacing w:val="-213"/>
          <w:w w:val="112"/>
          <w:sz w:val="19"/>
        </w:rPr>
        <w:t>内内内</w:t>
      </w:r>
      <w:r>
        <w:rPr>
          <w:spacing w:val="-8"/>
          <w:w w:val="112"/>
          <w:sz w:val="19"/>
        </w:rPr>
        <w:t>内</w:t>
      </w:r>
      <w:r>
        <w:rPr>
          <w:spacing w:val="-213"/>
          <w:w w:val="112"/>
          <w:sz w:val="19"/>
        </w:rPr>
        <w:t>膜膜膜</w:t>
      </w:r>
      <w:r>
        <w:rPr>
          <w:spacing w:val="-8"/>
          <w:w w:val="112"/>
          <w:sz w:val="19"/>
        </w:rPr>
        <w:t>膜</w:t>
      </w:r>
      <w:r>
        <w:rPr>
          <w:spacing w:val="-213"/>
          <w:w w:val="106"/>
          <w:sz w:val="20"/>
        </w:rPr>
        <w:t>切切切</w:t>
      </w:r>
      <w:r>
        <w:rPr>
          <w:spacing w:val="-8"/>
          <w:w w:val="106"/>
          <w:sz w:val="20"/>
        </w:rPr>
        <w:t>切</w:t>
      </w:r>
      <w:r>
        <w:rPr>
          <w:spacing w:val="-213"/>
          <w:w w:val="112"/>
          <w:sz w:val="19"/>
        </w:rPr>
        <w:t>除除除</w:t>
      </w:r>
      <w:r>
        <w:rPr>
          <w:spacing w:val="-8"/>
          <w:w w:val="112"/>
          <w:sz w:val="19"/>
        </w:rPr>
        <w:t>除</w:t>
      </w:r>
      <w:r>
        <w:rPr>
          <w:spacing w:val="-213"/>
          <w:w w:val="106"/>
          <w:sz w:val="20"/>
        </w:rPr>
        <w:t>手手手</w:t>
      </w:r>
      <w:r>
        <w:rPr>
          <w:spacing w:val="-8"/>
          <w:w w:val="106"/>
          <w:sz w:val="20"/>
        </w:rPr>
        <w:t>手</w:t>
      </w:r>
      <w:r>
        <w:rPr>
          <w:spacing w:val="-213"/>
          <w:w w:val="106"/>
          <w:sz w:val="20"/>
        </w:rPr>
        <w:t>术术术</w:t>
      </w:r>
      <w:r>
        <w:rPr>
          <w:spacing w:val="-10"/>
          <w:w w:val="106"/>
          <w:sz w:val="20"/>
        </w:rPr>
        <w:t>术</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585" w:right="101"/>
      </w:pPr>
      <w:r>
        <w:rPr>
          <w:spacing w:val="-4"/>
          <w:w w:val="105"/>
        </w:rPr>
        <w:t>指因颈动脉狭窄性疾病，被保险人实际接受了直视颈动脉内膜剥脱术或颈动脉内膜切除术</w:t>
      </w:r>
      <w:r>
        <w:rPr>
          <w:spacing w:val="-109"/>
          <w:w w:val="105"/>
        </w:rPr>
        <w:t>。</w:t>
      </w:r>
      <w:r>
        <w:rPr>
          <w:spacing w:val="-3"/>
          <w:w w:val="105"/>
        </w:rPr>
        <w:t>颈动脉包括颈总动脉、颈内动脉和颈外动脉。</w:t>
      </w:r>
      <w:r>
        <w:rPr>
          <w:w w:val="105"/>
        </w:rPr>
        <w:t> </w:t>
      </w:r>
    </w:p>
    <w:p>
      <w:pPr>
        <w:pStyle w:val="BodyText"/>
        <w:spacing w:before="12"/>
        <w:ind w:left="585"/>
      </w:pPr>
      <w:r>
        <w:rPr>
          <w:w w:val="105"/>
        </w:rPr>
        <w:t>经导管颈动脉内手术不在本保障范围内。 </w:t>
      </w:r>
    </w:p>
    <w:p>
      <w:pPr>
        <w:spacing w:before="55"/>
        <w:ind w:left="148" w:right="0" w:firstLine="0"/>
        <w:jc w:val="left"/>
        <w:rPr>
          <w:sz w:val="19"/>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6</w:t>
      </w:r>
      <w:r>
        <w:rPr>
          <w:spacing w:val="-104"/>
          <w:w w:val="108"/>
          <w:sz w:val="20"/>
        </w:rPr>
        <w:t>6</w:t>
      </w:r>
      <w:r>
        <w:rPr>
          <w:spacing w:val="-109"/>
          <w:w w:val="108"/>
          <w:sz w:val="20"/>
        </w:rPr>
        <w:t>6</w:t>
      </w:r>
      <w:r>
        <w:rPr>
          <w:spacing w:val="-8"/>
          <w:w w:val="108"/>
          <w:sz w:val="20"/>
        </w:rPr>
        <w:t>6</w:t>
      </w:r>
      <w:r>
        <w:rPr>
          <w:spacing w:val="-213"/>
          <w:w w:val="112"/>
          <w:sz w:val="19"/>
        </w:rPr>
        <w:t>、、、</w:t>
      </w:r>
      <w:r>
        <w:rPr>
          <w:spacing w:val="-8"/>
          <w:w w:val="112"/>
          <w:sz w:val="19"/>
        </w:rPr>
        <w:t>、</w:t>
      </w:r>
      <w:r>
        <w:rPr>
          <w:spacing w:val="-213"/>
          <w:w w:val="106"/>
          <w:sz w:val="20"/>
        </w:rPr>
        <w:t>强强强</w:t>
      </w:r>
      <w:r>
        <w:rPr>
          <w:spacing w:val="-8"/>
          <w:w w:val="106"/>
          <w:sz w:val="20"/>
        </w:rPr>
        <w:t>强</w:t>
      </w:r>
      <w:r>
        <w:rPr>
          <w:spacing w:val="-213"/>
          <w:w w:val="106"/>
          <w:sz w:val="20"/>
        </w:rPr>
        <w:t>直直直</w:t>
      </w:r>
      <w:r>
        <w:rPr>
          <w:spacing w:val="-8"/>
          <w:w w:val="106"/>
          <w:sz w:val="20"/>
        </w:rPr>
        <w:t>直</w:t>
      </w:r>
      <w:r>
        <w:rPr>
          <w:spacing w:val="-213"/>
          <w:w w:val="112"/>
          <w:sz w:val="19"/>
        </w:rPr>
        <w:t>性性性</w:t>
      </w:r>
      <w:r>
        <w:rPr>
          <w:spacing w:val="-8"/>
          <w:w w:val="112"/>
          <w:sz w:val="19"/>
        </w:rPr>
        <w:t>性</w:t>
      </w:r>
      <w:r>
        <w:rPr>
          <w:spacing w:val="-213"/>
          <w:w w:val="106"/>
          <w:sz w:val="20"/>
        </w:rPr>
        <w:t>脊脊脊</w:t>
      </w:r>
      <w:r>
        <w:rPr>
          <w:spacing w:val="-8"/>
          <w:w w:val="106"/>
          <w:sz w:val="20"/>
        </w:rPr>
        <w:t>脊</w:t>
      </w:r>
      <w:r>
        <w:rPr>
          <w:spacing w:val="-213"/>
          <w:w w:val="106"/>
          <w:sz w:val="20"/>
        </w:rPr>
        <w:t>柱柱柱</w:t>
      </w:r>
      <w:r>
        <w:rPr>
          <w:spacing w:val="-8"/>
          <w:w w:val="106"/>
          <w:sz w:val="20"/>
        </w:rPr>
        <w:t>柱</w:t>
      </w:r>
      <w:r>
        <w:rPr>
          <w:spacing w:val="-213"/>
          <w:w w:val="106"/>
          <w:sz w:val="20"/>
        </w:rPr>
        <w:t>炎炎炎</w:t>
      </w:r>
      <w:r>
        <w:rPr>
          <w:spacing w:val="-8"/>
          <w:w w:val="106"/>
          <w:sz w:val="20"/>
        </w:rPr>
        <w:t>炎</w:t>
      </w:r>
      <w:r>
        <w:rPr>
          <w:spacing w:val="-213"/>
          <w:w w:val="106"/>
          <w:sz w:val="20"/>
        </w:rPr>
        <w:t>手手手</w:t>
      </w:r>
      <w:r>
        <w:rPr>
          <w:spacing w:val="-8"/>
          <w:w w:val="106"/>
          <w:sz w:val="20"/>
        </w:rPr>
        <w:t>手</w:t>
      </w:r>
      <w:r>
        <w:rPr>
          <w:spacing w:val="-213"/>
          <w:w w:val="106"/>
          <w:sz w:val="20"/>
        </w:rPr>
        <w:t>术术术</w:t>
      </w:r>
      <w:r>
        <w:rPr>
          <w:spacing w:val="-8"/>
          <w:w w:val="106"/>
          <w:sz w:val="20"/>
        </w:rPr>
        <w:t>术</w:t>
      </w:r>
      <w:r>
        <w:rPr>
          <w:spacing w:val="-213"/>
          <w:w w:val="112"/>
          <w:sz w:val="19"/>
        </w:rPr>
        <w:t>治治治</w:t>
      </w:r>
      <w:r>
        <w:rPr>
          <w:spacing w:val="-10"/>
          <w:w w:val="112"/>
          <w:sz w:val="19"/>
        </w:rPr>
        <w:t>治</w:t>
      </w:r>
      <w:r>
        <w:rPr>
          <w:spacing w:val="-213"/>
          <w:w w:val="112"/>
          <w:sz w:val="19"/>
        </w:rPr>
        <w:t>疗疗疗</w:t>
      </w:r>
      <w:r>
        <w:rPr>
          <w:spacing w:val="-8"/>
          <w:w w:val="112"/>
          <w:sz w:val="19"/>
        </w:rPr>
        <w:t>疗</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160" w:right="305" w:firstLine="424"/>
      </w:pPr>
      <w:r>
        <w:rPr>
          <w:w w:val="105"/>
        </w:rPr>
        <w:t>强直性脊柱炎是一种慢性全身性炎性疾病，主要侵犯脊柱导致脊柱畸形。强直性脊柱炎必须明确诊断并且满足下列所有条件： </w:t>
      </w:r>
    </w:p>
    <w:p>
      <w:pPr>
        <w:pStyle w:val="BodyText"/>
        <w:spacing w:line="285" w:lineRule="auto" w:before="12"/>
        <w:ind w:left="585" w:right="4825"/>
        <w:jc w:val="both"/>
      </w:pPr>
      <w:r>
        <w:rPr>
          <w:w w:val="105"/>
        </w:rPr>
        <w:t>(1) 脊柱、髋、膝关节疼痛活动受限； (2) 脊柱后凸畸形，髋、膝关节强直； (3) X 线关节结构破坏征象； </w:t>
      </w:r>
    </w:p>
    <w:p>
      <w:pPr>
        <w:pStyle w:val="BodyText"/>
        <w:spacing w:before="12"/>
        <w:ind w:left="585"/>
      </w:pPr>
      <w:r>
        <w:rPr>
          <w:w w:val="105"/>
        </w:rPr>
        <w:t>(4) 实际接受了下列之一手术治疗： </w:t>
      </w:r>
    </w:p>
    <w:p>
      <w:pPr>
        <w:pStyle w:val="BodyText"/>
        <w:spacing w:before="50"/>
        <w:ind w:left="719" w:right="6535"/>
        <w:jc w:val="center"/>
      </w:pPr>
      <w:r>
        <w:rPr>
          <w:w w:val="105"/>
        </w:rPr>
        <w:t>① 脊柱截骨手术； </w:t>
      </w:r>
    </w:p>
    <w:p>
      <w:pPr>
        <w:pStyle w:val="BodyText"/>
        <w:spacing w:before="50"/>
        <w:ind w:left="688"/>
      </w:pPr>
      <w:r>
        <w:rPr>
          <w:w w:val="105"/>
        </w:rPr>
        <w:t>② 全髋关节置换手术； </w:t>
      </w:r>
    </w:p>
    <w:p>
      <w:pPr>
        <w:pStyle w:val="BodyText"/>
        <w:spacing w:before="50"/>
        <w:ind w:left="688"/>
      </w:pPr>
      <w:r>
        <w:rPr>
          <w:w w:val="105"/>
        </w:rPr>
        <w:t>③ 膝关节置换手术。 </w:t>
      </w:r>
    </w:p>
    <w:p>
      <w:pPr>
        <w:pStyle w:val="BodyText"/>
        <w:spacing w:before="50"/>
        <w:ind w:left="585"/>
      </w:pPr>
      <w:r>
        <w:rPr>
          <w:w w:val="105"/>
        </w:rPr>
        <w:t>非因强直性脊柱炎而实施上述手术的不在本保障范围内。 </w:t>
      </w:r>
    </w:p>
    <w:p>
      <w:pPr>
        <w:spacing w:before="54"/>
        <w:ind w:left="148" w:right="0" w:firstLine="0"/>
        <w:jc w:val="left"/>
        <w:rPr>
          <w:sz w:val="19"/>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7</w:t>
      </w:r>
      <w:r>
        <w:rPr>
          <w:spacing w:val="-104"/>
          <w:w w:val="108"/>
          <w:sz w:val="20"/>
        </w:rPr>
        <w:t>7</w:t>
      </w:r>
      <w:r>
        <w:rPr>
          <w:spacing w:val="-109"/>
          <w:w w:val="108"/>
          <w:sz w:val="20"/>
        </w:rPr>
        <w:t>7</w:t>
      </w:r>
      <w:r>
        <w:rPr>
          <w:spacing w:val="-8"/>
          <w:w w:val="108"/>
          <w:sz w:val="20"/>
        </w:rPr>
        <w:t>7</w:t>
      </w:r>
      <w:r>
        <w:rPr>
          <w:spacing w:val="-213"/>
          <w:w w:val="112"/>
          <w:sz w:val="19"/>
        </w:rPr>
        <w:t>、、、</w:t>
      </w:r>
      <w:r>
        <w:rPr>
          <w:spacing w:val="-8"/>
          <w:w w:val="112"/>
          <w:sz w:val="19"/>
        </w:rPr>
        <w:t>、</w:t>
      </w:r>
      <w:r>
        <w:rPr>
          <w:spacing w:val="-213"/>
          <w:w w:val="112"/>
          <w:sz w:val="19"/>
        </w:rPr>
        <w:t>严严严</w:t>
      </w:r>
      <w:r>
        <w:rPr>
          <w:spacing w:val="-8"/>
          <w:w w:val="112"/>
          <w:sz w:val="19"/>
        </w:rPr>
        <w:t>严</w:t>
      </w:r>
      <w:r>
        <w:rPr>
          <w:spacing w:val="-213"/>
          <w:w w:val="112"/>
          <w:sz w:val="19"/>
        </w:rPr>
        <w:t>重重重</w:t>
      </w:r>
      <w:r>
        <w:rPr>
          <w:spacing w:val="-8"/>
          <w:w w:val="112"/>
          <w:sz w:val="19"/>
        </w:rPr>
        <w:t>重</w:t>
      </w:r>
      <w:r>
        <w:rPr>
          <w:spacing w:val="-213"/>
          <w:w w:val="112"/>
          <w:sz w:val="19"/>
        </w:rPr>
        <w:t>登登登</w:t>
      </w:r>
      <w:r>
        <w:rPr>
          <w:spacing w:val="-8"/>
          <w:w w:val="112"/>
          <w:sz w:val="19"/>
        </w:rPr>
        <w:t>登</w:t>
      </w:r>
      <w:r>
        <w:rPr>
          <w:spacing w:val="-213"/>
          <w:w w:val="112"/>
          <w:sz w:val="19"/>
        </w:rPr>
        <w:t>革革革</w:t>
      </w:r>
      <w:r>
        <w:rPr>
          <w:spacing w:val="-8"/>
          <w:w w:val="112"/>
          <w:sz w:val="19"/>
        </w:rPr>
        <w:t>革</w:t>
      </w:r>
      <w:r>
        <w:rPr>
          <w:spacing w:val="-213"/>
          <w:w w:val="112"/>
          <w:sz w:val="19"/>
        </w:rPr>
        <w:t>热热热</w:t>
      </w:r>
      <w:r>
        <w:rPr>
          <w:spacing w:val="-8"/>
          <w:w w:val="112"/>
          <w:sz w:val="19"/>
        </w:rPr>
        <w:t>热</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4"/>
        <w:ind w:left="160" w:right="299" w:firstLine="424"/>
      </w:pPr>
      <w:r>
        <w:rPr>
          <w:w w:val="105"/>
        </w:rPr>
        <w:t>登革热是由登革热病毒引起的急性传染病，为一种自限性疾病，通常预后良好。本保单仅对严重的登革热给予保障，被保险人的登革热必须满足下列所有条件： </w:t>
      </w:r>
    </w:p>
    <w:p>
      <w:pPr>
        <w:pStyle w:val="BodyText"/>
        <w:spacing w:line="285" w:lineRule="auto" w:before="11"/>
        <w:ind w:left="585" w:right="2868"/>
      </w:pPr>
      <w:r>
        <w:rPr>
          <w:w w:val="105"/>
        </w:rPr>
        <w:t>(1</w:t>
      </w:r>
      <w:r>
        <w:rPr>
          <w:spacing w:val="-3"/>
          <w:w w:val="105"/>
        </w:rPr>
        <w:t>) 根据《登革热诊疗指南</w:t>
      </w:r>
      <w:r>
        <w:rPr>
          <w:w w:val="105"/>
        </w:rPr>
        <w:t>（2014</w:t>
      </w:r>
      <w:r>
        <w:rPr>
          <w:spacing w:val="-28"/>
          <w:w w:val="105"/>
        </w:rPr>
        <w:t> 版</w:t>
      </w:r>
      <w:r>
        <w:rPr>
          <w:spacing w:val="-106"/>
          <w:w w:val="105"/>
        </w:rPr>
        <w:t>）</w:t>
      </w:r>
      <w:r>
        <w:rPr>
          <w:spacing w:val="-3"/>
          <w:w w:val="105"/>
        </w:rPr>
        <w:t>》诊断的确诊病例； (2) 出现下列一种或多种严重登革热的临床表现：</w:t>
      </w:r>
      <w:r>
        <w:rPr>
          <w:w w:val="105"/>
        </w:rPr>
        <w:t> </w:t>
      </w:r>
    </w:p>
    <w:p>
      <w:pPr>
        <w:spacing w:after="0" w:line="285" w:lineRule="auto"/>
        <w:sectPr>
          <w:headerReference w:type="default" r:id="rId37"/>
          <w:pgSz w:w="11900" w:h="16840"/>
          <w:pgMar w:header="863" w:footer="999" w:top="1060" w:bottom="1180" w:left="1680" w:right="1140"/>
        </w:sectPr>
      </w:pPr>
    </w:p>
    <w:p>
      <w:pPr>
        <w:pStyle w:val="BodyText"/>
        <w:spacing w:before="6"/>
        <w:rPr>
          <w:sz w:val="23"/>
        </w:rPr>
      </w:pPr>
    </w:p>
    <w:p>
      <w:pPr>
        <w:pStyle w:val="BodyText"/>
        <w:spacing w:before="45"/>
        <w:ind w:left="791"/>
      </w:pPr>
      <w:r>
        <w:rPr>
          <w:w w:val="105"/>
        </w:rPr>
        <w:t>①血浆渗漏致休克或胸腔积液伴呼吸困难； </w:t>
      </w:r>
    </w:p>
    <w:p>
      <w:pPr>
        <w:pStyle w:val="BodyText"/>
        <w:spacing w:line="285" w:lineRule="auto" w:before="50"/>
        <w:ind w:left="1010" w:right="250" w:hanging="224"/>
      </w:pPr>
      <w:r>
        <w:rPr>
          <w:spacing w:val="-3"/>
          <w:w w:val="105"/>
        </w:rPr>
        <w:t>②严重出血：消化道出血、阴道大出血、颅内出血、肉眼血尿或皮下血肿（</w:t>
      </w:r>
      <w:r>
        <w:rPr>
          <w:spacing w:val="-1"/>
          <w:w w:val="105"/>
        </w:rPr>
        <w:t>不包括皮下</w:t>
      </w:r>
      <w:r>
        <w:rPr>
          <w:spacing w:val="-2"/>
          <w:w w:val="105"/>
        </w:rPr>
        <w:t>出血点</w:t>
      </w:r>
      <w:r>
        <w:rPr>
          <w:spacing w:val="-106"/>
          <w:w w:val="105"/>
        </w:rPr>
        <w:t>）</w:t>
      </w:r>
      <w:r>
        <w:rPr>
          <w:spacing w:val="-3"/>
          <w:w w:val="105"/>
        </w:rPr>
        <w:t>；</w:t>
      </w:r>
      <w:r>
        <w:rPr>
          <w:w w:val="105"/>
        </w:rPr>
        <w:t> </w:t>
      </w:r>
    </w:p>
    <w:p>
      <w:pPr>
        <w:pStyle w:val="BodyText"/>
        <w:spacing w:line="285" w:lineRule="auto" w:before="12"/>
        <w:ind w:left="1010" w:right="250" w:hanging="142"/>
      </w:pPr>
      <w:r>
        <w:rPr>
          <w:spacing w:val="-12"/>
          <w:w w:val="105"/>
        </w:rPr>
        <w:t>③严重器官损害或衰竭：肝脏损伤</w:t>
      </w:r>
      <w:r>
        <w:rPr>
          <w:spacing w:val="-1"/>
          <w:w w:val="105"/>
        </w:rPr>
        <w:t>(A</w:t>
      </w:r>
      <w:r>
        <w:rPr>
          <w:spacing w:val="-3"/>
          <w:w w:val="105"/>
        </w:rPr>
        <w:t>L</w:t>
      </w:r>
      <w:r>
        <w:rPr>
          <w:w w:val="105"/>
        </w:rPr>
        <w:t>T</w:t>
      </w:r>
      <w:r>
        <w:rPr/>
        <w:t> </w:t>
      </w:r>
      <w:r>
        <w:rPr>
          <w:w w:val="105"/>
        </w:rPr>
        <w:t>或</w:t>
      </w:r>
      <w:r>
        <w:rPr/>
        <w:t> </w:t>
      </w:r>
      <w:r>
        <w:rPr>
          <w:spacing w:val="-3"/>
          <w:w w:val="105"/>
        </w:rPr>
        <w:t>A</w:t>
      </w:r>
      <w:r>
        <w:rPr>
          <w:spacing w:val="-1"/>
          <w:w w:val="105"/>
        </w:rPr>
        <w:t>ST&gt;</w:t>
      </w:r>
      <w:r>
        <w:rPr>
          <w:spacing w:val="-3"/>
          <w:w w:val="105"/>
        </w:rPr>
        <w:t>1</w:t>
      </w:r>
      <w:r>
        <w:rPr>
          <w:spacing w:val="-1"/>
          <w:w w:val="105"/>
        </w:rPr>
        <w:t>000</w:t>
      </w:r>
      <w:r>
        <w:rPr>
          <w:spacing w:val="-3"/>
          <w:w w:val="105"/>
        </w:rPr>
        <w:t>IU</w:t>
      </w:r>
      <w:r>
        <w:rPr>
          <w:spacing w:val="-1"/>
          <w:w w:val="105"/>
        </w:rPr>
        <w:t>/L)</w:t>
      </w:r>
      <w:r>
        <w:rPr>
          <w:spacing w:val="-99"/>
          <w:w w:val="105"/>
        </w:rPr>
        <w:t>、</w:t>
      </w:r>
      <w:r>
        <w:rPr>
          <w:spacing w:val="-1"/>
          <w:w w:val="105"/>
        </w:rPr>
        <w:t>A</w:t>
      </w:r>
      <w:r>
        <w:rPr>
          <w:spacing w:val="-3"/>
          <w:w w:val="105"/>
        </w:rPr>
        <w:t>R</w:t>
      </w:r>
      <w:r>
        <w:rPr>
          <w:spacing w:val="-1"/>
          <w:w w:val="105"/>
        </w:rPr>
        <w:t>D</w:t>
      </w:r>
      <w:r>
        <w:rPr>
          <w:spacing w:val="-99"/>
          <w:w w:val="105"/>
        </w:rPr>
        <w:t>S</w:t>
      </w:r>
      <w:r>
        <w:rPr>
          <w:spacing w:val="-3"/>
          <w:w w:val="105"/>
        </w:rPr>
        <w:t>（急性呼吸窘迫综合征、</w:t>
      </w:r>
      <w:r>
        <w:rPr>
          <w:spacing w:val="-3"/>
          <w:w w:val="105"/>
        </w:rPr>
        <w:t>急性心功能衰竭、急性肾功能衰竭、脑病。</w:t>
      </w:r>
      <w:r>
        <w:rPr>
          <w:w w:val="105"/>
        </w:rPr>
        <w:t> </w:t>
      </w:r>
    </w:p>
    <w:p>
      <w:pPr>
        <w:spacing w:before="17"/>
        <w:ind w:left="148" w:right="0" w:firstLine="0"/>
        <w:jc w:val="left"/>
        <w:rPr>
          <w:sz w:val="19"/>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13"/>
          <w:sz w:val="19"/>
        </w:rPr>
        <w:t>8</w:t>
      </w:r>
      <w:r>
        <w:rPr>
          <w:spacing w:val="-104"/>
          <w:w w:val="113"/>
          <w:sz w:val="19"/>
        </w:rPr>
        <w:t>8</w:t>
      </w:r>
      <w:r>
        <w:rPr>
          <w:spacing w:val="-109"/>
          <w:w w:val="113"/>
          <w:sz w:val="19"/>
        </w:rPr>
        <w:t>8</w:t>
      </w:r>
      <w:r>
        <w:rPr>
          <w:spacing w:val="-8"/>
          <w:w w:val="113"/>
          <w:sz w:val="19"/>
        </w:rPr>
        <w:t>8</w:t>
      </w:r>
      <w:r>
        <w:rPr>
          <w:spacing w:val="-213"/>
          <w:w w:val="112"/>
          <w:sz w:val="19"/>
        </w:rPr>
        <w:t>、、、</w:t>
      </w:r>
      <w:r>
        <w:rPr>
          <w:spacing w:val="-8"/>
          <w:w w:val="112"/>
          <w:sz w:val="19"/>
        </w:rPr>
        <w:t>、</w:t>
      </w:r>
      <w:r>
        <w:rPr>
          <w:spacing w:val="-212"/>
          <w:w w:val="112"/>
          <w:sz w:val="19"/>
        </w:rPr>
        <w:t>微微</w:t>
      </w:r>
      <w:r>
        <w:rPr>
          <w:spacing w:val="-8"/>
          <w:w w:val="112"/>
          <w:sz w:val="19"/>
        </w:rPr>
        <w:t>微</w:t>
      </w:r>
      <w:r>
        <w:rPr>
          <w:spacing w:val="-213"/>
          <w:w w:val="112"/>
          <w:sz w:val="19"/>
        </w:rPr>
        <w:t>创创创</w:t>
      </w:r>
      <w:r>
        <w:rPr>
          <w:spacing w:val="-8"/>
          <w:w w:val="112"/>
          <w:sz w:val="19"/>
        </w:rPr>
        <w:t>创</w:t>
      </w:r>
      <w:r>
        <w:rPr>
          <w:spacing w:val="-213"/>
          <w:w w:val="106"/>
          <w:sz w:val="20"/>
        </w:rPr>
        <w:t>冠冠冠</w:t>
      </w:r>
      <w:r>
        <w:rPr>
          <w:spacing w:val="-8"/>
          <w:w w:val="106"/>
          <w:sz w:val="20"/>
        </w:rPr>
        <w:t>冠</w:t>
      </w:r>
      <w:r>
        <w:rPr>
          <w:spacing w:val="-213"/>
          <w:w w:val="106"/>
          <w:sz w:val="20"/>
        </w:rPr>
        <w:t>状状状</w:t>
      </w:r>
      <w:r>
        <w:rPr>
          <w:spacing w:val="-8"/>
          <w:w w:val="106"/>
          <w:sz w:val="20"/>
        </w:rPr>
        <w:t>状</w:t>
      </w:r>
      <w:r>
        <w:rPr>
          <w:spacing w:val="-213"/>
          <w:w w:val="112"/>
          <w:sz w:val="19"/>
        </w:rPr>
        <w:t>动动动</w:t>
      </w:r>
      <w:r>
        <w:rPr>
          <w:spacing w:val="-8"/>
          <w:w w:val="112"/>
          <w:sz w:val="19"/>
        </w:rPr>
        <w:t>动</w:t>
      </w:r>
      <w:r>
        <w:rPr>
          <w:spacing w:val="-213"/>
          <w:w w:val="106"/>
          <w:sz w:val="20"/>
        </w:rPr>
        <w:t>脉脉脉</w:t>
      </w:r>
      <w:r>
        <w:rPr>
          <w:spacing w:val="-8"/>
          <w:w w:val="106"/>
          <w:sz w:val="20"/>
        </w:rPr>
        <w:t>脉</w:t>
      </w:r>
      <w:r>
        <w:rPr>
          <w:spacing w:val="-213"/>
          <w:w w:val="106"/>
          <w:sz w:val="20"/>
        </w:rPr>
        <w:t>搭搭搭</w:t>
      </w:r>
      <w:r>
        <w:rPr>
          <w:spacing w:val="-8"/>
          <w:w w:val="106"/>
          <w:sz w:val="20"/>
        </w:rPr>
        <w:t>搭</w:t>
      </w:r>
      <w:r>
        <w:rPr>
          <w:spacing w:val="-213"/>
          <w:w w:val="106"/>
          <w:sz w:val="20"/>
        </w:rPr>
        <w:t>桥桥桥</w:t>
      </w:r>
      <w:r>
        <w:rPr>
          <w:spacing w:val="-8"/>
          <w:w w:val="106"/>
          <w:sz w:val="20"/>
        </w:rPr>
        <w:t>桥</w:t>
      </w:r>
      <w:r>
        <w:rPr>
          <w:spacing w:val="-213"/>
          <w:w w:val="106"/>
          <w:sz w:val="20"/>
        </w:rPr>
        <w:t>手手手</w:t>
      </w:r>
      <w:r>
        <w:rPr>
          <w:spacing w:val="-10"/>
          <w:w w:val="106"/>
          <w:sz w:val="20"/>
        </w:rPr>
        <w:t>手</w:t>
      </w:r>
      <w:r>
        <w:rPr>
          <w:spacing w:val="-213"/>
          <w:w w:val="106"/>
          <w:sz w:val="20"/>
        </w:rPr>
        <w:t>术术术</w:t>
      </w:r>
      <w:r>
        <w:rPr>
          <w:spacing w:val="-8"/>
          <w:w w:val="106"/>
          <w:sz w:val="20"/>
        </w:rPr>
        <w:t>术</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160" w:right="245" w:firstLine="424"/>
        <w:jc w:val="both"/>
      </w:pPr>
      <w:r>
        <w:rPr>
          <w:w w:val="105"/>
        </w:rPr>
        <w:t>指为纠正冠状动脉的狭窄或堵塞，而实际实施的微创冠状动脉旁路移植手术。手术通过微创开胸术（肋骨间小切口）进行，且诊断须由冠状动脉血管造影检查确诊狭窄或堵塞。微创冠状动脉绕道也包括</w:t>
      </w:r>
      <w:r>
        <w:rPr>
          <w:rFonts w:ascii="Arial" w:hAnsi="Arial" w:eastAsia="Arial"/>
          <w:w w:val="105"/>
          <w:sz w:val="21"/>
        </w:rPr>
        <w:t>“</w:t>
      </w:r>
      <w:r>
        <w:rPr>
          <w:w w:val="105"/>
        </w:rPr>
        <w:t>锁孔</w:t>
      </w:r>
      <w:r>
        <w:rPr>
          <w:rFonts w:ascii="Arial" w:hAnsi="Arial" w:eastAsia="Arial"/>
          <w:w w:val="105"/>
          <w:sz w:val="21"/>
        </w:rPr>
        <w:t>”</w:t>
      </w:r>
      <w:r>
        <w:rPr>
          <w:w w:val="105"/>
        </w:rPr>
        <w:t>冠脉搭桥手术。必须满足下列全部条件：</w:t>
      </w:r>
    </w:p>
    <w:p>
      <w:pPr>
        <w:pStyle w:val="BodyText"/>
        <w:spacing w:line="267" w:lineRule="exact"/>
        <w:ind w:left="585"/>
      </w:pPr>
      <w:r>
        <w:rPr>
          <w:w w:val="105"/>
        </w:rPr>
        <w:t>（</w:t>
      </w:r>
      <w:r>
        <w:rPr>
          <w:rFonts w:ascii="Arial" w:eastAsia="Arial"/>
          <w:w w:val="105"/>
          <w:sz w:val="21"/>
        </w:rPr>
        <w:t>1</w:t>
      </w:r>
      <w:r>
        <w:rPr>
          <w:w w:val="105"/>
        </w:rPr>
        <w:t>）血管造影显示至少两支冠状动脉狭窄超过 </w:t>
      </w:r>
      <w:r>
        <w:rPr>
          <w:rFonts w:ascii="Arial" w:eastAsia="Arial"/>
          <w:w w:val="105"/>
          <w:sz w:val="21"/>
        </w:rPr>
        <w:t>50%</w:t>
      </w:r>
      <w:r>
        <w:rPr>
          <w:w w:val="105"/>
        </w:rPr>
        <w:t>或一支冠状动脉狭窄超过 </w:t>
      </w:r>
      <w:r>
        <w:rPr>
          <w:rFonts w:ascii="Arial" w:eastAsia="Arial"/>
          <w:w w:val="105"/>
          <w:sz w:val="21"/>
        </w:rPr>
        <w:t>70%</w:t>
      </w:r>
      <w:r>
        <w:rPr>
          <w:w w:val="105"/>
        </w:rPr>
        <w:t>；</w:t>
      </w:r>
    </w:p>
    <w:p>
      <w:pPr>
        <w:pStyle w:val="BodyText"/>
        <w:spacing w:before="34"/>
        <w:ind w:left="585"/>
      </w:pPr>
      <w:r>
        <w:rPr>
          <w:w w:val="105"/>
        </w:rPr>
        <w:t>（</w:t>
      </w:r>
      <w:r>
        <w:rPr>
          <w:rFonts w:ascii="Arial" w:eastAsia="Arial"/>
          <w:w w:val="105"/>
          <w:sz w:val="21"/>
        </w:rPr>
        <w:t>2</w:t>
      </w:r>
      <w:r>
        <w:rPr>
          <w:w w:val="105"/>
        </w:rPr>
        <w:t>）手术须由心脏专科医师进行，并确认该手术的必要性。</w:t>
      </w:r>
    </w:p>
    <w:p>
      <w:pPr>
        <w:spacing w:before="38"/>
        <w:ind w:left="148" w:right="0" w:firstLine="0"/>
        <w:jc w:val="left"/>
        <w:rPr>
          <w:sz w:val="19"/>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9</w:t>
      </w:r>
      <w:r>
        <w:rPr>
          <w:spacing w:val="-104"/>
          <w:w w:val="108"/>
          <w:sz w:val="20"/>
        </w:rPr>
        <w:t>9</w:t>
      </w:r>
      <w:r>
        <w:rPr>
          <w:spacing w:val="-109"/>
          <w:w w:val="108"/>
          <w:sz w:val="20"/>
        </w:rPr>
        <w:t>9</w:t>
      </w:r>
      <w:r>
        <w:rPr>
          <w:spacing w:val="-8"/>
          <w:w w:val="108"/>
          <w:sz w:val="20"/>
        </w:rPr>
        <w:t>9</w:t>
      </w:r>
      <w:r>
        <w:rPr>
          <w:spacing w:val="-213"/>
          <w:w w:val="112"/>
          <w:sz w:val="19"/>
        </w:rPr>
        <w:t>、、、</w:t>
      </w:r>
      <w:r>
        <w:rPr>
          <w:spacing w:val="-8"/>
          <w:w w:val="112"/>
          <w:sz w:val="19"/>
        </w:rPr>
        <w:t>、</w:t>
      </w:r>
      <w:r>
        <w:rPr>
          <w:spacing w:val="-213"/>
          <w:w w:val="106"/>
          <w:sz w:val="20"/>
        </w:rPr>
        <w:t>心心心</w:t>
      </w:r>
      <w:r>
        <w:rPr>
          <w:spacing w:val="-8"/>
          <w:w w:val="106"/>
          <w:sz w:val="20"/>
        </w:rPr>
        <w:t>心</w:t>
      </w:r>
      <w:r>
        <w:rPr>
          <w:spacing w:val="-213"/>
          <w:w w:val="106"/>
          <w:sz w:val="20"/>
        </w:rPr>
        <w:t>脏脏脏</w:t>
      </w:r>
      <w:r>
        <w:rPr>
          <w:spacing w:val="-8"/>
          <w:w w:val="106"/>
          <w:sz w:val="20"/>
        </w:rPr>
        <w:t>脏</w:t>
      </w:r>
      <w:r>
        <w:rPr>
          <w:spacing w:val="-213"/>
          <w:w w:val="112"/>
          <w:sz w:val="19"/>
        </w:rPr>
        <w:t>起起起</w:t>
      </w:r>
      <w:r>
        <w:rPr>
          <w:spacing w:val="-8"/>
          <w:w w:val="112"/>
          <w:sz w:val="19"/>
        </w:rPr>
        <w:t>起</w:t>
      </w:r>
      <w:r>
        <w:rPr>
          <w:spacing w:val="-212"/>
          <w:w w:val="112"/>
          <w:sz w:val="19"/>
        </w:rPr>
        <w:t>搏搏</w:t>
      </w:r>
      <w:r>
        <w:rPr>
          <w:spacing w:val="-8"/>
          <w:w w:val="112"/>
          <w:sz w:val="19"/>
        </w:rPr>
        <w:t>搏</w:t>
      </w:r>
      <w:r>
        <w:rPr>
          <w:spacing w:val="-213"/>
          <w:w w:val="106"/>
          <w:sz w:val="20"/>
        </w:rPr>
        <w:t>器器器</w:t>
      </w:r>
      <w:r>
        <w:rPr>
          <w:spacing w:val="-8"/>
          <w:w w:val="106"/>
          <w:sz w:val="20"/>
        </w:rPr>
        <w:t>器</w:t>
      </w:r>
      <w:r>
        <w:rPr>
          <w:spacing w:val="-213"/>
          <w:w w:val="112"/>
          <w:sz w:val="19"/>
        </w:rPr>
        <w:t>或或或</w:t>
      </w:r>
      <w:r>
        <w:rPr>
          <w:spacing w:val="-8"/>
          <w:w w:val="112"/>
          <w:sz w:val="19"/>
        </w:rPr>
        <w:t>或</w:t>
      </w:r>
      <w:r>
        <w:rPr>
          <w:spacing w:val="-213"/>
          <w:w w:val="112"/>
          <w:sz w:val="19"/>
        </w:rPr>
        <w:t>除除除</w:t>
      </w:r>
      <w:r>
        <w:rPr>
          <w:spacing w:val="-8"/>
          <w:w w:val="112"/>
          <w:sz w:val="19"/>
        </w:rPr>
        <w:t>除</w:t>
      </w:r>
      <w:r>
        <w:rPr>
          <w:spacing w:val="-213"/>
          <w:w w:val="112"/>
          <w:sz w:val="19"/>
        </w:rPr>
        <w:t>颤颤颤</w:t>
      </w:r>
      <w:r>
        <w:rPr>
          <w:spacing w:val="-8"/>
          <w:w w:val="112"/>
          <w:sz w:val="19"/>
        </w:rPr>
        <w:t>颤</w:t>
      </w:r>
      <w:r>
        <w:rPr>
          <w:spacing w:val="-213"/>
          <w:w w:val="106"/>
          <w:sz w:val="20"/>
        </w:rPr>
        <w:t>器器器</w:t>
      </w:r>
      <w:r>
        <w:rPr>
          <w:spacing w:val="-76"/>
          <w:w w:val="106"/>
          <w:sz w:val="20"/>
        </w:rPr>
        <w:t>器植植</w:t>
      </w:r>
      <w:r>
        <w:rPr>
          <w:spacing w:val="-213"/>
          <w:w w:val="112"/>
          <w:sz w:val="19"/>
        </w:rPr>
        <w:t>入入入</w:t>
      </w:r>
      <w:r>
        <w:rPr>
          <w:spacing w:val="-8"/>
          <w:w w:val="112"/>
          <w:sz w:val="19"/>
        </w:rPr>
        <w:t>入</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160" w:right="245" w:firstLine="424"/>
      </w:pPr>
      <w:r>
        <w:rPr>
          <w:w w:val="105"/>
        </w:rPr>
        <w:t>因严重心律失常而确实已行植入永久性心脏起搏器或除顫器的手术。理赔时须提供完整病历资料及手术记录以证实此严重心律失常并不能以其他方法治疗。</w:t>
      </w:r>
    </w:p>
    <w:p>
      <w:pPr>
        <w:pStyle w:val="BodyText"/>
        <w:spacing w:before="12"/>
        <w:ind w:left="585"/>
      </w:pPr>
      <w:r>
        <w:rPr>
          <w:w w:val="105"/>
        </w:rPr>
        <w:t>诊断及治疗均须在本公司认可的医院内由专科医生认为是医疗必须的情况下进行。</w:t>
      </w:r>
    </w:p>
    <w:p>
      <w:pPr>
        <w:spacing w:before="55"/>
        <w:ind w:left="14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13"/>
          <w:sz w:val="19"/>
        </w:rPr>
        <w:t>0</w:t>
      </w:r>
      <w:r>
        <w:rPr>
          <w:spacing w:val="-104"/>
          <w:w w:val="113"/>
          <w:sz w:val="19"/>
        </w:rPr>
        <w:t>0</w:t>
      </w:r>
      <w:r>
        <w:rPr>
          <w:spacing w:val="-109"/>
          <w:w w:val="113"/>
          <w:sz w:val="19"/>
        </w:rPr>
        <w:t>0</w:t>
      </w:r>
      <w:r>
        <w:rPr>
          <w:spacing w:val="-8"/>
          <w:w w:val="113"/>
          <w:sz w:val="19"/>
        </w:rPr>
        <w:t>0</w:t>
      </w:r>
      <w:r>
        <w:rPr>
          <w:spacing w:val="-213"/>
          <w:w w:val="112"/>
          <w:sz w:val="19"/>
        </w:rPr>
        <w:t>、、、</w:t>
      </w:r>
      <w:r>
        <w:rPr>
          <w:spacing w:val="-8"/>
          <w:w w:val="112"/>
          <w:sz w:val="19"/>
        </w:rPr>
        <w:t>、</w:t>
      </w:r>
      <w:r>
        <w:rPr>
          <w:spacing w:val="-213"/>
          <w:w w:val="112"/>
          <w:sz w:val="19"/>
        </w:rPr>
        <w:t>早早早</w:t>
      </w:r>
      <w:r>
        <w:rPr>
          <w:spacing w:val="-8"/>
          <w:w w:val="112"/>
          <w:sz w:val="19"/>
        </w:rPr>
        <w:t>早</w:t>
      </w:r>
      <w:r>
        <w:rPr>
          <w:spacing w:val="-213"/>
          <w:w w:val="112"/>
          <w:sz w:val="19"/>
        </w:rPr>
        <w:t>期期期</w:t>
      </w:r>
      <w:r>
        <w:rPr>
          <w:spacing w:val="-8"/>
          <w:w w:val="112"/>
          <w:sz w:val="19"/>
        </w:rPr>
        <w:t>期</w:t>
      </w:r>
      <w:r>
        <w:rPr>
          <w:spacing w:val="-213"/>
          <w:w w:val="106"/>
          <w:sz w:val="20"/>
        </w:rPr>
        <w:t>原原原</w:t>
      </w:r>
      <w:r>
        <w:rPr>
          <w:spacing w:val="-8"/>
          <w:w w:val="106"/>
          <w:sz w:val="20"/>
        </w:rPr>
        <w:t>原</w:t>
      </w:r>
      <w:r>
        <w:rPr>
          <w:spacing w:val="-213"/>
          <w:w w:val="112"/>
          <w:sz w:val="19"/>
        </w:rPr>
        <w:t>发发发</w:t>
      </w:r>
      <w:r>
        <w:rPr>
          <w:spacing w:val="-8"/>
          <w:w w:val="112"/>
          <w:sz w:val="19"/>
        </w:rPr>
        <w:t>发</w:t>
      </w:r>
      <w:r>
        <w:rPr>
          <w:spacing w:val="-213"/>
          <w:w w:val="112"/>
          <w:sz w:val="19"/>
        </w:rPr>
        <w:t>性性性</w:t>
      </w:r>
      <w:r>
        <w:rPr>
          <w:spacing w:val="-8"/>
          <w:w w:val="112"/>
          <w:sz w:val="19"/>
        </w:rPr>
        <w:t>性</w:t>
      </w:r>
      <w:r>
        <w:rPr>
          <w:spacing w:val="-213"/>
          <w:w w:val="106"/>
          <w:sz w:val="20"/>
        </w:rPr>
        <w:t>心心心</w:t>
      </w:r>
      <w:r>
        <w:rPr>
          <w:spacing w:val="-8"/>
          <w:w w:val="106"/>
          <w:sz w:val="20"/>
        </w:rPr>
        <w:t>心</w:t>
      </w:r>
      <w:r>
        <w:rPr>
          <w:spacing w:val="-213"/>
          <w:w w:val="106"/>
          <w:sz w:val="20"/>
        </w:rPr>
        <w:t>肌肌肌</w:t>
      </w:r>
      <w:r>
        <w:rPr>
          <w:spacing w:val="-8"/>
          <w:w w:val="106"/>
          <w:sz w:val="20"/>
        </w:rPr>
        <w:t>肌</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before="45"/>
        <w:ind w:left="585"/>
      </w:pPr>
      <w:r>
        <w:rPr>
          <w:w w:val="105"/>
        </w:rPr>
        <w:t>被诊断为原发性心肌病，并符合下列所有条件：</w:t>
      </w:r>
    </w:p>
    <w:p>
      <w:pPr>
        <w:pStyle w:val="BodyText"/>
        <w:spacing w:line="278" w:lineRule="auto" w:before="49"/>
        <w:ind w:left="1151" w:right="245" w:hanging="567"/>
        <w:jc w:val="both"/>
      </w:pPr>
      <w:r>
        <w:rPr>
          <w:w w:val="105"/>
        </w:rPr>
        <w:t>（</w:t>
      </w:r>
      <w:r>
        <w:rPr>
          <w:rFonts w:ascii="Arial" w:eastAsia="Arial"/>
          <w:w w:val="105"/>
          <w:sz w:val="21"/>
        </w:rPr>
        <w:t>1</w:t>
      </w:r>
      <w:r>
        <w:rPr>
          <w:w w:val="105"/>
        </w:rPr>
        <w:t>）</w:t>
      </w:r>
      <w:r>
        <w:rPr>
          <w:spacing w:val="-5"/>
          <w:w w:val="105"/>
        </w:rPr>
        <w:t>导致心室功能受损，其受损程度达到美国纽约心脏病学会心脏功能分级的第 </w:t>
      </w:r>
      <w:r>
        <w:rPr>
          <w:rFonts w:ascii="Arial" w:eastAsia="Arial"/>
          <w:w w:val="105"/>
          <w:sz w:val="21"/>
        </w:rPr>
        <w:t>III </w:t>
      </w:r>
      <w:r>
        <w:rPr>
          <w:w w:val="105"/>
        </w:rPr>
        <w:t>级， 或其同等级別，即：体力活动明显受限，休息时无症状，轻于日常的活动即可引起</w:t>
      </w:r>
      <w:r>
        <w:rPr>
          <w:spacing w:val="-3"/>
          <w:w w:val="105"/>
        </w:rPr>
        <w:t>充血性心力衰竭的症状；</w:t>
      </w:r>
    </w:p>
    <w:p>
      <w:pPr>
        <w:spacing w:before="17"/>
        <w:ind w:left="585" w:right="0" w:firstLine="0"/>
        <w:jc w:val="left"/>
        <w:rPr>
          <w:sz w:val="20"/>
        </w:rPr>
      </w:pPr>
      <w:r>
        <w:rPr>
          <w:w w:val="105"/>
          <w:sz w:val="20"/>
        </w:rPr>
        <w:t>（</w:t>
      </w:r>
      <w:r>
        <w:rPr>
          <w:rFonts w:ascii="Arial" w:eastAsia="Arial"/>
          <w:w w:val="105"/>
          <w:sz w:val="21"/>
        </w:rPr>
        <w:t>2</w:t>
      </w:r>
      <w:r>
        <w:rPr>
          <w:w w:val="105"/>
          <w:sz w:val="20"/>
        </w:rPr>
        <w:t>）左室射血分数 </w:t>
      </w:r>
      <w:r>
        <w:rPr>
          <w:rFonts w:ascii="Arial" w:eastAsia="Arial"/>
          <w:w w:val="105"/>
          <w:sz w:val="21"/>
        </w:rPr>
        <w:t>LVEF &lt;35%</w:t>
      </w:r>
      <w:r>
        <w:rPr>
          <w:w w:val="105"/>
          <w:sz w:val="20"/>
        </w:rPr>
        <w:t>；</w:t>
      </w:r>
    </w:p>
    <w:p>
      <w:pPr>
        <w:pStyle w:val="BodyText"/>
        <w:spacing w:line="268" w:lineRule="auto" w:before="33"/>
        <w:ind w:left="1151" w:right="248" w:hanging="567"/>
      </w:pPr>
      <w:r>
        <w:rPr>
          <w:w w:val="105"/>
        </w:rPr>
        <w:t>（</w:t>
      </w:r>
      <w:r>
        <w:rPr>
          <w:rFonts w:ascii="Arial" w:eastAsia="Arial"/>
          <w:w w:val="105"/>
          <w:sz w:val="21"/>
        </w:rPr>
        <w:t>3</w:t>
      </w:r>
      <w:r>
        <w:rPr>
          <w:w w:val="105"/>
        </w:rPr>
        <w:t>）原发性心肌病的诊断必须由本公司认可医院的心脏专科医生确认，并提供心脏超声检查结果报告。</w:t>
      </w:r>
    </w:p>
    <w:p>
      <w:pPr>
        <w:pStyle w:val="BodyText"/>
        <w:spacing w:line="285" w:lineRule="auto" w:before="26"/>
        <w:ind w:left="160" w:right="245" w:firstLine="424"/>
      </w:pPr>
      <w:r>
        <w:rPr>
          <w:w w:val="105"/>
        </w:rPr>
        <w:t>本保障范围内的心肌病包括扩张型心肌病、肥厚型心肌病及限制型心肌病，继发于酒精滥用性的心肌病不在此保障范围之内。</w:t>
      </w:r>
    </w:p>
    <w:p>
      <w:pPr>
        <w:spacing w:before="17"/>
        <w:ind w:left="14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13"/>
          <w:sz w:val="19"/>
        </w:rPr>
        <w:t>1</w:t>
      </w:r>
      <w:r>
        <w:rPr>
          <w:spacing w:val="-104"/>
          <w:w w:val="113"/>
          <w:sz w:val="19"/>
        </w:rPr>
        <w:t>1</w:t>
      </w:r>
      <w:r>
        <w:rPr>
          <w:spacing w:val="-109"/>
          <w:w w:val="113"/>
          <w:sz w:val="19"/>
        </w:rPr>
        <w:t>1</w:t>
      </w:r>
      <w:r>
        <w:rPr>
          <w:spacing w:val="-8"/>
          <w:w w:val="113"/>
          <w:sz w:val="19"/>
        </w:rPr>
        <w:t>1</w:t>
      </w:r>
      <w:r>
        <w:rPr>
          <w:spacing w:val="-213"/>
          <w:w w:val="112"/>
          <w:sz w:val="19"/>
        </w:rPr>
        <w:t>、、、</w:t>
      </w:r>
      <w:r>
        <w:rPr>
          <w:spacing w:val="-8"/>
          <w:w w:val="112"/>
          <w:sz w:val="19"/>
        </w:rPr>
        <w:t>、</w:t>
      </w:r>
      <w:r>
        <w:rPr>
          <w:spacing w:val="-213"/>
          <w:w w:val="106"/>
          <w:sz w:val="20"/>
        </w:rPr>
        <w:t>急急急</w:t>
      </w:r>
      <w:r>
        <w:rPr>
          <w:spacing w:val="-8"/>
          <w:w w:val="106"/>
          <w:sz w:val="20"/>
        </w:rPr>
        <w:t>急</w:t>
      </w:r>
      <w:r>
        <w:rPr>
          <w:spacing w:val="-213"/>
          <w:w w:val="112"/>
          <w:sz w:val="19"/>
        </w:rPr>
        <w:t>性性性</w:t>
      </w:r>
      <w:r>
        <w:rPr>
          <w:spacing w:val="-8"/>
          <w:w w:val="112"/>
          <w:sz w:val="19"/>
        </w:rPr>
        <w:t>性</w:t>
      </w:r>
      <w:r>
        <w:rPr>
          <w:spacing w:val="-213"/>
          <w:w w:val="112"/>
          <w:sz w:val="19"/>
        </w:rPr>
        <w:t>肾肾肾</w:t>
      </w:r>
      <w:r>
        <w:rPr>
          <w:spacing w:val="-8"/>
          <w:w w:val="112"/>
          <w:sz w:val="19"/>
        </w:rPr>
        <w:t>肾</w:t>
      </w:r>
      <w:r>
        <w:rPr>
          <w:spacing w:val="-213"/>
          <w:w w:val="106"/>
          <w:sz w:val="20"/>
        </w:rPr>
        <w:t>衰衰衰</w:t>
      </w:r>
      <w:r>
        <w:rPr>
          <w:spacing w:val="-8"/>
          <w:w w:val="106"/>
          <w:sz w:val="20"/>
        </w:rPr>
        <w:t>衰</w:t>
      </w:r>
      <w:r>
        <w:rPr>
          <w:spacing w:val="-213"/>
          <w:w w:val="106"/>
          <w:sz w:val="20"/>
        </w:rPr>
        <w:t>竭竭竭</w:t>
      </w:r>
      <w:r>
        <w:rPr>
          <w:spacing w:val="-8"/>
          <w:w w:val="106"/>
          <w:sz w:val="20"/>
        </w:rPr>
        <w:t>竭</w:t>
      </w:r>
      <w:r>
        <w:rPr>
          <w:spacing w:val="-213"/>
          <w:w w:val="112"/>
          <w:sz w:val="19"/>
        </w:rPr>
        <w:t>肾肾肾</w:t>
      </w:r>
      <w:r>
        <w:rPr>
          <w:spacing w:val="-8"/>
          <w:w w:val="112"/>
          <w:sz w:val="19"/>
        </w:rPr>
        <w:t>肾</w:t>
      </w:r>
      <w:r>
        <w:rPr>
          <w:spacing w:val="-213"/>
          <w:w w:val="106"/>
          <w:sz w:val="20"/>
        </w:rPr>
        <w:t>脏脏脏</w:t>
      </w:r>
      <w:r>
        <w:rPr>
          <w:spacing w:val="-8"/>
          <w:w w:val="106"/>
          <w:sz w:val="20"/>
        </w:rPr>
        <w:t>脏</w:t>
      </w:r>
      <w:r>
        <w:rPr>
          <w:spacing w:val="-213"/>
          <w:w w:val="112"/>
          <w:sz w:val="19"/>
        </w:rPr>
        <w:t>透透透</w:t>
      </w:r>
      <w:r>
        <w:rPr>
          <w:spacing w:val="-8"/>
          <w:w w:val="112"/>
          <w:sz w:val="19"/>
        </w:rPr>
        <w:t>透</w:t>
      </w:r>
      <w:r>
        <w:rPr>
          <w:spacing w:val="-213"/>
          <w:w w:val="112"/>
          <w:sz w:val="19"/>
        </w:rPr>
        <w:t>析析析</w:t>
      </w:r>
      <w:r>
        <w:rPr>
          <w:spacing w:val="-10"/>
          <w:w w:val="112"/>
          <w:sz w:val="19"/>
        </w:rPr>
        <w:t>析</w:t>
      </w:r>
      <w:r>
        <w:rPr>
          <w:spacing w:val="-213"/>
          <w:w w:val="112"/>
          <w:sz w:val="19"/>
        </w:rPr>
        <w:t>治治治</w:t>
      </w:r>
      <w:r>
        <w:rPr>
          <w:spacing w:val="-8"/>
          <w:w w:val="112"/>
          <w:sz w:val="19"/>
        </w:rPr>
        <w:t>治</w:t>
      </w:r>
      <w:r>
        <w:rPr>
          <w:spacing w:val="-213"/>
          <w:w w:val="112"/>
          <w:sz w:val="19"/>
        </w:rPr>
        <w:t>疗疗疗</w:t>
      </w:r>
      <w:r>
        <w:rPr>
          <w:spacing w:val="-8"/>
          <w:w w:val="112"/>
          <w:sz w:val="19"/>
        </w:rPr>
        <w:t>疗</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68" w:lineRule="auto" w:before="45"/>
        <w:ind w:left="160" w:right="245" w:firstLine="424"/>
        <w:jc w:val="both"/>
      </w:pPr>
      <w:r>
        <w:rPr>
          <w:spacing w:val="-3"/>
          <w:w w:val="105"/>
        </w:rPr>
        <w:t>急性肾衰竭</w:t>
      </w:r>
      <w:r>
        <w:rPr>
          <w:spacing w:val="-1"/>
          <w:w w:val="105"/>
        </w:rPr>
        <w:t>（</w:t>
      </w:r>
      <w:r>
        <w:rPr>
          <w:rFonts w:ascii="Arial" w:eastAsia="Arial"/>
          <w:spacing w:val="-1"/>
          <w:w w:val="105"/>
          <w:sz w:val="21"/>
        </w:rPr>
        <w:t>ARF</w:t>
      </w:r>
      <w:r>
        <w:rPr>
          <w:spacing w:val="-1"/>
          <w:w w:val="105"/>
        </w:rPr>
        <w:t>）</w:t>
      </w:r>
      <w:r>
        <w:rPr>
          <w:spacing w:val="-4"/>
          <w:w w:val="105"/>
        </w:rPr>
        <w:t>是指各种病因引起的肾功能在短期内</w:t>
      </w:r>
      <w:r>
        <w:rPr>
          <w:w w:val="105"/>
        </w:rPr>
        <w:t>（</w:t>
      </w:r>
      <w:r>
        <w:rPr>
          <w:spacing w:val="-3"/>
          <w:w w:val="105"/>
        </w:rPr>
        <w:t>数小时或数周</w:t>
      </w:r>
      <w:r>
        <w:rPr>
          <w:spacing w:val="-5"/>
          <w:w w:val="105"/>
        </w:rPr>
        <w:t>）</w:t>
      </w:r>
      <w:r>
        <w:rPr>
          <w:spacing w:val="-2"/>
          <w:w w:val="105"/>
        </w:rPr>
        <w:t>急剧进行性下</w:t>
      </w:r>
      <w:r>
        <w:rPr>
          <w:spacing w:val="-6"/>
          <w:w w:val="105"/>
        </w:rPr>
        <w:t>降，导致体内氮质产物潴留而出现的临床综合征，国际上近年来改称为急性肾损伤</w:t>
      </w:r>
      <w:r>
        <w:rPr>
          <w:w w:val="105"/>
        </w:rPr>
        <w:t>（</w:t>
      </w:r>
      <w:r>
        <w:rPr>
          <w:rFonts w:ascii="Arial" w:eastAsia="Arial"/>
          <w:spacing w:val="-2"/>
          <w:w w:val="100"/>
          <w:sz w:val="21"/>
        </w:rPr>
        <w:t>A</w:t>
      </w:r>
      <w:r>
        <w:rPr>
          <w:rFonts w:ascii="Arial" w:eastAsia="Arial"/>
          <w:w w:val="100"/>
          <w:sz w:val="21"/>
        </w:rPr>
        <w:t>K</w:t>
      </w:r>
      <w:r>
        <w:rPr>
          <w:rFonts w:ascii="Arial" w:eastAsia="Arial"/>
          <w:spacing w:val="-2"/>
          <w:w w:val="100"/>
          <w:sz w:val="21"/>
        </w:rPr>
        <w:t>I</w:t>
      </w:r>
      <w:r>
        <w:rPr>
          <w:spacing w:val="-106"/>
          <w:w w:val="105"/>
        </w:rPr>
        <w:t>）</w:t>
      </w:r>
      <w:r>
        <w:rPr>
          <w:spacing w:val="-5"/>
          <w:w w:val="105"/>
        </w:rPr>
        <w:t>。被</w:t>
      </w:r>
      <w:r>
        <w:rPr>
          <w:spacing w:val="-3"/>
          <w:w w:val="105"/>
        </w:rPr>
        <w:t>保险人被明确诊断为急性肾衰竭并且满足下列所有条件：</w:t>
      </w:r>
    </w:p>
    <w:p>
      <w:pPr>
        <w:pStyle w:val="ListParagraph"/>
        <w:numPr>
          <w:ilvl w:val="0"/>
          <w:numId w:val="6"/>
        </w:numPr>
        <w:tabs>
          <w:tab w:pos="996" w:val="left" w:leader="none"/>
        </w:tabs>
        <w:spacing w:line="240" w:lineRule="auto" w:before="26" w:after="0"/>
        <w:ind w:left="996" w:right="0" w:hanging="411"/>
        <w:jc w:val="left"/>
        <w:rPr>
          <w:sz w:val="20"/>
        </w:rPr>
      </w:pPr>
      <w:r>
        <w:rPr>
          <w:spacing w:val="-11"/>
          <w:w w:val="105"/>
          <w:sz w:val="20"/>
        </w:rPr>
        <w:t>少尿或无尿 </w:t>
      </w:r>
      <w:r>
        <w:rPr>
          <w:rFonts w:ascii="Arial" w:eastAsia="Arial"/>
          <w:w w:val="105"/>
          <w:sz w:val="21"/>
        </w:rPr>
        <w:t>2</w:t>
      </w:r>
      <w:r>
        <w:rPr>
          <w:rFonts w:ascii="Arial" w:eastAsia="Arial"/>
          <w:spacing w:val="-10"/>
          <w:w w:val="105"/>
          <w:sz w:val="21"/>
        </w:rPr>
        <w:t> </w:t>
      </w:r>
      <w:r>
        <w:rPr>
          <w:spacing w:val="-2"/>
          <w:w w:val="105"/>
          <w:sz w:val="20"/>
        </w:rPr>
        <w:t>天以上；</w:t>
      </w:r>
    </w:p>
    <w:p>
      <w:pPr>
        <w:pStyle w:val="ListParagraph"/>
        <w:numPr>
          <w:ilvl w:val="0"/>
          <w:numId w:val="6"/>
        </w:numPr>
        <w:tabs>
          <w:tab w:pos="996" w:val="left" w:leader="none"/>
        </w:tabs>
        <w:spacing w:line="240" w:lineRule="auto" w:before="34" w:after="0"/>
        <w:ind w:left="996" w:right="0" w:hanging="411"/>
        <w:jc w:val="left"/>
        <w:rPr>
          <w:sz w:val="20"/>
        </w:rPr>
      </w:pPr>
      <w:r>
        <w:rPr>
          <w:spacing w:val="-1"/>
          <w:sz w:val="20"/>
        </w:rPr>
        <w:t>血肌酐</w:t>
      </w:r>
      <w:r>
        <w:rPr>
          <w:sz w:val="20"/>
        </w:rPr>
        <w:t>（</w:t>
      </w:r>
      <w:r>
        <w:rPr>
          <w:rFonts w:ascii="Arial" w:eastAsia="Arial"/>
          <w:sz w:val="21"/>
        </w:rPr>
        <w:t>Scr</w:t>
      </w:r>
      <w:r>
        <w:rPr>
          <w:sz w:val="20"/>
        </w:rPr>
        <w:t>）</w:t>
      </w:r>
      <w:r>
        <w:rPr>
          <w:rFonts w:ascii="Arial" w:eastAsia="Arial"/>
          <w:spacing w:val="15"/>
          <w:sz w:val="21"/>
        </w:rPr>
        <w:t>&gt; </w:t>
      </w:r>
      <w:r>
        <w:rPr>
          <w:rFonts w:ascii="Arial" w:eastAsia="Arial"/>
          <w:sz w:val="21"/>
        </w:rPr>
        <w:t>5mg/dl</w:t>
      </w:r>
      <w:r>
        <w:rPr>
          <w:rFonts w:ascii="Arial" w:eastAsia="Arial"/>
          <w:spacing w:val="25"/>
          <w:sz w:val="21"/>
        </w:rPr>
        <w:t> </w:t>
      </w:r>
      <w:r>
        <w:rPr>
          <w:spacing w:val="-3"/>
          <w:sz w:val="20"/>
        </w:rPr>
        <w:t>或</w:t>
      </w:r>
      <w:r>
        <w:rPr>
          <w:rFonts w:ascii="Arial" w:eastAsia="Arial"/>
          <w:sz w:val="21"/>
        </w:rPr>
        <w:t>&gt;442umol/L</w:t>
      </w:r>
      <w:r>
        <w:rPr>
          <w:sz w:val="20"/>
        </w:rPr>
        <w:t>；</w:t>
      </w:r>
    </w:p>
    <w:p>
      <w:pPr>
        <w:pStyle w:val="ListParagraph"/>
        <w:numPr>
          <w:ilvl w:val="0"/>
          <w:numId w:val="6"/>
        </w:numPr>
        <w:tabs>
          <w:tab w:pos="996" w:val="left" w:leader="none"/>
        </w:tabs>
        <w:spacing w:line="240" w:lineRule="auto" w:before="34" w:after="0"/>
        <w:ind w:left="996" w:right="0" w:hanging="411"/>
        <w:jc w:val="left"/>
        <w:rPr>
          <w:sz w:val="20"/>
        </w:rPr>
      </w:pPr>
      <w:r>
        <w:rPr>
          <w:sz w:val="20"/>
        </w:rPr>
        <w:t>血钾</w:t>
      </w:r>
      <w:r>
        <w:rPr>
          <w:rFonts w:ascii="Arial" w:eastAsia="Arial"/>
          <w:spacing w:val="10"/>
          <w:sz w:val="21"/>
        </w:rPr>
        <w:t>&gt; </w:t>
      </w:r>
      <w:r>
        <w:rPr>
          <w:rFonts w:ascii="Arial" w:eastAsia="Arial"/>
          <w:sz w:val="21"/>
        </w:rPr>
        <w:t>6.5mmol/L</w:t>
      </w:r>
      <w:r>
        <w:rPr>
          <w:sz w:val="20"/>
        </w:rPr>
        <w:t>；</w:t>
      </w:r>
    </w:p>
    <w:p>
      <w:pPr>
        <w:pStyle w:val="ListParagraph"/>
        <w:numPr>
          <w:ilvl w:val="0"/>
          <w:numId w:val="6"/>
        </w:numPr>
        <w:tabs>
          <w:tab w:pos="996" w:val="left" w:leader="none"/>
        </w:tabs>
        <w:spacing w:line="240" w:lineRule="auto" w:before="34" w:after="0"/>
        <w:ind w:left="996" w:right="0" w:hanging="411"/>
        <w:jc w:val="left"/>
        <w:rPr>
          <w:sz w:val="20"/>
        </w:rPr>
      </w:pPr>
      <w:r>
        <w:rPr>
          <w:spacing w:val="-3"/>
          <w:w w:val="105"/>
          <w:sz w:val="20"/>
        </w:rPr>
        <w:t>接受了血液透析治疗。</w:t>
      </w:r>
    </w:p>
    <w:p>
      <w:pPr>
        <w:spacing w:before="38"/>
        <w:ind w:left="14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13"/>
          <w:sz w:val="19"/>
        </w:rPr>
        <w:t>2</w:t>
      </w:r>
      <w:r>
        <w:rPr>
          <w:spacing w:val="-104"/>
          <w:w w:val="113"/>
          <w:sz w:val="19"/>
        </w:rPr>
        <w:t>2</w:t>
      </w:r>
      <w:r>
        <w:rPr>
          <w:spacing w:val="-109"/>
          <w:w w:val="113"/>
          <w:sz w:val="19"/>
        </w:rPr>
        <w:t>2</w:t>
      </w:r>
      <w:r>
        <w:rPr>
          <w:spacing w:val="-8"/>
          <w:w w:val="113"/>
          <w:sz w:val="19"/>
        </w:rPr>
        <w:t>2</w:t>
      </w:r>
      <w:r>
        <w:rPr>
          <w:spacing w:val="-213"/>
          <w:w w:val="112"/>
          <w:sz w:val="19"/>
        </w:rPr>
        <w:t>、、、</w:t>
      </w:r>
      <w:r>
        <w:rPr>
          <w:spacing w:val="-8"/>
          <w:w w:val="112"/>
          <w:sz w:val="19"/>
        </w:rPr>
        <w:t>、</w:t>
      </w:r>
      <w:r>
        <w:rPr>
          <w:spacing w:val="-213"/>
          <w:w w:val="106"/>
          <w:sz w:val="20"/>
        </w:rPr>
        <w:t>头头头</w:t>
      </w:r>
      <w:r>
        <w:rPr>
          <w:spacing w:val="-8"/>
          <w:w w:val="106"/>
          <w:sz w:val="20"/>
        </w:rPr>
        <w:t>头</w:t>
      </w:r>
      <w:r>
        <w:rPr>
          <w:spacing w:val="-213"/>
          <w:w w:val="106"/>
          <w:sz w:val="20"/>
        </w:rPr>
        <w:t>臂臂臂</w:t>
      </w:r>
      <w:r>
        <w:rPr>
          <w:spacing w:val="-8"/>
          <w:w w:val="106"/>
          <w:sz w:val="20"/>
        </w:rPr>
        <w:t>臂</w:t>
      </w:r>
      <w:r>
        <w:rPr>
          <w:spacing w:val="-213"/>
          <w:w w:val="112"/>
          <w:sz w:val="19"/>
        </w:rPr>
        <w:t>动动动</w:t>
      </w:r>
      <w:r>
        <w:rPr>
          <w:spacing w:val="-8"/>
          <w:w w:val="112"/>
          <w:sz w:val="19"/>
        </w:rPr>
        <w:t>动</w:t>
      </w:r>
      <w:r>
        <w:rPr>
          <w:spacing w:val="-213"/>
          <w:w w:val="106"/>
          <w:sz w:val="20"/>
        </w:rPr>
        <w:t>脉脉脉</w:t>
      </w:r>
      <w:r>
        <w:rPr>
          <w:spacing w:val="-8"/>
          <w:w w:val="106"/>
          <w:sz w:val="20"/>
        </w:rPr>
        <w:t>脉</w:t>
      </w:r>
      <w:r>
        <w:rPr>
          <w:spacing w:val="-213"/>
          <w:w w:val="112"/>
          <w:sz w:val="19"/>
        </w:rPr>
        <w:t>型型型</w:t>
      </w:r>
      <w:r>
        <w:rPr>
          <w:spacing w:val="-8"/>
          <w:w w:val="112"/>
          <w:sz w:val="19"/>
        </w:rPr>
        <w:t>型</w:t>
      </w:r>
      <w:r>
        <w:rPr>
          <w:spacing w:val="-213"/>
          <w:w w:val="112"/>
          <w:sz w:val="19"/>
        </w:rPr>
        <w:t>大大大</w:t>
      </w:r>
      <w:r>
        <w:rPr>
          <w:spacing w:val="-8"/>
          <w:w w:val="112"/>
          <w:sz w:val="19"/>
        </w:rPr>
        <w:t>大</w:t>
      </w:r>
      <w:r>
        <w:rPr>
          <w:spacing w:val="-213"/>
          <w:w w:val="112"/>
          <w:sz w:val="19"/>
        </w:rPr>
        <w:t>动动动</w:t>
      </w:r>
      <w:r>
        <w:rPr>
          <w:spacing w:val="-8"/>
          <w:w w:val="112"/>
          <w:sz w:val="19"/>
        </w:rPr>
        <w:t>动</w:t>
      </w:r>
      <w:r>
        <w:rPr>
          <w:spacing w:val="-213"/>
          <w:w w:val="106"/>
          <w:sz w:val="20"/>
        </w:rPr>
        <w:t>脉脉脉</w:t>
      </w:r>
      <w:r>
        <w:rPr>
          <w:spacing w:val="-8"/>
          <w:w w:val="106"/>
          <w:sz w:val="20"/>
        </w:rPr>
        <w:t>脉</w:t>
      </w:r>
      <w:r>
        <w:rPr>
          <w:spacing w:val="-213"/>
          <w:w w:val="106"/>
          <w:sz w:val="20"/>
        </w:rPr>
        <w:t>炎炎炎</w:t>
      </w:r>
      <w:r>
        <w:rPr>
          <w:spacing w:val="-10"/>
          <w:w w:val="106"/>
          <w:sz w:val="20"/>
        </w:rPr>
        <w:t>炎</w:t>
      </w:r>
      <w:r>
        <w:rPr>
          <w:spacing w:val="-213"/>
          <w:w w:val="106"/>
          <w:sz w:val="20"/>
        </w:rPr>
        <w:t>非非非</w:t>
      </w:r>
      <w:r>
        <w:rPr>
          <w:spacing w:val="-8"/>
          <w:w w:val="106"/>
          <w:sz w:val="20"/>
        </w:rPr>
        <w:t>非</w:t>
      </w:r>
      <w:r>
        <w:rPr>
          <w:spacing w:val="-213"/>
          <w:w w:val="106"/>
          <w:sz w:val="20"/>
        </w:rPr>
        <w:t>开开开</w:t>
      </w:r>
      <w:r>
        <w:rPr>
          <w:spacing w:val="-8"/>
          <w:w w:val="106"/>
          <w:sz w:val="20"/>
        </w:rPr>
        <w:t>开</w:t>
      </w:r>
      <w:r>
        <w:rPr>
          <w:spacing w:val="-213"/>
          <w:w w:val="112"/>
          <w:sz w:val="19"/>
        </w:rPr>
        <w:t>胸胸胸</w:t>
      </w:r>
      <w:r>
        <w:rPr>
          <w:spacing w:val="-8"/>
          <w:w w:val="112"/>
          <w:sz w:val="19"/>
        </w:rPr>
        <w:t>胸</w:t>
      </w:r>
      <w:r>
        <w:rPr>
          <w:spacing w:val="-213"/>
          <w:w w:val="106"/>
          <w:sz w:val="20"/>
        </w:rPr>
        <w:t>旁旁旁</w:t>
      </w:r>
      <w:r>
        <w:rPr>
          <w:spacing w:val="-8"/>
          <w:w w:val="106"/>
          <w:sz w:val="20"/>
        </w:rPr>
        <w:t>旁</w:t>
      </w:r>
      <w:r>
        <w:rPr>
          <w:spacing w:val="-213"/>
          <w:w w:val="106"/>
          <w:sz w:val="20"/>
        </w:rPr>
        <w:t>路路路</w:t>
      </w:r>
      <w:r>
        <w:rPr>
          <w:spacing w:val="-8"/>
          <w:w w:val="106"/>
          <w:sz w:val="20"/>
        </w:rPr>
        <w:t>路</w:t>
      </w:r>
      <w:r>
        <w:rPr>
          <w:spacing w:val="-213"/>
          <w:w w:val="106"/>
          <w:sz w:val="20"/>
        </w:rPr>
        <w:t>移移移</w:t>
      </w:r>
      <w:r>
        <w:rPr>
          <w:spacing w:val="-8"/>
          <w:w w:val="106"/>
          <w:sz w:val="20"/>
        </w:rPr>
        <w:t>移</w:t>
      </w:r>
      <w:r>
        <w:rPr>
          <w:spacing w:val="-213"/>
          <w:w w:val="106"/>
          <w:sz w:val="20"/>
        </w:rPr>
        <w:t>植植植</w:t>
      </w:r>
      <w:r>
        <w:rPr>
          <w:spacing w:val="-8"/>
          <w:w w:val="106"/>
          <w:sz w:val="20"/>
        </w:rPr>
        <w:t>植</w:t>
      </w:r>
      <w:r>
        <w:rPr>
          <w:spacing w:val="-213"/>
          <w:w w:val="106"/>
          <w:sz w:val="20"/>
        </w:rPr>
        <w:t>手手手</w:t>
      </w:r>
      <w:r>
        <w:rPr>
          <w:spacing w:val="-8"/>
          <w:w w:val="106"/>
          <w:sz w:val="20"/>
        </w:rPr>
        <w:t>手</w:t>
      </w:r>
      <w:r>
        <w:rPr>
          <w:spacing w:val="-213"/>
          <w:w w:val="106"/>
          <w:sz w:val="20"/>
        </w:rPr>
        <w:t>术术术</w:t>
      </w:r>
      <w:r>
        <w:rPr>
          <w:spacing w:val="-10"/>
          <w:w w:val="106"/>
          <w:sz w:val="20"/>
        </w:rPr>
        <w:t>术</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4"/>
        <w:ind w:left="160" w:right="245" w:firstLine="424"/>
      </w:pPr>
      <w:r>
        <w:rPr>
          <w:w w:val="105"/>
        </w:rPr>
        <w:t>多发性大动脉炎（高安氏动脉炎）是一种发生在主动脉和其主要分支的慢性炎症性动脉疾病，表现为受累动脉狭窄或闭塞。头臂动脉型多发性大动脉炎是指多发性大动脉炎头臂动脉型</w:t>
      </w:r>
    </w:p>
    <w:p>
      <w:pPr>
        <w:pStyle w:val="BodyText"/>
        <w:spacing w:line="268" w:lineRule="auto" w:before="11"/>
        <w:ind w:left="160" w:right="245" w:hanging="1"/>
      </w:pPr>
      <w:r>
        <w:rPr>
          <w:spacing w:val="-1"/>
          <w:w w:val="105"/>
        </w:rPr>
        <w:t>（</w:t>
      </w:r>
      <w:r>
        <w:rPr>
          <w:rFonts w:ascii="Arial" w:eastAsia="Arial"/>
          <w:w w:val="100"/>
          <w:sz w:val="21"/>
        </w:rPr>
        <w:t>I</w:t>
      </w:r>
      <w:r>
        <w:rPr>
          <w:rFonts w:ascii="Arial" w:eastAsia="Arial"/>
          <w:sz w:val="21"/>
        </w:rPr>
        <w:t> </w:t>
      </w:r>
      <w:r>
        <w:rPr>
          <w:spacing w:val="-1"/>
          <w:w w:val="105"/>
        </w:rPr>
        <w:t>型</w:t>
      </w:r>
      <w:r>
        <w:rPr>
          <w:spacing w:val="-106"/>
          <w:w w:val="105"/>
        </w:rPr>
        <w:t>）</w:t>
      </w:r>
      <w:r>
        <w:rPr>
          <w:spacing w:val="-5"/>
          <w:w w:val="105"/>
        </w:rPr>
        <w:t>，又称为无脉症。被保险人被明确诊断为头臂动脉型多发性大动脉炎并且实际接受了非</w:t>
      </w:r>
      <w:r>
        <w:rPr>
          <w:spacing w:val="-3"/>
          <w:w w:val="105"/>
        </w:rPr>
        <w:t>开胸的无名动脉</w:t>
      </w:r>
      <w:r>
        <w:rPr>
          <w:spacing w:val="-1"/>
          <w:w w:val="105"/>
        </w:rPr>
        <w:t>（</w:t>
      </w:r>
      <w:r>
        <w:rPr>
          <w:spacing w:val="-3"/>
          <w:w w:val="105"/>
        </w:rPr>
        <w:t>头臂干</w:t>
      </w:r>
      <w:r>
        <w:rPr>
          <w:spacing w:val="-109"/>
          <w:w w:val="105"/>
        </w:rPr>
        <w:t>）</w:t>
      </w:r>
      <w:r>
        <w:rPr>
          <w:spacing w:val="-3"/>
          <w:w w:val="105"/>
        </w:rPr>
        <w:t>、颈总动脉、锁骨下动脉旁路移植手术。</w:t>
      </w:r>
    </w:p>
    <w:p>
      <w:pPr>
        <w:pStyle w:val="BodyText"/>
        <w:spacing w:before="25"/>
        <w:ind w:left="585"/>
      </w:pPr>
      <w:r>
        <w:rPr>
          <w:w w:val="105"/>
        </w:rPr>
        <w:t>经导管血管内手术不在本保障范围内。</w:t>
      </w:r>
    </w:p>
    <w:p>
      <w:pPr>
        <w:spacing w:before="54"/>
        <w:ind w:left="14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3</w:t>
      </w:r>
      <w:r>
        <w:rPr>
          <w:spacing w:val="-104"/>
          <w:w w:val="108"/>
          <w:sz w:val="20"/>
        </w:rPr>
        <w:t>3</w:t>
      </w:r>
      <w:r>
        <w:rPr>
          <w:spacing w:val="-109"/>
          <w:w w:val="108"/>
          <w:sz w:val="20"/>
        </w:rPr>
        <w:t>3</w:t>
      </w:r>
      <w:r>
        <w:rPr>
          <w:spacing w:val="-8"/>
          <w:w w:val="108"/>
          <w:sz w:val="20"/>
        </w:rPr>
        <w:t>3</w:t>
      </w:r>
      <w:r>
        <w:rPr>
          <w:spacing w:val="-213"/>
          <w:w w:val="112"/>
          <w:sz w:val="19"/>
        </w:rPr>
        <w:t>、、、</w:t>
      </w:r>
      <w:r>
        <w:rPr>
          <w:spacing w:val="-8"/>
          <w:w w:val="112"/>
          <w:sz w:val="19"/>
        </w:rPr>
        <w:t>、</w:t>
      </w:r>
      <w:r>
        <w:rPr>
          <w:spacing w:val="-213"/>
          <w:w w:val="106"/>
          <w:sz w:val="20"/>
        </w:rPr>
        <w:t>胆胆胆</w:t>
      </w:r>
      <w:r>
        <w:rPr>
          <w:spacing w:val="-8"/>
          <w:w w:val="106"/>
          <w:sz w:val="20"/>
        </w:rPr>
        <w:t>胆</w:t>
      </w:r>
      <w:r>
        <w:rPr>
          <w:spacing w:val="-213"/>
          <w:w w:val="112"/>
          <w:sz w:val="19"/>
        </w:rPr>
        <w:t>道道道</w:t>
      </w:r>
      <w:r>
        <w:rPr>
          <w:spacing w:val="-8"/>
          <w:w w:val="112"/>
          <w:sz w:val="19"/>
        </w:rPr>
        <w:t>道</w:t>
      </w:r>
      <w:r>
        <w:rPr>
          <w:spacing w:val="-213"/>
          <w:w w:val="112"/>
          <w:sz w:val="19"/>
        </w:rPr>
        <w:t>重重重</w:t>
      </w:r>
      <w:r>
        <w:rPr>
          <w:spacing w:val="-8"/>
          <w:w w:val="112"/>
          <w:sz w:val="19"/>
        </w:rPr>
        <w:t>重</w:t>
      </w:r>
      <w:r>
        <w:rPr>
          <w:spacing w:val="-213"/>
          <w:w w:val="112"/>
          <w:sz w:val="19"/>
        </w:rPr>
        <w:t>建建建</w:t>
      </w:r>
      <w:r>
        <w:rPr>
          <w:spacing w:val="-8"/>
          <w:w w:val="112"/>
          <w:sz w:val="19"/>
        </w:rPr>
        <w:t>建</w:t>
      </w:r>
      <w:r>
        <w:rPr>
          <w:spacing w:val="-213"/>
          <w:w w:val="106"/>
          <w:sz w:val="20"/>
        </w:rPr>
        <w:t>手手手</w:t>
      </w:r>
      <w:r>
        <w:rPr>
          <w:spacing w:val="-8"/>
          <w:w w:val="106"/>
          <w:sz w:val="20"/>
        </w:rPr>
        <w:t>手</w:t>
      </w:r>
      <w:r>
        <w:rPr>
          <w:spacing w:val="-213"/>
          <w:w w:val="106"/>
          <w:sz w:val="20"/>
        </w:rPr>
        <w:t>术术术</w:t>
      </w:r>
      <w:r>
        <w:rPr>
          <w:spacing w:val="-8"/>
          <w:w w:val="106"/>
          <w:sz w:val="20"/>
        </w:rPr>
        <w:t>术</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160" w:right="142" w:firstLine="424"/>
      </w:pPr>
      <w:r>
        <w:rPr>
          <w:w w:val="105"/>
        </w:rPr>
        <w:t>指被保险人因疾病或创伤造成胆总管阻塞，实际接受了胆总管与小肠（空肠或十二指肠） 吻合的手术。</w:t>
      </w:r>
    </w:p>
    <w:p>
      <w:pPr>
        <w:pStyle w:val="BodyText"/>
        <w:spacing w:before="12"/>
        <w:ind w:left="585"/>
      </w:pPr>
      <w:r>
        <w:rPr>
          <w:w w:val="105"/>
        </w:rPr>
        <w:t>先天性胆道闭锁除外。</w:t>
      </w:r>
    </w:p>
    <w:p>
      <w:pPr>
        <w:spacing w:before="55"/>
        <w:ind w:left="14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4</w:t>
      </w:r>
      <w:r>
        <w:rPr>
          <w:spacing w:val="-104"/>
          <w:w w:val="108"/>
          <w:sz w:val="20"/>
        </w:rPr>
        <w:t>4</w:t>
      </w:r>
      <w:r>
        <w:rPr>
          <w:spacing w:val="-109"/>
          <w:w w:val="108"/>
          <w:sz w:val="20"/>
        </w:rPr>
        <w:t>4</w:t>
      </w:r>
      <w:r>
        <w:rPr>
          <w:spacing w:val="-8"/>
          <w:w w:val="108"/>
          <w:sz w:val="20"/>
        </w:rPr>
        <w:t>4</w:t>
      </w:r>
      <w:r>
        <w:rPr>
          <w:spacing w:val="-213"/>
          <w:w w:val="112"/>
          <w:sz w:val="19"/>
        </w:rPr>
        <w:t>、、、</w:t>
      </w:r>
      <w:r>
        <w:rPr>
          <w:spacing w:val="-8"/>
          <w:w w:val="112"/>
          <w:sz w:val="19"/>
        </w:rPr>
        <w:t>、</w:t>
      </w:r>
      <w:r>
        <w:rPr>
          <w:spacing w:val="-213"/>
          <w:w w:val="112"/>
          <w:sz w:val="19"/>
        </w:rPr>
        <w:t>单单单</w:t>
      </w:r>
      <w:r>
        <w:rPr>
          <w:spacing w:val="-8"/>
          <w:w w:val="112"/>
          <w:sz w:val="19"/>
        </w:rPr>
        <w:t>单</w:t>
      </w:r>
      <w:r>
        <w:rPr>
          <w:spacing w:val="-213"/>
          <w:w w:val="112"/>
          <w:sz w:val="19"/>
        </w:rPr>
        <w:t>侧侧侧</w:t>
      </w:r>
      <w:r>
        <w:rPr>
          <w:spacing w:val="-8"/>
          <w:w w:val="112"/>
          <w:sz w:val="19"/>
        </w:rPr>
        <w:t>侧</w:t>
      </w:r>
      <w:r>
        <w:rPr>
          <w:spacing w:val="-213"/>
          <w:w w:val="106"/>
          <w:sz w:val="20"/>
        </w:rPr>
        <w:t>肺肺肺</w:t>
      </w:r>
      <w:r>
        <w:rPr>
          <w:spacing w:val="-8"/>
          <w:w w:val="106"/>
          <w:sz w:val="20"/>
        </w:rPr>
        <w:t>肺</w:t>
      </w:r>
      <w:r>
        <w:rPr>
          <w:spacing w:val="-213"/>
          <w:w w:val="106"/>
          <w:sz w:val="20"/>
        </w:rPr>
        <w:t>脏脏脏</w:t>
      </w:r>
      <w:r>
        <w:rPr>
          <w:spacing w:val="-8"/>
          <w:w w:val="106"/>
          <w:sz w:val="20"/>
        </w:rPr>
        <w:t>脏</w:t>
      </w:r>
      <w:r>
        <w:rPr>
          <w:spacing w:val="-213"/>
          <w:w w:val="106"/>
          <w:sz w:val="20"/>
        </w:rPr>
        <w:t>切切切</w:t>
      </w:r>
      <w:r>
        <w:rPr>
          <w:spacing w:val="-8"/>
          <w:w w:val="106"/>
          <w:sz w:val="20"/>
        </w:rPr>
        <w:t>切</w:t>
      </w:r>
      <w:r>
        <w:rPr>
          <w:spacing w:val="-213"/>
          <w:w w:val="112"/>
          <w:sz w:val="19"/>
        </w:rPr>
        <w:t>除除除</w:t>
      </w:r>
      <w:r>
        <w:rPr>
          <w:spacing w:val="-8"/>
          <w:w w:val="112"/>
          <w:sz w:val="19"/>
        </w:rPr>
        <w:t>除</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spacing w:after="0"/>
        <w:jc w:val="left"/>
        <w:rPr>
          <w:sz w:val="19"/>
        </w:rPr>
        <w:sectPr>
          <w:headerReference w:type="default" r:id="rId38"/>
          <w:footerReference w:type="default" r:id="rId39"/>
          <w:pgSz w:w="11900" w:h="16840"/>
          <w:pgMar w:header="863" w:footer="999" w:top="1060" w:bottom="1180" w:left="1680" w:right="1200"/>
          <w:pgNumType w:start="30"/>
        </w:sectPr>
      </w:pPr>
    </w:p>
    <w:p>
      <w:pPr>
        <w:pStyle w:val="BodyText"/>
        <w:spacing w:before="6"/>
        <w:rPr>
          <w:sz w:val="23"/>
        </w:rPr>
      </w:pPr>
    </w:p>
    <w:p>
      <w:pPr>
        <w:pStyle w:val="BodyText"/>
        <w:spacing w:line="285" w:lineRule="auto" w:before="45"/>
        <w:ind w:left="540" w:right="245" w:firstLine="424"/>
      </w:pPr>
      <w:r>
        <w:rPr>
          <w:w w:val="105"/>
        </w:rPr>
        <w:t>指因疾病或意外伤害导致肺部严重损害，已经实际接受了左侧全肺切除手术或右侧全肺切除手术。</w:t>
      </w:r>
    </w:p>
    <w:p>
      <w:pPr>
        <w:pStyle w:val="BodyText"/>
        <w:spacing w:before="12"/>
        <w:ind w:left="965"/>
      </w:pPr>
      <w:r>
        <w:rPr>
          <w:w w:val="105"/>
        </w:rPr>
        <w:t>下列情况不在本保障范围内：</w:t>
      </w:r>
    </w:p>
    <w:p>
      <w:pPr>
        <w:pStyle w:val="ListParagraph"/>
        <w:numPr>
          <w:ilvl w:val="1"/>
          <w:numId w:val="6"/>
        </w:numPr>
        <w:tabs>
          <w:tab w:pos="1376" w:val="left" w:leader="none"/>
        </w:tabs>
        <w:spacing w:line="240" w:lineRule="auto" w:before="50" w:after="0"/>
        <w:ind w:left="1376" w:right="0" w:hanging="411"/>
        <w:jc w:val="left"/>
        <w:rPr>
          <w:sz w:val="20"/>
        </w:rPr>
      </w:pPr>
      <w:r>
        <w:rPr>
          <w:spacing w:val="-3"/>
          <w:w w:val="105"/>
          <w:sz w:val="20"/>
        </w:rPr>
        <w:t>肺叶切除、肺段切除手术；</w:t>
      </w:r>
    </w:p>
    <w:p>
      <w:pPr>
        <w:pStyle w:val="ListParagraph"/>
        <w:numPr>
          <w:ilvl w:val="1"/>
          <w:numId w:val="6"/>
        </w:numPr>
        <w:tabs>
          <w:tab w:pos="1376" w:val="left" w:leader="none"/>
        </w:tabs>
        <w:spacing w:line="240" w:lineRule="auto" w:before="34" w:after="0"/>
        <w:ind w:left="1376" w:right="0" w:hanging="411"/>
        <w:jc w:val="left"/>
        <w:rPr>
          <w:sz w:val="20"/>
        </w:rPr>
      </w:pPr>
      <w:r>
        <w:rPr>
          <w:spacing w:val="-3"/>
          <w:w w:val="105"/>
          <w:sz w:val="20"/>
        </w:rPr>
        <w:t>因恶性肿瘤进行的肺切除手术；</w:t>
      </w:r>
    </w:p>
    <w:p>
      <w:pPr>
        <w:pStyle w:val="ListParagraph"/>
        <w:numPr>
          <w:ilvl w:val="1"/>
          <w:numId w:val="6"/>
        </w:numPr>
        <w:tabs>
          <w:tab w:pos="1376" w:val="left" w:leader="none"/>
        </w:tabs>
        <w:spacing w:line="240" w:lineRule="auto" w:before="34" w:after="0"/>
        <w:ind w:left="1376" w:right="0" w:hanging="411"/>
        <w:jc w:val="left"/>
        <w:rPr>
          <w:sz w:val="20"/>
        </w:rPr>
      </w:pPr>
      <w:r>
        <w:rPr>
          <w:spacing w:val="-3"/>
          <w:w w:val="105"/>
          <w:sz w:val="20"/>
        </w:rPr>
        <w:t>肺移植接受者肺切除；</w:t>
      </w:r>
    </w:p>
    <w:p>
      <w:pPr>
        <w:pStyle w:val="ListParagraph"/>
        <w:numPr>
          <w:ilvl w:val="1"/>
          <w:numId w:val="6"/>
        </w:numPr>
        <w:tabs>
          <w:tab w:pos="1376" w:val="left" w:leader="none"/>
        </w:tabs>
        <w:spacing w:line="240" w:lineRule="auto" w:before="34" w:after="0"/>
        <w:ind w:left="1376" w:right="0" w:hanging="411"/>
        <w:jc w:val="left"/>
        <w:rPr>
          <w:sz w:val="20"/>
        </w:rPr>
      </w:pPr>
      <w:r>
        <w:rPr>
          <w:spacing w:val="-3"/>
          <w:w w:val="105"/>
          <w:sz w:val="20"/>
        </w:rPr>
        <w:t>作为器官捐献者而实施的肺切除手术。</w:t>
      </w:r>
    </w:p>
    <w:p>
      <w:pPr>
        <w:spacing w:before="39"/>
        <w:ind w:left="52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13"/>
          <w:sz w:val="19"/>
        </w:rPr>
        <w:t>5</w:t>
      </w:r>
      <w:r>
        <w:rPr>
          <w:spacing w:val="-104"/>
          <w:w w:val="113"/>
          <w:sz w:val="19"/>
        </w:rPr>
        <w:t>5</w:t>
      </w:r>
      <w:r>
        <w:rPr>
          <w:spacing w:val="-109"/>
          <w:w w:val="113"/>
          <w:sz w:val="19"/>
        </w:rPr>
        <w:t>5</w:t>
      </w:r>
      <w:r>
        <w:rPr>
          <w:spacing w:val="-8"/>
          <w:w w:val="113"/>
          <w:sz w:val="19"/>
        </w:rPr>
        <w:t>5</w:t>
      </w:r>
      <w:r>
        <w:rPr>
          <w:spacing w:val="-213"/>
          <w:w w:val="112"/>
          <w:sz w:val="19"/>
        </w:rPr>
        <w:t>、、、</w:t>
      </w:r>
      <w:r>
        <w:rPr>
          <w:spacing w:val="-8"/>
          <w:w w:val="112"/>
          <w:sz w:val="19"/>
        </w:rPr>
        <w:t>、</w:t>
      </w:r>
      <w:r>
        <w:rPr>
          <w:spacing w:val="-213"/>
          <w:w w:val="106"/>
          <w:sz w:val="20"/>
        </w:rPr>
        <w:t>肝肝肝</w:t>
      </w:r>
      <w:r>
        <w:rPr>
          <w:spacing w:val="-8"/>
          <w:w w:val="106"/>
          <w:sz w:val="20"/>
        </w:rPr>
        <w:t>肝</w:t>
      </w:r>
      <w:r>
        <w:rPr>
          <w:spacing w:val="-212"/>
          <w:w w:val="106"/>
          <w:sz w:val="20"/>
        </w:rPr>
        <w:t>脏脏</w:t>
      </w:r>
      <w:r>
        <w:rPr>
          <w:spacing w:val="-8"/>
          <w:w w:val="106"/>
          <w:sz w:val="20"/>
        </w:rPr>
        <w:t>脏</w:t>
      </w:r>
      <w:r>
        <w:rPr>
          <w:spacing w:val="-213"/>
          <w:w w:val="106"/>
          <w:sz w:val="20"/>
        </w:rPr>
        <w:t>切切切</w:t>
      </w:r>
      <w:r>
        <w:rPr>
          <w:spacing w:val="-8"/>
          <w:w w:val="106"/>
          <w:sz w:val="20"/>
        </w:rPr>
        <w:t>切</w:t>
      </w:r>
      <w:r>
        <w:rPr>
          <w:spacing w:val="-213"/>
          <w:w w:val="112"/>
          <w:sz w:val="19"/>
        </w:rPr>
        <w:t>除除除</w:t>
      </w:r>
      <w:r>
        <w:rPr>
          <w:spacing w:val="-8"/>
          <w:w w:val="112"/>
          <w:sz w:val="19"/>
        </w:rPr>
        <w:t>除</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965" w:right="145" w:hanging="1"/>
      </w:pPr>
      <w:r>
        <w:rPr>
          <w:w w:val="105"/>
        </w:rPr>
        <w:t>指因疾病或意外伤害导致肝脏严重损害，已经实际接受了左肝切除手术或右肝切除手术。下列情况不在本保障范围内：</w:t>
      </w:r>
    </w:p>
    <w:p>
      <w:pPr>
        <w:pStyle w:val="ListParagraph"/>
        <w:numPr>
          <w:ilvl w:val="0"/>
          <w:numId w:val="7"/>
        </w:numPr>
        <w:tabs>
          <w:tab w:pos="1376" w:val="left" w:leader="none"/>
        </w:tabs>
        <w:spacing w:line="240" w:lineRule="auto" w:before="11" w:after="0"/>
        <w:ind w:left="1376" w:right="0" w:hanging="411"/>
        <w:jc w:val="left"/>
        <w:rPr>
          <w:sz w:val="20"/>
        </w:rPr>
      </w:pPr>
      <w:r>
        <w:rPr>
          <w:spacing w:val="-3"/>
          <w:w w:val="105"/>
          <w:sz w:val="20"/>
        </w:rPr>
        <w:t>肝叶切除、肝段切除手术；</w:t>
      </w:r>
    </w:p>
    <w:p>
      <w:pPr>
        <w:pStyle w:val="ListParagraph"/>
        <w:numPr>
          <w:ilvl w:val="0"/>
          <w:numId w:val="7"/>
        </w:numPr>
        <w:tabs>
          <w:tab w:pos="1376" w:val="left" w:leader="none"/>
        </w:tabs>
        <w:spacing w:line="240" w:lineRule="auto" w:before="33" w:after="0"/>
        <w:ind w:left="1376" w:right="0" w:hanging="411"/>
        <w:jc w:val="left"/>
        <w:rPr>
          <w:sz w:val="20"/>
        </w:rPr>
      </w:pPr>
      <w:r>
        <w:rPr>
          <w:spacing w:val="-3"/>
          <w:w w:val="105"/>
          <w:sz w:val="20"/>
        </w:rPr>
        <w:t>因恶性肿瘤进行的肝切除手术；</w:t>
      </w:r>
    </w:p>
    <w:p>
      <w:pPr>
        <w:pStyle w:val="ListParagraph"/>
        <w:numPr>
          <w:ilvl w:val="0"/>
          <w:numId w:val="7"/>
        </w:numPr>
        <w:tabs>
          <w:tab w:pos="1376" w:val="left" w:leader="none"/>
        </w:tabs>
        <w:spacing w:line="240" w:lineRule="auto" w:before="33" w:after="0"/>
        <w:ind w:left="1376" w:right="0" w:hanging="411"/>
        <w:jc w:val="left"/>
        <w:rPr>
          <w:sz w:val="20"/>
        </w:rPr>
      </w:pPr>
      <w:r>
        <w:rPr>
          <w:spacing w:val="-3"/>
          <w:w w:val="105"/>
          <w:sz w:val="20"/>
        </w:rPr>
        <w:t>肝移植接受者肝切除；</w:t>
      </w:r>
    </w:p>
    <w:p>
      <w:pPr>
        <w:pStyle w:val="ListParagraph"/>
        <w:numPr>
          <w:ilvl w:val="0"/>
          <w:numId w:val="7"/>
        </w:numPr>
        <w:tabs>
          <w:tab w:pos="1376" w:val="left" w:leader="none"/>
        </w:tabs>
        <w:spacing w:line="240" w:lineRule="auto" w:before="33" w:after="0"/>
        <w:ind w:left="1376" w:right="0" w:hanging="411"/>
        <w:jc w:val="left"/>
        <w:rPr>
          <w:sz w:val="20"/>
        </w:rPr>
      </w:pPr>
      <w:r>
        <w:rPr>
          <w:spacing w:val="-3"/>
          <w:w w:val="105"/>
          <w:sz w:val="20"/>
        </w:rPr>
        <w:t>作为器官捐献者而实施的肝切除手术。</w:t>
      </w:r>
    </w:p>
    <w:p>
      <w:pPr>
        <w:spacing w:before="38"/>
        <w:ind w:left="52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6</w:t>
      </w:r>
      <w:r>
        <w:rPr>
          <w:spacing w:val="-104"/>
          <w:w w:val="108"/>
          <w:sz w:val="20"/>
        </w:rPr>
        <w:t>6</w:t>
      </w:r>
      <w:r>
        <w:rPr>
          <w:spacing w:val="-109"/>
          <w:w w:val="108"/>
          <w:sz w:val="20"/>
        </w:rPr>
        <w:t>6</w:t>
      </w:r>
      <w:r>
        <w:rPr>
          <w:spacing w:val="-8"/>
          <w:w w:val="108"/>
          <w:sz w:val="20"/>
        </w:rPr>
        <w:t>6</w:t>
      </w:r>
      <w:r>
        <w:rPr>
          <w:spacing w:val="-213"/>
          <w:w w:val="112"/>
          <w:sz w:val="19"/>
        </w:rPr>
        <w:t>、、、</w:t>
      </w:r>
      <w:r>
        <w:rPr>
          <w:spacing w:val="-8"/>
          <w:w w:val="112"/>
          <w:sz w:val="19"/>
        </w:rPr>
        <w:t>、</w:t>
      </w:r>
      <w:r>
        <w:rPr>
          <w:spacing w:val="-213"/>
          <w:w w:val="106"/>
          <w:sz w:val="20"/>
        </w:rPr>
        <w:t>坏坏坏</w:t>
      </w:r>
      <w:r>
        <w:rPr>
          <w:spacing w:val="-8"/>
          <w:w w:val="106"/>
          <w:sz w:val="20"/>
        </w:rPr>
        <w:t>坏</w:t>
      </w:r>
      <w:r>
        <w:rPr>
          <w:spacing w:val="-213"/>
          <w:w w:val="106"/>
          <w:sz w:val="20"/>
        </w:rPr>
        <w:t>死死死</w:t>
      </w:r>
      <w:r>
        <w:rPr>
          <w:spacing w:val="-8"/>
          <w:w w:val="106"/>
          <w:sz w:val="20"/>
        </w:rPr>
        <w:t>死</w:t>
      </w:r>
      <w:r>
        <w:rPr>
          <w:spacing w:val="-213"/>
          <w:w w:val="112"/>
          <w:sz w:val="19"/>
        </w:rPr>
        <w:t>性性性</w:t>
      </w:r>
      <w:r>
        <w:rPr>
          <w:spacing w:val="-8"/>
          <w:w w:val="112"/>
          <w:sz w:val="19"/>
        </w:rPr>
        <w:t>性</w:t>
      </w:r>
      <w:r>
        <w:rPr>
          <w:spacing w:val="-213"/>
          <w:w w:val="106"/>
          <w:sz w:val="20"/>
        </w:rPr>
        <w:t>筋筋筋</w:t>
      </w:r>
      <w:r>
        <w:rPr>
          <w:spacing w:val="-8"/>
          <w:w w:val="106"/>
          <w:sz w:val="20"/>
        </w:rPr>
        <w:t>筋</w:t>
      </w:r>
      <w:r>
        <w:rPr>
          <w:spacing w:val="-213"/>
          <w:w w:val="112"/>
          <w:sz w:val="19"/>
        </w:rPr>
        <w:t>膜膜膜</w:t>
      </w:r>
      <w:r>
        <w:rPr>
          <w:spacing w:val="-8"/>
          <w:w w:val="112"/>
          <w:sz w:val="19"/>
        </w:rPr>
        <w:t>膜</w:t>
      </w:r>
      <w:r>
        <w:rPr>
          <w:spacing w:val="-213"/>
          <w:w w:val="106"/>
          <w:sz w:val="20"/>
        </w:rPr>
        <w:t>炎炎炎</w:t>
      </w:r>
      <w:r>
        <w:rPr>
          <w:spacing w:val="-8"/>
          <w:w w:val="106"/>
          <w:sz w:val="20"/>
        </w:rPr>
        <w:t>炎</w:t>
      </w:r>
      <w:r>
        <w:rPr>
          <w:spacing w:val="-213"/>
          <w:w w:val="112"/>
          <w:sz w:val="19"/>
        </w:rPr>
        <w:t>组组组</w:t>
      </w:r>
      <w:r>
        <w:rPr>
          <w:spacing w:val="-8"/>
          <w:w w:val="112"/>
          <w:sz w:val="19"/>
        </w:rPr>
        <w:t>组</w:t>
      </w:r>
      <w:r>
        <w:rPr>
          <w:spacing w:val="-213"/>
          <w:w w:val="112"/>
          <w:sz w:val="19"/>
        </w:rPr>
        <w:t>织织织</w:t>
      </w:r>
      <w:r>
        <w:rPr>
          <w:spacing w:val="-8"/>
          <w:w w:val="112"/>
          <w:sz w:val="19"/>
        </w:rPr>
        <w:t>织</w:t>
      </w:r>
      <w:r>
        <w:rPr>
          <w:spacing w:val="-213"/>
          <w:w w:val="106"/>
          <w:sz w:val="20"/>
        </w:rPr>
        <w:t>肌肌肌</w:t>
      </w:r>
      <w:r>
        <w:rPr>
          <w:spacing w:val="-10"/>
          <w:w w:val="106"/>
          <w:sz w:val="20"/>
        </w:rPr>
        <w:t>肌</w:t>
      </w:r>
      <w:r>
        <w:rPr>
          <w:spacing w:val="-213"/>
          <w:w w:val="112"/>
          <w:sz w:val="19"/>
        </w:rPr>
        <w:t>肉肉肉</w:t>
      </w:r>
      <w:r>
        <w:rPr>
          <w:spacing w:val="-8"/>
          <w:w w:val="112"/>
          <w:sz w:val="19"/>
        </w:rPr>
        <w:t>肉</w:t>
      </w:r>
      <w:r>
        <w:rPr>
          <w:spacing w:val="-213"/>
          <w:w w:val="106"/>
          <w:sz w:val="20"/>
        </w:rPr>
        <w:t>切切切</w:t>
      </w:r>
      <w:r>
        <w:rPr>
          <w:spacing w:val="-8"/>
          <w:w w:val="106"/>
          <w:sz w:val="20"/>
        </w:rPr>
        <w:t>切</w:t>
      </w:r>
      <w:r>
        <w:rPr>
          <w:spacing w:val="-213"/>
          <w:w w:val="112"/>
          <w:sz w:val="19"/>
        </w:rPr>
        <w:t>除除除</w:t>
      </w:r>
      <w:r>
        <w:rPr>
          <w:spacing w:val="-8"/>
          <w:w w:val="112"/>
          <w:sz w:val="19"/>
        </w:rPr>
        <w:t>除</w:t>
      </w:r>
      <w:r>
        <w:rPr>
          <w:spacing w:val="-213"/>
          <w:w w:val="106"/>
          <w:sz w:val="20"/>
        </w:rPr>
        <w:t>术术术</w:t>
      </w:r>
      <w:r>
        <w:rPr>
          <w:spacing w:val="-8"/>
          <w:w w:val="106"/>
          <w:sz w:val="20"/>
        </w:rPr>
        <w:t>术</w:t>
      </w:r>
      <w:r>
        <w:rPr>
          <w:spacing w:val="-213"/>
          <w:w w:val="112"/>
          <w:sz w:val="19"/>
        </w:rPr>
        <w:t>：：：</w:t>
      </w:r>
      <w:r>
        <w:rPr>
          <w:w w:val="112"/>
          <w:sz w:val="19"/>
        </w:rPr>
        <w:t>：</w:t>
      </w:r>
    </w:p>
    <w:p>
      <w:pPr>
        <w:pStyle w:val="BodyText"/>
        <w:spacing w:line="285" w:lineRule="auto" w:before="45"/>
        <w:ind w:left="540" w:right="140" w:firstLine="424"/>
      </w:pPr>
      <w:r>
        <w:rPr>
          <w:spacing w:val="-7"/>
          <w:w w:val="105"/>
        </w:rPr>
        <w:t>是一种由细菌侵入皮下组织和筋膜引起的急性坏死性软组织感染，可伴有毒血症、败血症、</w:t>
      </w:r>
      <w:r>
        <w:rPr>
          <w:spacing w:val="-3"/>
          <w:w w:val="105"/>
        </w:rPr>
        <w:t>中毒性休克、弥漫性血管内凝血及多器官衰竭。必须满足下列所有条件：</w:t>
      </w:r>
    </w:p>
    <w:p>
      <w:pPr>
        <w:pStyle w:val="ListParagraph"/>
        <w:numPr>
          <w:ilvl w:val="0"/>
          <w:numId w:val="8"/>
        </w:numPr>
        <w:tabs>
          <w:tab w:pos="1376" w:val="left" w:leader="none"/>
        </w:tabs>
        <w:spacing w:line="240" w:lineRule="auto" w:before="12" w:after="0"/>
        <w:ind w:left="1376" w:right="0" w:hanging="411"/>
        <w:jc w:val="left"/>
        <w:rPr>
          <w:sz w:val="20"/>
        </w:rPr>
      </w:pPr>
      <w:r>
        <w:rPr>
          <w:spacing w:val="-3"/>
          <w:w w:val="105"/>
          <w:sz w:val="20"/>
        </w:rPr>
        <w:t>细菌培养和临床表现符合坏死性筋膜炎诊断标准；</w:t>
      </w:r>
    </w:p>
    <w:p>
      <w:pPr>
        <w:pStyle w:val="ListParagraph"/>
        <w:numPr>
          <w:ilvl w:val="0"/>
          <w:numId w:val="8"/>
        </w:numPr>
        <w:tabs>
          <w:tab w:pos="1376" w:val="left" w:leader="none"/>
        </w:tabs>
        <w:spacing w:line="240" w:lineRule="auto" w:before="33" w:after="0"/>
        <w:ind w:left="1376" w:right="0" w:hanging="411"/>
        <w:jc w:val="left"/>
        <w:rPr>
          <w:sz w:val="20"/>
        </w:rPr>
      </w:pPr>
      <w:r>
        <w:rPr>
          <w:spacing w:val="-3"/>
          <w:w w:val="105"/>
          <w:sz w:val="20"/>
        </w:rPr>
        <w:t>病情迅速恶化，有脓毒血症表现；</w:t>
      </w:r>
    </w:p>
    <w:p>
      <w:pPr>
        <w:pStyle w:val="ListParagraph"/>
        <w:numPr>
          <w:ilvl w:val="0"/>
          <w:numId w:val="8"/>
        </w:numPr>
        <w:tabs>
          <w:tab w:pos="1376" w:val="left" w:leader="none"/>
        </w:tabs>
        <w:spacing w:line="240" w:lineRule="auto" w:before="33" w:after="0"/>
        <w:ind w:left="1376" w:right="0" w:hanging="411"/>
        <w:jc w:val="left"/>
        <w:rPr>
          <w:sz w:val="20"/>
        </w:rPr>
      </w:pPr>
      <w:r>
        <w:rPr>
          <w:spacing w:val="-3"/>
          <w:w w:val="105"/>
          <w:sz w:val="20"/>
        </w:rPr>
        <w:t>出现广泛肌肉及软组织坏死，实际接受了坏死组织、筋膜及肌肉的广泛切除手术。</w:t>
      </w:r>
    </w:p>
    <w:p>
      <w:pPr>
        <w:spacing w:before="38"/>
        <w:ind w:left="52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7</w:t>
      </w:r>
      <w:r>
        <w:rPr>
          <w:spacing w:val="-104"/>
          <w:w w:val="108"/>
          <w:sz w:val="20"/>
        </w:rPr>
        <w:t>7</w:t>
      </w:r>
      <w:r>
        <w:rPr>
          <w:spacing w:val="-109"/>
          <w:w w:val="108"/>
          <w:sz w:val="20"/>
        </w:rPr>
        <w:t>7</w:t>
      </w:r>
      <w:r>
        <w:rPr>
          <w:spacing w:val="-8"/>
          <w:w w:val="108"/>
          <w:sz w:val="20"/>
        </w:rPr>
        <w:t>7</w:t>
      </w:r>
      <w:r>
        <w:rPr>
          <w:spacing w:val="-213"/>
          <w:w w:val="112"/>
          <w:sz w:val="19"/>
        </w:rPr>
        <w:t>、、、</w:t>
      </w:r>
      <w:r>
        <w:rPr>
          <w:spacing w:val="-8"/>
          <w:w w:val="112"/>
          <w:sz w:val="19"/>
        </w:rPr>
        <w:t>、</w:t>
      </w:r>
      <w:r>
        <w:rPr>
          <w:spacing w:val="-213"/>
          <w:w w:val="112"/>
          <w:sz w:val="19"/>
        </w:rPr>
        <w:t>单单单</w:t>
      </w:r>
      <w:r>
        <w:rPr>
          <w:spacing w:val="-8"/>
          <w:w w:val="112"/>
          <w:sz w:val="19"/>
        </w:rPr>
        <w:t>单</w:t>
      </w:r>
      <w:r>
        <w:rPr>
          <w:spacing w:val="-213"/>
          <w:w w:val="112"/>
          <w:sz w:val="19"/>
        </w:rPr>
        <w:t>侧侧侧</w:t>
      </w:r>
      <w:r>
        <w:rPr>
          <w:spacing w:val="-8"/>
          <w:w w:val="112"/>
          <w:sz w:val="19"/>
        </w:rPr>
        <w:t>侧</w:t>
      </w:r>
      <w:r>
        <w:rPr>
          <w:spacing w:val="-213"/>
          <w:w w:val="112"/>
          <w:sz w:val="19"/>
        </w:rPr>
        <w:t>肾肾肾</w:t>
      </w:r>
      <w:r>
        <w:rPr>
          <w:spacing w:val="-8"/>
          <w:w w:val="112"/>
          <w:sz w:val="19"/>
        </w:rPr>
        <w:t>肾</w:t>
      </w:r>
      <w:r>
        <w:rPr>
          <w:spacing w:val="-213"/>
          <w:w w:val="106"/>
          <w:sz w:val="20"/>
        </w:rPr>
        <w:t>脏脏脏</w:t>
      </w:r>
      <w:r>
        <w:rPr>
          <w:spacing w:val="-8"/>
          <w:w w:val="106"/>
          <w:sz w:val="20"/>
        </w:rPr>
        <w:t>脏</w:t>
      </w:r>
      <w:r>
        <w:rPr>
          <w:spacing w:val="-213"/>
          <w:w w:val="106"/>
          <w:sz w:val="20"/>
        </w:rPr>
        <w:t>切切切</w:t>
      </w:r>
      <w:r>
        <w:rPr>
          <w:spacing w:val="-8"/>
          <w:w w:val="106"/>
          <w:sz w:val="20"/>
        </w:rPr>
        <w:t>切</w:t>
      </w:r>
      <w:r>
        <w:rPr>
          <w:spacing w:val="-213"/>
          <w:w w:val="112"/>
          <w:sz w:val="19"/>
        </w:rPr>
        <w:t>除除除</w:t>
      </w:r>
      <w:r>
        <w:rPr>
          <w:spacing w:val="-8"/>
          <w:w w:val="112"/>
          <w:sz w:val="19"/>
        </w:rPr>
        <w:t>除</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543" w:right="245" w:firstLine="420"/>
      </w:pPr>
      <w:r>
        <w:rPr>
          <w:w w:val="105"/>
        </w:rPr>
        <w:t>指因疾病或意外伤害导致肾脏严重损害，已经实际接受了左侧全肾切除手术或右侧全肾切除手术。</w:t>
      </w:r>
    </w:p>
    <w:p>
      <w:pPr>
        <w:pStyle w:val="BodyText"/>
        <w:spacing w:before="12"/>
        <w:ind w:left="963"/>
      </w:pPr>
      <w:r>
        <w:rPr>
          <w:w w:val="105"/>
        </w:rPr>
        <w:t>下列情况不在本保障范围内：</w:t>
      </w:r>
    </w:p>
    <w:p>
      <w:pPr>
        <w:pStyle w:val="ListParagraph"/>
        <w:numPr>
          <w:ilvl w:val="0"/>
          <w:numId w:val="9"/>
        </w:numPr>
        <w:tabs>
          <w:tab w:pos="1376" w:val="left" w:leader="none"/>
        </w:tabs>
        <w:spacing w:line="240" w:lineRule="auto" w:before="50" w:after="0"/>
        <w:ind w:left="1376" w:right="0" w:hanging="413"/>
        <w:jc w:val="left"/>
        <w:rPr>
          <w:sz w:val="20"/>
        </w:rPr>
      </w:pPr>
      <w:r>
        <w:rPr>
          <w:spacing w:val="-3"/>
          <w:w w:val="105"/>
          <w:sz w:val="20"/>
        </w:rPr>
        <w:t>部分肾切除手术；</w:t>
      </w:r>
    </w:p>
    <w:p>
      <w:pPr>
        <w:pStyle w:val="ListParagraph"/>
        <w:numPr>
          <w:ilvl w:val="0"/>
          <w:numId w:val="9"/>
        </w:numPr>
        <w:tabs>
          <w:tab w:pos="1376" w:val="left" w:leader="none"/>
        </w:tabs>
        <w:spacing w:line="240" w:lineRule="auto" w:before="34" w:after="0"/>
        <w:ind w:left="1376" w:right="0" w:hanging="413"/>
        <w:jc w:val="left"/>
        <w:rPr>
          <w:sz w:val="20"/>
        </w:rPr>
      </w:pPr>
      <w:r>
        <w:rPr>
          <w:spacing w:val="-3"/>
          <w:w w:val="105"/>
          <w:sz w:val="20"/>
        </w:rPr>
        <w:t>因恶性肿瘤进行的肾切除手术；</w:t>
      </w:r>
    </w:p>
    <w:p>
      <w:pPr>
        <w:pStyle w:val="ListParagraph"/>
        <w:numPr>
          <w:ilvl w:val="0"/>
          <w:numId w:val="9"/>
        </w:numPr>
        <w:tabs>
          <w:tab w:pos="1376" w:val="left" w:leader="none"/>
        </w:tabs>
        <w:spacing w:line="240" w:lineRule="auto" w:before="34" w:after="0"/>
        <w:ind w:left="1376" w:right="0" w:hanging="413"/>
        <w:jc w:val="left"/>
        <w:rPr>
          <w:sz w:val="20"/>
        </w:rPr>
      </w:pPr>
      <w:r>
        <w:rPr>
          <w:spacing w:val="-3"/>
          <w:w w:val="105"/>
          <w:sz w:val="20"/>
        </w:rPr>
        <w:t>肾移植接受者肾切除；</w:t>
      </w:r>
    </w:p>
    <w:p>
      <w:pPr>
        <w:pStyle w:val="ListParagraph"/>
        <w:numPr>
          <w:ilvl w:val="0"/>
          <w:numId w:val="9"/>
        </w:numPr>
        <w:tabs>
          <w:tab w:pos="1376" w:val="left" w:leader="none"/>
        </w:tabs>
        <w:spacing w:line="240" w:lineRule="auto" w:before="34" w:after="0"/>
        <w:ind w:left="1376" w:right="0" w:hanging="413"/>
        <w:jc w:val="left"/>
        <w:rPr>
          <w:sz w:val="20"/>
        </w:rPr>
      </w:pPr>
      <w:r>
        <w:rPr>
          <w:spacing w:val="-3"/>
          <w:w w:val="105"/>
          <w:sz w:val="20"/>
        </w:rPr>
        <w:t>作为器官捐献者而实施的肾切除手术。</w:t>
      </w:r>
    </w:p>
    <w:p>
      <w:pPr>
        <w:spacing w:before="38"/>
        <w:ind w:left="52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13"/>
          <w:sz w:val="19"/>
        </w:rPr>
        <w:t>8</w:t>
      </w:r>
      <w:r>
        <w:rPr>
          <w:spacing w:val="-104"/>
          <w:w w:val="113"/>
          <w:sz w:val="19"/>
        </w:rPr>
        <w:t>8</w:t>
      </w:r>
      <w:r>
        <w:rPr>
          <w:spacing w:val="-109"/>
          <w:w w:val="113"/>
          <w:sz w:val="19"/>
        </w:rPr>
        <w:t>8</w:t>
      </w:r>
      <w:r>
        <w:rPr>
          <w:spacing w:val="-8"/>
          <w:w w:val="113"/>
          <w:sz w:val="19"/>
        </w:rPr>
        <w:t>8</w:t>
      </w:r>
      <w:r>
        <w:rPr>
          <w:spacing w:val="-213"/>
          <w:w w:val="112"/>
          <w:sz w:val="19"/>
        </w:rPr>
        <w:t>、、、</w:t>
      </w:r>
      <w:r>
        <w:rPr>
          <w:spacing w:val="-8"/>
          <w:w w:val="112"/>
          <w:sz w:val="19"/>
        </w:rPr>
        <w:t>、</w:t>
      </w:r>
      <w:r>
        <w:rPr>
          <w:spacing w:val="-213"/>
          <w:w w:val="106"/>
          <w:sz w:val="20"/>
        </w:rPr>
        <w:t>双双双</w:t>
      </w:r>
      <w:r>
        <w:rPr>
          <w:spacing w:val="-8"/>
          <w:w w:val="106"/>
          <w:sz w:val="20"/>
        </w:rPr>
        <w:t>双</w:t>
      </w:r>
      <w:r>
        <w:rPr>
          <w:spacing w:val="-213"/>
          <w:w w:val="112"/>
          <w:sz w:val="19"/>
        </w:rPr>
        <w:t>侧侧侧</w:t>
      </w:r>
      <w:r>
        <w:rPr>
          <w:spacing w:val="-8"/>
          <w:w w:val="112"/>
          <w:sz w:val="19"/>
        </w:rPr>
        <w:t>侧</w:t>
      </w:r>
      <w:r>
        <w:rPr>
          <w:spacing w:val="-213"/>
          <w:w w:val="112"/>
          <w:sz w:val="19"/>
        </w:rPr>
        <w:t>睾睾睾</w:t>
      </w:r>
      <w:r>
        <w:rPr>
          <w:spacing w:val="-8"/>
          <w:w w:val="112"/>
          <w:sz w:val="19"/>
        </w:rPr>
        <w:t>睾</w:t>
      </w:r>
      <w:r>
        <w:rPr>
          <w:spacing w:val="-213"/>
          <w:w w:val="112"/>
          <w:sz w:val="19"/>
        </w:rPr>
        <w:t>丸丸丸</w:t>
      </w:r>
      <w:r>
        <w:rPr>
          <w:spacing w:val="-8"/>
          <w:w w:val="112"/>
          <w:sz w:val="19"/>
        </w:rPr>
        <w:t>丸</w:t>
      </w:r>
      <w:r>
        <w:rPr>
          <w:spacing w:val="-213"/>
          <w:w w:val="106"/>
          <w:sz w:val="20"/>
        </w:rPr>
        <w:t>切切切</w:t>
      </w:r>
      <w:r>
        <w:rPr>
          <w:spacing w:val="-8"/>
          <w:w w:val="106"/>
          <w:sz w:val="20"/>
        </w:rPr>
        <w:t>切</w:t>
      </w:r>
      <w:r>
        <w:rPr>
          <w:spacing w:val="-213"/>
          <w:w w:val="112"/>
          <w:sz w:val="19"/>
        </w:rPr>
        <w:t>除除除</w:t>
      </w:r>
      <w:r>
        <w:rPr>
          <w:spacing w:val="-8"/>
          <w:w w:val="112"/>
          <w:sz w:val="19"/>
        </w:rPr>
        <w:t>除</w:t>
      </w:r>
      <w:r>
        <w:rPr>
          <w:spacing w:val="-213"/>
          <w:w w:val="106"/>
          <w:sz w:val="20"/>
        </w:rPr>
        <w:t>术术术</w:t>
      </w:r>
      <w:r>
        <w:rPr>
          <w:spacing w:val="-8"/>
          <w:w w:val="106"/>
          <w:sz w:val="20"/>
        </w:rPr>
        <w:t>术</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before="44"/>
        <w:ind w:left="963"/>
      </w:pPr>
      <w:r>
        <w:rPr>
          <w:w w:val="105"/>
        </w:rPr>
        <w:t>指为治疗疾病实际接受了双侧睾丸完全切除手术。部分睾丸切除不在保障范围。</w:t>
      </w:r>
    </w:p>
    <w:p>
      <w:pPr>
        <w:spacing w:before="54"/>
        <w:ind w:left="528" w:right="0" w:firstLine="0"/>
        <w:jc w:val="left"/>
        <w:rPr>
          <w:sz w:val="19"/>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9</w:t>
      </w:r>
      <w:r>
        <w:rPr>
          <w:spacing w:val="-104"/>
          <w:w w:val="108"/>
          <w:sz w:val="20"/>
        </w:rPr>
        <w:t>9</w:t>
      </w:r>
      <w:r>
        <w:rPr>
          <w:spacing w:val="-109"/>
          <w:w w:val="108"/>
          <w:sz w:val="20"/>
        </w:rPr>
        <w:t>9</w:t>
      </w:r>
      <w:r>
        <w:rPr>
          <w:spacing w:val="-8"/>
          <w:w w:val="108"/>
          <w:sz w:val="20"/>
        </w:rPr>
        <w:t>9</w:t>
      </w:r>
      <w:r>
        <w:rPr>
          <w:spacing w:val="-213"/>
          <w:w w:val="112"/>
          <w:sz w:val="19"/>
        </w:rPr>
        <w:t>、、、</w:t>
      </w:r>
      <w:r>
        <w:rPr>
          <w:spacing w:val="-8"/>
          <w:w w:val="112"/>
          <w:sz w:val="19"/>
        </w:rPr>
        <w:t>、</w:t>
      </w:r>
      <w:r>
        <w:rPr>
          <w:spacing w:val="-213"/>
          <w:w w:val="106"/>
          <w:sz w:val="20"/>
        </w:rPr>
        <w:t>双双双</w:t>
      </w:r>
      <w:r>
        <w:rPr>
          <w:spacing w:val="-8"/>
          <w:w w:val="106"/>
          <w:sz w:val="20"/>
        </w:rPr>
        <w:t>双</w:t>
      </w:r>
      <w:r>
        <w:rPr>
          <w:spacing w:val="-213"/>
          <w:w w:val="112"/>
          <w:sz w:val="19"/>
        </w:rPr>
        <w:t>侧侧侧</w:t>
      </w:r>
      <w:r>
        <w:rPr>
          <w:spacing w:val="-8"/>
          <w:w w:val="112"/>
          <w:sz w:val="19"/>
        </w:rPr>
        <w:t>侧</w:t>
      </w:r>
      <w:r>
        <w:rPr>
          <w:spacing w:val="-213"/>
          <w:w w:val="112"/>
          <w:sz w:val="19"/>
        </w:rPr>
        <w:t>卵卵卵</w:t>
      </w:r>
      <w:r>
        <w:rPr>
          <w:spacing w:val="-8"/>
          <w:w w:val="112"/>
          <w:sz w:val="19"/>
        </w:rPr>
        <w:t>卵</w:t>
      </w:r>
      <w:r>
        <w:rPr>
          <w:spacing w:val="-213"/>
          <w:w w:val="112"/>
          <w:sz w:val="19"/>
        </w:rPr>
        <w:t>巢巢巢</w:t>
      </w:r>
      <w:r>
        <w:rPr>
          <w:spacing w:val="-8"/>
          <w:w w:val="112"/>
          <w:sz w:val="19"/>
        </w:rPr>
        <w:t>巢</w:t>
      </w:r>
      <w:r>
        <w:rPr>
          <w:spacing w:val="-213"/>
          <w:w w:val="106"/>
          <w:sz w:val="20"/>
        </w:rPr>
        <w:t>切切切</w:t>
      </w:r>
      <w:r>
        <w:rPr>
          <w:spacing w:val="-8"/>
          <w:w w:val="106"/>
          <w:sz w:val="20"/>
        </w:rPr>
        <w:t>切</w:t>
      </w:r>
      <w:r>
        <w:rPr>
          <w:spacing w:val="-213"/>
          <w:w w:val="112"/>
          <w:sz w:val="19"/>
        </w:rPr>
        <w:t>除除除</w:t>
      </w:r>
      <w:r>
        <w:rPr>
          <w:spacing w:val="-8"/>
          <w:w w:val="112"/>
          <w:sz w:val="19"/>
        </w:rPr>
        <w:t>除</w:t>
      </w:r>
      <w:r>
        <w:rPr>
          <w:spacing w:val="-213"/>
          <w:w w:val="106"/>
          <w:sz w:val="20"/>
        </w:rPr>
        <w:t>术术术</w:t>
      </w:r>
      <w:r>
        <w:rPr>
          <w:spacing w:val="-8"/>
          <w:w w:val="106"/>
          <w:sz w:val="20"/>
        </w:rPr>
        <w:t>术</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963" w:right="1289" w:hanging="1"/>
      </w:pPr>
      <w:r>
        <w:rPr>
          <w:w w:val="105"/>
        </w:rPr>
        <w:t>指为治疗疾病实际接受了经腹部切开或腹腔镜进行的双侧卵巢完全切除手术。部分卵巢切除不在保障范围。</w:t>
      </w:r>
    </w:p>
    <w:p>
      <w:pPr>
        <w:spacing w:before="17"/>
        <w:ind w:left="528" w:right="0" w:firstLine="0"/>
        <w:jc w:val="left"/>
        <w:rPr>
          <w:sz w:val="19"/>
        </w:rPr>
      </w:pPr>
      <w:r>
        <w:rPr>
          <w:spacing w:val="-109"/>
          <w:w w:val="113"/>
          <w:sz w:val="19"/>
        </w:rPr>
        <w:t>5</w:t>
      </w:r>
      <w:r>
        <w:rPr>
          <w:spacing w:val="-104"/>
          <w:w w:val="113"/>
          <w:sz w:val="19"/>
        </w:rPr>
        <w:t>5</w:t>
      </w:r>
      <w:r>
        <w:rPr>
          <w:spacing w:val="-109"/>
          <w:w w:val="113"/>
          <w:sz w:val="19"/>
        </w:rPr>
        <w:t>5</w:t>
      </w:r>
      <w:r>
        <w:rPr>
          <w:spacing w:val="-8"/>
          <w:w w:val="113"/>
          <w:sz w:val="19"/>
        </w:rPr>
        <w:t>5</w:t>
      </w:r>
      <w:r>
        <w:rPr>
          <w:spacing w:val="-109"/>
          <w:w w:val="113"/>
          <w:sz w:val="19"/>
        </w:rPr>
        <w:t>0</w:t>
      </w:r>
      <w:r>
        <w:rPr>
          <w:spacing w:val="-104"/>
          <w:w w:val="113"/>
          <w:sz w:val="19"/>
        </w:rPr>
        <w:t>0</w:t>
      </w:r>
      <w:r>
        <w:rPr>
          <w:spacing w:val="-109"/>
          <w:w w:val="113"/>
          <w:sz w:val="19"/>
        </w:rPr>
        <w:t>0</w:t>
      </w:r>
      <w:r>
        <w:rPr>
          <w:spacing w:val="-8"/>
          <w:w w:val="113"/>
          <w:sz w:val="19"/>
        </w:rPr>
        <w:t>0</w:t>
      </w:r>
      <w:r>
        <w:rPr>
          <w:spacing w:val="-213"/>
          <w:w w:val="112"/>
          <w:sz w:val="19"/>
        </w:rPr>
        <w:t>、、、</w:t>
      </w:r>
      <w:r>
        <w:rPr>
          <w:spacing w:val="-8"/>
          <w:w w:val="112"/>
          <w:sz w:val="19"/>
        </w:rPr>
        <w:t>、</w:t>
      </w:r>
      <w:r>
        <w:rPr>
          <w:spacing w:val="-213"/>
          <w:w w:val="112"/>
          <w:sz w:val="19"/>
        </w:rPr>
        <w:t>较较较</w:t>
      </w:r>
      <w:r>
        <w:rPr>
          <w:spacing w:val="-8"/>
          <w:w w:val="112"/>
          <w:sz w:val="19"/>
        </w:rPr>
        <w:t>较</w:t>
      </w:r>
      <w:r>
        <w:rPr>
          <w:spacing w:val="-213"/>
          <w:w w:val="112"/>
          <w:sz w:val="19"/>
        </w:rPr>
        <w:t>轻轻轻</w:t>
      </w:r>
      <w:r>
        <w:rPr>
          <w:spacing w:val="-8"/>
          <w:w w:val="112"/>
          <w:sz w:val="19"/>
        </w:rPr>
        <w:t>轻</w:t>
      </w:r>
      <w:r>
        <w:rPr>
          <w:spacing w:val="-213"/>
          <w:w w:val="112"/>
          <w:sz w:val="19"/>
        </w:rPr>
        <w:t>再再再</w:t>
      </w:r>
      <w:r>
        <w:rPr>
          <w:spacing w:val="-8"/>
          <w:w w:val="112"/>
          <w:sz w:val="19"/>
        </w:rPr>
        <w:t>再</w:t>
      </w:r>
      <w:r>
        <w:rPr>
          <w:spacing w:val="-213"/>
          <w:w w:val="112"/>
          <w:sz w:val="19"/>
        </w:rPr>
        <w:t>生生生</w:t>
      </w:r>
      <w:r>
        <w:rPr>
          <w:spacing w:val="-8"/>
          <w:w w:val="112"/>
          <w:sz w:val="19"/>
        </w:rPr>
        <w:t>生</w:t>
      </w:r>
      <w:r>
        <w:rPr>
          <w:spacing w:val="-213"/>
          <w:w w:val="106"/>
          <w:sz w:val="20"/>
        </w:rPr>
        <w:t>障障障</w:t>
      </w:r>
      <w:r>
        <w:rPr>
          <w:spacing w:val="-8"/>
          <w:w w:val="106"/>
          <w:sz w:val="20"/>
        </w:rPr>
        <w:t>障</w:t>
      </w:r>
      <w:r>
        <w:rPr>
          <w:spacing w:val="-213"/>
          <w:w w:val="106"/>
          <w:sz w:val="20"/>
        </w:rPr>
        <w:t>碍碍碍</w:t>
      </w:r>
      <w:r>
        <w:rPr>
          <w:spacing w:val="-8"/>
          <w:w w:val="106"/>
          <w:sz w:val="20"/>
        </w:rPr>
        <w:t>碍</w:t>
      </w:r>
      <w:r>
        <w:rPr>
          <w:spacing w:val="-213"/>
          <w:w w:val="112"/>
          <w:sz w:val="19"/>
        </w:rPr>
        <w:t>性性性</w:t>
      </w:r>
      <w:r>
        <w:rPr>
          <w:spacing w:val="-8"/>
          <w:w w:val="112"/>
          <w:sz w:val="19"/>
        </w:rPr>
        <w:t>性</w:t>
      </w:r>
      <w:r>
        <w:rPr>
          <w:spacing w:val="-213"/>
          <w:w w:val="106"/>
          <w:sz w:val="20"/>
        </w:rPr>
        <w:t>贫贫贫</w:t>
      </w:r>
      <w:r>
        <w:rPr>
          <w:spacing w:val="-8"/>
          <w:w w:val="106"/>
          <w:sz w:val="20"/>
        </w:rPr>
        <w:t>贫</w:t>
      </w:r>
      <w:r>
        <w:rPr>
          <w:spacing w:val="-213"/>
          <w:w w:val="112"/>
          <w:sz w:val="19"/>
        </w:rPr>
        <w:t>血血血</w:t>
      </w:r>
      <w:r>
        <w:rPr>
          <w:spacing w:val="-10"/>
          <w:w w:val="112"/>
          <w:sz w:val="19"/>
        </w:rPr>
        <w:t>血</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285" w:lineRule="auto" w:before="45"/>
        <w:ind w:left="543" w:right="245" w:firstLine="420"/>
      </w:pPr>
      <w:r>
        <w:rPr>
          <w:w w:val="105"/>
        </w:rPr>
        <w:t>指因骨髓造血功能慢性持续性衰竭导致的贫血、中性粒细胞减少及血小板减少。须满足下列全部条件：</w:t>
      </w:r>
    </w:p>
    <w:p>
      <w:pPr>
        <w:pStyle w:val="ListParagraph"/>
        <w:numPr>
          <w:ilvl w:val="0"/>
          <w:numId w:val="10"/>
        </w:numPr>
        <w:tabs>
          <w:tab w:pos="1376" w:val="left" w:leader="none"/>
        </w:tabs>
        <w:spacing w:line="240" w:lineRule="auto" w:before="11" w:after="0"/>
        <w:ind w:left="1376" w:right="0" w:hanging="413"/>
        <w:jc w:val="left"/>
        <w:rPr>
          <w:sz w:val="20"/>
        </w:rPr>
      </w:pPr>
      <w:r>
        <w:rPr>
          <w:spacing w:val="-3"/>
          <w:w w:val="105"/>
          <w:sz w:val="20"/>
        </w:rPr>
        <w:t>骨髓穿刺检查或骨髓活检结果支持诊断；</w:t>
      </w:r>
    </w:p>
    <w:p>
      <w:pPr>
        <w:pStyle w:val="ListParagraph"/>
        <w:numPr>
          <w:ilvl w:val="0"/>
          <w:numId w:val="10"/>
        </w:numPr>
        <w:tabs>
          <w:tab w:pos="1376" w:val="left" w:leader="none"/>
        </w:tabs>
        <w:spacing w:line="240" w:lineRule="auto" w:before="33" w:after="0"/>
        <w:ind w:left="1376" w:right="0" w:hanging="413"/>
        <w:jc w:val="left"/>
        <w:rPr>
          <w:sz w:val="20"/>
        </w:rPr>
      </w:pPr>
      <w:r>
        <w:rPr>
          <w:spacing w:val="-3"/>
          <w:w w:val="105"/>
          <w:sz w:val="20"/>
        </w:rPr>
        <w:t>外周血象须具备以下三项条件中的二项：</w:t>
      </w:r>
    </w:p>
    <w:p>
      <w:pPr>
        <w:spacing w:before="45"/>
        <w:ind w:left="1392" w:right="0" w:firstLine="0"/>
        <w:jc w:val="left"/>
        <w:rPr>
          <w:sz w:val="20"/>
        </w:rPr>
      </w:pPr>
      <w:r>
        <w:rPr>
          <w:w w:val="105"/>
          <w:sz w:val="20"/>
        </w:rPr>
        <w:t>①中性粒细胞绝对值</w:t>
      </w:r>
      <w:r>
        <w:rPr>
          <w:rFonts w:ascii="Symbol" w:hAnsi="Symbol" w:eastAsia="Symbol"/>
          <w:w w:val="105"/>
          <w:sz w:val="21"/>
        </w:rPr>
        <w:t></w:t>
      </w:r>
      <w:r>
        <w:rPr>
          <w:rFonts w:ascii="Times New Roman" w:hAnsi="Times New Roman" w:eastAsia="Times New Roman"/>
          <w:w w:val="105"/>
          <w:sz w:val="21"/>
        </w:rPr>
        <w:t> 0.5 </w:t>
      </w:r>
      <w:r>
        <w:rPr>
          <w:rFonts w:ascii="Symbol" w:hAnsi="Symbol" w:eastAsia="Symbol"/>
          <w:w w:val="105"/>
          <w:sz w:val="21"/>
        </w:rPr>
        <w:t></w:t>
      </w:r>
      <w:r>
        <w:rPr>
          <w:rFonts w:ascii="Times New Roman" w:hAnsi="Times New Roman" w:eastAsia="Times New Roman"/>
          <w:w w:val="105"/>
          <w:sz w:val="21"/>
        </w:rPr>
        <w:t>10</w:t>
      </w:r>
      <w:r>
        <w:rPr>
          <w:rFonts w:ascii="Times New Roman" w:hAnsi="Times New Roman" w:eastAsia="Times New Roman"/>
          <w:w w:val="105"/>
          <w:position w:val="9"/>
          <w:sz w:val="12"/>
        </w:rPr>
        <w:t>9 </w:t>
      </w:r>
      <w:r>
        <w:rPr>
          <w:rFonts w:ascii="Times New Roman" w:hAnsi="Times New Roman" w:eastAsia="Times New Roman"/>
          <w:w w:val="105"/>
          <w:sz w:val="21"/>
        </w:rPr>
        <w:t>/ </w:t>
      </w:r>
      <w:r>
        <w:rPr>
          <w:rFonts w:ascii="Times New Roman" w:hAnsi="Times New Roman" w:eastAsia="Times New Roman"/>
          <w:i/>
          <w:w w:val="105"/>
          <w:sz w:val="21"/>
        </w:rPr>
        <w:t>L </w:t>
      </w:r>
      <w:r>
        <w:rPr>
          <w:w w:val="105"/>
          <w:sz w:val="20"/>
        </w:rPr>
        <w:t>； </w:t>
      </w:r>
    </w:p>
    <w:p>
      <w:pPr>
        <w:pStyle w:val="BodyText"/>
        <w:spacing w:before="22"/>
        <w:ind w:left="1392"/>
      </w:pPr>
      <w:r>
        <w:rPr>
          <w:w w:val="105"/>
        </w:rPr>
        <w:t>②网织红细胞</w:t>
      </w:r>
      <w:r>
        <w:rPr>
          <w:rFonts w:ascii="Symbol" w:hAnsi="Symbol" w:eastAsia="Symbol"/>
          <w:w w:val="105"/>
        </w:rPr>
        <w:t></w:t>
      </w:r>
      <w:r>
        <w:rPr>
          <w:rFonts w:ascii="Times New Roman" w:hAnsi="Times New Roman" w:eastAsia="Times New Roman"/>
          <w:w w:val="105"/>
        </w:rPr>
        <w:t> 1% </w:t>
      </w:r>
      <w:r>
        <w:rPr>
          <w:w w:val="105"/>
        </w:rPr>
        <w:t>； </w:t>
      </w:r>
    </w:p>
    <w:p>
      <w:pPr>
        <w:spacing w:line="271" w:lineRule="auto" w:before="44"/>
        <w:ind w:left="116" w:right="5029" w:firstLine="1276"/>
        <w:jc w:val="left"/>
        <w:rPr>
          <w:sz w:val="19"/>
        </w:rPr>
      </w:pPr>
      <w:r>
        <w:rPr>
          <w:spacing w:val="1"/>
          <w:w w:val="110"/>
          <w:sz w:val="20"/>
        </w:rPr>
        <w:t>③血小板绝对值</w:t>
      </w:r>
      <w:r>
        <w:rPr>
          <w:rFonts w:ascii="Symbol" w:hAnsi="Symbol" w:eastAsia="Symbol"/>
          <w:w w:val="110"/>
          <w:sz w:val="21"/>
        </w:rPr>
        <w:t></w:t>
      </w:r>
      <w:r>
        <w:rPr>
          <w:rFonts w:ascii="Times New Roman" w:hAnsi="Times New Roman" w:eastAsia="Times New Roman"/>
          <w:spacing w:val="-26"/>
          <w:w w:val="110"/>
          <w:sz w:val="21"/>
        </w:rPr>
        <w:t> </w:t>
      </w:r>
      <w:r>
        <w:rPr>
          <w:rFonts w:ascii="Times New Roman" w:hAnsi="Times New Roman" w:eastAsia="Times New Roman"/>
          <w:w w:val="110"/>
          <w:sz w:val="21"/>
        </w:rPr>
        <w:t>20</w:t>
      </w:r>
      <w:r>
        <w:rPr>
          <w:rFonts w:ascii="Times New Roman" w:hAnsi="Times New Roman" w:eastAsia="Times New Roman"/>
          <w:spacing w:val="-42"/>
          <w:w w:val="110"/>
          <w:sz w:val="21"/>
        </w:rPr>
        <w:t> </w:t>
      </w:r>
      <w:r>
        <w:rPr>
          <w:rFonts w:ascii="Symbol" w:hAnsi="Symbol" w:eastAsia="Symbol"/>
          <w:spacing w:val="2"/>
          <w:w w:val="110"/>
          <w:sz w:val="21"/>
        </w:rPr>
        <w:t></w:t>
      </w:r>
      <w:r>
        <w:rPr>
          <w:rFonts w:ascii="Times New Roman" w:hAnsi="Times New Roman" w:eastAsia="Times New Roman"/>
          <w:spacing w:val="2"/>
          <w:w w:val="110"/>
          <w:sz w:val="21"/>
        </w:rPr>
        <w:t>10</w:t>
      </w:r>
      <w:r>
        <w:rPr>
          <w:rFonts w:ascii="Times New Roman" w:hAnsi="Times New Roman" w:eastAsia="Times New Roman"/>
          <w:spacing w:val="2"/>
          <w:w w:val="110"/>
          <w:position w:val="9"/>
          <w:sz w:val="12"/>
        </w:rPr>
        <w:t>9</w:t>
      </w:r>
      <w:r>
        <w:rPr>
          <w:rFonts w:ascii="Times New Roman" w:hAnsi="Times New Roman" w:eastAsia="Times New Roman"/>
          <w:spacing w:val="7"/>
          <w:w w:val="110"/>
          <w:position w:val="9"/>
          <w:sz w:val="12"/>
        </w:rPr>
        <w:t> </w:t>
      </w:r>
      <w:r>
        <w:rPr>
          <w:rFonts w:ascii="Times New Roman" w:hAnsi="Times New Roman" w:eastAsia="Times New Roman"/>
          <w:w w:val="110"/>
          <w:sz w:val="21"/>
        </w:rPr>
        <w:t>/</w:t>
      </w:r>
      <w:r>
        <w:rPr>
          <w:rFonts w:ascii="Times New Roman" w:hAnsi="Times New Roman" w:eastAsia="Times New Roman"/>
          <w:spacing w:val="-24"/>
          <w:w w:val="110"/>
          <w:sz w:val="21"/>
        </w:rPr>
        <w:t> </w:t>
      </w:r>
      <w:r>
        <w:rPr>
          <w:rFonts w:ascii="Times New Roman" w:hAnsi="Times New Roman" w:eastAsia="Times New Roman"/>
          <w:i/>
          <w:w w:val="110"/>
          <w:sz w:val="21"/>
        </w:rPr>
        <w:t>L</w:t>
      </w:r>
      <w:r>
        <w:rPr>
          <w:rFonts w:ascii="Times New Roman" w:hAnsi="Times New Roman" w:eastAsia="Times New Roman"/>
          <w:i/>
          <w:spacing w:val="-29"/>
          <w:w w:val="110"/>
          <w:sz w:val="21"/>
        </w:rPr>
        <w:t> </w:t>
      </w:r>
      <w:r>
        <w:rPr>
          <w:spacing w:val="-3"/>
          <w:w w:val="110"/>
          <w:sz w:val="20"/>
        </w:rPr>
        <w:t>。</w:t>
      </w:r>
      <w:r>
        <w:rPr>
          <w:spacing w:val="-47"/>
          <w:w w:val="110"/>
          <w:sz w:val="20"/>
        </w:rPr>
        <w:t> </w:t>
      </w:r>
      <w:r>
        <w:rPr>
          <w:spacing w:val="-213"/>
          <w:w w:val="110"/>
          <w:sz w:val="19"/>
        </w:rPr>
        <w:t>四四四</w:t>
      </w:r>
      <w:r>
        <w:rPr>
          <w:spacing w:val="-8"/>
          <w:w w:val="112"/>
          <w:sz w:val="19"/>
        </w:rPr>
        <w:t>四</w:t>
      </w:r>
      <w:r>
        <w:rPr>
          <w:spacing w:val="-213"/>
          <w:w w:val="112"/>
          <w:sz w:val="19"/>
        </w:rPr>
        <w:t>、、、</w:t>
      </w:r>
      <w:r>
        <w:rPr>
          <w:spacing w:val="-8"/>
          <w:w w:val="112"/>
          <w:sz w:val="19"/>
        </w:rPr>
        <w:t>、</w:t>
      </w:r>
      <w:r>
        <w:rPr>
          <w:spacing w:val="-213"/>
          <w:w w:val="112"/>
          <w:sz w:val="19"/>
        </w:rPr>
        <w:t>糖糖糖</w:t>
      </w:r>
      <w:r>
        <w:rPr>
          <w:spacing w:val="-8"/>
          <w:w w:val="112"/>
          <w:sz w:val="19"/>
        </w:rPr>
        <w:t>糖</w:t>
      </w:r>
      <w:r>
        <w:rPr>
          <w:spacing w:val="-213"/>
          <w:w w:val="112"/>
          <w:sz w:val="19"/>
        </w:rPr>
        <w:t>尿尿尿</w:t>
      </w:r>
      <w:r>
        <w:rPr>
          <w:spacing w:val="-8"/>
          <w:w w:val="112"/>
          <w:sz w:val="19"/>
        </w:rPr>
        <w:t>尿</w:t>
      </w:r>
      <w:r>
        <w:rPr>
          <w:spacing w:val="-213"/>
          <w:w w:val="112"/>
          <w:sz w:val="19"/>
        </w:rPr>
        <w:t>病病病</w:t>
      </w:r>
      <w:r>
        <w:rPr>
          <w:spacing w:val="-8"/>
          <w:w w:val="112"/>
          <w:sz w:val="19"/>
        </w:rPr>
        <w:t>病</w:t>
      </w:r>
      <w:r>
        <w:rPr>
          <w:spacing w:val="-213"/>
          <w:w w:val="112"/>
          <w:sz w:val="19"/>
        </w:rPr>
        <w:t>相相相</w:t>
      </w:r>
      <w:r>
        <w:rPr>
          <w:spacing w:val="-8"/>
          <w:w w:val="112"/>
          <w:sz w:val="19"/>
        </w:rPr>
        <w:t>相</w:t>
      </w:r>
      <w:r>
        <w:rPr>
          <w:spacing w:val="-213"/>
          <w:w w:val="112"/>
          <w:sz w:val="19"/>
        </w:rPr>
        <w:t>关关关</w:t>
      </w:r>
      <w:r>
        <w:rPr>
          <w:spacing w:val="-8"/>
          <w:w w:val="112"/>
          <w:sz w:val="19"/>
        </w:rPr>
        <w:t>关</w:t>
      </w:r>
      <w:r>
        <w:rPr>
          <w:spacing w:val="-213"/>
          <w:w w:val="112"/>
          <w:sz w:val="19"/>
        </w:rPr>
        <w:t>病病病</w:t>
      </w:r>
      <w:r>
        <w:rPr>
          <w:spacing w:val="-8"/>
          <w:w w:val="112"/>
          <w:sz w:val="19"/>
        </w:rPr>
        <w:t>病</w:t>
      </w:r>
      <w:r>
        <w:rPr>
          <w:spacing w:val="-213"/>
          <w:w w:val="112"/>
          <w:sz w:val="19"/>
        </w:rPr>
        <w:t>种种种</w:t>
      </w:r>
      <w:r>
        <w:rPr>
          <w:spacing w:val="-10"/>
          <w:w w:val="112"/>
          <w:sz w:val="19"/>
        </w:rPr>
        <w:t>种</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spacing w:before="38"/>
        <w:ind w:left="540" w:right="0" w:firstLine="0"/>
        <w:jc w:val="left"/>
        <w:rPr>
          <w:sz w:val="19"/>
        </w:rPr>
      </w:pPr>
      <w:r>
        <w:rPr>
          <w:spacing w:val="-109"/>
          <w:w w:val="113"/>
          <w:sz w:val="19"/>
        </w:rPr>
        <w:t>1</w:t>
      </w:r>
      <w:r>
        <w:rPr>
          <w:spacing w:val="-104"/>
          <w:w w:val="113"/>
          <w:sz w:val="19"/>
        </w:rPr>
        <w:t>1</w:t>
      </w:r>
      <w:r>
        <w:rPr>
          <w:spacing w:val="-109"/>
          <w:w w:val="113"/>
          <w:sz w:val="19"/>
        </w:rPr>
        <w:t>1</w:t>
      </w:r>
      <w:r>
        <w:rPr>
          <w:spacing w:val="-8"/>
          <w:w w:val="113"/>
          <w:sz w:val="19"/>
        </w:rPr>
        <w:t>1</w:t>
      </w:r>
      <w:r>
        <w:rPr>
          <w:spacing w:val="-213"/>
          <w:w w:val="112"/>
          <w:sz w:val="19"/>
        </w:rPr>
        <w:t>、、、</w:t>
      </w:r>
      <w:r>
        <w:rPr>
          <w:spacing w:val="-8"/>
          <w:w w:val="112"/>
          <w:sz w:val="19"/>
        </w:rPr>
        <w:t>、</w:t>
      </w:r>
      <w:r>
        <w:rPr>
          <w:spacing w:val="-213"/>
          <w:w w:val="112"/>
          <w:sz w:val="19"/>
        </w:rPr>
        <w:t>糖糖糖</w:t>
      </w:r>
      <w:r>
        <w:rPr>
          <w:spacing w:val="-8"/>
          <w:w w:val="112"/>
          <w:sz w:val="19"/>
        </w:rPr>
        <w:t>糖</w:t>
      </w:r>
      <w:r>
        <w:rPr>
          <w:spacing w:val="-213"/>
          <w:w w:val="112"/>
          <w:sz w:val="19"/>
        </w:rPr>
        <w:t>尿尿尿</w:t>
      </w:r>
      <w:r>
        <w:rPr>
          <w:spacing w:val="-8"/>
          <w:w w:val="112"/>
          <w:sz w:val="19"/>
        </w:rPr>
        <w:t>尿</w:t>
      </w:r>
      <w:r>
        <w:rPr>
          <w:spacing w:val="-213"/>
          <w:w w:val="112"/>
          <w:sz w:val="19"/>
        </w:rPr>
        <w:t>病病病</w:t>
      </w:r>
      <w:r>
        <w:rPr>
          <w:spacing w:val="-8"/>
          <w:w w:val="112"/>
          <w:sz w:val="19"/>
        </w:rPr>
        <w:t>病</w:t>
      </w:r>
      <w:r>
        <w:rPr>
          <w:spacing w:val="-213"/>
          <w:w w:val="112"/>
          <w:sz w:val="19"/>
        </w:rPr>
        <w:t>终终终</w:t>
      </w:r>
      <w:r>
        <w:rPr>
          <w:spacing w:val="-8"/>
          <w:w w:val="112"/>
          <w:sz w:val="19"/>
        </w:rPr>
        <w:t>终</w:t>
      </w:r>
      <w:r>
        <w:rPr>
          <w:spacing w:val="-213"/>
          <w:w w:val="112"/>
          <w:sz w:val="19"/>
        </w:rPr>
        <w:t>末末末</w:t>
      </w:r>
      <w:r>
        <w:rPr>
          <w:spacing w:val="-8"/>
          <w:w w:val="112"/>
          <w:sz w:val="19"/>
        </w:rPr>
        <w:t>末</w:t>
      </w:r>
      <w:r>
        <w:rPr>
          <w:spacing w:val="-213"/>
          <w:w w:val="112"/>
          <w:sz w:val="19"/>
        </w:rPr>
        <w:t>期期期</w:t>
      </w:r>
      <w:r>
        <w:rPr>
          <w:spacing w:val="-8"/>
          <w:w w:val="112"/>
          <w:sz w:val="19"/>
        </w:rPr>
        <w:t>期</w:t>
      </w:r>
      <w:r>
        <w:rPr>
          <w:spacing w:val="-213"/>
          <w:w w:val="112"/>
          <w:sz w:val="19"/>
        </w:rPr>
        <w:t>肾肾肾</w:t>
      </w:r>
      <w:r>
        <w:rPr>
          <w:spacing w:val="-8"/>
          <w:w w:val="112"/>
          <w:sz w:val="19"/>
        </w:rPr>
        <w:t>肾</w:t>
      </w:r>
      <w:r>
        <w:rPr>
          <w:spacing w:val="-213"/>
          <w:w w:val="112"/>
          <w:sz w:val="19"/>
        </w:rPr>
        <w:t>病病病</w:t>
      </w:r>
      <w:r>
        <w:rPr>
          <w:w w:val="112"/>
          <w:sz w:val="19"/>
        </w:rPr>
        <w:t>病</w:t>
      </w:r>
    </w:p>
    <w:p>
      <w:pPr>
        <w:pStyle w:val="BodyText"/>
        <w:spacing w:before="46"/>
        <w:ind w:left="847"/>
      </w:pPr>
      <w:r>
        <w:rPr>
          <w:w w:val="105"/>
        </w:rPr>
        <w:t>指因患 </w:t>
      </w:r>
      <w:r>
        <w:rPr>
          <w:rFonts w:ascii="Arial" w:eastAsia="Arial"/>
          <w:w w:val="105"/>
          <w:sz w:val="21"/>
        </w:rPr>
        <w:t>1 </w:t>
      </w:r>
      <w:r>
        <w:rPr>
          <w:w w:val="105"/>
        </w:rPr>
        <w:t>型糖尿病或 </w:t>
      </w:r>
      <w:r>
        <w:rPr>
          <w:rFonts w:ascii="Arial" w:eastAsia="Arial"/>
          <w:w w:val="105"/>
          <w:sz w:val="21"/>
        </w:rPr>
        <w:t>2 </w:t>
      </w:r>
      <w:r>
        <w:rPr>
          <w:w w:val="105"/>
        </w:rPr>
        <w:t>型糖尿病导致的双肾功能慢性不可逆性衰竭，达到尿毒症期，经诊</w:t>
      </w:r>
    </w:p>
    <w:p>
      <w:pPr>
        <w:spacing w:after="0"/>
        <w:sectPr>
          <w:headerReference w:type="default" r:id="rId40"/>
          <w:pgSz w:w="11900" w:h="16840"/>
          <w:pgMar w:header="863" w:footer="999" w:top="1060" w:bottom="1180" w:left="1300" w:right="1200"/>
        </w:sectPr>
      </w:pPr>
    </w:p>
    <w:p>
      <w:pPr>
        <w:pStyle w:val="BodyText"/>
        <w:spacing w:before="6"/>
        <w:rPr>
          <w:sz w:val="22"/>
        </w:rPr>
      </w:pPr>
    </w:p>
    <w:p>
      <w:pPr>
        <w:pStyle w:val="BodyText"/>
        <w:spacing w:before="58"/>
        <w:ind w:left="540"/>
      </w:pPr>
      <w:r>
        <w:rPr>
          <w:w w:val="105"/>
        </w:rPr>
        <w:t>断后已经进行了至少 </w:t>
      </w:r>
      <w:r>
        <w:rPr>
          <w:rFonts w:ascii="Arial" w:eastAsia="Arial"/>
          <w:w w:val="105"/>
          <w:sz w:val="21"/>
        </w:rPr>
        <w:t>90 </w:t>
      </w:r>
      <w:r>
        <w:rPr>
          <w:w w:val="105"/>
        </w:rPr>
        <w:t>天的规律性透析治疗或实施了肾脏移植手术。</w:t>
      </w:r>
    </w:p>
    <w:p>
      <w:pPr>
        <w:spacing w:before="50"/>
        <w:ind w:left="540" w:right="0" w:firstLine="0"/>
        <w:jc w:val="left"/>
        <w:rPr>
          <w:sz w:val="19"/>
        </w:rPr>
      </w:pPr>
      <w:r>
        <w:rPr>
          <w:spacing w:val="-109"/>
          <w:w w:val="113"/>
          <w:sz w:val="19"/>
        </w:rPr>
        <w:t>2</w:t>
      </w:r>
      <w:r>
        <w:rPr>
          <w:spacing w:val="-104"/>
          <w:w w:val="113"/>
          <w:sz w:val="19"/>
        </w:rPr>
        <w:t>2</w:t>
      </w:r>
      <w:r>
        <w:rPr>
          <w:spacing w:val="-109"/>
          <w:w w:val="113"/>
          <w:sz w:val="19"/>
        </w:rPr>
        <w:t>2</w:t>
      </w:r>
      <w:r>
        <w:rPr>
          <w:spacing w:val="-8"/>
          <w:w w:val="113"/>
          <w:sz w:val="19"/>
        </w:rPr>
        <w:t>2</w:t>
      </w:r>
      <w:r>
        <w:rPr>
          <w:spacing w:val="-213"/>
          <w:w w:val="112"/>
          <w:sz w:val="19"/>
        </w:rPr>
        <w:t>、、、</w:t>
      </w:r>
      <w:r>
        <w:rPr>
          <w:spacing w:val="-8"/>
          <w:w w:val="112"/>
          <w:sz w:val="19"/>
        </w:rPr>
        <w:t>、</w:t>
      </w:r>
      <w:r>
        <w:rPr>
          <w:spacing w:val="-213"/>
          <w:w w:val="112"/>
          <w:sz w:val="19"/>
        </w:rPr>
        <w:t>糖糖糖</w:t>
      </w:r>
      <w:r>
        <w:rPr>
          <w:spacing w:val="-8"/>
          <w:w w:val="112"/>
          <w:sz w:val="19"/>
        </w:rPr>
        <w:t>糖</w:t>
      </w:r>
      <w:r>
        <w:rPr>
          <w:spacing w:val="-213"/>
          <w:w w:val="112"/>
          <w:sz w:val="19"/>
        </w:rPr>
        <w:t>尿尿尿</w:t>
      </w:r>
      <w:r>
        <w:rPr>
          <w:spacing w:val="-8"/>
          <w:w w:val="112"/>
          <w:sz w:val="19"/>
        </w:rPr>
        <w:t>尿</w:t>
      </w:r>
      <w:r>
        <w:rPr>
          <w:spacing w:val="-213"/>
          <w:w w:val="112"/>
          <w:sz w:val="19"/>
        </w:rPr>
        <w:t>病病病</w:t>
      </w:r>
      <w:r>
        <w:rPr>
          <w:spacing w:val="-8"/>
          <w:w w:val="112"/>
          <w:sz w:val="19"/>
        </w:rPr>
        <w:t>病</w:t>
      </w:r>
      <w:r>
        <w:rPr>
          <w:spacing w:val="-213"/>
          <w:w w:val="112"/>
          <w:sz w:val="19"/>
        </w:rPr>
        <w:t>视视视</w:t>
      </w:r>
      <w:r>
        <w:rPr>
          <w:spacing w:val="-8"/>
          <w:w w:val="112"/>
          <w:sz w:val="19"/>
        </w:rPr>
        <w:t>视</w:t>
      </w:r>
      <w:r>
        <w:rPr>
          <w:spacing w:val="-213"/>
          <w:w w:val="112"/>
          <w:sz w:val="19"/>
        </w:rPr>
        <w:t>网网网</w:t>
      </w:r>
      <w:r>
        <w:rPr>
          <w:spacing w:val="-8"/>
          <w:w w:val="112"/>
          <w:sz w:val="19"/>
        </w:rPr>
        <w:t>网</w:t>
      </w:r>
      <w:r>
        <w:rPr>
          <w:spacing w:val="-213"/>
          <w:w w:val="112"/>
          <w:sz w:val="19"/>
        </w:rPr>
        <w:t>膜膜膜</w:t>
      </w:r>
      <w:r>
        <w:rPr>
          <w:spacing w:val="-8"/>
          <w:w w:val="112"/>
          <w:sz w:val="19"/>
        </w:rPr>
        <w:t>膜</w:t>
      </w:r>
      <w:r>
        <w:rPr>
          <w:spacing w:val="-213"/>
          <w:w w:val="112"/>
          <w:sz w:val="19"/>
        </w:rPr>
        <w:t>病病病</w:t>
      </w:r>
      <w:r>
        <w:rPr>
          <w:spacing w:val="-8"/>
          <w:w w:val="112"/>
          <w:sz w:val="19"/>
        </w:rPr>
        <w:t>病</w:t>
      </w:r>
      <w:r>
        <w:rPr>
          <w:spacing w:val="-213"/>
          <w:w w:val="112"/>
          <w:sz w:val="19"/>
        </w:rPr>
        <w:t>变变变</w:t>
      </w:r>
      <w:r>
        <w:rPr>
          <w:w w:val="112"/>
          <w:sz w:val="19"/>
        </w:rPr>
        <w:t>变</w:t>
      </w:r>
    </w:p>
    <w:p>
      <w:pPr>
        <w:pStyle w:val="BodyText"/>
        <w:spacing w:line="268" w:lineRule="auto" w:before="46"/>
        <w:ind w:left="540" w:right="181" w:firstLine="312"/>
      </w:pPr>
      <w:r>
        <w:rPr>
          <w:w w:val="105"/>
        </w:rPr>
        <w:t>指因患 </w:t>
      </w:r>
      <w:r>
        <w:rPr>
          <w:rFonts w:ascii="Arial" w:eastAsia="Arial"/>
          <w:w w:val="105"/>
          <w:sz w:val="21"/>
        </w:rPr>
        <w:t>1 </w:t>
      </w:r>
      <w:r>
        <w:rPr>
          <w:w w:val="105"/>
        </w:rPr>
        <w:t>型糖尿病或 </w:t>
      </w:r>
      <w:r>
        <w:rPr>
          <w:rFonts w:ascii="Arial" w:eastAsia="Arial"/>
          <w:w w:val="105"/>
          <w:sz w:val="21"/>
        </w:rPr>
        <w:t>2 </w:t>
      </w:r>
      <w:r>
        <w:rPr>
          <w:w w:val="105"/>
        </w:rPr>
        <w:t>型糖尿病导致双眼视力永久不可逆性丧失，双眼中较好眼须满足下列至少一项条件：</w:t>
      </w:r>
    </w:p>
    <w:p>
      <w:pPr>
        <w:pStyle w:val="BodyText"/>
        <w:spacing w:before="25"/>
        <w:ind w:left="749"/>
      </w:pPr>
      <w:r>
        <w:rPr>
          <w:w w:val="105"/>
        </w:rPr>
        <w:t>（</w:t>
      </w:r>
      <w:r>
        <w:rPr>
          <w:rFonts w:ascii="Arial" w:eastAsia="Arial"/>
          <w:w w:val="105"/>
          <w:sz w:val="21"/>
        </w:rPr>
        <w:t>1</w:t>
      </w:r>
      <w:r>
        <w:rPr>
          <w:w w:val="105"/>
        </w:rPr>
        <w:t>）眼球缺失或摘除；</w:t>
      </w:r>
    </w:p>
    <w:p>
      <w:pPr>
        <w:pStyle w:val="BodyText"/>
        <w:spacing w:before="33"/>
        <w:ind w:left="749"/>
      </w:pPr>
      <w:r>
        <w:rPr>
          <w:spacing w:val="-1"/>
          <w:w w:val="105"/>
        </w:rPr>
        <w:t>（</w:t>
      </w:r>
      <w:r>
        <w:rPr>
          <w:rFonts w:ascii="Arial" w:eastAsia="Arial"/>
          <w:w w:val="100"/>
          <w:sz w:val="21"/>
        </w:rPr>
        <w:t>2</w:t>
      </w:r>
      <w:r>
        <w:rPr>
          <w:spacing w:val="-1"/>
          <w:w w:val="105"/>
        </w:rPr>
        <w:t>）</w:t>
      </w:r>
      <w:r>
        <w:rPr>
          <w:spacing w:val="-3"/>
          <w:w w:val="105"/>
        </w:rPr>
        <w:t>矫正视力低于</w:t>
      </w:r>
      <w:r>
        <w:rPr>
          <w:spacing w:val="-48"/>
        </w:rPr>
        <w:t> </w:t>
      </w:r>
      <w:r>
        <w:rPr>
          <w:rFonts w:ascii="Arial" w:eastAsia="Arial"/>
          <w:w w:val="100"/>
          <w:sz w:val="21"/>
        </w:rPr>
        <w:t>0</w:t>
      </w:r>
      <w:r>
        <w:rPr>
          <w:rFonts w:ascii="Arial" w:eastAsia="Arial"/>
          <w:spacing w:val="-2"/>
          <w:w w:val="100"/>
          <w:sz w:val="21"/>
        </w:rPr>
        <w:t>.</w:t>
      </w:r>
      <w:r>
        <w:rPr>
          <w:rFonts w:ascii="Arial" w:eastAsia="Arial"/>
          <w:spacing w:val="-3"/>
          <w:w w:val="100"/>
          <w:sz w:val="21"/>
        </w:rPr>
        <w:t>0</w:t>
      </w:r>
      <w:r>
        <w:rPr>
          <w:rFonts w:ascii="Arial" w:eastAsia="Arial"/>
          <w:w w:val="100"/>
          <w:sz w:val="21"/>
        </w:rPr>
        <w:t>2</w:t>
      </w:r>
      <w:r>
        <w:rPr>
          <w:spacing w:val="-1"/>
          <w:w w:val="105"/>
        </w:rPr>
        <w:t>（</w:t>
      </w:r>
      <w:r>
        <w:rPr>
          <w:spacing w:val="-3"/>
          <w:w w:val="105"/>
        </w:rPr>
        <w:t>采用国际标准视力表，如果使用其它视力表应进行换算</w:t>
      </w:r>
      <w:r>
        <w:rPr>
          <w:spacing w:val="-106"/>
          <w:w w:val="105"/>
        </w:rPr>
        <w:t>）</w:t>
      </w:r>
      <w:r>
        <w:rPr>
          <w:w w:val="105"/>
        </w:rPr>
        <w:t>；</w:t>
      </w:r>
    </w:p>
    <w:p>
      <w:pPr>
        <w:spacing w:before="33"/>
        <w:ind w:left="749" w:right="0" w:firstLine="0"/>
        <w:jc w:val="left"/>
        <w:rPr>
          <w:sz w:val="20"/>
        </w:rPr>
      </w:pPr>
      <w:r>
        <w:rPr>
          <w:w w:val="105"/>
          <w:sz w:val="20"/>
        </w:rPr>
        <w:t>（</w:t>
      </w:r>
      <w:r>
        <w:rPr>
          <w:rFonts w:ascii="Arial" w:eastAsia="Arial"/>
          <w:w w:val="105"/>
          <w:sz w:val="21"/>
        </w:rPr>
        <w:t>3</w:t>
      </w:r>
      <w:r>
        <w:rPr>
          <w:w w:val="105"/>
          <w:sz w:val="20"/>
        </w:rPr>
        <w:t>）视野半径小于 </w:t>
      </w:r>
      <w:r>
        <w:rPr>
          <w:rFonts w:ascii="Arial" w:eastAsia="Arial"/>
          <w:w w:val="105"/>
          <w:sz w:val="21"/>
        </w:rPr>
        <w:t>5 </w:t>
      </w:r>
      <w:r>
        <w:rPr>
          <w:w w:val="105"/>
          <w:sz w:val="20"/>
        </w:rPr>
        <w:t>度。</w:t>
      </w:r>
    </w:p>
    <w:p>
      <w:pPr>
        <w:spacing w:before="45"/>
        <w:ind w:left="540" w:right="0" w:firstLine="0"/>
        <w:jc w:val="left"/>
        <w:rPr>
          <w:sz w:val="19"/>
        </w:rPr>
      </w:pPr>
      <w:r>
        <w:rPr>
          <w:rFonts w:ascii="等线" w:eastAsia="等线" w:hint="eastAsia"/>
          <w:b/>
          <w:spacing w:val="-3"/>
          <w:w w:val="97"/>
          <w:sz w:val="20"/>
        </w:rPr>
        <w:t>3</w:t>
      </w:r>
      <w:r>
        <w:rPr>
          <w:spacing w:val="-213"/>
          <w:w w:val="112"/>
          <w:sz w:val="19"/>
        </w:rPr>
        <w:t>、、、</w:t>
      </w:r>
      <w:r>
        <w:rPr>
          <w:spacing w:val="-8"/>
          <w:w w:val="112"/>
          <w:sz w:val="19"/>
        </w:rPr>
        <w:t>、</w:t>
      </w:r>
      <w:r>
        <w:rPr>
          <w:spacing w:val="-109"/>
          <w:w w:val="113"/>
          <w:sz w:val="19"/>
        </w:rPr>
        <w:t>1</w:t>
      </w:r>
      <w:r>
        <w:rPr>
          <w:spacing w:val="-104"/>
          <w:w w:val="113"/>
          <w:sz w:val="19"/>
        </w:rPr>
        <w:t>1</w:t>
      </w:r>
      <w:r>
        <w:rPr>
          <w:spacing w:val="-109"/>
          <w:w w:val="113"/>
          <w:sz w:val="19"/>
        </w:rPr>
        <w:t>1</w:t>
      </w:r>
      <w:r>
        <w:rPr>
          <w:w w:val="113"/>
          <w:sz w:val="19"/>
        </w:rPr>
        <w:t>1</w:t>
      </w:r>
      <w:r>
        <w:rPr>
          <w:spacing w:val="-50"/>
          <w:sz w:val="19"/>
        </w:rPr>
        <w:t> </w:t>
      </w:r>
      <w:r>
        <w:rPr>
          <w:spacing w:val="-213"/>
          <w:w w:val="112"/>
          <w:sz w:val="19"/>
        </w:rPr>
        <w:t>型型型</w:t>
      </w:r>
      <w:r>
        <w:rPr>
          <w:spacing w:val="-8"/>
          <w:w w:val="112"/>
          <w:sz w:val="19"/>
        </w:rPr>
        <w:t>型</w:t>
      </w:r>
      <w:r>
        <w:rPr>
          <w:spacing w:val="-212"/>
          <w:w w:val="112"/>
          <w:sz w:val="19"/>
        </w:rPr>
        <w:t>糖糖</w:t>
      </w:r>
      <w:r>
        <w:rPr>
          <w:spacing w:val="-8"/>
          <w:w w:val="112"/>
          <w:sz w:val="19"/>
        </w:rPr>
        <w:t>糖</w:t>
      </w:r>
      <w:r>
        <w:rPr>
          <w:spacing w:val="-213"/>
          <w:w w:val="112"/>
          <w:sz w:val="19"/>
        </w:rPr>
        <w:t>尿尿尿</w:t>
      </w:r>
      <w:r>
        <w:rPr>
          <w:spacing w:val="-8"/>
          <w:w w:val="112"/>
          <w:sz w:val="19"/>
        </w:rPr>
        <w:t>尿</w:t>
      </w:r>
      <w:r>
        <w:rPr>
          <w:spacing w:val="-213"/>
          <w:w w:val="112"/>
          <w:sz w:val="19"/>
        </w:rPr>
        <w:t>病病病</w:t>
      </w:r>
      <w:r>
        <w:rPr>
          <w:spacing w:val="-8"/>
          <w:w w:val="112"/>
          <w:sz w:val="19"/>
        </w:rPr>
        <w:t>病</w:t>
      </w:r>
      <w:r>
        <w:rPr>
          <w:spacing w:val="-213"/>
          <w:w w:val="112"/>
          <w:sz w:val="19"/>
        </w:rPr>
        <w:t>严严严</w:t>
      </w:r>
      <w:r>
        <w:rPr>
          <w:spacing w:val="-8"/>
          <w:w w:val="112"/>
          <w:sz w:val="19"/>
        </w:rPr>
        <w:t>严</w:t>
      </w:r>
      <w:r>
        <w:rPr>
          <w:spacing w:val="-213"/>
          <w:w w:val="112"/>
          <w:sz w:val="19"/>
        </w:rPr>
        <w:t>重重重</w:t>
      </w:r>
      <w:r>
        <w:rPr>
          <w:spacing w:val="-8"/>
          <w:w w:val="112"/>
          <w:sz w:val="19"/>
        </w:rPr>
        <w:t>重</w:t>
      </w:r>
      <w:r>
        <w:rPr>
          <w:spacing w:val="-213"/>
          <w:w w:val="112"/>
          <w:sz w:val="19"/>
        </w:rPr>
        <w:t>并并并</w:t>
      </w:r>
      <w:r>
        <w:rPr>
          <w:spacing w:val="-8"/>
          <w:w w:val="112"/>
          <w:sz w:val="19"/>
        </w:rPr>
        <w:t>并</w:t>
      </w:r>
      <w:r>
        <w:rPr>
          <w:spacing w:val="-213"/>
          <w:w w:val="112"/>
          <w:sz w:val="19"/>
        </w:rPr>
        <w:t>发发发</w:t>
      </w:r>
      <w:r>
        <w:rPr>
          <w:spacing w:val="-8"/>
          <w:w w:val="112"/>
          <w:sz w:val="19"/>
        </w:rPr>
        <w:t>发</w:t>
      </w:r>
      <w:r>
        <w:rPr>
          <w:spacing w:val="-213"/>
          <w:w w:val="112"/>
          <w:sz w:val="19"/>
        </w:rPr>
        <w:t>症症症</w:t>
      </w:r>
      <w:r>
        <w:rPr>
          <w:w w:val="112"/>
          <w:sz w:val="19"/>
        </w:rPr>
        <w:t>症</w:t>
      </w:r>
    </w:p>
    <w:p>
      <w:pPr>
        <w:pStyle w:val="BodyText"/>
        <w:spacing w:before="27"/>
        <w:ind w:left="847"/>
      </w:pPr>
      <w:r>
        <w:rPr>
          <w:w w:val="105"/>
        </w:rPr>
        <w:t>符合本合同约定的 </w:t>
      </w:r>
      <w:r>
        <w:rPr>
          <w:rFonts w:ascii="Arial" w:eastAsia="Arial"/>
          <w:w w:val="105"/>
          <w:sz w:val="21"/>
        </w:rPr>
        <w:t>1 </w:t>
      </w:r>
      <w:r>
        <w:rPr>
          <w:w w:val="105"/>
        </w:rPr>
        <w:t>型糖尿病标准，且已经接受了下列治疗：</w:t>
      </w:r>
    </w:p>
    <w:p>
      <w:pPr>
        <w:pStyle w:val="BodyText"/>
        <w:spacing w:before="34"/>
        <w:ind w:left="852"/>
      </w:pPr>
      <w:r>
        <w:rPr>
          <w:w w:val="105"/>
        </w:rPr>
        <w:t>（</w:t>
      </w:r>
      <w:r>
        <w:rPr>
          <w:rFonts w:ascii="Arial" w:eastAsia="Arial"/>
          <w:w w:val="105"/>
          <w:sz w:val="21"/>
        </w:rPr>
        <w:t>1</w:t>
      </w:r>
      <w:r>
        <w:rPr>
          <w:w w:val="105"/>
        </w:rPr>
        <w:t>）因足部坏</w:t>
      </w:r>
      <w:r>
        <w:rPr>
          <w:w w:val="105"/>
          <w:sz w:val="19"/>
        </w:rPr>
        <w:t>疽</w:t>
      </w:r>
      <w:r>
        <w:rPr>
          <w:w w:val="105"/>
        </w:rPr>
        <w:t>，自</w:t>
      </w:r>
      <w:r>
        <w:rPr>
          <w:w w:val="105"/>
          <w:sz w:val="19"/>
        </w:rPr>
        <w:t>跖</w:t>
      </w:r>
      <w:r>
        <w:rPr>
          <w:w w:val="105"/>
        </w:rPr>
        <w:t>趾关节或以上切除了一趾或多趾；或</w:t>
      </w:r>
    </w:p>
    <w:p>
      <w:pPr>
        <w:pStyle w:val="BodyText"/>
        <w:spacing w:before="34"/>
        <w:ind w:left="852"/>
      </w:pPr>
      <w:r>
        <w:rPr>
          <w:w w:val="105"/>
        </w:rPr>
        <w:t>（</w:t>
      </w:r>
      <w:r>
        <w:rPr>
          <w:rFonts w:ascii="Arial" w:eastAsia="Arial"/>
          <w:w w:val="105"/>
          <w:sz w:val="21"/>
        </w:rPr>
        <w:t>2</w:t>
      </w:r>
      <w:r>
        <w:rPr>
          <w:w w:val="105"/>
        </w:rPr>
        <w:t>）因严重心律失常植入心脏起</w:t>
      </w:r>
      <w:r>
        <w:rPr>
          <w:w w:val="105"/>
          <w:sz w:val="19"/>
        </w:rPr>
        <w:t>搏</w:t>
      </w:r>
      <w:r>
        <w:rPr>
          <w:w w:val="105"/>
        </w:rPr>
        <w:t>器。</w:t>
      </w:r>
    </w:p>
    <w:p>
      <w:pPr>
        <w:pStyle w:val="BodyText"/>
        <w:spacing w:line="278" w:lineRule="auto" w:before="34"/>
        <w:ind w:left="540" w:right="245" w:firstLine="417"/>
        <w:jc w:val="both"/>
      </w:pPr>
      <w:r>
        <w:rPr>
          <w:spacing w:val="-11"/>
          <w:w w:val="105"/>
        </w:rPr>
        <w:t>指因患 </w:t>
      </w:r>
      <w:r>
        <w:rPr>
          <w:rFonts w:ascii="Arial" w:eastAsia="Arial"/>
          <w:w w:val="105"/>
          <w:sz w:val="21"/>
        </w:rPr>
        <w:t>1 </w:t>
      </w:r>
      <w:r>
        <w:rPr>
          <w:spacing w:val="-3"/>
          <w:w w:val="105"/>
        </w:rPr>
        <w:t>型糖尿病导致严重心律失常而确实已植入心脏起</w:t>
      </w:r>
      <w:r>
        <w:rPr>
          <w:w w:val="105"/>
          <w:sz w:val="19"/>
        </w:rPr>
        <w:t>搏</w:t>
      </w:r>
      <w:r>
        <w:rPr>
          <w:spacing w:val="-5"/>
          <w:w w:val="105"/>
        </w:rPr>
        <w:t>器。理赔时须提供完整病历资</w:t>
      </w:r>
      <w:r>
        <w:rPr>
          <w:spacing w:val="-4"/>
          <w:w w:val="105"/>
        </w:rPr>
        <w:t>料及手术记</w:t>
      </w:r>
      <w:r>
        <w:rPr>
          <w:w w:val="105"/>
          <w:sz w:val="19"/>
        </w:rPr>
        <w:t>录</w:t>
      </w:r>
      <w:r>
        <w:rPr>
          <w:spacing w:val="-3"/>
          <w:w w:val="105"/>
        </w:rPr>
        <w:t>以证实此严重心律失常并不能以其他方法治疗。诊断及治疗均须在本公司认可的医院内由专科医生认为是医疗必须的情况下进行。</w:t>
      </w:r>
    </w:p>
    <w:p>
      <w:pPr>
        <w:spacing w:before="30"/>
        <w:ind w:left="540" w:right="0" w:firstLine="0"/>
        <w:jc w:val="left"/>
        <w:rPr>
          <w:sz w:val="19"/>
        </w:rPr>
      </w:pPr>
      <w:r>
        <w:rPr>
          <w:rFonts w:ascii="等线" w:eastAsia="等线" w:hint="eastAsia"/>
          <w:b/>
          <w:spacing w:val="-3"/>
          <w:w w:val="97"/>
          <w:sz w:val="20"/>
        </w:rPr>
        <w:t>4</w:t>
      </w:r>
      <w:r>
        <w:rPr>
          <w:spacing w:val="-213"/>
          <w:w w:val="112"/>
          <w:sz w:val="19"/>
        </w:rPr>
        <w:t>、、、</w:t>
      </w:r>
      <w:r>
        <w:rPr>
          <w:spacing w:val="-8"/>
          <w:w w:val="112"/>
          <w:sz w:val="19"/>
        </w:rPr>
        <w:t>、</w:t>
      </w:r>
      <w:r>
        <w:rPr>
          <w:spacing w:val="-213"/>
          <w:w w:val="112"/>
          <w:sz w:val="19"/>
        </w:rPr>
        <w:t>糖糖糖</w:t>
      </w:r>
      <w:r>
        <w:rPr>
          <w:spacing w:val="-8"/>
          <w:w w:val="112"/>
          <w:sz w:val="19"/>
        </w:rPr>
        <w:t>糖</w:t>
      </w:r>
      <w:r>
        <w:rPr>
          <w:spacing w:val="-213"/>
          <w:w w:val="112"/>
          <w:sz w:val="19"/>
        </w:rPr>
        <w:t>尿尿尿</w:t>
      </w:r>
      <w:r>
        <w:rPr>
          <w:spacing w:val="-8"/>
          <w:w w:val="112"/>
          <w:sz w:val="19"/>
        </w:rPr>
        <w:t>尿</w:t>
      </w:r>
      <w:r>
        <w:rPr>
          <w:spacing w:val="-213"/>
          <w:w w:val="112"/>
          <w:sz w:val="19"/>
        </w:rPr>
        <w:t>病病病</w:t>
      </w:r>
      <w:r>
        <w:rPr>
          <w:spacing w:val="-8"/>
          <w:w w:val="112"/>
          <w:sz w:val="19"/>
        </w:rPr>
        <w:t>病</w:t>
      </w:r>
      <w:r>
        <w:rPr>
          <w:spacing w:val="-209"/>
          <w:w w:val="112"/>
          <w:sz w:val="19"/>
        </w:rPr>
        <w:t>酮</w:t>
      </w:r>
      <w:r>
        <w:rPr>
          <w:spacing w:val="-8"/>
          <w:w w:val="112"/>
          <w:sz w:val="19"/>
        </w:rPr>
        <w:t>酮</w:t>
      </w:r>
      <w:r>
        <w:rPr>
          <w:spacing w:val="-213"/>
          <w:w w:val="112"/>
          <w:sz w:val="19"/>
        </w:rPr>
        <w:t>症症症</w:t>
      </w:r>
      <w:r>
        <w:rPr>
          <w:spacing w:val="-8"/>
          <w:w w:val="112"/>
          <w:sz w:val="19"/>
        </w:rPr>
        <w:t>症</w:t>
      </w:r>
      <w:r>
        <w:rPr>
          <w:spacing w:val="-213"/>
          <w:w w:val="112"/>
          <w:sz w:val="19"/>
        </w:rPr>
        <w:t>酸酸酸</w:t>
      </w:r>
      <w:r>
        <w:rPr>
          <w:spacing w:val="-8"/>
          <w:w w:val="112"/>
          <w:sz w:val="19"/>
        </w:rPr>
        <w:t>酸</w:t>
      </w:r>
      <w:r>
        <w:rPr>
          <w:spacing w:val="-213"/>
          <w:w w:val="112"/>
          <w:sz w:val="19"/>
        </w:rPr>
        <w:t>中中中</w:t>
      </w:r>
      <w:r>
        <w:rPr>
          <w:spacing w:val="-8"/>
          <w:w w:val="112"/>
          <w:sz w:val="19"/>
        </w:rPr>
        <w:t>中</w:t>
      </w:r>
      <w:r>
        <w:rPr>
          <w:spacing w:val="-213"/>
          <w:w w:val="112"/>
          <w:sz w:val="19"/>
        </w:rPr>
        <w:t>毒毒毒</w:t>
      </w:r>
      <w:r>
        <w:rPr>
          <w:spacing w:val="-8"/>
          <w:w w:val="112"/>
          <w:sz w:val="19"/>
        </w:rPr>
        <w:t>毒</w:t>
      </w:r>
      <w:r>
        <w:rPr>
          <w:spacing w:val="-213"/>
          <w:w w:val="112"/>
          <w:sz w:val="19"/>
        </w:rPr>
        <w:t>深深深</w:t>
      </w:r>
      <w:r>
        <w:rPr>
          <w:spacing w:val="-10"/>
          <w:w w:val="112"/>
          <w:sz w:val="19"/>
        </w:rPr>
        <w:t>深</w:t>
      </w:r>
      <w:r>
        <w:rPr>
          <w:spacing w:val="-213"/>
          <w:w w:val="112"/>
          <w:sz w:val="19"/>
        </w:rPr>
        <w:t>度度度</w:t>
      </w:r>
      <w:r>
        <w:rPr>
          <w:spacing w:val="-10"/>
          <w:w w:val="112"/>
          <w:sz w:val="19"/>
        </w:rPr>
        <w:t>度</w:t>
      </w:r>
      <w:r>
        <w:rPr>
          <w:spacing w:val="-212"/>
          <w:w w:val="112"/>
          <w:sz w:val="19"/>
        </w:rPr>
        <w:t>昏昏</w:t>
      </w:r>
      <w:r>
        <w:rPr>
          <w:spacing w:val="-8"/>
          <w:w w:val="112"/>
          <w:sz w:val="19"/>
        </w:rPr>
        <w:t>昏</w:t>
      </w:r>
      <w:r>
        <w:rPr>
          <w:spacing w:val="-213"/>
          <w:w w:val="112"/>
          <w:sz w:val="19"/>
        </w:rPr>
        <w:t>迷迷迷</w:t>
      </w:r>
      <w:r>
        <w:rPr>
          <w:spacing w:val="-8"/>
          <w:w w:val="112"/>
          <w:sz w:val="19"/>
        </w:rPr>
        <w:t>迷</w:t>
      </w:r>
      <w:r>
        <w:rPr>
          <w:spacing w:val="-213"/>
          <w:w w:val="112"/>
          <w:sz w:val="19"/>
        </w:rPr>
        <w:t>：：：</w:t>
      </w:r>
      <w:r>
        <w:rPr>
          <w:spacing w:val="-8"/>
          <w:w w:val="112"/>
          <w:sz w:val="19"/>
        </w:rPr>
        <w:t>：</w:t>
      </w:r>
      <w:r>
        <w:rPr>
          <w:spacing w:val="-109"/>
          <w:w w:val="113"/>
          <w:sz w:val="19"/>
        </w:rPr>
        <w:t> </w:t>
      </w:r>
      <w:r>
        <w:rPr>
          <w:spacing w:val="-104"/>
          <w:w w:val="113"/>
          <w:sz w:val="19"/>
        </w:rPr>
        <w:t> </w:t>
      </w:r>
      <w:r>
        <w:rPr>
          <w:spacing w:val="-109"/>
          <w:w w:val="113"/>
          <w:sz w:val="19"/>
        </w:rPr>
        <w:t> </w:t>
      </w:r>
      <w:r>
        <w:rPr>
          <w:w w:val="113"/>
          <w:sz w:val="19"/>
        </w:rPr>
        <w:t> </w:t>
      </w:r>
    </w:p>
    <w:p>
      <w:pPr>
        <w:spacing w:line="268" w:lineRule="auto" w:before="27"/>
        <w:ind w:left="540" w:right="247" w:firstLine="314"/>
        <w:jc w:val="both"/>
        <w:rPr>
          <w:sz w:val="20"/>
        </w:rPr>
      </w:pPr>
      <w:r>
        <w:rPr>
          <w:spacing w:val="-16"/>
          <w:w w:val="105"/>
          <w:sz w:val="20"/>
        </w:rPr>
        <w:t>指因患 </w:t>
      </w:r>
      <w:r>
        <w:rPr>
          <w:rFonts w:ascii="Arial" w:eastAsia="Arial"/>
          <w:w w:val="105"/>
          <w:sz w:val="21"/>
        </w:rPr>
        <w:t>1</w:t>
      </w:r>
      <w:r>
        <w:rPr>
          <w:rFonts w:ascii="Arial" w:eastAsia="Arial"/>
          <w:spacing w:val="-17"/>
          <w:w w:val="105"/>
          <w:sz w:val="21"/>
        </w:rPr>
        <w:t> </w:t>
      </w:r>
      <w:r>
        <w:rPr>
          <w:spacing w:val="-13"/>
          <w:w w:val="105"/>
          <w:sz w:val="20"/>
        </w:rPr>
        <w:t>型糖尿病或 </w:t>
      </w:r>
      <w:r>
        <w:rPr>
          <w:rFonts w:ascii="Arial" w:eastAsia="Arial"/>
          <w:w w:val="105"/>
          <w:sz w:val="21"/>
        </w:rPr>
        <w:t>2</w:t>
      </w:r>
      <w:r>
        <w:rPr>
          <w:rFonts w:ascii="Arial" w:eastAsia="Arial"/>
          <w:spacing w:val="-17"/>
          <w:w w:val="105"/>
          <w:sz w:val="21"/>
        </w:rPr>
        <w:t> </w:t>
      </w:r>
      <w:r>
        <w:rPr>
          <w:spacing w:val="-3"/>
          <w:w w:val="105"/>
          <w:sz w:val="20"/>
        </w:rPr>
        <w:t>型糖尿病</w:t>
      </w:r>
      <w:r>
        <w:rPr>
          <w:w w:val="105"/>
          <w:sz w:val="19"/>
        </w:rPr>
        <w:t>酮</w:t>
      </w:r>
      <w:r>
        <w:rPr>
          <w:spacing w:val="-3"/>
          <w:w w:val="105"/>
          <w:sz w:val="20"/>
        </w:rPr>
        <w:t>症酸中毒导致意识丧失</w:t>
      </w:r>
      <w:r>
        <w:rPr>
          <w:rFonts w:ascii="Arial" w:eastAsia="Arial"/>
          <w:spacing w:val="-4"/>
          <w:w w:val="105"/>
          <w:sz w:val="21"/>
        </w:rPr>
        <w:t>,</w:t>
      </w:r>
      <w:r>
        <w:rPr>
          <w:spacing w:val="-3"/>
          <w:w w:val="105"/>
          <w:sz w:val="20"/>
        </w:rPr>
        <w:t>对外界刺激和体内需求均无反应</w:t>
      </w:r>
      <w:r>
        <w:rPr>
          <w:rFonts w:ascii="Arial" w:eastAsia="Arial"/>
          <w:w w:val="105"/>
          <w:sz w:val="21"/>
        </w:rPr>
        <w:t>, </w:t>
      </w:r>
      <w:r>
        <w:rPr>
          <w:spacing w:val="-5"/>
          <w:w w:val="105"/>
          <w:sz w:val="20"/>
        </w:rPr>
        <w:t>昏迷程度按照格拉斯哥昏迷分级</w:t>
      </w:r>
      <w:r>
        <w:rPr>
          <w:w w:val="105"/>
          <w:sz w:val="20"/>
        </w:rPr>
        <w:t>（</w:t>
      </w:r>
      <w:r>
        <w:rPr>
          <w:rFonts w:ascii="Arial" w:eastAsia="Arial"/>
          <w:w w:val="105"/>
          <w:sz w:val="21"/>
        </w:rPr>
        <w:t>Glasgow</w:t>
      </w:r>
      <w:r>
        <w:rPr>
          <w:rFonts w:ascii="Arial" w:eastAsia="Arial"/>
          <w:spacing w:val="-23"/>
          <w:w w:val="105"/>
          <w:sz w:val="21"/>
        </w:rPr>
        <w:t> </w:t>
      </w:r>
      <w:r>
        <w:rPr>
          <w:rFonts w:ascii="Arial" w:eastAsia="Arial"/>
          <w:w w:val="105"/>
          <w:sz w:val="21"/>
        </w:rPr>
        <w:t>coma</w:t>
      </w:r>
      <w:r>
        <w:rPr>
          <w:rFonts w:ascii="Arial" w:eastAsia="Arial"/>
          <w:spacing w:val="-22"/>
          <w:w w:val="105"/>
          <w:sz w:val="21"/>
        </w:rPr>
        <w:t> </w:t>
      </w:r>
      <w:r>
        <w:rPr>
          <w:rFonts w:ascii="Arial" w:eastAsia="Arial"/>
          <w:spacing w:val="-5"/>
          <w:w w:val="105"/>
          <w:sz w:val="21"/>
        </w:rPr>
        <w:t>scale</w:t>
      </w:r>
      <w:r>
        <w:rPr>
          <w:spacing w:val="-5"/>
          <w:w w:val="105"/>
          <w:sz w:val="20"/>
        </w:rPr>
        <w:t>）</w:t>
      </w:r>
      <w:r>
        <w:rPr>
          <w:spacing w:val="-18"/>
          <w:w w:val="105"/>
          <w:sz w:val="20"/>
        </w:rPr>
        <w:t>结果为 </w:t>
      </w:r>
      <w:r>
        <w:rPr>
          <w:rFonts w:ascii="Arial" w:eastAsia="Arial"/>
          <w:w w:val="105"/>
          <w:sz w:val="21"/>
        </w:rPr>
        <w:t>5</w:t>
      </w:r>
      <w:r>
        <w:rPr>
          <w:rFonts w:ascii="Arial" w:eastAsia="Arial"/>
          <w:spacing w:val="-20"/>
          <w:w w:val="105"/>
          <w:sz w:val="21"/>
        </w:rPr>
        <w:t> </w:t>
      </w:r>
      <w:r>
        <w:rPr>
          <w:spacing w:val="-23"/>
          <w:w w:val="105"/>
          <w:sz w:val="20"/>
        </w:rPr>
        <w:t>分或 </w:t>
      </w:r>
      <w:r>
        <w:rPr>
          <w:rFonts w:ascii="Arial" w:eastAsia="Arial"/>
          <w:w w:val="105"/>
          <w:sz w:val="21"/>
        </w:rPr>
        <w:t>5</w:t>
      </w:r>
      <w:r>
        <w:rPr>
          <w:rFonts w:ascii="Arial" w:eastAsia="Arial"/>
          <w:spacing w:val="-22"/>
          <w:w w:val="105"/>
          <w:sz w:val="21"/>
        </w:rPr>
        <w:t> </w:t>
      </w:r>
      <w:r>
        <w:rPr>
          <w:spacing w:val="-6"/>
          <w:w w:val="105"/>
          <w:sz w:val="20"/>
        </w:rPr>
        <w:t>分以下，且已经持续</w:t>
      </w:r>
      <w:r>
        <w:rPr>
          <w:spacing w:val="-8"/>
          <w:w w:val="105"/>
          <w:sz w:val="20"/>
        </w:rPr>
        <w:t>使用呼吸机及其它生命维持系统 </w:t>
      </w:r>
      <w:r>
        <w:rPr>
          <w:rFonts w:ascii="Arial" w:eastAsia="Arial"/>
          <w:w w:val="105"/>
          <w:sz w:val="21"/>
        </w:rPr>
        <w:t>96</w:t>
      </w:r>
      <w:r>
        <w:rPr>
          <w:rFonts w:ascii="Arial" w:eastAsia="Arial"/>
          <w:spacing w:val="-9"/>
          <w:w w:val="105"/>
          <w:sz w:val="21"/>
        </w:rPr>
        <w:t> </w:t>
      </w:r>
      <w:r>
        <w:rPr>
          <w:spacing w:val="-3"/>
          <w:w w:val="105"/>
          <w:sz w:val="20"/>
        </w:rPr>
        <w:t>小时以上。</w:t>
      </w:r>
    </w:p>
    <w:p>
      <w:pPr>
        <w:pStyle w:val="BodyText"/>
        <w:spacing w:line="285" w:lineRule="auto" w:before="6"/>
        <w:ind w:left="540" w:right="245" w:firstLine="314"/>
      </w:pPr>
      <w:r>
        <w:rPr>
          <w:w w:val="105"/>
        </w:rPr>
        <w:t>因酗酒或药物滥用导致的深度昏迷不在保障范围内。非糖尿病</w:t>
      </w:r>
      <w:r>
        <w:rPr>
          <w:w w:val="105"/>
          <w:sz w:val="19"/>
        </w:rPr>
        <w:t>酮</w:t>
      </w:r>
      <w:r>
        <w:rPr>
          <w:w w:val="105"/>
        </w:rPr>
        <w:t>症酸中毒导致的深度昏迷不在保障范围内。</w:t>
      </w:r>
    </w:p>
    <w:p>
      <w:pPr>
        <w:spacing w:before="29"/>
        <w:ind w:left="115" w:right="0" w:firstLine="0"/>
        <w:jc w:val="left"/>
        <w:rPr>
          <w:sz w:val="19"/>
        </w:rPr>
      </w:pPr>
      <w:r>
        <w:rPr>
          <w:spacing w:val="-213"/>
          <w:w w:val="112"/>
          <w:sz w:val="19"/>
        </w:rPr>
        <w:t>五五五</w:t>
      </w:r>
      <w:r>
        <w:rPr>
          <w:spacing w:val="-8"/>
          <w:w w:val="112"/>
          <w:sz w:val="19"/>
        </w:rPr>
        <w:t>五</w:t>
      </w:r>
      <w:r>
        <w:rPr>
          <w:spacing w:val="-213"/>
          <w:w w:val="112"/>
          <w:sz w:val="19"/>
        </w:rPr>
        <w:t>、、、</w:t>
      </w:r>
      <w:r>
        <w:rPr>
          <w:spacing w:val="-8"/>
          <w:w w:val="112"/>
          <w:sz w:val="19"/>
        </w:rPr>
        <w:t>、</w:t>
      </w:r>
      <w:r>
        <w:rPr>
          <w:spacing w:val="-213"/>
          <w:w w:val="112"/>
          <w:sz w:val="19"/>
        </w:rPr>
        <w:t>再再再</w:t>
      </w:r>
      <w:r>
        <w:rPr>
          <w:spacing w:val="-8"/>
          <w:w w:val="112"/>
          <w:sz w:val="19"/>
        </w:rPr>
        <w:t>再</w:t>
      </w:r>
      <w:r>
        <w:rPr>
          <w:spacing w:val="-213"/>
          <w:w w:val="112"/>
          <w:sz w:val="19"/>
        </w:rPr>
        <w:t>发发发</w:t>
      </w:r>
      <w:r>
        <w:rPr>
          <w:spacing w:val="-8"/>
          <w:w w:val="112"/>
          <w:sz w:val="19"/>
        </w:rPr>
        <w:t>发</w:t>
      </w:r>
      <w:r>
        <w:rPr>
          <w:spacing w:val="-213"/>
          <w:w w:val="112"/>
          <w:sz w:val="19"/>
        </w:rPr>
        <w:t>特特特</w:t>
      </w:r>
      <w:r>
        <w:rPr>
          <w:spacing w:val="-8"/>
          <w:w w:val="112"/>
          <w:sz w:val="19"/>
        </w:rPr>
        <w:t>特</w:t>
      </w:r>
      <w:r>
        <w:rPr>
          <w:spacing w:val="-213"/>
          <w:w w:val="112"/>
          <w:sz w:val="19"/>
        </w:rPr>
        <w:t>定定定</w:t>
      </w:r>
      <w:r>
        <w:rPr>
          <w:spacing w:val="-8"/>
          <w:w w:val="112"/>
          <w:sz w:val="19"/>
        </w:rPr>
        <w:t>定</w:t>
      </w:r>
      <w:r>
        <w:rPr>
          <w:spacing w:val="-213"/>
          <w:w w:val="112"/>
          <w:sz w:val="19"/>
        </w:rPr>
        <w:t>疾疾疾</w:t>
      </w:r>
      <w:r>
        <w:rPr>
          <w:spacing w:val="-8"/>
          <w:w w:val="112"/>
          <w:sz w:val="19"/>
        </w:rPr>
        <w:t>疾</w:t>
      </w:r>
      <w:r>
        <w:rPr>
          <w:spacing w:val="-213"/>
          <w:w w:val="112"/>
          <w:sz w:val="19"/>
        </w:rPr>
        <w:t>病病病</w:t>
      </w:r>
      <w:r>
        <w:rPr>
          <w:spacing w:val="-8"/>
          <w:w w:val="112"/>
          <w:sz w:val="19"/>
        </w:rPr>
        <w:t>病</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spacing w:before="87"/>
        <w:ind w:left="629" w:right="0" w:firstLine="0"/>
        <w:jc w:val="left"/>
        <w:rPr>
          <w:sz w:val="19"/>
        </w:rPr>
      </w:pPr>
      <w:r>
        <w:rPr>
          <w:spacing w:val="-109"/>
          <w:w w:val="113"/>
          <w:sz w:val="19"/>
        </w:rPr>
        <w:t>1</w:t>
      </w:r>
      <w:r>
        <w:rPr>
          <w:spacing w:val="-104"/>
          <w:w w:val="113"/>
          <w:sz w:val="19"/>
        </w:rPr>
        <w:t>1</w:t>
      </w:r>
      <w:r>
        <w:rPr>
          <w:spacing w:val="-109"/>
          <w:w w:val="113"/>
          <w:sz w:val="19"/>
        </w:rPr>
        <w:t>1</w:t>
      </w:r>
      <w:r>
        <w:rPr>
          <w:spacing w:val="-8"/>
          <w:w w:val="113"/>
          <w:sz w:val="19"/>
        </w:rPr>
        <w:t>1</w:t>
      </w:r>
      <w:r>
        <w:rPr>
          <w:spacing w:val="-213"/>
          <w:w w:val="112"/>
          <w:sz w:val="19"/>
        </w:rPr>
        <w:t>、、、</w:t>
      </w:r>
      <w:r>
        <w:rPr>
          <w:spacing w:val="-8"/>
          <w:w w:val="112"/>
          <w:sz w:val="19"/>
        </w:rPr>
        <w:t>、</w:t>
      </w:r>
      <w:r>
        <w:rPr>
          <w:spacing w:val="-213"/>
          <w:w w:val="112"/>
          <w:sz w:val="19"/>
        </w:rPr>
        <w:t>再再再</w:t>
      </w:r>
      <w:r>
        <w:rPr>
          <w:spacing w:val="-8"/>
          <w:w w:val="112"/>
          <w:sz w:val="19"/>
        </w:rPr>
        <w:t>再</w:t>
      </w:r>
      <w:r>
        <w:rPr>
          <w:spacing w:val="-213"/>
          <w:w w:val="112"/>
          <w:sz w:val="19"/>
        </w:rPr>
        <w:t>发发发</w:t>
      </w:r>
      <w:r>
        <w:rPr>
          <w:spacing w:val="-8"/>
          <w:w w:val="112"/>
          <w:sz w:val="19"/>
        </w:rPr>
        <w:t>发</w:t>
      </w:r>
      <w:r>
        <w:rPr>
          <w:spacing w:val="-213"/>
          <w:w w:val="112"/>
          <w:sz w:val="19"/>
        </w:rPr>
        <w:t>恶恶恶</w:t>
      </w:r>
      <w:r>
        <w:rPr>
          <w:spacing w:val="-8"/>
          <w:w w:val="112"/>
          <w:sz w:val="19"/>
        </w:rPr>
        <w:t>恶</w:t>
      </w:r>
      <w:r>
        <w:rPr>
          <w:spacing w:val="-213"/>
          <w:w w:val="112"/>
          <w:sz w:val="19"/>
        </w:rPr>
        <w:t>性性性</w:t>
      </w:r>
      <w:r>
        <w:rPr>
          <w:spacing w:val="-8"/>
          <w:w w:val="112"/>
          <w:sz w:val="19"/>
        </w:rPr>
        <w:t>性</w:t>
      </w:r>
      <w:r>
        <w:rPr>
          <w:spacing w:val="-213"/>
          <w:w w:val="112"/>
          <w:sz w:val="19"/>
        </w:rPr>
        <w:t>肿肿肿</w:t>
      </w:r>
      <w:r>
        <w:rPr>
          <w:spacing w:val="-8"/>
          <w:w w:val="112"/>
          <w:sz w:val="19"/>
        </w:rPr>
        <w:t>肿</w:t>
      </w:r>
      <w:r>
        <w:rPr>
          <w:spacing w:val="-213"/>
          <w:w w:val="112"/>
          <w:sz w:val="19"/>
        </w:rPr>
        <w:t>瘤瘤瘤</w:t>
      </w:r>
      <w:r>
        <w:rPr>
          <w:spacing w:val="-8"/>
          <w:w w:val="112"/>
          <w:sz w:val="19"/>
        </w:rPr>
        <w:t>瘤</w:t>
      </w:r>
      <w:r>
        <w:rPr>
          <w:spacing w:val="-213"/>
          <w:w w:val="112"/>
          <w:sz w:val="19"/>
        </w:rPr>
        <w:t>：：：</w:t>
      </w:r>
      <w:r>
        <w:rPr>
          <w:w w:val="112"/>
          <w:sz w:val="19"/>
        </w:rPr>
        <w:t>：</w:t>
      </w:r>
    </w:p>
    <w:p>
      <w:pPr>
        <w:pStyle w:val="BodyText"/>
        <w:spacing w:before="77"/>
        <w:ind w:left="934"/>
      </w:pPr>
      <w:r>
        <w:rPr>
          <w:w w:val="105"/>
        </w:rPr>
        <w:t>再发恶性肿瘤须为本合同约定重大疾病中的恶性肿瘤，且满足以下两项条件任意一项：</w:t>
      </w:r>
    </w:p>
    <w:p>
      <w:pPr>
        <w:pStyle w:val="ListParagraph"/>
        <w:numPr>
          <w:ilvl w:val="0"/>
          <w:numId w:val="11"/>
        </w:numPr>
        <w:tabs>
          <w:tab w:pos="1280" w:val="left" w:leader="none"/>
        </w:tabs>
        <w:spacing w:line="319" w:lineRule="auto" w:before="95" w:after="0"/>
        <w:ind w:left="1280" w:right="341" w:hanging="421"/>
        <w:jc w:val="both"/>
        <w:rPr>
          <w:sz w:val="20"/>
        </w:rPr>
      </w:pPr>
      <w:r>
        <w:rPr>
          <w:spacing w:val="-3"/>
          <w:w w:val="105"/>
          <w:sz w:val="20"/>
        </w:rPr>
        <w:t>再发恶性肿瘤为</w:t>
      </w:r>
      <w:r>
        <w:rPr>
          <w:w w:val="105"/>
          <w:sz w:val="19"/>
        </w:rPr>
        <w:t>初</w:t>
      </w:r>
      <w:r>
        <w:rPr>
          <w:spacing w:val="-3"/>
          <w:w w:val="105"/>
          <w:sz w:val="20"/>
        </w:rPr>
        <w:t>次发生恶性肿瘤的复发或扩散，且</w:t>
      </w:r>
      <w:r>
        <w:rPr>
          <w:w w:val="105"/>
          <w:sz w:val="19"/>
        </w:rPr>
        <w:t>初</w:t>
      </w:r>
      <w:r>
        <w:rPr>
          <w:spacing w:val="-3"/>
          <w:w w:val="105"/>
          <w:sz w:val="20"/>
        </w:rPr>
        <w:t>次发生的恶性肿瘤必须接受积极治疗，并且完全缓解（</w:t>
      </w:r>
      <w:r>
        <w:rPr>
          <w:spacing w:val="-2"/>
          <w:w w:val="105"/>
          <w:sz w:val="20"/>
        </w:rPr>
        <w:t>该状况须由注</w:t>
      </w:r>
      <w:r>
        <w:rPr>
          <w:spacing w:val="-3"/>
          <w:w w:val="105"/>
          <w:sz w:val="19"/>
        </w:rPr>
        <w:t>册</w:t>
      </w:r>
      <w:r>
        <w:rPr>
          <w:spacing w:val="-3"/>
          <w:w w:val="105"/>
          <w:sz w:val="20"/>
        </w:rPr>
        <w:t>专业医生提供临床、影像学、化验报告作依</w:t>
      </w:r>
      <w:r>
        <w:rPr>
          <w:spacing w:val="-1"/>
          <w:w w:val="105"/>
          <w:sz w:val="20"/>
        </w:rPr>
        <w:t>据</w:t>
      </w:r>
      <w:r>
        <w:rPr>
          <w:spacing w:val="-106"/>
          <w:w w:val="105"/>
          <w:sz w:val="20"/>
        </w:rPr>
        <w:t>）</w:t>
      </w:r>
      <w:r>
        <w:rPr>
          <w:w w:val="105"/>
          <w:sz w:val="20"/>
        </w:rPr>
        <w:t>；</w:t>
      </w:r>
    </w:p>
    <w:p>
      <w:pPr>
        <w:pStyle w:val="ListParagraph"/>
        <w:numPr>
          <w:ilvl w:val="0"/>
          <w:numId w:val="11"/>
        </w:numPr>
        <w:tabs>
          <w:tab w:pos="1279" w:val="left" w:leader="none"/>
          <w:tab w:pos="1280" w:val="left" w:leader="none"/>
        </w:tabs>
        <w:spacing w:line="307" w:lineRule="auto" w:before="32" w:after="0"/>
        <w:ind w:left="1280" w:right="341" w:hanging="421"/>
        <w:jc w:val="left"/>
        <w:rPr>
          <w:sz w:val="20"/>
        </w:rPr>
      </w:pPr>
      <w:r>
        <w:rPr>
          <w:spacing w:val="-3"/>
          <w:w w:val="105"/>
          <w:sz w:val="20"/>
        </w:rPr>
        <w:t>再发恶性肿瘤与</w:t>
      </w:r>
      <w:r>
        <w:rPr>
          <w:w w:val="105"/>
          <w:sz w:val="19"/>
        </w:rPr>
        <w:t>初</w:t>
      </w:r>
      <w:r>
        <w:rPr>
          <w:spacing w:val="-3"/>
          <w:w w:val="105"/>
          <w:sz w:val="20"/>
        </w:rPr>
        <w:t>次发生的恶性肿瘤属于不同病理学及组织学类型</w:t>
      </w:r>
      <w:r>
        <w:rPr>
          <w:w w:val="105"/>
          <w:sz w:val="20"/>
        </w:rPr>
        <w:t>（</w:t>
      </w:r>
      <w:r>
        <w:rPr>
          <w:spacing w:val="-3"/>
          <w:w w:val="105"/>
          <w:sz w:val="20"/>
        </w:rPr>
        <w:t>无</w:t>
      </w:r>
      <w:r>
        <w:rPr>
          <w:w w:val="105"/>
          <w:sz w:val="19"/>
        </w:rPr>
        <w:t>论</w:t>
      </w:r>
      <w:r>
        <w:rPr>
          <w:spacing w:val="-3"/>
          <w:w w:val="105"/>
          <w:sz w:val="20"/>
        </w:rPr>
        <w:t>是发生在相同或不同器官</w:t>
      </w:r>
      <w:r>
        <w:rPr>
          <w:spacing w:val="-109"/>
          <w:w w:val="105"/>
          <w:sz w:val="20"/>
        </w:rPr>
        <w:t>）</w:t>
      </w:r>
      <w:r>
        <w:rPr>
          <w:w w:val="105"/>
          <w:sz w:val="20"/>
        </w:rPr>
        <w:t>。</w:t>
      </w:r>
    </w:p>
    <w:p>
      <w:pPr>
        <w:spacing w:before="75"/>
        <w:ind w:left="538" w:right="0" w:firstLine="0"/>
        <w:jc w:val="left"/>
        <w:rPr>
          <w:sz w:val="19"/>
        </w:rPr>
      </w:pPr>
      <w:r>
        <w:rPr>
          <w:spacing w:val="-109"/>
          <w:w w:val="113"/>
          <w:sz w:val="19"/>
        </w:rPr>
        <w:t>2</w:t>
      </w:r>
      <w:r>
        <w:rPr>
          <w:spacing w:val="-104"/>
          <w:w w:val="113"/>
          <w:sz w:val="19"/>
        </w:rPr>
        <w:t>2</w:t>
      </w:r>
      <w:r>
        <w:rPr>
          <w:spacing w:val="-109"/>
          <w:w w:val="113"/>
          <w:sz w:val="19"/>
        </w:rPr>
        <w:t>2</w:t>
      </w:r>
      <w:r>
        <w:rPr>
          <w:spacing w:val="-8"/>
          <w:w w:val="113"/>
          <w:sz w:val="19"/>
        </w:rPr>
        <w:t>2</w:t>
      </w:r>
      <w:r>
        <w:rPr>
          <w:spacing w:val="-213"/>
          <w:w w:val="112"/>
          <w:sz w:val="19"/>
        </w:rPr>
        <w:t>、、、</w:t>
      </w:r>
      <w:r>
        <w:rPr>
          <w:spacing w:val="-8"/>
          <w:w w:val="112"/>
          <w:sz w:val="19"/>
        </w:rPr>
        <w:t>、</w:t>
      </w:r>
      <w:r>
        <w:rPr>
          <w:spacing w:val="-212"/>
          <w:w w:val="112"/>
          <w:sz w:val="19"/>
        </w:rPr>
        <w:t>再再</w:t>
      </w:r>
      <w:r>
        <w:rPr>
          <w:spacing w:val="-8"/>
          <w:w w:val="112"/>
          <w:sz w:val="19"/>
        </w:rPr>
        <w:t>再</w:t>
      </w:r>
      <w:r>
        <w:rPr>
          <w:spacing w:val="-213"/>
          <w:w w:val="112"/>
          <w:sz w:val="19"/>
        </w:rPr>
        <w:t>发发发</w:t>
      </w:r>
      <w:r>
        <w:rPr>
          <w:spacing w:val="-8"/>
          <w:w w:val="112"/>
          <w:sz w:val="19"/>
        </w:rPr>
        <w:t>发</w:t>
      </w:r>
      <w:r>
        <w:rPr>
          <w:spacing w:val="-213"/>
          <w:w w:val="112"/>
          <w:sz w:val="19"/>
        </w:rPr>
        <w:t>脑脑脑</w:t>
      </w:r>
      <w:r>
        <w:rPr>
          <w:spacing w:val="-8"/>
          <w:w w:val="112"/>
          <w:sz w:val="19"/>
        </w:rPr>
        <w:t>脑</w:t>
      </w:r>
      <w:r>
        <w:rPr>
          <w:spacing w:val="-213"/>
          <w:w w:val="112"/>
          <w:sz w:val="19"/>
        </w:rPr>
        <w:t>中中中</w:t>
      </w:r>
      <w:r>
        <w:rPr>
          <w:spacing w:val="-8"/>
          <w:w w:val="112"/>
          <w:sz w:val="19"/>
        </w:rPr>
        <w:t>中</w:t>
      </w:r>
      <w:r>
        <w:rPr>
          <w:spacing w:val="-213"/>
          <w:w w:val="112"/>
          <w:sz w:val="19"/>
        </w:rPr>
        <w:t>风风风</w:t>
      </w:r>
      <w:r>
        <w:rPr>
          <w:spacing w:val="-8"/>
          <w:w w:val="112"/>
          <w:sz w:val="19"/>
        </w:rPr>
        <w:t>风</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pStyle w:val="BodyText"/>
        <w:spacing w:line="309" w:lineRule="auto" w:before="75"/>
        <w:ind w:left="540" w:right="145" w:firstLine="419"/>
      </w:pPr>
      <w:r>
        <w:rPr>
          <w:spacing w:val="-1"/>
          <w:w w:val="105"/>
        </w:rPr>
        <w:t>被保险人再发脑中风，须经头颅断层扫描（</w:t>
      </w:r>
      <w:r>
        <w:rPr>
          <w:rFonts w:ascii="Times New Roman" w:eastAsia="Times New Roman"/>
          <w:w w:val="100"/>
          <w:sz w:val="21"/>
        </w:rPr>
        <w:t>CT</w:t>
      </w:r>
      <w:r>
        <w:rPr>
          <w:spacing w:val="-106"/>
          <w:w w:val="105"/>
        </w:rPr>
        <w:t>）</w:t>
      </w:r>
      <w:r>
        <w:rPr>
          <w:spacing w:val="-1"/>
          <w:w w:val="105"/>
        </w:rPr>
        <w:t>、核磁共振</w:t>
      </w:r>
      <w:r>
        <w:rPr>
          <w:spacing w:val="1"/>
          <w:w w:val="105"/>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5"/>
        </w:rPr>
        <w:t>）</w:t>
      </w:r>
      <w:r>
        <w:rPr>
          <w:spacing w:val="-1"/>
          <w:w w:val="105"/>
        </w:rPr>
        <w:t>等影像学检查证实存</w:t>
      </w:r>
      <w:r>
        <w:rPr>
          <w:spacing w:val="-1"/>
          <w:w w:val="105"/>
        </w:rPr>
        <w:t>在对应病灶，确诊为脑出血、脑栓塞或脑梗塞，且因此次脑中风导致以下结果中的任意一项：</w:t>
      </w:r>
    </w:p>
    <w:p>
      <w:pPr>
        <w:pStyle w:val="BodyText"/>
        <w:spacing w:before="37"/>
        <w:ind w:left="850"/>
      </w:pPr>
      <w:r>
        <w:rPr>
          <w:rFonts w:ascii="Times New Roman" w:eastAsia="Times New Roman"/>
          <w:w w:val="105"/>
          <w:sz w:val="21"/>
        </w:rPr>
        <w:t>1</w:t>
      </w:r>
      <w:r>
        <w:rPr>
          <w:w w:val="105"/>
        </w:rPr>
        <w:t>、再发脑中风确诊 </w:t>
      </w:r>
      <w:r>
        <w:rPr>
          <w:rFonts w:ascii="Times New Roman" w:eastAsia="Times New Roman"/>
          <w:w w:val="105"/>
          <w:sz w:val="21"/>
        </w:rPr>
        <w:t>180 </w:t>
      </w:r>
      <w:r>
        <w:rPr>
          <w:w w:val="105"/>
        </w:rPr>
        <w:t>天后，仍遗留下列一种或一种以上神经系统永久性的功能障碍：</w:t>
      </w:r>
    </w:p>
    <w:p>
      <w:pPr>
        <w:pStyle w:val="BodyText"/>
        <w:spacing w:before="80"/>
        <w:ind w:left="1061"/>
      </w:pPr>
      <w:r>
        <w:rPr>
          <w:w w:val="105"/>
        </w:rPr>
        <w:t>（</w:t>
      </w:r>
      <w:r>
        <w:rPr>
          <w:rFonts w:ascii="Times New Roman" w:eastAsia="Times New Roman"/>
          <w:w w:val="105"/>
          <w:sz w:val="21"/>
        </w:rPr>
        <w:t>1</w:t>
      </w:r>
      <w:r>
        <w:rPr>
          <w:w w:val="105"/>
        </w:rPr>
        <w:t>）一肢或一肢以上肢体机能完全丧失；</w:t>
      </w:r>
    </w:p>
    <w:p>
      <w:pPr>
        <w:pStyle w:val="BodyText"/>
        <w:spacing w:before="78"/>
        <w:ind w:left="1061"/>
      </w:pPr>
      <w:r>
        <w:rPr>
          <w:w w:val="105"/>
        </w:rPr>
        <w:t>（</w:t>
      </w:r>
      <w:r>
        <w:rPr>
          <w:rFonts w:ascii="Times New Roman" w:eastAsia="Times New Roman"/>
          <w:w w:val="105"/>
          <w:sz w:val="21"/>
        </w:rPr>
        <w:t>2</w:t>
      </w:r>
      <w:r>
        <w:rPr>
          <w:w w:val="105"/>
        </w:rPr>
        <w:t>）语言能力或咀嚼吞咽能力完全丧失；</w:t>
      </w:r>
    </w:p>
    <w:p>
      <w:pPr>
        <w:pStyle w:val="BodyText"/>
        <w:spacing w:line="307" w:lineRule="auto" w:before="80"/>
        <w:ind w:left="1167" w:right="142" w:hanging="106"/>
      </w:pPr>
      <w:r>
        <w:rPr>
          <w:w w:val="105"/>
        </w:rPr>
        <w:t>（</w:t>
      </w:r>
      <w:r>
        <w:rPr>
          <w:rFonts w:ascii="Times New Roman" w:eastAsia="Times New Roman"/>
          <w:w w:val="105"/>
          <w:sz w:val="21"/>
        </w:rPr>
        <w:t>3</w:t>
      </w:r>
      <w:r>
        <w:rPr>
          <w:w w:val="105"/>
        </w:rPr>
        <w:t>）</w:t>
      </w:r>
      <w:r>
        <w:rPr>
          <w:spacing w:val="-12"/>
          <w:w w:val="105"/>
        </w:rPr>
        <w:t>自主生活能力完全丧失，无法独立完成六项基本日常生活活动中的三项或三项以上。</w:t>
      </w:r>
      <w:r>
        <w:rPr>
          <w:spacing w:val="-3"/>
          <w:w w:val="105"/>
        </w:rPr>
        <w:t>且此功能障碍在</w:t>
      </w:r>
      <w:r>
        <w:rPr>
          <w:spacing w:val="-1"/>
          <w:w w:val="105"/>
          <w:sz w:val="19"/>
        </w:rPr>
        <w:t>初</w:t>
      </w:r>
      <w:r>
        <w:rPr>
          <w:spacing w:val="-3"/>
          <w:w w:val="105"/>
        </w:rPr>
        <w:t>次因脑中风后遗症给付重大疾病保险金时并未出现。</w:t>
      </w:r>
    </w:p>
    <w:p>
      <w:pPr>
        <w:pStyle w:val="BodyText"/>
        <w:spacing w:line="307" w:lineRule="auto" w:before="41"/>
        <w:ind w:left="823" w:right="172" w:firstLine="24"/>
      </w:pPr>
      <w:r>
        <w:rPr>
          <w:rFonts w:ascii="Times New Roman" w:eastAsia="Times New Roman"/>
          <w:w w:val="105"/>
          <w:sz w:val="21"/>
        </w:rPr>
        <w:t>2</w:t>
      </w:r>
      <w:r>
        <w:rPr>
          <w:w w:val="105"/>
        </w:rPr>
        <w:t>、再发脑中风确诊 </w:t>
      </w:r>
      <w:r>
        <w:rPr>
          <w:rFonts w:ascii="Times New Roman" w:eastAsia="Times New Roman"/>
          <w:w w:val="105"/>
          <w:sz w:val="21"/>
        </w:rPr>
        <w:t>180 </w:t>
      </w:r>
      <w:r>
        <w:rPr>
          <w:w w:val="105"/>
        </w:rPr>
        <w:t>天内，经专科医生确诊，因再发脑中风导致大脑皮质全面坏死，意识完全丧失，但脑干仍保持完好，且此情况维持一个月以上。</w:t>
      </w:r>
    </w:p>
    <w:p>
      <w:pPr>
        <w:spacing w:line="264" w:lineRule="auto" w:before="41"/>
        <w:ind w:left="115" w:right="2561" w:firstLine="732"/>
        <w:jc w:val="left"/>
        <w:rPr>
          <w:sz w:val="19"/>
        </w:rPr>
      </w:pPr>
      <w:r>
        <w:rPr>
          <w:rFonts w:ascii="Times New Roman" w:eastAsia="Times New Roman"/>
          <w:w w:val="105"/>
          <w:sz w:val="21"/>
        </w:rPr>
        <w:t>3</w:t>
      </w:r>
      <w:r>
        <w:rPr>
          <w:spacing w:val="-7"/>
          <w:w w:val="105"/>
          <w:sz w:val="20"/>
        </w:rPr>
        <w:t>、再发脑中风确诊 </w:t>
      </w:r>
      <w:r>
        <w:rPr>
          <w:rFonts w:ascii="Times New Roman" w:eastAsia="Times New Roman"/>
          <w:w w:val="105"/>
          <w:sz w:val="21"/>
        </w:rPr>
        <w:t>180 </w:t>
      </w:r>
      <w:r>
        <w:rPr>
          <w:spacing w:val="-3"/>
          <w:w w:val="105"/>
          <w:sz w:val="20"/>
        </w:rPr>
        <w:t>天内，因再发脑中风导致被保险人死亡</w:t>
      </w:r>
      <w:r>
        <w:rPr>
          <w:w w:val="105"/>
          <w:sz w:val="20"/>
        </w:rPr>
        <w:t>。</w:t>
      </w:r>
      <w:r>
        <w:rPr>
          <w:spacing w:val="-213"/>
          <w:w w:val="105"/>
          <w:sz w:val="19"/>
        </w:rPr>
        <w:t>六六六</w:t>
      </w:r>
      <w:r>
        <w:rPr>
          <w:spacing w:val="-8"/>
          <w:w w:val="112"/>
          <w:sz w:val="19"/>
        </w:rPr>
        <w:t>六</w:t>
      </w:r>
      <w:r>
        <w:rPr>
          <w:spacing w:val="-213"/>
          <w:w w:val="112"/>
          <w:sz w:val="19"/>
        </w:rPr>
        <w:t>、、、</w:t>
      </w:r>
      <w:r>
        <w:rPr>
          <w:spacing w:val="-8"/>
          <w:w w:val="112"/>
          <w:sz w:val="19"/>
        </w:rPr>
        <w:t>、</w:t>
      </w:r>
      <w:r>
        <w:rPr>
          <w:rFonts w:ascii="等线" w:eastAsia="等线" w:hint="eastAsia"/>
          <w:b/>
          <w:spacing w:val="-3"/>
          <w:w w:val="106"/>
          <w:sz w:val="20"/>
        </w:rPr>
        <w:t>术语</w:t>
      </w:r>
      <w:r>
        <w:rPr>
          <w:spacing w:val="-213"/>
          <w:w w:val="112"/>
          <w:sz w:val="19"/>
        </w:rPr>
        <w:t>解解解</w:t>
      </w:r>
      <w:r>
        <w:rPr>
          <w:spacing w:val="-8"/>
          <w:w w:val="112"/>
          <w:sz w:val="19"/>
        </w:rPr>
        <w:t>解</w:t>
      </w:r>
      <w:r>
        <w:rPr>
          <w:rFonts w:ascii="Microsoft JhengHei" w:eastAsia="Microsoft JhengHei" w:hint="eastAsia"/>
          <w:b/>
          <w:spacing w:val="-3"/>
          <w:w w:val="112"/>
          <w:sz w:val="19"/>
        </w:rPr>
        <w:t>释</w:t>
      </w:r>
      <w:r>
        <w:rPr>
          <w:spacing w:val="-213"/>
          <w:w w:val="112"/>
          <w:sz w:val="19"/>
        </w:rPr>
        <w:t>：：：</w:t>
      </w:r>
      <w:r>
        <w:rPr>
          <w:spacing w:val="-10"/>
          <w:w w:val="112"/>
          <w:sz w:val="19"/>
        </w:rPr>
        <w:t>：</w:t>
      </w:r>
      <w:r>
        <w:rPr>
          <w:spacing w:val="-109"/>
          <w:w w:val="113"/>
          <w:sz w:val="19"/>
        </w:rPr>
        <w:t> </w:t>
      </w:r>
      <w:r>
        <w:rPr>
          <w:spacing w:val="-104"/>
          <w:w w:val="113"/>
          <w:sz w:val="19"/>
        </w:rPr>
        <w:t> </w:t>
      </w:r>
      <w:r>
        <w:rPr>
          <w:spacing w:val="-109"/>
          <w:w w:val="113"/>
          <w:sz w:val="19"/>
        </w:rPr>
        <w:t> </w:t>
      </w:r>
      <w:r>
        <w:rPr>
          <w:w w:val="113"/>
          <w:sz w:val="19"/>
        </w:rPr>
        <w:t> </w:t>
      </w:r>
    </w:p>
    <w:p>
      <w:pPr>
        <w:spacing w:after="0" w:line="264" w:lineRule="auto"/>
        <w:jc w:val="left"/>
        <w:rPr>
          <w:sz w:val="19"/>
        </w:rPr>
        <w:sectPr>
          <w:headerReference w:type="default" r:id="rId41"/>
          <w:pgSz w:w="11900" w:h="16840"/>
          <w:pgMar w:header="863" w:footer="999" w:top="1060" w:bottom="1180" w:left="1300" w:right="1200"/>
        </w:sectPr>
      </w:pPr>
    </w:p>
    <w:p>
      <w:pPr>
        <w:spacing w:before="35"/>
        <w:ind w:left="115" w:right="0" w:firstLine="0"/>
        <w:jc w:val="left"/>
        <w:rPr>
          <w:sz w:val="19"/>
        </w:rPr>
      </w:pPr>
      <w:r>
        <w:rPr>
          <w:rFonts w:ascii="等线" w:eastAsia="等线" w:hint="eastAsia"/>
          <w:b/>
          <w:spacing w:val="-3"/>
          <w:w w:val="110"/>
          <w:sz w:val="20"/>
        </w:rPr>
        <w:t>专科</w:t>
      </w:r>
      <w:r>
        <w:rPr>
          <w:spacing w:val="-213"/>
          <w:w w:val="110"/>
          <w:sz w:val="19"/>
        </w:rPr>
        <w:t>医医医</w:t>
      </w:r>
      <w:r>
        <w:rPr>
          <w:spacing w:val="-8"/>
          <w:w w:val="110"/>
          <w:sz w:val="19"/>
        </w:rPr>
        <w:t>医</w:t>
      </w:r>
      <w:r>
        <w:rPr>
          <w:spacing w:val="-213"/>
          <w:w w:val="110"/>
          <w:sz w:val="19"/>
        </w:rPr>
        <w:t>生生生</w:t>
      </w:r>
      <w:r>
        <w:rPr>
          <w:w w:val="110"/>
          <w:sz w:val="19"/>
        </w:rPr>
        <w:t>生</w:t>
      </w:r>
    </w:p>
    <w:p>
      <w:pPr>
        <w:pStyle w:val="BodyText"/>
        <w:spacing w:line="261" w:lineRule="exact"/>
        <w:ind w:left="115"/>
      </w:pPr>
      <w:r>
        <w:rPr/>
        <w:br w:type="column"/>
      </w:r>
      <w:r>
        <w:rPr>
          <w:w w:val="105"/>
        </w:rPr>
        <w:t>专</w:t>
      </w:r>
      <w:r>
        <w:rPr>
          <w:w w:val="105"/>
          <w:sz w:val="19"/>
        </w:rPr>
        <w:t>科</w:t>
      </w:r>
      <w:r>
        <w:rPr>
          <w:w w:val="105"/>
        </w:rPr>
        <w:t>医生应当同时满足以下四项资格条件：</w:t>
      </w:r>
    </w:p>
    <w:p>
      <w:pPr>
        <w:pStyle w:val="BodyText"/>
        <w:spacing w:before="50"/>
        <w:ind w:left="115"/>
      </w:pPr>
      <w:r>
        <w:rPr>
          <w:w w:val="105"/>
        </w:rPr>
        <w:t>（1）具有有效的中华人民共和国《医</w:t>
      </w:r>
      <w:r>
        <w:rPr>
          <w:w w:val="105"/>
          <w:sz w:val="19"/>
        </w:rPr>
        <w:t>师</w:t>
      </w:r>
      <w:r>
        <w:rPr>
          <w:w w:val="105"/>
        </w:rPr>
        <w:t>资格证书》； </w:t>
      </w:r>
    </w:p>
    <w:p>
      <w:pPr>
        <w:spacing w:after="0"/>
        <w:sectPr>
          <w:type w:val="continuous"/>
          <w:pgSz w:w="11900" w:h="16840"/>
          <w:pgMar w:top="640" w:bottom="280" w:left="1300" w:right="1200"/>
          <w:cols w:num="2" w:equalWidth="0">
            <w:col w:w="969" w:space="450"/>
            <w:col w:w="7981"/>
          </w:cols>
        </w:sectPr>
      </w:pPr>
    </w:p>
    <w:p>
      <w:pPr>
        <w:pStyle w:val="BodyText"/>
        <w:spacing w:before="9"/>
        <w:rPr>
          <w:sz w:val="23"/>
        </w:rPr>
      </w:pPr>
    </w:p>
    <w:p>
      <w:pPr>
        <w:spacing w:after="0"/>
        <w:rPr>
          <w:sz w:val="23"/>
        </w:rPr>
        <w:sectPr>
          <w:headerReference w:type="default" r:id="rId42"/>
          <w:pgSz w:w="11900" w:h="16840"/>
          <w:pgMar w:header="863" w:footer="999" w:top="1060" w:bottom="1180" w:left="1300" w:right="1160"/>
        </w:sectPr>
      </w:pPr>
    </w:p>
    <w:p>
      <w:pPr>
        <w:pStyle w:val="BodyText"/>
      </w:pPr>
    </w:p>
    <w:p>
      <w:pPr>
        <w:pStyle w:val="BodyText"/>
      </w:pPr>
    </w:p>
    <w:p>
      <w:pPr>
        <w:pStyle w:val="BodyText"/>
      </w:pPr>
    </w:p>
    <w:p>
      <w:pPr>
        <w:spacing w:line="300" w:lineRule="auto" w:before="158"/>
        <w:ind w:left="116" w:right="2" w:firstLine="0"/>
        <w:jc w:val="both"/>
        <w:rPr>
          <w:sz w:val="19"/>
        </w:rPr>
      </w:pPr>
      <w:r>
        <w:rPr>
          <w:spacing w:val="-213"/>
          <w:w w:val="110"/>
          <w:sz w:val="19"/>
        </w:rPr>
        <w:t>六六六</w:t>
      </w:r>
      <w:r>
        <w:rPr>
          <w:spacing w:val="-8"/>
          <w:w w:val="110"/>
          <w:sz w:val="19"/>
        </w:rPr>
        <w:t>六</w:t>
      </w:r>
      <w:r>
        <w:rPr>
          <w:spacing w:val="-213"/>
          <w:w w:val="110"/>
          <w:sz w:val="19"/>
        </w:rPr>
        <w:t>项项项</w:t>
      </w:r>
      <w:r>
        <w:rPr>
          <w:spacing w:val="-8"/>
          <w:w w:val="110"/>
          <w:sz w:val="19"/>
        </w:rPr>
        <w:t>项</w:t>
      </w:r>
      <w:r>
        <w:rPr>
          <w:spacing w:val="-213"/>
          <w:w w:val="110"/>
          <w:sz w:val="19"/>
        </w:rPr>
        <w:t>基基基</w:t>
      </w:r>
      <w:r>
        <w:rPr>
          <w:spacing w:val="-8"/>
          <w:w w:val="110"/>
          <w:sz w:val="19"/>
        </w:rPr>
        <w:t>基</w:t>
      </w:r>
      <w:r>
        <w:rPr>
          <w:spacing w:val="-213"/>
          <w:w w:val="110"/>
          <w:sz w:val="19"/>
        </w:rPr>
        <w:t>本本本</w:t>
      </w:r>
      <w:r>
        <w:rPr>
          <w:spacing w:val="-8"/>
          <w:w w:val="110"/>
          <w:sz w:val="19"/>
        </w:rPr>
        <w:t>本</w:t>
      </w:r>
      <w:r>
        <w:rPr>
          <w:spacing w:val="-213"/>
          <w:w w:val="110"/>
          <w:sz w:val="19"/>
        </w:rPr>
        <w:t>日日日</w:t>
      </w:r>
      <w:r>
        <w:rPr>
          <w:spacing w:val="-8"/>
          <w:w w:val="110"/>
          <w:sz w:val="19"/>
        </w:rPr>
        <w:t>日</w:t>
      </w:r>
      <w:r>
        <w:rPr>
          <w:rFonts w:ascii="Microsoft JhengHei" w:eastAsia="Microsoft JhengHei" w:hint="eastAsia"/>
          <w:b/>
          <w:w w:val="110"/>
          <w:sz w:val="20"/>
        </w:rPr>
        <w:t>常</w:t>
      </w:r>
      <w:r>
        <w:rPr>
          <w:spacing w:val="-213"/>
          <w:w w:val="110"/>
          <w:sz w:val="19"/>
        </w:rPr>
        <w:t>生生生</w:t>
      </w:r>
      <w:r>
        <w:rPr>
          <w:spacing w:val="-8"/>
          <w:w w:val="110"/>
          <w:sz w:val="19"/>
        </w:rPr>
        <w:t>生</w:t>
      </w:r>
      <w:r>
        <w:rPr>
          <w:spacing w:val="-213"/>
          <w:w w:val="110"/>
          <w:sz w:val="19"/>
        </w:rPr>
        <w:t>活活活</w:t>
      </w:r>
      <w:r>
        <w:rPr>
          <w:spacing w:val="-8"/>
          <w:w w:val="110"/>
          <w:sz w:val="19"/>
        </w:rPr>
        <w:t>活</w:t>
      </w:r>
      <w:r>
        <w:rPr>
          <w:spacing w:val="-213"/>
          <w:w w:val="110"/>
          <w:sz w:val="19"/>
        </w:rPr>
        <w:t>活活活</w:t>
      </w:r>
      <w:r>
        <w:rPr>
          <w:spacing w:val="-8"/>
          <w:w w:val="110"/>
          <w:sz w:val="19"/>
        </w:rPr>
        <w:t>活</w:t>
      </w:r>
      <w:r>
        <w:rPr>
          <w:spacing w:val="-213"/>
          <w:w w:val="110"/>
          <w:sz w:val="19"/>
        </w:rPr>
        <w:t>动动动</w:t>
      </w:r>
      <w:r>
        <w:rPr>
          <w:spacing w:val="-10"/>
          <w:w w:val="110"/>
          <w:sz w:val="19"/>
        </w:rPr>
        <w:t>动</w:t>
      </w:r>
      <w:r>
        <w:rPr>
          <w:spacing w:val="-109"/>
          <w:w w:val="113"/>
          <w:sz w:val="19"/>
        </w:rPr>
        <w:t> </w:t>
      </w:r>
      <w:r>
        <w:rPr>
          <w:spacing w:val="-104"/>
          <w:w w:val="113"/>
          <w:sz w:val="19"/>
        </w:rPr>
        <w:t> </w:t>
      </w:r>
      <w:r>
        <w:rPr>
          <w:spacing w:val="-109"/>
          <w:w w:val="113"/>
          <w:sz w:val="19"/>
        </w:rPr>
        <w:t> </w:t>
      </w:r>
      <w:r>
        <w:rPr>
          <w:w w:val="113"/>
          <w:sz w:val="19"/>
        </w:rPr>
        <w:t> </w:t>
      </w:r>
    </w:p>
    <w:p>
      <w:pPr>
        <w:pStyle w:val="BodyText"/>
      </w:pPr>
    </w:p>
    <w:p>
      <w:pPr>
        <w:pStyle w:val="BodyText"/>
      </w:pPr>
    </w:p>
    <w:p>
      <w:pPr>
        <w:pStyle w:val="BodyText"/>
      </w:pPr>
    </w:p>
    <w:p>
      <w:pPr>
        <w:pStyle w:val="BodyText"/>
      </w:pPr>
    </w:p>
    <w:p>
      <w:pPr>
        <w:pStyle w:val="BodyText"/>
      </w:pPr>
    </w:p>
    <w:p>
      <w:pPr>
        <w:spacing w:line="247" w:lineRule="auto" w:before="144"/>
        <w:ind w:left="115" w:right="2" w:firstLine="0"/>
        <w:jc w:val="both"/>
        <w:rPr>
          <w:sz w:val="19"/>
        </w:rPr>
      </w:pPr>
      <w:r>
        <w:rPr>
          <w:rFonts w:ascii="Microsoft JhengHei" w:eastAsia="Microsoft JhengHei" w:hint="eastAsia"/>
          <w:b/>
          <w:spacing w:val="-3"/>
          <w:w w:val="110"/>
          <w:sz w:val="20"/>
        </w:rPr>
        <w:t>肢</w:t>
      </w:r>
      <w:r>
        <w:rPr>
          <w:spacing w:val="-213"/>
          <w:w w:val="110"/>
          <w:sz w:val="19"/>
        </w:rPr>
        <w:t>体体体</w:t>
      </w:r>
      <w:r>
        <w:rPr>
          <w:spacing w:val="-8"/>
          <w:w w:val="110"/>
          <w:sz w:val="19"/>
        </w:rPr>
        <w:t>体</w:t>
      </w:r>
      <w:r>
        <w:rPr>
          <w:spacing w:val="-212"/>
          <w:w w:val="110"/>
          <w:sz w:val="19"/>
        </w:rPr>
        <w:t>机机</w:t>
      </w:r>
      <w:r>
        <w:rPr>
          <w:spacing w:val="-8"/>
          <w:w w:val="110"/>
          <w:sz w:val="19"/>
        </w:rPr>
        <w:t>机</w:t>
      </w:r>
      <w:r>
        <w:rPr>
          <w:rFonts w:ascii="Microsoft JhengHei" w:eastAsia="Microsoft JhengHei" w:hint="eastAsia"/>
          <w:b/>
          <w:spacing w:val="-2"/>
          <w:w w:val="110"/>
          <w:sz w:val="20"/>
        </w:rPr>
        <w:t>能完全</w:t>
      </w:r>
      <w:r>
        <w:rPr>
          <w:rFonts w:ascii="Microsoft JhengHei" w:eastAsia="Microsoft JhengHei" w:hint="eastAsia"/>
          <w:b/>
          <w:spacing w:val="-3"/>
          <w:w w:val="105"/>
          <w:sz w:val="20"/>
        </w:rPr>
        <w:t>丧失</w:t>
      </w:r>
      <w:r>
        <w:rPr>
          <w:spacing w:val="-109"/>
          <w:w w:val="113"/>
          <w:sz w:val="19"/>
        </w:rPr>
        <w:t> </w:t>
      </w:r>
      <w:r>
        <w:rPr>
          <w:spacing w:val="-104"/>
          <w:w w:val="113"/>
          <w:sz w:val="19"/>
        </w:rPr>
        <w:t> </w:t>
      </w:r>
      <w:r>
        <w:rPr>
          <w:spacing w:val="-109"/>
          <w:w w:val="113"/>
          <w:sz w:val="19"/>
        </w:rPr>
        <w:t> </w:t>
      </w:r>
      <w:r>
        <w:rPr>
          <w:w w:val="113"/>
          <w:sz w:val="19"/>
        </w:rPr>
        <w:t> </w:t>
      </w:r>
    </w:p>
    <w:p>
      <w:pPr>
        <w:spacing w:line="247" w:lineRule="auto" w:before="1"/>
        <w:ind w:left="115" w:right="0" w:firstLine="0"/>
        <w:jc w:val="both"/>
        <w:rPr>
          <w:sz w:val="19"/>
        </w:rPr>
      </w:pPr>
      <w:r>
        <w:rPr>
          <w:rFonts w:ascii="Microsoft JhengHei" w:eastAsia="Microsoft JhengHei" w:hint="eastAsia"/>
          <w:b/>
          <w:spacing w:val="-3"/>
          <w:w w:val="110"/>
          <w:sz w:val="20"/>
        </w:rPr>
        <w:t>语言能</w:t>
      </w:r>
      <w:r>
        <w:rPr>
          <w:spacing w:val="-213"/>
          <w:w w:val="110"/>
          <w:sz w:val="19"/>
        </w:rPr>
        <w:t>力力力</w:t>
      </w:r>
      <w:r>
        <w:rPr>
          <w:spacing w:val="-8"/>
          <w:w w:val="110"/>
          <w:sz w:val="19"/>
        </w:rPr>
        <w:t>力</w:t>
      </w:r>
      <w:r>
        <w:rPr>
          <w:spacing w:val="-213"/>
          <w:w w:val="110"/>
          <w:sz w:val="19"/>
        </w:rPr>
        <w:t>或或或</w:t>
      </w:r>
      <w:r>
        <w:rPr>
          <w:spacing w:val="-8"/>
          <w:w w:val="110"/>
          <w:sz w:val="19"/>
        </w:rPr>
        <w:t>或</w:t>
      </w:r>
      <w:r>
        <w:rPr>
          <w:spacing w:val="-213"/>
          <w:w w:val="110"/>
          <w:sz w:val="19"/>
        </w:rPr>
        <w:t>咀咀咀</w:t>
      </w:r>
      <w:r>
        <w:rPr>
          <w:w w:val="110"/>
          <w:sz w:val="19"/>
        </w:rPr>
        <w:t>咀</w:t>
      </w:r>
      <w:r>
        <w:rPr>
          <w:spacing w:val="-213"/>
          <w:w w:val="110"/>
          <w:sz w:val="19"/>
        </w:rPr>
        <w:t>嚼嚼嚼</w:t>
      </w:r>
      <w:r>
        <w:rPr>
          <w:spacing w:val="-8"/>
          <w:w w:val="110"/>
          <w:sz w:val="19"/>
        </w:rPr>
        <w:t>嚼</w:t>
      </w:r>
      <w:r>
        <w:rPr>
          <w:spacing w:val="-213"/>
          <w:w w:val="110"/>
          <w:sz w:val="19"/>
        </w:rPr>
        <w:t>吞吞吞</w:t>
      </w:r>
      <w:r>
        <w:rPr>
          <w:spacing w:val="-8"/>
          <w:w w:val="110"/>
          <w:sz w:val="19"/>
        </w:rPr>
        <w:t>吞</w:t>
      </w:r>
      <w:r>
        <w:rPr>
          <w:spacing w:val="-213"/>
          <w:w w:val="110"/>
          <w:sz w:val="19"/>
        </w:rPr>
        <w:t>咽咽咽</w:t>
      </w:r>
      <w:r>
        <w:rPr>
          <w:spacing w:val="-8"/>
          <w:w w:val="110"/>
          <w:sz w:val="19"/>
        </w:rPr>
        <w:t>咽</w:t>
      </w:r>
      <w:r>
        <w:rPr>
          <w:rFonts w:ascii="Microsoft JhengHei" w:eastAsia="Microsoft JhengHei" w:hint="eastAsia"/>
          <w:b/>
          <w:spacing w:val="-3"/>
          <w:w w:val="110"/>
          <w:sz w:val="20"/>
        </w:rPr>
        <w:t>能</w:t>
      </w:r>
      <w:r>
        <w:rPr>
          <w:spacing w:val="-213"/>
          <w:w w:val="110"/>
          <w:sz w:val="19"/>
        </w:rPr>
        <w:t>力力力</w:t>
      </w:r>
      <w:r>
        <w:rPr>
          <w:spacing w:val="-8"/>
          <w:w w:val="110"/>
          <w:sz w:val="19"/>
        </w:rPr>
        <w:t>力</w:t>
      </w:r>
      <w:r>
        <w:rPr>
          <w:rFonts w:ascii="Microsoft JhengHei" w:eastAsia="Microsoft JhengHei" w:hint="eastAsia"/>
          <w:b/>
          <w:w w:val="110"/>
          <w:sz w:val="20"/>
        </w:rPr>
        <w:t>完</w:t>
      </w:r>
      <w:r>
        <w:rPr>
          <w:rFonts w:ascii="Microsoft JhengHei" w:eastAsia="Microsoft JhengHei" w:hint="eastAsia"/>
          <w:b/>
          <w:spacing w:val="-3"/>
          <w:w w:val="105"/>
          <w:sz w:val="20"/>
        </w:rPr>
        <w:t>全丧失</w:t>
      </w:r>
      <w:r>
        <w:rPr>
          <w:spacing w:val="-109"/>
          <w:w w:val="113"/>
          <w:sz w:val="19"/>
        </w:rPr>
        <w:t> </w:t>
      </w:r>
      <w:r>
        <w:rPr>
          <w:spacing w:val="-104"/>
          <w:w w:val="113"/>
          <w:sz w:val="19"/>
        </w:rPr>
        <w:t> </w:t>
      </w:r>
      <w:r>
        <w:rPr>
          <w:spacing w:val="-109"/>
          <w:w w:val="113"/>
          <w:sz w:val="19"/>
        </w:rPr>
        <w:t> </w:t>
      </w:r>
      <w:r>
        <w:rPr>
          <w:w w:val="113"/>
          <w:sz w:val="19"/>
        </w:rPr>
        <w:t> </w:t>
      </w:r>
    </w:p>
    <w:p>
      <w:pPr>
        <w:spacing w:line="470" w:lineRule="auto" w:before="173"/>
        <w:ind w:left="115" w:right="106" w:firstLine="0"/>
        <w:jc w:val="left"/>
        <w:rPr>
          <w:sz w:val="19"/>
        </w:rPr>
      </w:pPr>
      <w:r>
        <w:rPr>
          <w:spacing w:val="-213"/>
          <w:w w:val="110"/>
          <w:sz w:val="19"/>
        </w:rPr>
        <w:t>永永永</w:t>
      </w:r>
      <w:r>
        <w:rPr>
          <w:spacing w:val="-8"/>
          <w:w w:val="110"/>
          <w:sz w:val="19"/>
        </w:rPr>
        <w:t>永</w:t>
      </w:r>
      <w:r>
        <w:rPr>
          <w:spacing w:val="-213"/>
          <w:w w:val="110"/>
          <w:sz w:val="19"/>
        </w:rPr>
        <w:t>久久久</w:t>
      </w:r>
      <w:r>
        <w:rPr>
          <w:spacing w:val="-8"/>
          <w:w w:val="110"/>
          <w:sz w:val="19"/>
        </w:rPr>
        <w:t>久</w:t>
      </w:r>
      <w:r>
        <w:rPr>
          <w:rFonts w:ascii="Microsoft JhengHei" w:eastAsia="Microsoft JhengHei" w:hint="eastAsia"/>
          <w:b/>
          <w:spacing w:val="-3"/>
          <w:w w:val="110"/>
          <w:sz w:val="20"/>
        </w:rPr>
        <w:t>不</w:t>
      </w:r>
      <w:r>
        <w:rPr>
          <w:spacing w:val="-213"/>
          <w:w w:val="110"/>
          <w:sz w:val="19"/>
        </w:rPr>
        <w:t>可可可</w:t>
      </w:r>
      <w:r>
        <w:rPr>
          <w:spacing w:val="-8"/>
          <w:w w:val="110"/>
          <w:sz w:val="19"/>
        </w:rPr>
        <w:t>可</w:t>
      </w:r>
      <w:r>
        <w:rPr>
          <w:spacing w:val="-213"/>
          <w:w w:val="110"/>
          <w:sz w:val="19"/>
        </w:rPr>
        <w:t>逆逆逆</w:t>
      </w:r>
      <w:r>
        <w:rPr>
          <w:spacing w:val="-7"/>
          <w:w w:val="110"/>
          <w:sz w:val="19"/>
        </w:rPr>
        <w:t>逆 </w:t>
      </w:r>
      <w:r>
        <w:rPr>
          <w:spacing w:val="-213"/>
          <w:w w:val="110"/>
          <w:sz w:val="19"/>
        </w:rPr>
        <w:t>初初初</w:t>
      </w:r>
      <w:r>
        <w:rPr>
          <w:spacing w:val="-8"/>
          <w:w w:val="110"/>
          <w:sz w:val="19"/>
        </w:rPr>
        <w:t>初</w:t>
      </w:r>
      <w:r>
        <w:rPr>
          <w:spacing w:val="-213"/>
          <w:w w:val="110"/>
          <w:sz w:val="19"/>
        </w:rPr>
        <w:t>次次次</w:t>
      </w:r>
      <w:r>
        <w:rPr>
          <w:spacing w:val="-8"/>
          <w:w w:val="110"/>
          <w:sz w:val="19"/>
        </w:rPr>
        <w:t>次</w:t>
      </w:r>
      <w:r>
        <w:rPr>
          <w:spacing w:val="-213"/>
          <w:w w:val="110"/>
          <w:sz w:val="19"/>
        </w:rPr>
        <w:t>发发发</w:t>
      </w:r>
      <w:r>
        <w:rPr>
          <w:spacing w:val="-8"/>
          <w:w w:val="110"/>
          <w:sz w:val="19"/>
        </w:rPr>
        <w:t>发</w:t>
      </w:r>
      <w:r>
        <w:rPr>
          <w:spacing w:val="-213"/>
          <w:w w:val="110"/>
          <w:sz w:val="19"/>
        </w:rPr>
        <w:t>生生生</w:t>
      </w:r>
      <w:r>
        <w:rPr>
          <w:w w:val="110"/>
          <w:sz w:val="19"/>
        </w:rPr>
        <w:t>生</w:t>
      </w:r>
    </w:p>
    <w:p>
      <w:pPr>
        <w:spacing w:line="194" w:lineRule="exact" w:before="0"/>
        <w:ind w:left="115" w:right="0" w:firstLine="0"/>
        <w:jc w:val="both"/>
        <w:rPr>
          <w:sz w:val="19"/>
        </w:rPr>
      </w:pPr>
      <w:r>
        <w:rPr>
          <w:spacing w:val="-109"/>
          <w:w w:val="113"/>
          <w:sz w:val="19"/>
        </w:rPr>
        <w:t> </w:t>
      </w:r>
      <w:r>
        <w:rPr>
          <w:spacing w:val="-104"/>
          <w:w w:val="113"/>
          <w:sz w:val="19"/>
        </w:rPr>
        <w:t> </w:t>
      </w:r>
      <w:r>
        <w:rPr>
          <w:spacing w:val="-109"/>
          <w:w w:val="113"/>
          <w:sz w:val="19"/>
        </w:rPr>
        <w:t> </w:t>
      </w:r>
      <w:r>
        <w:rPr>
          <w:w w:val="113"/>
          <w:sz w:val="19"/>
        </w:rPr>
        <w:t> </w:t>
      </w:r>
    </w:p>
    <w:p>
      <w:pPr>
        <w:pStyle w:val="BodyText"/>
        <w:spacing w:before="42"/>
        <w:ind w:left="103"/>
      </w:pPr>
      <w:r>
        <w:rPr/>
        <w:br w:type="column"/>
      </w:r>
      <w:r>
        <w:rPr>
          <w:w w:val="105"/>
        </w:rPr>
        <w:t>（2）具有有效的中华人民共和国《医</w:t>
      </w:r>
      <w:r>
        <w:rPr>
          <w:w w:val="105"/>
          <w:sz w:val="19"/>
        </w:rPr>
        <w:t>师</w:t>
      </w:r>
      <w:r>
        <w:rPr>
          <w:w w:val="105"/>
        </w:rPr>
        <w:t>执业证书》，并按期到相关部门登记注</w:t>
      </w:r>
      <w:r>
        <w:rPr>
          <w:w w:val="105"/>
          <w:sz w:val="19"/>
        </w:rPr>
        <w:t>册</w:t>
      </w:r>
      <w:r>
        <w:rPr>
          <w:w w:val="105"/>
        </w:rPr>
        <w:t>； </w:t>
      </w:r>
    </w:p>
    <w:p>
      <w:pPr>
        <w:pStyle w:val="BodyText"/>
        <w:spacing w:before="50"/>
        <w:ind w:left="103"/>
      </w:pPr>
      <w:r>
        <w:rPr>
          <w:w w:val="105"/>
        </w:rPr>
        <w:t>（3）具有有效的中华人民共和国主治医</w:t>
      </w:r>
      <w:r>
        <w:rPr>
          <w:w w:val="105"/>
          <w:sz w:val="19"/>
        </w:rPr>
        <w:t>师</w:t>
      </w:r>
      <w:r>
        <w:rPr>
          <w:w w:val="105"/>
        </w:rPr>
        <w:t>或主治医</w:t>
      </w:r>
      <w:r>
        <w:rPr>
          <w:w w:val="105"/>
          <w:sz w:val="19"/>
        </w:rPr>
        <w:t>师</w:t>
      </w:r>
      <w:r>
        <w:rPr>
          <w:w w:val="105"/>
        </w:rPr>
        <w:t>以上</w:t>
      </w:r>
      <w:r>
        <w:rPr>
          <w:w w:val="105"/>
          <w:sz w:val="19"/>
        </w:rPr>
        <w:t>职</w:t>
      </w:r>
      <w:r>
        <w:rPr>
          <w:w w:val="105"/>
        </w:rPr>
        <w:t>称的《医</w:t>
      </w:r>
      <w:r>
        <w:rPr>
          <w:w w:val="105"/>
          <w:sz w:val="19"/>
        </w:rPr>
        <w:t>师职</w:t>
      </w:r>
      <w:r>
        <w:rPr>
          <w:w w:val="105"/>
        </w:rPr>
        <w:t>称证书》 </w:t>
      </w:r>
    </w:p>
    <w:p>
      <w:pPr>
        <w:pStyle w:val="BodyText"/>
        <w:spacing w:line="285" w:lineRule="auto" w:before="50"/>
        <w:ind w:left="103" w:right="1809" w:hanging="1"/>
      </w:pPr>
      <w:r>
        <w:rPr>
          <w:w w:val="105"/>
        </w:rPr>
        <w:t>（4）在二级或二级以上医院的相应</w:t>
      </w:r>
      <w:r>
        <w:rPr>
          <w:w w:val="105"/>
          <w:sz w:val="19"/>
        </w:rPr>
        <w:t>科</w:t>
      </w:r>
      <w:r>
        <w:rPr>
          <w:w w:val="105"/>
        </w:rPr>
        <w:t>室从事临床工作三年以上。六项基本日常生活活动是指：</w:t>
      </w:r>
    </w:p>
    <w:p>
      <w:pPr>
        <w:spacing w:before="12"/>
        <w:ind w:left="103" w:right="0" w:firstLine="0"/>
        <w:jc w:val="left"/>
        <w:rPr>
          <w:sz w:val="20"/>
        </w:rPr>
      </w:pPr>
      <w:r>
        <w:rPr>
          <w:w w:val="105"/>
          <w:sz w:val="20"/>
        </w:rPr>
        <w:t>（</w:t>
      </w:r>
      <w:r>
        <w:rPr>
          <w:rFonts w:ascii="Times New Roman" w:eastAsia="Times New Roman"/>
          <w:w w:val="105"/>
          <w:sz w:val="21"/>
        </w:rPr>
        <w:t>1</w:t>
      </w:r>
      <w:r>
        <w:rPr>
          <w:w w:val="105"/>
          <w:sz w:val="20"/>
        </w:rPr>
        <w:t>）</w:t>
      </w:r>
      <w:r>
        <w:rPr>
          <w:w w:val="105"/>
          <w:sz w:val="19"/>
        </w:rPr>
        <w:t>穿衣</w:t>
      </w:r>
      <w:r>
        <w:rPr>
          <w:w w:val="105"/>
          <w:sz w:val="20"/>
        </w:rPr>
        <w:t>：自</w:t>
      </w:r>
      <w:r>
        <w:rPr>
          <w:w w:val="105"/>
          <w:sz w:val="19"/>
        </w:rPr>
        <w:t>己</w:t>
      </w:r>
      <w:r>
        <w:rPr>
          <w:w w:val="105"/>
          <w:sz w:val="20"/>
        </w:rPr>
        <w:t>能够</w:t>
      </w:r>
      <w:r>
        <w:rPr>
          <w:w w:val="105"/>
          <w:sz w:val="19"/>
        </w:rPr>
        <w:t>穿衣</w:t>
      </w:r>
      <w:r>
        <w:rPr>
          <w:w w:val="105"/>
          <w:sz w:val="20"/>
        </w:rPr>
        <w:t>及</w:t>
      </w:r>
      <w:r>
        <w:rPr>
          <w:w w:val="105"/>
          <w:sz w:val="19"/>
        </w:rPr>
        <w:t>脱衣</w:t>
      </w:r>
      <w:r>
        <w:rPr>
          <w:w w:val="105"/>
          <w:sz w:val="20"/>
        </w:rPr>
        <w:t>；</w:t>
      </w:r>
    </w:p>
    <w:p>
      <w:pPr>
        <w:pStyle w:val="BodyText"/>
        <w:spacing w:before="32"/>
        <w:ind w:left="103"/>
      </w:pPr>
      <w:r>
        <w:rPr>
          <w:w w:val="105"/>
        </w:rPr>
        <w:t>（</w:t>
      </w:r>
      <w:r>
        <w:rPr>
          <w:rFonts w:ascii="Times New Roman" w:eastAsia="Times New Roman"/>
          <w:w w:val="105"/>
          <w:sz w:val="21"/>
        </w:rPr>
        <w:t>2</w:t>
      </w:r>
      <w:r>
        <w:rPr>
          <w:w w:val="105"/>
        </w:rPr>
        <w:t>）移动：自</w:t>
      </w:r>
      <w:r>
        <w:rPr>
          <w:w w:val="105"/>
          <w:sz w:val="19"/>
        </w:rPr>
        <w:t>己</w:t>
      </w:r>
      <w:r>
        <w:rPr>
          <w:w w:val="105"/>
        </w:rPr>
        <w:t>从一个房间到另一个房间；</w:t>
      </w:r>
    </w:p>
    <w:p>
      <w:pPr>
        <w:pStyle w:val="BodyText"/>
        <w:spacing w:before="32"/>
        <w:ind w:left="103"/>
      </w:pPr>
      <w:r>
        <w:rPr>
          <w:w w:val="105"/>
        </w:rPr>
        <w:t>（</w:t>
      </w:r>
      <w:r>
        <w:rPr>
          <w:rFonts w:ascii="Times New Roman" w:eastAsia="Times New Roman"/>
          <w:w w:val="105"/>
          <w:sz w:val="21"/>
        </w:rPr>
        <w:t>3</w:t>
      </w:r>
      <w:r>
        <w:rPr>
          <w:w w:val="105"/>
        </w:rPr>
        <w:t>）行动：自</w:t>
      </w:r>
      <w:r>
        <w:rPr>
          <w:w w:val="105"/>
          <w:sz w:val="19"/>
        </w:rPr>
        <w:t>己</w:t>
      </w:r>
      <w:r>
        <w:rPr>
          <w:w w:val="105"/>
        </w:rPr>
        <w:t>上下床或上下轮</w:t>
      </w:r>
      <w:r>
        <w:rPr>
          <w:w w:val="105"/>
          <w:sz w:val="19"/>
        </w:rPr>
        <w:t>椅</w:t>
      </w:r>
      <w:r>
        <w:rPr>
          <w:w w:val="105"/>
        </w:rPr>
        <w:t>；</w:t>
      </w:r>
    </w:p>
    <w:p>
      <w:pPr>
        <w:spacing w:before="32"/>
        <w:ind w:left="103" w:right="0" w:firstLine="0"/>
        <w:jc w:val="left"/>
        <w:rPr>
          <w:sz w:val="20"/>
        </w:rPr>
      </w:pPr>
      <w:r>
        <w:rPr>
          <w:w w:val="105"/>
          <w:sz w:val="20"/>
        </w:rPr>
        <w:t>（</w:t>
      </w:r>
      <w:r>
        <w:rPr>
          <w:rFonts w:ascii="Times New Roman" w:eastAsia="Times New Roman"/>
          <w:w w:val="105"/>
          <w:sz w:val="21"/>
        </w:rPr>
        <w:t>4</w:t>
      </w:r>
      <w:r>
        <w:rPr>
          <w:w w:val="105"/>
          <w:sz w:val="20"/>
        </w:rPr>
        <w:t>）如</w:t>
      </w:r>
      <w:r>
        <w:rPr>
          <w:w w:val="105"/>
          <w:sz w:val="19"/>
        </w:rPr>
        <w:t>厕</w:t>
      </w:r>
      <w:r>
        <w:rPr>
          <w:w w:val="105"/>
          <w:sz w:val="20"/>
        </w:rPr>
        <w:t>：自</w:t>
      </w:r>
      <w:r>
        <w:rPr>
          <w:w w:val="105"/>
          <w:sz w:val="19"/>
        </w:rPr>
        <w:t>己</w:t>
      </w:r>
      <w:r>
        <w:rPr>
          <w:w w:val="105"/>
          <w:sz w:val="20"/>
        </w:rPr>
        <w:t>控制进行大小</w:t>
      </w:r>
      <w:r>
        <w:rPr>
          <w:w w:val="105"/>
          <w:sz w:val="19"/>
        </w:rPr>
        <w:t>便</w:t>
      </w:r>
      <w:r>
        <w:rPr>
          <w:w w:val="105"/>
          <w:sz w:val="20"/>
        </w:rPr>
        <w:t>；</w:t>
      </w:r>
    </w:p>
    <w:p>
      <w:pPr>
        <w:spacing w:before="32"/>
        <w:ind w:left="103" w:right="0" w:firstLine="0"/>
        <w:jc w:val="left"/>
        <w:rPr>
          <w:sz w:val="20"/>
        </w:rPr>
      </w:pPr>
      <w:r>
        <w:rPr>
          <w:w w:val="105"/>
          <w:sz w:val="20"/>
        </w:rPr>
        <w:t>（</w:t>
      </w:r>
      <w:r>
        <w:rPr>
          <w:rFonts w:ascii="Times New Roman" w:eastAsia="Times New Roman"/>
          <w:w w:val="105"/>
          <w:sz w:val="21"/>
        </w:rPr>
        <w:t>5</w:t>
      </w:r>
      <w:r>
        <w:rPr>
          <w:w w:val="105"/>
          <w:sz w:val="20"/>
        </w:rPr>
        <w:t>）进食：自</w:t>
      </w:r>
      <w:r>
        <w:rPr>
          <w:w w:val="105"/>
          <w:sz w:val="19"/>
        </w:rPr>
        <w:t>己</w:t>
      </w:r>
      <w:r>
        <w:rPr>
          <w:w w:val="105"/>
          <w:sz w:val="20"/>
        </w:rPr>
        <w:t>从已准</w:t>
      </w:r>
      <w:r>
        <w:rPr>
          <w:w w:val="105"/>
          <w:sz w:val="19"/>
        </w:rPr>
        <w:t>备好</w:t>
      </w:r>
      <w:r>
        <w:rPr>
          <w:w w:val="105"/>
          <w:sz w:val="20"/>
        </w:rPr>
        <w:t>的</w:t>
      </w:r>
      <w:r>
        <w:rPr>
          <w:w w:val="105"/>
          <w:sz w:val="19"/>
        </w:rPr>
        <w:t>碗</w:t>
      </w:r>
      <w:r>
        <w:rPr>
          <w:w w:val="105"/>
          <w:sz w:val="20"/>
        </w:rPr>
        <w:t>或</w:t>
      </w:r>
      <w:r>
        <w:rPr>
          <w:w w:val="105"/>
          <w:sz w:val="19"/>
        </w:rPr>
        <w:t>碟</w:t>
      </w:r>
      <w:r>
        <w:rPr>
          <w:w w:val="105"/>
          <w:sz w:val="20"/>
        </w:rPr>
        <w:t>中取食物放入口中；</w:t>
      </w:r>
    </w:p>
    <w:p>
      <w:pPr>
        <w:spacing w:before="32"/>
        <w:ind w:left="103" w:right="0" w:firstLine="0"/>
        <w:jc w:val="left"/>
        <w:rPr>
          <w:sz w:val="20"/>
        </w:rPr>
      </w:pPr>
      <w:r>
        <w:rPr>
          <w:w w:val="105"/>
          <w:sz w:val="20"/>
        </w:rPr>
        <w:t>（</w:t>
      </w:r>
      <w:r>
        <w:rPr>
          <w:rFonts w:ascii="Times New Roman" w:eastAsia="Times New Roman"/>
          <w:w w:val="105"/>
          <w:sz w:val="21"/>
        </w:rPr>
        <w:t>6</w:t>
      </w:r>
      <w:r>
        <w:rPr>
          <w:w w:val="105"/>
          <w:sz w:val="20"/>
        </w:rPr>
        <w:t>）</w:t>
      </w:r>
      <w:r>
        <w:rPr>
          <w:w w:val="105"/>
          <w:sz w:val="19"/>
        </w:rPr>
        <w:t>洗澡</w:t>
      </w:r>
      <w:r>
        <w:rPr>
          <w:w w:val="105"/>
          <w:sz w:val="20"/>
        </w:rPr>
        <w:t>：自</w:t>
      </w:r>
      <w:r>
        <w:rPr>
          <w:w w:val="105"/>
          <w:sz w:val="19"/>
        </w:rPr>
        <w:t>己</w:t>
      </w:r>
      <w:r>
        <w:rPr>
          <w:w w:val="105"/>
          <w:sz w:val="20"/>
        </w:rPr>
        <w:t>进行淋</w:t>
      </w:r>
      <w:r>
        <w:rPr>
          <w:w w:val="105"/>
          <w:sz w:val="19"/>
        </w:rPr>
        <w:t>浴</w:t>
      </w:r>
      <w:r>
        <w:rPr>
          <w:w w:val="105"/>
          <w:sz w:val="20"/>
        </w:rPr>
        <w:t>或</w:t>
      </w:r>
      <w:r>
        <w:rPr>
          <w:w w:val="105"/>
          <w:sz w:val="19"/>
        </w:rPr>
        <w:t>盆浴</w:t>
      </w:r>
      <w:r>
        <w:rPr>
          <w:w w:val="105"/>
          <w:sz w:val="20"/>
        </w:rPr>
        <w:t>。</w:t>
      </w:r>
    </w:p>
    <w:p>
      <w:pPr>
        <w:pStyle w:val="BodyText"/>
        <w:spacing w:line="285" w:lineRule="auto" w:before="32"/>
        <w:ind w:left="211" w:right="213"/>
      </w:pPr>
      <w:r>
        <w:rPr>
          <w:w w:val="105"/>
        </w:rPr>
        <w:t>指肢体的三大关节中的两大关节</w:t>
      </w:r>
      <w:r>
        <w:rPr>
          <w:w w:val="105"/>
          <w:sz w:val="19"/>
        </w:rPr>
        <w:t>僵硬</w:t>
      </w:r>
      <w:r>
        <w:rPr>
          <w:w w:val="105"/>
        </w:rPr>
        <w:t>，或不能随意识活动。肢体是指包括</w:t>
      </w:r>
      <w:r>
        <w:rPr>
          <w:w w:val="105"/>
          <w:sz w:val="19"/>
        </w:rPr>
        <w:t>肩</w:t>
      </w:r>
      <w:r>
        <w:rPr>
          <w:w w:val="105"/>
        </w:rPr>
        <w:t>关节的整个上肢或包括</w:t>
      </w:r>
      <w:r>
        <w:rPr>
          <w:w w:val="105"/>
          <w:sz w:val="19"/>
        </w:rPr>
        <w:t>髋</w:t>
      </w:r>
      <w:r>
        <w:rPr>
          <w:w w:val="105"/>
        </w:rPr>
        <w:t>关节的整个下肢。</w:t>
      </w:r>
    </w:p>
    <w:p>
      <w:pPr>
        <w:pStyle w:val="BodyText"/>
        <w:spacing w:line="285" w:lineRule="auto" w:before="105"/>
        <w:ind w:left="211" w:right="105"/>
      </w:pPr>
      <w:r>
        <w:rPr>
          <w:spacing w:val="-6"/>
          <w:w w:val="105"/>
        </w:rPr>
        <w:t>语言能力完全丧失，指无法发出四种语</w:t>
      </w:r>
      <w:r>
        <w:rPr>
          <w:spacing w:val="-25"/>
          <w:w w:val="105"/>
          <w:sz w:val="19"/>
        </w:rPr>
        <w:t>音</w:t>
      </w:r>
      <w:r>
        <w:rPr>
          <w:w w:val="105"/>
        </w:rPr>
        <w:t>（</w:t>
      </w:r>
      <w:r>
        <w:rPr>
          <w:spacing w:val="-3"/>
          <w:w w:val="105"/>
        </w:rPr>
        <w:t>包括口</w:t>
      </w:r>
      <w:r>
        <w:rPr>
          <w:w w:val="105"/>
          <w:sz w:val="19"/>
        </w:rPr>
        <w:t>唇音</w:t>
      </w:r>
      <w:r>
        <w:rPr>
          <w:spacing w:val="-25"/>
          <w:w w:val="105"/>
        </w:rPr>
        <w:t>、</w:t>
      </w:r>
      <w:r>
        <w:rPr>
          <w:spacing w:val="-2"/>
          <w:w w:val="105"/>
          <w:sz w:val="19"/>
        </w:rPr>
        <w:t>齿舌音</w:t>
      </w:r>
      <w:r>
        <w:rPr>
          <w:spacing w:val="-13"/>
          <w:w w:val="105"/>
        </w:rPr>
        <w:t>、口</w:t>
      </w:r>
      <w:r>
        <w:rPr>
          <w:spacing w:val="-2"/>
          <w:w w:val="105"/>
          <w:sz w:val="19"/>
        </w:rPr>
        <w:t>盖音</w:t>
      </w:r>
      <w:r>
        <w:rPr>
          <w:spacing w:val="-3"/>
          <w:w w:val="105"/>
        </w:rPr>
        <w:t>和</w:t>
      </w:r>
      <w:r>
        <w:rPr>
          <w:w w:val="105"/>
          <w:sz w:val="19"/>
        </w:rPr>
        <w:t>喉</w:t>
      </w:r>
      <w:r>
        <w:rPr>
          <w:w w:val="105"/>
        </w:rPr>
        <w:t>头</w:t>
      </w:r>
      <w:r>
        <w:rPr>
          <w:spacing w:val="-3"/>
          <w:w w:val="105"/>
          <w:sz w:val="19"/>
        </w:rPr>
        <w:t>音</w:t>
      </w:r>
      <w:r>
        <w:rPr>
          <w:w w:val="105"/>
        </w:rPr>
        <w:t>） </w:t>
      </w:r>
      <w:r>
        <w:rPr>
          <w:spacing w:val="-3"/>
          <w:w w:val="105"/>
        </w:rPr>
        <w:t>中的任何三种、或声</w:t>
      </w:r>
      <w:r>
        <w:rPr>
          <w:spacing w:val="-1"/>
          <w:w w:val="105"/>
          <w:sz w:val="19"/>
        </w:rPr>
        <w:t>带</w:t>
      </w:r>
      <w:r>
        <w:rPr>
          <w:spacing w:val="-3"/>
          <w:w w:val="105"/>
        </w:rPr>
        <w:t>全部切除，或因大脑语言中</w:t>
      </w:r>
      <w:r>
        <w:rPr>
          <w:spacing w:val="-1"/>
          <w:w w:val="105"/>
          <w:sz w:val="19"/>
        </w:rPr>
        <w:t>枢</w:t>
      </w:r>
      <w:r>
        <w:rPr>
          <w:spacing w:val="-3"/>
          <w:w w:val="105"/>
        </w:rPr>
        <w:t>受伤害而患失语症。</w:t>
      </w:r>
    </w:p>
    <w:p>
      <w:pPr>
        <w:pStyle w:val="BodyText"/>
        <w:spacing w:line="285" w:lineRule="auto" w:before="11"/>
        <w:ind w:left="211" w:right="213"/>
      </w:pPr>
      <w:r>
        <w:rPr>
          <w:w w:val="105"/>
        </w:rPr>
        <w:t>咀嚼吞咽能力完全丧失，指因</w:t>
      </w:r>
      <w:r>
        <w:rPr>
          <w:w w:val="105"/>
          <w:sz w:val="19"/>
        </w:rPr>
        <w:t>牙齿</w:t>
      </w:r>
      <w:r>
        <w:rPr>
          <w:w w:val="105"/>
        </w:rPr>
        <w:t>以外的原因导致器质障碍或机能障碍，以致不能作咀嚼吞咽运动，除流质食物外不能</w:t>
      </w:r>
      <w:r>
        <w:rPr>
          <w:w w:val="105"/>
          <w:sz w:val="19"/>
        </w:rPr>
        <w:t>摄</w:t>
      </w:r>
      <w:r>
        <w:rPr>
          <w:w w:val="105"/>
        </w:rPr>
        <w:t>取或吞咽的状态。</w:t>
      </w:r>
    </w:p>
    <w:p>
      <w:pPr>
        <w:pStyle w:val="BodyText"/>
        <w:spacing w:line="268" w:lineRule="auto" w:before="11"/>
        <w:ind w:left="211" w:right="154" w:hanging="1"/>
      </w:pPr>
      <w:r>
        <w:rPr>
          <w:w w:val="105"/>
        </w:rPr>
        <w:t>指自疾病确诊或意外伤害发生之日起，经过积</w:t>
      </w:r>
      <w:r>
        <w:rPr>
          <w:w w:val="105"/>
          <w:sz w:val="19"/>
        </w:rPr>
        <w:t>极</w:t>
      </w:r>
      <w:r>
        <w:rPr>
          <w:w w:val="105"/>
        </w:rPr>
        <w:t>治疗 </w:t>
      </w:r>
      <w:r>
        <w:rPr>
          <w:rFonts w:ascii="Times New Roman" w:eastAsia="Times New Roman"/>
          <w:w w:val="105"/>
          <w:sz w:val="21"/>
        </w:rPr>
        <w:t>180 </w:t>
      </w:r>
      <w:r>
        <w:rPr>
          <w:w w:val="105"/>
        </w:rPr>
        <w:t>天后，仍无法通过现有医疗手</w:t>
      </w:r>
      <w:r>
        <w:rPr>
          <w:w w:val="105"/>
          <w:sz w:val="19"/>
        </w:rPr>
        <w:t>段</w:t>
      </w:r>
      <w:r>
        <w:rPr>
          <w:w w:val="105"/>
        </w:rPr>
        <w:t>恢复。</w:t>
      </w:r>
    </w:p>
    <w:p>
      <w:pPr>
        <w:pStyle w:val="BodyText"/>
        <w:spacing w:line="331" w:lineRule="auto" w:before="33"/>
        <w:ind w:left="211" w:right="213"/>
      </w:pPr>
      <w:r>
        <w:rPr>
          <w:w w:val="105"/>
          <w:sz w:val="19"/>
        </w:rPr>
        <w:t>初</w:t>
      </w:r>
      <w:r>
        <w:rPr>
          <w:w w:val="105"/>
        </w:rPr>
        <w:t>次发生是指被保险人出现本合同约定重大疾病的前</w:t>
      </w:r>
      <w:r>
        <w:rPr>
          <w:w w:val="105"/>
          <w:sz w:val="19"/>
        </w:rPr>
        <w:t>兆</w:t>
      </w:r>
      <w:r>
        <w:rPr>
          <w:w w:val="105"/>
        </w:rPr>
        <w:t>或异常的身体状况，或已经显现出足以引起一</w:t>
      </w:r>
      <w:r>
        <w:rPr>
          <w:w w:val="105"/>
          <w:sz w:val="19"/>
        </w:rPr>
        <w:t>般普</w:t>
      </w:r>
      <w:r>
        <w:rPr>
          <w:w w:val="105"/>
        </w:rPr>
        <w:t>通</w:t>
      </w:r>
      <w:r>
        <w:rPr>
          <w:w w:val="105"/>
          <w:sz w:val="19"/>
        </w:rPr>
        <w:t>谨</w:t>
      </w:r>
      <w:r>
        <w:rPr>
          <w:w w:val="105"/>
        </w:rPr>
        <w:t>慎人</w:t>
      </w:r>
      <w:r>
        <w:rPr>
          <w:w w:val="105"/>
          <w:sz w:val="19"/>
        </w:rPr>
        <w:t>士</w:t>
      </w:r>
      <w:r>
        <w:rPr>
          <w:w w:val="105"/>
        </w:rPr>
        <w:t>注意并</w:t>
      </w:r>
      <w:r>
        <w:rPr>
          <w:w w:val="105"/>
          <w:sz w:val="19"/>
        </w:rPr>
        <w:t>寻</w:t>
      </w:r>
      <w:r>
        <w:rPr>
          <w:w w:val="105"/>
        </w:rPr>
        <w:t>求诊断、治疗或护理的病症。</w:t>
      </w:r>
    </w:p>
    <w:sectPr>
      <w:type w:val="continuous"/>
      <w:pgSz w:w="11900" w:h="16840"/>
      <w:pgMar w:top="640" w:bottom="280" w:left="1300" w:right="1160"/>
      <w:cols w:num="2" w:equalWidth="0">
        <w:col w:w="1391" w:space="40"/>
        <w:col w:w="800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86"/>
    <w:family w:val="swiss"/>
    <w:pitch w:val="variable"/>
  </w:font>
  <w:font w:name="宋体">
    <w:altName w:val="宋体"/>
    <w:charset w:val="86"/>
    <w:family w:val="auto"/>
    <w:pitch w:val="variable"/>
  </w:font>
  <w:font w:name="MS UI Gothic">
    <w:altName w:val="MS UI Gothic"/>
    <w:charset w:val="0"/>
    <w:family w:val="swiss"/>
    <w:pitch w:val="variable"/>
  </w:font>
  <w:font w:name="等线">
    <w:altName w:val="等线"/>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 w:name="Comic Sans MS">
    <w:altName w:val="Comic Sans MS"/>
    <w:charset w:val="0"/>
    <w:family w:val="script"/>
    <w:pitch w:val="variable"/>
  </w:font>
  <w:font w:name="Arial">
    <w:altName w:val="Arial"/>
    <w:charset w:val="0"/>
    <w:family w:val="swiss"/>
    <w:pitch w:val="variable"/>
  </w:font>
  <w:font w:name="Symbol">
    <w:altName w:val="Symbol"/>
    <w:charset w:val="2"/>
    <w:family w:val="roman"/>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3.319885pt;margin-top:781.059387pt;width:8.5pt;height:12pt;mso-position-horizontal-relative:page;mso-position-vertical-relative:page;z-index:-39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1.039886pt;margin-top:781.059387pt;width:13.1pt;height:12pt;mso-position-horizontal-relative:page;mso-position-vertical-relative:page;z-index:-38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1.039886pt;margin-top:781.059387pt;width:13.1pt;height:12pt;mso-position-horizontal-relative:page;mso-position-vertical-relative:page;z-index:-386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1.039886pt;margin-top:781.059387pt;width:13.1pt;height:12pt;mso-position-horizontal-relative:page;mso-position-vertical-relative:page;z-index:-383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23.39978pt;margin-top:52.039314pt;width:7.3pt;height:2.15pt;mso-position-horizontal-relative:page;mso-position-vertical-relative:page;z-index:-39160" type="#_x0000_t202" filled="false" stroked="false">
          <v:textbox inset="0,0,0,0">
            <w:txbxContent>
              <w:p>
                <w:pPr>
                  <w:pStyle w:val="BodyText"/>
                  <w:spacing w:before="20"/>
                  <w:ind w:left="20"/>
                  <w:rPr>
                    <w:sz w:val="2"/>
                  </w:rPr>
                </w:pPr>
                <w:r>
                  <w:rPr>
                    <w:w w:val="600"/>
                    <w:sz w:val="2"/>
                  </w:rPr>
                  <w:t>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920"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872"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848"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824"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800"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776"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752"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728"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704"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680"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9112"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656"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608"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584"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560"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536"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512"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488"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464"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440"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416"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9088"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392"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344"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320"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296"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9064" type="#_x0000_t202" filled="false" stroked="false">
          <v:textbox inset="0,0,0,0">
            <w:txbxContent>
              <w:p>
                <w:pPr>
                  <w:pStyle w:val="BodyText"/>
                  <w:rPr>
                    <w:rFonts w:ascii="Microsoft JhengHei"/>
                    <w:b/>
                    <w:sz w:val="2"/>
                  </w:rPr>
                </w:pPr>
              </w:p>
              <w:p>
                <w:pPr>
                  <w:pStyle w:val="BodyText"/>
                  <w:ind w:left="20"/>
                  <w:rPr>
                    <w:sz w:val="2"/>
                  </w:rPr>
                </w:pPr>
                <w:r>
                  <w:rPr>
                    <w:w w:val="600"/>
                    <w:sz w:val="2"/>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9040"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9016"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992"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968" type="#_x0000_t202" filled="false" stroked="false">
          <v:textbox inset="0,0,0,0">
            <w:txbxContent>
              <w:p>
                <w:pPr>
                  <w:pStyle w:val="BodyText"/>
                  <w:rPr>
                    <w:sz w:val="2"/>
                  </w:rPr>
                </w:pPr>
              </w:p>
              <w:p>
                <w:pPr>
                  <w:pStyle w:val="BodyText"/>
                  <w:ind w:left="20"/>
                  <w:rPr>
                    <w:sz w:val="2"/>
                  </w:rPr>
                </w:pPr>
                <w:r>
                  <w:rPr>
                    <w:w w:val="600"/>
                    <w:sz w:val="2"/>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3.39978pt;margin-top:52.039314pt;width:7.3pt;height:2.15pt;mso-position-horizontal-relative:page;mso-position-vertical-relative:page;z-index:-38944" type="#_x0000_t202" filled="false" stroked="false">
          <v:textbox inset="0,0,0,0">
            <w:txbxContent>
              <w:p>
                <w:pPr>
                  <w:pStyle w:val="BodyText"/>
                  <w:rPr>
                    <w:rFonts w:ascii="Microsoft JhengHei"/>
                    <w:b/>
                    <w:sz w:val="2"/>
                  </w:rPr>
                </w:pPr>
              </w:p>
              <w:p>
                <w:pPr>
                  <w:pStyle w:val="BodyText"/>
                  <w:ind w:left="20"/>
                  <w:rPr>
                    <w:sz w:val="2"/>
                  </w:rPr>
                </w:pPr>
                <w:r>
                  <w:rPr>
                    <w:w w:val="600"/>
                    <w:sz w:val="2"/>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04" w:hanging="269"/>
        <w:jc w:val="left"/>
      </w:pPr>
      <w:rPr>
        <w:rFonts w:hint="default" w:ascii="宋体" w:hAnsi="宋体" w:eastAsia="宋体" w:cs="宋体"/>
        <w:spacing w:val="-1"/>
        <w:w w:val="105"/>
        <w:sz w:val="20"/>
        <w:szCs w:val="20"/>
      </w:rPr>
    </w:lvl>
    <w:lvl w:ilvl="1">
      <w:start w:val="0"/>
      <w:numFmt w:val="bullet"/>
      <w:lvlText w:val="•"/>
      <w:lvlJc w:val="left"/>
      <w:pPr>
        <w:ind w:left="1660" w:hanging="269"/>
      </w:pPr>
      <w:rPr>
        <w:rFonts w:hint="default"/>
      </w:rPr>
    </w:lvl>
    <w:lvl w:ilvl="2">
      <w:start w:val="0"/>
      <w:numFmt w:val="bullet"/>
      <w:lvlText w:val="•"/>
      <w:lvlJc w:val="left"/>
      <w:pPr>
        <w:ind w:left="2520" w:hanging="269"/>
      </w:pPr>
      <w:rPr>
        <w:rFonts w:hint="default"/>
      </w:rPr>
    </w:lvl>
    <w:lvl w:ilvl="3">
      <w:start w:val="0"/>
      <w:numFmt w:val="bullet"/>
      <w:lvlText w:val="•"/>
      <w:lvlJc w:val="left"/>
      <w:pPr>
        <w:ind w:left="3380" w:hanging="269"/>
      </w:pPr>
      <w:rPr>
        <w:rFonts w:hint="default"/>
      </w:rPr>
    </w:lvl>
    <w:lvl w:ilvl="4">
      <w:start w:val="0"/>
      <w:numFmt w:val="bullet"/>
      <w:lvlText w:val="•"/>
      <w:lvlJc w:val="left"/>
      <w:pPr>
        <w:ind w:left="4240" w:hanging="269"/>
      </w:pPr>
      <w:rPr>
        <w:rFonts w:hint="default"/>
      </w:rPr>
    </w:lvl>
    <w:lvl w:ilvl="5">
      <w:start w:val="0"/>
      <w:numFmt w:val="bullet"/>
      <w:lvlText w:val="•"/>
      <w:lvlJc w:val="left"/>
      <w:pPr>
        <w:ind w:left="5100" w:hanging="269"/>
      </w:pPr>
      <w:rPr>
        <w:rFonts w:hint="default"/>
      </w:rPr>
    </w:lvl>
    <w:lvl w:ilvl="6">
      <w:start w:val="0"/>
      <w:numFmt w:val="bullet"/>
      <w:lvlText w:val="•"/>
      <w:lvlJc w:val="left"/>
      <w:pPr>
        <w:ind w:left="5960" w:hanging="269"/>
      </w:pPr>
      <w:rPr>
        <w:rFonts w:hint="default"/>
      </w:rPr>
    </w:lvl>
    <w:lvl w:ilvl="7">
      <w:start w:val="0"/>
      <w:numFmt w:val="bullet"/>
      <w:lvlText w:val="•"/>
      <w:lvlJc w:val="left"/>
      <w:pPr>
        <w:ind w:left="6820" w:hanging="269"/>
      </w:pPr>
      <w:rPr>
        <w:rFonts w:hint="default"/>
      </w:rPr>
    </w:lvl>
    <w:lvl w:ilvl="8">
      <w:start w:val="0"/>
      <w:numFmt w:val="bullet"/>
      <w:lvlText w:val="•"/>
      <w:lvlJc w:val="left"/>
      <w:pPr>
        <w:ind w:left="7680" w:hanging="269"/>
      </w:pPr>
      <w:rPr>
        <w:rFonts w:hint="default"/>
      </w:rPr>
    </w:lvl>
  </w:abstractNum>
  <w:abstractNum w:abstractNumId="10">
    <w:multiLevelType w:val="hybridMultilevel"/>
    <w:lvl w:ilvl="0">
      <w:start w:val="1"/>
      <w:numFmt w:val="decimal"/>
      <w:lvlText w:val="%1)"/>
      <w:lvlJc w:val="left"/>
      <w:pPr>
        <w:ind w:left="1280" w:hanging="421"/>
        <w:jc w:val="left"/>
      </w:pPr>
      <w:rPr>
        <w:rFonts w:hint="default" w:ascii="Times New Roman" w:hAnsi="Times New Roman" w:eastAsia="Times New Roman" w:cs="Times New Roman"/>
        <w:w w:val="100"/>
        <w:sz w:val="21"/>
        <w:szCs w:val="21"/>
      </w:rPr>
    </w:lvl>
    <w:lvl w:ilvl="1">
      <w:start w:val="0"/>
      <w:numFmt w:val="bullet"/>
      <w:lvlText w:val="•"/>
      <w:lvlJc w:val="left"/>
      <w:pPr>
        <w:ind w:left="2092" w:hanging="421"/>
      </w:pPr>
      <w:rPr>
        <w:rFonts w:hint="default"/>
      </w:rPr>
    </w:lvl>
    <w:lvl w:ilvl="2">
      <w:start w:val="0"/>
      <w:numFmt w:val="bullet"/>
      <w:lvlText w:val="•"/>
      <w:lvlJc w:val="left"/>
      <w:pPr>
        <w:ind w:left="2904" w:hanging="421"/>
      </w:pPr>
      <w:rPr>
        <w:rFonts w:hint="default"/>
      </w:rPr>
    </w:lvl>
    <w:lvl w:ilvl="3">
      <w:start w:val="0"/>
      <w:numFmt w:val="bullet"/>
      <w:lvlText w:val="•"/>
      <w:lvlJc w:val="left"/>
      <w:pPr>
        <w:ind w:left="3716" w:hanging="421"/>
      </w:pPr>
      <w:rPr>
        <w:rFonts w:hint="default"/>
      </w:rPr>
    </w:lvl>
    <w:lvl w:ilvl="4">
      <w:start w:val="0"/>
      <w:numFmt w:val="bullet"/>
      <w:lvlText w:val="•"/>
      <w:lvlJc w:val="left"/>
      <w:pPr>
        <w:ind w:left="4528" w:hanging="421"/>
      </w:pPr>
      <w:rPr>
        <w:rFonts w:hint="default"/>
      </w:rPr>
    </w:lvl>
    <w:lvl w:ilvl="5">
      <w:start w:val="0"/>
      <w:numFmt w:val="bullet"/>
      <w:lvlText w:val="•"/>
      <w:lvlJc w:val="left"/>
      <w:pPr>
        <w:ind w:left="5340" w:hanging="421"/>
      </w:pPr>
      <w:rPr>
        <w:rFonts w:hint="default"/>
      </w:rPr>
    </w:lvl>
    <w:lvl w:ilvl="6">
      <w:start w:val="0"/>
      <w:numFmt w:val="bullet"/>
      <w:lvlText w:val="•"/>
      <w:lvlJc w:val="left"/>
      <w:pPr>
        <w:ind w:left="6152" w:hanging="421"/>
      </w:pPr>
      <w:rPr>
        <w:rFonts w:hint="default"/>
      </w:rPr>
    </w:lvl>
    <w:lvl w:ilvl="7">
      <w:start w:val="0"/>
      <w:numFmt w:val="bullet"/>
      <w:lvlText w:val="•"/>
      <w:lvlJc w:val="left"/>
      <w:pPr>
        <w:ind w:left="6964" w:hanging="421"/>
      </w:pPr>
      <w:rPr>
        <w:rFonts w:hint="default"/>
      </w:rPr>
    </w:lvl>
    <w:lvl w:ilvl="8">
      <w:start w:val="0"/>
      <w:numFmt w:val="bullet"/>
      <w:lvlText w:val="•"/>
      <w:lvlJc w:val="left"/>
      <w:pPr>
        <w:ind w:left="7776" w:hanging="421"/>
      </w:pPr>
      <w:rPr>
        <w:rFonts w:hint="default"/>
      </w:rPr>
    </w:lvl>
  </w:abstractNum>
  <w:abstractNum w:abstractNumId="9">
    <w:multiLevelType w:val="hybridMultilevel"/>
    <w:lvl w:ilvl="0">
      <w:start w:val="1"/>
      <w:numFmt w:val="decimal"/>
      <w:lvlText w:val="(%1)"/>
      <w:lvlJc w:val="left"/>
      <w:pPr>
        <w:ind w:left="1376" w:hanging="413"/>
        <w:jc w:val="left"/>
      </w:pPr>
      <w:rPr>
        <w:rFonts w:hint="default" w:ascii="Arial" w:hAnsi="Arial" w:eastAsia="Arial" w:cs="Arial"/>
        <w:spacing w:val="-1"/>
        <w:w w:val="100"/>
        <w:sz w:val="21"/>
        <w:szCs w:val="21"/>
      </w:rPr>
    </w:lvl>
    <w:lvl w:ilvl="1">
      <w:start w:val="0"/>
      <w:numFmt w:val="bullet"/>
      <w:lvlText w:val="•"/>
      <w:lvlJc w:val="left"/>
      <w:pPr>
        <w:ind w:left="2182" w:hanging="413"/>
      </w:pPr>
      <w:rPr>
        <w:rFonts w:hint="default"/>
      </w:rPr>
    </w:lvl>
    <w:lvl w:ilvl="2">
      <w:start w:val="0"/>
      <w:numFmt w:val="bullet"/>
      <w:lvlText w:val="•"/>
      <w:lvlJc w:val="left"/>
      <w:pPr>
        <w:ind w:left="2984" w:hanging="413"/>
      </w:pPr>
      <w:rPr>
        <w:rFonts w:hint="default"/>
      </w:rPr>
    </w:lvl>
    <w:lvl w:ilvl="3">
      <w:start w:val="0"/>
      <w:numFmt w:val="bullet"/>
      <w:lvlText w:val="•"/>
      <w:lvlJc w:val="left"/>
      <w:pPr>
        <w:ind w:left="3786" w:hanging="413"/>
      </w:pPr>
      <w:rPr>
        <w:rFonts w:hint="default"/>
      </w:rPr>
    </w:lvl>
    <w:lvl w:ilvl="4">
      <w:start w:val="0"/>
      <w:numFmt w:val="bullet"/>
      <w:lvlText w:val="•"/>
      <w:lvlJc w:val="left"/>
      <w:pPr>
        <w:ind w:left="4588" w:hanging="413"/>
      </w:pPr>
      <w:rPr>
        <w:rFonts w:hint="default"/>
      </w:rPr>
    </w:lvl>
    <w:lvl w:ilvl="5">
      <w:start w:val="0"/>
      <w:numFmt w:val="bullet"/>
      <w:lvlText w:val="•"/>
      <w:lvlJc w:val="left"/>
      <w:pPr>
        <w:ind w:left="5390" w:hanging="413"/>
      </w:pPr>
      <w:rPr>
        <w:rFonts w:hint="default"/>
      </w:rPr>
    </w:lvl>
    <w:lvl w:ilvl="6">
      <w:start w:val="0"/>
      <w:numFmt w:val="bullet"/>
      <w:lvlText w:val="•"/>
      <w:lvlJc w:val="left"/>
      <w:pPr>
        <w:ind w:left="6192" w:hanging="413"/>
      </w:pPr>
      <w:rPr>
        <w:rFonts w:hint="default"/>
      </w:rPr>
    </w:lvl>
    <w:lvl w:ilvl="7">
      <w:start w:val="0"/>
      <w:numFmt w:val="bullet"/>
      <w:lvlText w:val="•"/>
      <w:lvlJc w:val="left"/>
      <w:pPr>
        <w:ind w:left="6994" w:hanging="413"/>
      </w:pPr>
      <w:rPr>
        <w:rFonts w:hint="default"/>
      </w:rPr>
    </w:lvl>
    <w:lvl w:ilvl="8">
      <w:start w:val="0"/>
      <w:numFmt w:val="bullet"/>
      <w:lvlText w:val="•"/>
      <w:lvlJc w:val="left"/>
      <w:pPr>
        <w:ind w:left="7796" w:hanging="413"/>
      </w:pPr>
      <w:rPr>
        <w:rFonts w:hint="default"/>
      </w:rPr>
    </w:lvl>
  </w:abstractNum>
  <w:abstractNum w:abstractNumId="8">
    <w:multiLevelType w:val="hybridMultilevel"/>
    <w:lvl w:ilvl="0">
      <w:start w:val="1"/>
      <w:numFmt w:val="decimal"/>
      <w:lvlText w:val="(%1)"/>
      <w:lvlJc w:val="left"/>
      <w:pPr>
        <w:ind w:left="1376" w:hanging="413"/>
        <w:jc w:val="left"/>
      </w:pPr>
      <w:rPr>
        <w:rFonts w:hint="default" w:ascii="Arial" w:hAnsi="Arial" w:eastAsia="Arial" w:cs="Arial"/>
        <w:spacing w:val="-1"/>
        <w:w w:val="100"/>
        <w:sz w:val="21"/>
        <w:szCs w:val="21"/>
      </w:rPr>
    </w:lvl>
    <w:lvl w:ilvl="1">
      <w:start w:val="0"/>
      <w:numFmt w:val="bullet"/>
      <w:lvlText w:val="•"/>
      <w:lvlJc w:val="left"/>
      <w:pPr>
        <w:ind w:left="2182" w:hanging="413"/>
      </w:pPr>
      <w:rPr>
        <w:rFonts w:hint="default"/>
      </w:rPr>
    </w:lvl>
    <w:lvl w:ilvl="2">
      <w:start w:val="0"/>
      <w:numFmt w:val="bullet"/>
      <w:lvlText w:val="•"/>
      <w:lvlJc w:val="left"/>
      <w:pPr>
        <w:ind w:left="2984" w:hanging="413"/>
      </w:pPr>
      <w:rPr>
        <w:rFonts w:hint="default"/>
      </w:rPr>
    </w:lvl>
    <w:lvl w:ilvl="3">
      <w:start w:val="0"/>
      <w:numFmt w:val="bullet"/>
      <w:lvlText w:val="•"/>
      <w:lvlJc w:val="left"/>
      <w:pPr>
        <w:ind w:left="3786" w:hanging="413"/>
      </w:pPr>
      <w:rPr>
        <w:rFonts w:hint="default"/>
      </w:rPr>
    </w:lvl>
    <w:lvl w:ilvl="4">
      <w:start w:val="0"/>
      <w:numFmt w:val="bullet"/>
      <w:lvlText w:val="•"/>
      <w:lvlJc w:val="left"/>
      <w:pPr>
        <w:ind w:left="4588" w:hanging="413"/>
      </w:pPr>
      <w:rPr>
        <w:rFonts w:hint="default"/>
      </w:rPr>
    </w:lvl>
    <w:lvl w:ilvl="5">
      <w:start w:val="0"/>
      <w:numFmt w:val="bullet"/>
      <w:lvlText w:val="•"/>
      <w:lvlJc w:val="left"/>
      <w:pPr>
        <w:ind w:left="5390" w:hanging="413"/>
      </w:pPr>
      <w:rPr>
        <w:rFonts w:hint="default"/>
      </w:rPr>
    </w:lvl>
    <w:lvl w:ilvl="6">
      <w:start w:val="0"/>
      <w:numFmt w:val="bullet"/>
      <w:lvlText w:val="•"/>
      <w:lvlJc w:val="left"/>
      <w:pPr>
        <w:ind w:left="6192" w:hanging="413"/>
      </w:pPr>
      <w:rPr>
        <w:rFonts w:hint="default"/>
      </w:rPr>
    </w:lvl>
    <w:lvl w:ilvl="7">
      <w:start w:val="0"/>
      <w:numFmt w:val="bullet"/>
      <w:lvlText w:val="•"/>
      <w:lvlJc w:val="left"/>
      <w:pPr>
        <w:ind w:left="6994" w:hanging="413"/>
      </w:pPr>
      <w:rPr>
        <w:rFonts w:hint="default"/>
      </w:rPr>
    </w:lvl>
    <w:lvl w:ilvl="8">
      <w:start w:val="0"/>
      <w:numFmt w:val="bullet"/>
      <w:lvlText w:val="•"/>
      <w:lvlJc w:val="left"/>
      <w:pPr>
        <w:ind w:left="7796" w:hanging="413"/>
      </w:pPr>
      <w:rPr>
        <w:rFonts w:hint="default"/>
      </w:rPr>
    </w:lvl>
  </w:abstractNum>
  <w:abstractNum w:abstractNumId="7">
    <w:multiLevelType w:val="hybridMultilevel"/>
    <w:lvl w:ilvl="0">
      <w:start w:val="1"/>
      <w:numFmt w:val="decimal"/>
      <w:lvlText w:val="(%1)"/>
      <w:lvlJc w:val="left"/>
      <w:pPr>
        <w:ind w:left="1376" w:hanging="411"/>
        <w:jc w:val="left"/>
      </w:pPr>
      <w:rPr>
        <w:rFonts w:hint="default" w:ascii="Arial" w:hAnsi="Arial" w:eastAsia="Arial" w:cs="Arial"/>
        <w:spacing w:val="-1"/>
        <w:w w:val="100"/>
        <w:sz w:val="21"/>
        <w:szCs w:val="21"/>
      </w:rPr>
    </w:lvl>
    <w:lvl w:ilvl="1">
      <w:start w:val="0"/>
      <w:numFmt w:val="bullet"/>
      <w:lvlText w:val="•"/>
      <w:lvlJc w:val="left"/>
      <w:pPr>
        <w:ind w:left="2182" w:hanging="411"/>
      </w:pPr>
      <w:rPr>
        <w:rFonts w:hint="default"/>
      </w:rPr>
    </w:lvl>
    <w:lvl w:ilvl="2">
      <w:start w:val="0"/>
      <w:numFmt w:val="bullet"/>
      <w:lvlText w:val="•"/>
      <w:lvlJc w:val="left"/>
      <w:pPr>
        <w:ind w:left="2984" w:hanging="411"/>
      </w:pPr>
      <w:rPr>
        <w:rFonts w:hint="default"/>
      </w:rPr>
    </w:lvl>
    <w:lvl w:ilvl="3">
      <w:start w:val="0"/>
      <w:numFmt w:val="bullet"/>
      <w:lvlText w:val="•"/>
      <w:lvlJc w:val="left"/>
      <w:pPr>
        <w:ind w:left="3786" w:hanging="411"/>
      </w:pPr>
      <w:rPr>
        <w:rFonts w:hint="default"/>
      </w:rPr>
    </w:lvl>
    <w:lvl w:ilvl="4">
      <w:start w:val="0"/>
      <w:numFmt w:val="bullet"/>
      <w:lvlText w:val="•"/>
      <w:lvlJc w:val="left"/>
      <w:pPr>
        <w:ind w:left="4588" w:hanging="411"/>
      </w:pPr>
      <w:rPr>
        <w:rFonts w:hint="default"/>
      </w:rPr>
    </w:lvl>
    <w:lvl w:ilvl="5">
      <w:start w:val="0"/>
      <w:numFmt w:val="bullet"/>
      <w:lvlText w:val="•"/>
      <w:lvlJc w:val="left"/>
      <w:pPr>
        <w:ind w:left="5390" w:hanging="411"/>
      </w:pPr>
      <w:rPr>
        <w:rFonts w:hint="default"/>
      </w:rPr>
    </w:lvl>
    <w:lvl w:ilvl="6">
      <w:start w:val="0"/>
      <w:numFmt w:val="bullet"/>
      <w:lvlText w:val="•"/>
      <w:lvlJc w:val="left"/>
      <w:pPr>
        <w:ind w:left="6192" w:hanging="411"/>
      </w:pPr>
      <w:rPr>
        <w:rFonts w:hint="default"/>
      </w:rPr>
    </w:lvl>
    <w:lvl w:ilvl="7">
      <w:start w:val="0"/>
      <w:numFmt w:val="bullet"/>
      <w:lvlText w:val="•"/>
      <w:lvlJc w:val="left"/>
      <w:pPr>
        <w:ind w:left="6994" w:hanging="411"/>
      </w:pPr>
      <w:rPr>
        <w:rFonts w:hint="default"/>
      </w:rPr>
    </w:lvl>
    <w:lvl w:ilvl="8">
      <w:start w:val="0"/>
      <w:numFmt w:val="bullet"/>
      <w:lvlText w:val="•"/>
      <w:lvlJc w:val="left"/>
      <w:pPr>
        <w:ind w:left="7796" w:hanging="411"/>
      </w:pPr>
      <w:rPr>
        <w:rFonts w:hint="default"/>
      </w:rPr>
    </w:lvl>
  </w:abstractNum>
  <w:abstractNum w:abstractNumId="6">
    <w:multiLevelType w:val="hybridMultilevel"/>
    <w:lvl w:ilvl="0">
      <w:start w:val="1"/>
      <w:numFmt w:val="decimal"/>
      <w:lvlText w:val="(%1)"/>
      <w:lvlJc w:val="left"/>
      <w:pPr>
        <w:ind w:left="1376" w:hanging="411"/>
        <w:jc w:val="left"/>
      </w:pPr>
      <w:rPr>
        <w:rFonts w:hint="default" w:ascii="Arial" w:hAnsi="Arial" w:eastAsia="Arial" w:cs="Arial"/>
        <w:spacing w:val="-1"/>
        <w:w w:val="100"/>
        <w:sz w:val="21"/>
        <w:szCs w:val="21"/>
      </w:rPr>
    </w:lvl>
    <w:lvl w:ilvl="1">
      <w:start w:val="0"/>
      <w:numFmt w:val="bullet"/>
      <w:lvlText w:val="•"/>
      <w:lvlJc w:val="left"/>
      <w:pPr>
        <w:ind w:left="2182" w:hanging="411"/>
      </w:pPr>
      <w:rPr>
        <w:rFonts w:hint="default"/>
      </w:rPr>
    </w:lvl>
    <w:lvl w:ilvl="2">
      <w:start w:val="0"/>
      <w:numFmt w:val="bullet"/>
      <w:lvlText w:val="•"/>
      <w:lvlJc w:val="left"/>
      <w:pPr>
        <w:ind w:left="2984" w:hanging="411"/>
      </w:pPr>
      <w:rPr>
        <w:rFonts w:hint="default"/>
      </w:rPr>
    </w:lvl>
    <w:lvl w:ilvl="3">
      <w:start w:val="0"/>
      <w:numFmt w:val="bullet"/>
      <w:lvlText w:val="•"/>
      <w:lvlJc w:val="left"/>
      <w:pPr>
        <w:ind w:left="3786" w:hanging="411"/>
      </w:pPr>
      <w:rPr>
        <w:rFonts w:hint="default"/>
      </w:rPr>
    </w:lvl>
    <w:lvl w:ilvl="4">
      <w:start w:val="0"/>
      <w:numFmt w:val="bullet"/>
      <w:lvlText w:val="•"/>
      <w:lvlJc w:val="left"/>
      <w:pPr>
        <w:ind w:left="4588" w:hanging="411"/>
      </w:pPr>
      <w:rPr>
        <w:rFonts w:hint="default"/>
      </w:rPr>
    </w:lvl>
    <w:lvl w:ilvl="5">
      <w:start w:val="0"/>
      <w:numFmt w:val="bullet"/>
      <w:lvlText w:val="•"/>
      <w:lvlJc w:val="left"/>
      <w:pPr>
        <w:ind w:left="5390" w:hanging="411"/>
      </w:pPr>
      <w:rPr>
        <w:rFonts w:hint="default"/>
      </w:rPr>
    </w:lvl>
    <w:lvl w:ilvl="6">
      <w:start w:val="0"/>
      <w:numFmt w:val="bullet"/>
      <w:lvlText w:val="•"/>
      <w:lvlJc w:val="left"/>
      <w:pPr>
        <w:ind w:left="6192" w:hanging="411"/>
      </w:pPr>
      <w:rPr>
        <w:rFonts w:hint="default"/>
      </w:rPr>
    </w:lvl>
    <w:lvl w:ilvl="7">
      <w:start w:val="0"/>
      <w:numFmt w:val="bullet"/>
      <w:lvlText w:val="•"/>
      <w:lvlJc w:val="left"/>
      <w:pPr>
        <w:ind w:left="6994" w:hanging="411"/>
      </w:pPr>
      <w:rPr>
        <w:rFonts w:hint="default"/>
      </w:rPr>
    </w:lvl>
    <w:lvl w:ilvl="8">
      <w:start w:val="0"/>
      <w:numFmt w:val="bullet"/>
      <w:lvlText w:val="•"/>
      <w:lvlJc w:val="left"/>
      <w:pPr>
        <w:ind w:left="7796" w:hanging="411"/>
      </w:pPr>
      <w:rPr>
        <w:rFonts w:hint="default"/>
      </w:rPr>
    </w:lvl>
  </w:abstractNum>
  <w:abstractNum w:abstractNumId="5">
    <w:multiLevelType w:val="hybridMultilevel"/>
    <w:lvl w:ilvl="0">
      <w:start w:val="1"/>
      <w:numFmt w:val="decimal"/>
      <w:lvlText w:val="(%1)"/>
      <w:lvlJc w:val="left"/>
      <w:pPr>
        <w:ind w:left="996" w:hanging="411"/>
        <w:jc w:val="left"/>
      </w:pPr>
      <w:rPr>
        <w:rFonts w:hint="default" w:ascii="Arial" w:hAnsi="Arial" w:eastAsia="Arial" w:cs="Arial"/>
        <w:spacing w:val="-1"/>
        <w:w w:val="100"/>
        <w:sz w:val="21"/>
        <w:szCs w:val="21"/>
      </w:rPr>
    </w:lvl>
    <w:lvl w:ilvl="1">
      <w:start w:val="1"/>
      <w:numFmt w:val="decimal"/>
      <w:lvlText w:val="(%2)"/>
      <w:lvlJc w:val="left"/>
      <w:pPr>
        <w:ind w:left="1376" w:hanging="411"/>
        <w:jc w:val="left"/>
      </w:pPr>
      <w:rPr>
        <w:rFonts w:hint="default" w:ascii="Arial" w:hAnsi="Arial" w:eastAsia="Arial" w:cs="Arial"/>
        <w:spacing w:val="-1"/>
        <w:w w:val="100"/>
        <w:sz w:val="21"/>
        <w:szCs w:val="21"/>
      </w:rPr>
    </w:lvl>
    <w:lvl w:ilvl="2">
      <w:start w:val="0"/>
      <w:numFmt w:val="bullet"/>
      <w:lvlText w:val="•"/>
      <w:lvlJc w:val="left"/>
      <w:pPr>
        <w:ind w:left="2228" w:hanging="411"/>
      </w:pPr>
      <w:rPr>
        <w:rFonts w:hint="default"/>
      </w:rPr>
    </w:lvl>
    <w:lvl w:ilvl="3">
      <w:start w:val="0"/>
      <w:numFmt w:val="bullet"/>
      <w:lvlText w:val="•"/>
      <w:lvlJc w:val="left"/>
      <w:pPr>
        <w:ind w:left="3077" w:hanging="411"/>
      </w:pPr>
      <w:rPr>
        <w:rFonts w:hint="default"/>
      </w:rPr>
    </w:lvl>
    <w:lvl w:ilvl="4">
      <w:start w:val="0"/>
      <w:numFmt w:val="bullet"/>
      <w:lvlText w:val="•"/>
      <w:lvlJc w:val="left"/>
      <w:pPr>
        <w:ind w:left="3926" w:hanging="411"/>
      </w:pPr>
      <w:rPr>
        <w:rFonts w:hint="default"/>
      </w:rPr>
    </w:lvl>
    <w:lvl w:ilvl="5">
      <w:start w:val="0"/>
      <w:numFmt w:val="bullet"/>
      <w:lvlText w:val="•"/>
      <w:lvlJc w:val="left"/>
      <w:pPr>
        <w:ind w:left="4775" w:hanging="411"/>
      </w:pPr>
      <w:rPr>
        <w:rFonts w:hint="default"/>
      </w:rPr>
    </w:lvl>
    <w:lvl w:ilvl="6">
      <w:start w:val="0"/>
      <w:numFmt w:val="bullet"/>
      <w:lvlText w:val="•"/>
      <w:lvlJc w:val="left"/>
      <w:pPr>
        <w:ind w:left="5624" w:hanging="411"/>
      </w:pPr>
      <w:rPr>
        <w:rFonts w:hint="default"/>
      </w:rPr>
    </w:lvl>
    <w:lvl w:ilvl="7">
      <w:start w:val="0"/>
      <w:numFmt w:val="bullet"/>
      <w:lvlText w:val="•"/>
      <w:lvlJc w:val="left"/>
      <w:pPr>
        <w:ind w:left="6473" w:hanging="411"/>
      </w:pPr>
      <w:rPr>
        <w:rFonts w:hint="default"/>
      </w:rPr>
    </w:lvl>
    <w:lvl w:ilvl="8">
      <w:start w:val="0"/>
      <w:numFmt w:val="bullet"/>
      <w:lvlText w:val="•"/>
      <w:lvlJc w:val="left"/>
      <w:pPr>
        <w:ind w:left="7322" w:hanging="411"/>
      </w:pPr>
      <w:rPr>
        <w:rFonts w:hint="default"/>
      </w:rPr>
    </w:lvl>
  </w:abstractNum>
  <w:abstractNum w:abstractNumId="3">
    <w:multiLevelType w:val="hybridMultilevel"/>
    <w:lvl w:ilvl="0">
      <w:start w:val="1"/>
      <w:numFmt w:val="decimal"/>
      <w:lvlText w:val="%1."/>
      <w:lvlJc w:val="left"/>
      <w:pPr>
        <w:ind w:left="116" w:hanging="269"/>
        <w:jc w:val="left"/>
      </w:pPr>
      <w:rPr>
        <w:rFonts w:hint="default" w:ascii="宋体" w:hAnsi="宋体" w:eastAsia="宋体" w:cs="宋体"/>
        <w:spacing w:val="-1"/>
        <w:w w:val="105"/>
        <w:sz w:val="20"/>
        <w:szCs w:val="20"/>
      </w:rPr>
    </w:lvl>
    <w:lvl w:ilvl="1">
      <w:start w:val="0"/>
      <w:numFmt w:val="bullet"/>
      <w:lvlText w:val="•"/>
      <w:lvlJc w:val="left"/>
      <w:pPr>
        <w:ind w:left="1048" w:hanging="269"/>
      </w:pPr>
      <w:rPr>
        <w:rFonts w:hint="default"/>
      </w:rPr>
    </w:lvl>
    <w:lvl w:ilvl="2">
      <w:start w:val="0"/>
      <w:numFmt w:val="bullet"/>
      <w:lvlText w:val="•"/>
      <w:lvlJc w:val="left"/>
      <w:pPr>
        <w:ind w:left="1976" w:hanging="269"/>
      </w:pPr>
      <w:rPr>
        <w:rFonts w:hint="default"/>
      </w:rPr>
    </w:lvl>
    <w:lvl w:ilvl="3">
      <w:start w:val="0"/>
      <w:numFmt w:val="bullet"/>
      <w:lvlText w:val="•"/>
      <w:lvlJc w:val="left"/>
      <w:pPr>
        <w:ind w:left="2904" w:hanging="269"/>
      </w:pPr>
      <w:rPr>
        <w:rFonts w:hint="default"/>
      </w:rPr>
    </w:lvl>
    <w:lvl w:ilvl="4">
      <w:start w:val="0"/>
      <w:numFmt w:val="bullet"/>
      <w:lvlText w:val="•"/>
      <w:lvlJc w:val="left"/>
      <w:pPr>
        <w:ind w:left="3832" w:hanging="269"/>
      </w:pPr>
      <w:rPr>
        <w:rFonts w:hint="default"/>
      </w:rPr>
    </w:lvl>
    <w:lvl w:ilvl="5">
      <w:start w:val="0"/>
      <w:numFmt w:val="bullet"/>
      <w:lvlText w:val="•"/>
      <w:lvlJc w:val="left"/>
      <w:pPr>
        <w:ind w:left="4760" w:hanging="269"/>
      </w:pPr>
      <w:rPr>
        <w:rFonts w:hint="default"/>
      </w:rPr>
    </w:lvl>
    <w:lvl w:ilvl="6">
      <w:start w:val="0"/>
      <w:numFmt w:val="bullet"/>
      <w:lvlText w:val="•"/>
      <w:lvlJc w:val="left"/>
      <w:pPr>
        <w:ind w:left="5688" w:hanging="269"/>
      </w:pPr>
      <w:rPr>
        <w:rFonts w:hint="default"/>
      </w:rPr>
    </w:lvl>
    <w:lvl w:ilvl="7">
      <w:start w:val="0"/>
      <w:numFmt w:val="bullet"/>
      <w:lvlText w:val="•"/>
      <w:lvlJc w:val="left"/>
      <w:pPr>
        <w:ind w:left="6616" w:hanging="269"/>
      </w:pPr>
      <w:rPr>
        <w:rFonts w:hint="default"/>
      </w:rPr>
    </w:lvl>
    <w:lvl w:ilvl="8">
      <w:start w:val="0"/>
      <w:numFmt w:val="bullet"/>
      <w:lvlText w:val="•"/>
      <w:lvlJc w:val="left"/>
      <w:pPr>
        <w:ind w:left="7544" w:hanging="269"/>
      </w:pPr>
      <w:rPr>
        <w:rFonts w:hint="default"/>
      </w:rPr>
    </w:lvl>
  </w:abstractNum>
  <w:abstractNum w:abstractNumId="2">
    <w:multiLevelType w:val="hybridMultilevel"/>
    <w:lvl w:ilvl="0">
      <w:start w:val="1"/>
      <w:numFmt w:val="decimal"/>
      <w:lvlText w:val="%1."/>
      <w:lvlJc w:val="left"/>
      <w:pPr>
        <w:ind w:left="804" w:hanging="269"/>
        <w:jc w:val="left"/>
      </w:pPr>
      <w:rPr>
        <w:rFonts w:hint="default" w:ascii="宋体" w:hAnsi="宋体" w:eastAsia="宋体" w:cs="宋体"/>
        <w:spacing w:val="-1"/>
        <w:w w:val="105"/>
        <w:sz w:val="20"/>
        <w:szCs w:val="20"/>
      </w:rPr>
    </w:lvl>
    <w:lvl w:ilvl="1">
      <w:start w:val="0"/>
      <w:numFmt w:val="bullet"/>
      <w:lvlText w:val="•"/>
      <w:lvlJc w:val="left"/>
      <w:pPr>
        <w:ind w:left="1660" w:hanging="269"/>
      </w:pPr>
      <w:rPr>
        <w:rFonts w:hint="default"/>
      </w:rPr>
    </w:lvl>
    <w:lvl w:ilvl="2">
      <w:start w:val="0"/>
      <w:numFmt w:val="bullet"/>
      <w:lvlText w:val="•"/>
      <w:lvlJc w:val="left"/>
      <w:pPr>
        <w:ind w:left="2520" w:hanging="269"/>
      </w:pPr>
      <w:rPr>
        <w:rFonts w:hint="default"/>
      </w:rPr>
    </w:lvl>
    <w:lvl w:ilvl="3">
      <w:start w:val="0"/>
      <w:numFmt w:val="bullet"/>
      <w:lvlText w:val="•"/>
      <w:lvlJc w:val="left"/>
      <w:pPr>
        <w:ind w:left="3380" w:hanging="269"/>
      </w:pPr>
      <w:rPr>
        <w:rFonts w:hint="default"/>
      </w:rPr>
    </w:lvl>
    <w:lvl w:ilvl="4">
      <w:start w:val="0"/>
      <w:numFmt w:val="bullet"/>
      <w:lvlText w:val="•"/>
      <w:lvlJc w:val="left"/>
      <w:pPr>
        <w:ind w:left="4240" w:hanging="269"/>
      </w:pPr>
      <w:rPr>
        <w:rFonts w:hint="default"/>
      </w:rPr>
    </w:lvl>
    <w:lvl w:ilvl="5">
      <w:start w:val="0"/>
      <w:numFmt w:val="bullet"/>
      <w:lvlText w:val="•"/>
      <w:lvlJc w:val="left"/>
      <w:pPr>
        <w:ind w:left="5100" w:hanging="269"/>
      </w:pPr>
      <w:rPr>
        <w:rFonts w:hint="default"/>
      </w:rPr>
    </w:lvl>
    <w:lvl w:ilvl="6">
      <w:start w:val="0"/>
      <w:numFmt w:val="bullet"/>
      <w:lvlText w:val="•"/>
      <w:lvlJc w:val="left"/>
      <w:pPr>
        <w:ind w:left="5960" w:hanging="269"/>
      </w:pPr>
      <w:rPr>
        <w:rFonts w:hint="default"/>
      </w:rPr>
    </w:lvl>
    <w:lvl w:ilvl="7">
      <w:start w:val="0"/>
      <w:numFmt w:val="bullet"/>
      <w:lvlText w:val="•"/>
      <w:lvlJc w:val="left"/>
      <w:pPr>
        <w:ind w:left="6820" w:hanging="269"/>
      </w:pPr>
      <w:rPr>
        <w:rFonts w:hint="default"/>
      </w:rPr>
    </w:lvl>
    <w:lvl w:ilvl="8">
      <w:start w:val="0"/>
      <w:numFmt w:val="bullet"/>
      <w:lvlText w:val="•"/>
      <w:lvlJc w:val="left"/>
      <w:pPr>
        <w:ind w:left="7680" w:hanging="269"/>
      </w:pPr>
      <w:rPr>
        <w:rFonts w:hint="default"/>
      </w:rPr>
    </w:lvl>
  </w:abstractNum>
  <w:abstractNum w:abstractNumId="1">
    <w:multiLevelType w:val="hybridMultilevel"/>
    <w:lvl w:ilvl="0">
      <w:start w:val="1"/>
      <w:numFmt w:val="decimal"/>
      <w:lvlText w:val="%1."/>
      <w:lvlJc w:val="left"/>
      <w:pPr>
        <w:ind w:left="802" w:hanging="269"/>
        <w:jc w:val="left"/>
      </w:pPr>
      <w:rPr>
        <w:rFonts w:hint="default" w:ascii="宋体" w:hAnsi="宋体" w:eastAsia="宋体" w:cs="宋体"/>
        <w:spacing w:val="-1"/>
        <w:w w:val="105"/>
        <w:sz w:val="20"/>
        <w:szCs w:val="20"/>
      </w:rPr>
    </w:lvl>
    <w:lvl w:ilvl="1">
      <w:start w:val="0"/>
      <w:numFmt w:val="bullet"/>
      <w:lvlText w:val="•"/>
      <w:lvlJc w:val="left"/>
      <w:pPr>
        <w:ind w:left="1660" w:hanging="269"/>
      </w:pPr>
      <w:rPr>
        <w:rFonts w:hint="default"/>
      </w:rPr>
    </w:lvl>
    <w:lvl w:ilvl="2">
      <w:start w:val="0"/>
      <w:numFmt w:val="bullet"/>
      <w:lvlText w:val="•"/>
      <w:lvlJc w:val="left"/>
      <w:pPr>
        <w:ind w:left="2520" w:hanging="269"/>
      </w:pPr>
      <w:rPr>
        <w:rFonts w:hint="default"/>
      </w:rPr>
    </w:lvl>
    <w:lvl w:ilvl="3">
      <w:start w:val="0"/>
      <w:numFmt w:val="bullet"/>
      <w:lvlText w:val="•"/>
      <w:lvlJc w:val="left"/>
      <w:pPr>
        <w:ind w:left="3380" w:hanging="269"/>
      </w:pPr>
      <w:rPr>
        <w:rFonts w:hint="default"/>
      </w:rPr>
    </w:lvl>
    <w:lvl w:ilvl="4">
      <w:start w:val="0"/>
      <w:numFmt w:val="bullet"/>
      <w:lvlText w:val="•"/>
      <w:lvlJc w:val="left"/>
      <w:pPr>
        <w:ind w:left="4240" w:hanging="269"/>
      </w:pPr>
      <w:rPr>
        <w:rFonts w:hint="default"/>
      </w:rPr>
    </w:lvl>
    <w:lvl w:ilvl="5">
      <w:start w:val="0"/>
      <w:numFmt w:val="bullet"/>
      <w:lvlText w:val="•"/>
      <w:lvlJc w:val="left"/>
      <w:pPr>
        <w:ind w:left="5100" w:hanging="269"/>
      </w:pPr>
      <w:rPr>
        <w:rFonts w:hint="default"/>
      </w:rPr>
    </w:lvl>
    <w:lvl w:ilvl="6">
      <w:start w:val="0"/>
      <w:numFmt w:val="bullet"/>
      <w:lvlText w:val="•"/>
      <w:lvlJc w:val="left"/>
      <w:pPr>
        <w:ind w:left="5960" w:hanging="269"/>
      </w:pPr>
      <w:rPr>
        <w:rFonts w:hint="default"/>
      </w:rPr>
    </w:lvl>
    <w:lvl w:ilvl="7">
      <w:start w:val="0"/>
      <w:numFmt w:val="bullet"/>
      <w:lvlText w:val="•"/>
      <w:lvlJc w:val="left"/>
      <w:pPr>
        <w:ind w:left="6820" w:hanging="269"/>
      </w:pPr>
      <w:rPr>
        <w:rFonts w:hint="default"/>
      </w:rPr>
    </w:lvl>
    <w:lvl w:ilvl="8">
      <w:start w:val="0"/>
      <w:numFmt w:val="bullet"/>
      <w:lvlText w:val="•"/>
      <w:lvlJc w:val="left"/>
      <w:pPr>
        <w:ind w:left="7680" w:hanging="269"/>
      </w:pPr>
      <w:rPr>
        <w:rFonts w:hint="default"/>
      </w:rPr>
    </w:lvl>
  </w:abstractNum>
  <w:abstractNum w:abstractNumId="0">
    <w:multiLevelType w:val="hybridMultilevel"/>
    <w:lvl w:ilvl="0">
      <w:start w:val="1"/>
      <w:numFmt w:val="decimal"/>
      <w:lvlText w:val="%1."/>
      <w:lvlJc w:val="left"/>
      <w:pPr>
        <w:ind w:left="840" w:hanging="308"/>
        <w:jc w:val="left"/>
      </w:pPr>
      <w:rPr>
        <w:rFonts w:hint="default" w:ascii="宋体" w:hAnsi="宋体" w:eastAsia="宋体" w:cs="宋体"/>
        <w:w w:val="99"/>
        <w:sz w:val="24"/>
        <w:szCs w:val="24"/>
      </w:rPr>
    </w:lvl>
    <w:lvl w:ilvl="1">
      <w:start w:val="0"/>
      <w:numFmt w:val="bullet"/>
      <w:lvlText w:val="•"/>
      <w:lvlJc w:val="left"/>
      <w:pPr>
        <w:ind w:left="1696" w:hanging="308"/>
      </w:pPr>
      <w:rPr>
        <w:rFonts w:hint="default"/>
      </w:rPr>
    </w:lvl>
    <w:lvl w:ilvl="2">
      <w:start w:val="0"/>
      <w:numFmt w:val="bullet"/>
      <w:lvlText w:val="•"/>
      <w:lvlJc w:val="left"/>
      <w:pPr>
        <w:ind w:left="2552" w:hanging="308"/>
      </w:pPr>
      <w:rPr>
        <w:rFonts w:hint="default"/>
      </w:rPr>
    </w:lvl>
    <w:lvl w:ilvl="3">
      <w:start w:val="0"/>
      <w:numFmt w:val="bullet"/>
      <w:lvlText w:val="•"/>
      <w:lvlJc w:val="left"/>
      <w:pPr>
        <w:ind w:left="3408" w:hanging="308"/>
      </w:pPr>
      <w:rPr>
        <w:rFonts w:hint="default"/>
      </w:rPr>
    </w:lvl>
    <w:lvl w:ilvl="4">
      <w:start w:val="0"/>
      <w:numFmt w:val="bullet"/>
      <w:lvlText w:val="•"/>
      <w:lvlJc w:val="left"/>
      <w:pPr>
        <w:ind w:left="4264" w:hanging="308"/>
      </w:pPr>
      <w:rPr>
        <w:rFonts w:hint="default"/>
      </w:rPr>
    </w:lvl>
    <w:lvl w:ilvl="5">
      <w:start w:val="0"/>
      <w:numFmt w:val="bullet"/>
      <w:lvlText w:val="•"/>
      <w:lvlJc w:val="left"/>
      <w:pPr>
        <w:ind w:left="5120" w:hanging="308"/>
      </w:pPr>
      <w:rPr>
        <w:rFonts w:hint="default"/>
      </w:rPr>
    </w:lvl>
    <w:lvl w:ilvl="6">
      <w:start w:val="0"/>
      <w:numFmt w:val="bullet"/>
      <w:lvlText w:val="•"/>
      <w:lvlJc w:val="left"/>
      <w:pPr>
        <w:ind w:left="5976" w:hanging="308"/>
      </w:pPr>
      <w:rPr>
        <w:rFonts w:hint="default"/>
      </w:rPr>
    </w:lvl>
    <w:lvl w:ilvl="7">
      <w:start w:val="0"/>
      <w:numFmt w:val="bullet"/>
      <w:lvlText w:val="•"/>
      <w:lvlJc w:val="left"/>
      <w:pPr>
        <w:ind w:left="6832" w:hanging="308"/>
      </w:pPr>
      <w:rPr>
        <w:rFonts w:hint="default"/>
      </w:rPr>
    </w:lvl>
    <w:lvl w:ilvl="8">
      <w:start w:val="0"/>
      <w:numFmt w:val="bullet"/>
      <w:lvlText w:val="•"/>
      <w:lvlJc w:val="left"/>
      <w:pPr>
        <w:ind w:left="7688" w:hanging="308"/>
      </w:pPr>
      <w:rPr>
        <w:rFonts w:hint="default"/>
      </w:rPr>
    </w:lvl>
  </w:abstractNum>
  <w:num w:numId="5">
    <w:abstractNumId w:val="4"/>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10"/>
      <w:ind w:left="115"/>
    </w:pPr>
    <w:rPr>
      <w:rFonts w:ascii="Microsoft JhengHei" w:hAnsi="Microsoft JhengHei" w:eastAsia="Microsoft JhengHei" w:cs="Microsoft JhengHei"/>
      <w:b/>
      <w:bCs/>
      <w:sz w:val="18"/>
      <w:szCs w:val="18"/>
    </w:rPr>
  </w:style>
  <w:style w:styleId="TOC2" w:type="paragraph">
    <w:name w:val="TOC 2"/>
    <w:basedOn w:val="Normal"/>
    <w:uiPriority w:val="1"/>
    <w:qFormat/>
    <w:pPr>
      <w:spacing w:before="36"/>
      <w:ind w:left="327"/>
    </w:pPr>
    <w:rPr>
      <w:rFonts w:ascii="宋体" w:hAnsi="宋体" w:eastAsia="宋体" w:cs="宋体"/>
      <w:sz w:val="19"/>
      <w:szCs w:val="19"/>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511"/>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598"/>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before="7"/>
      <w:ind w:left="115"/>
      <w:outlineLvl w:val="3"/>
    </w:pPr>
    <w:rPr>
      <w:rFonts w:ascii="宋体" w:hAnsi="宋体" w:eastAsia="宋体" w:cs="宋体"/>
      <w:sz w:val="24"/>
      <w:szCs w:val="24"/>
    </w:rPr>
  </w:style>
  <w:style w:styleId="Heading4" w:type="paragraph">
    <w:name w:val="Heading 4"/>
    <w:basedOn w:val="Normal"/>
    <w:uiPriority w:val="1"/>
    <w:qFormat/>
    <w:pPr>
      <w:ind w:left="115"/>
      <w:outlineLvl w:val="4"/>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spacing w:before="34"/>
      <w:ind w:left="1376" w:hanging="41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footer" Target="footer2.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footer" Target="footer3.xml"/><Relationship Id="rId29" Type="http://schemas.openxmlformats.org/officeDocument/2006/relationships/header" Target="header21.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footer" Target="footer4.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hq01604</dc:creator>
  <dc:title>&lt;4D6963726F736F667420576F7264202D20312D303220B9E2B4F3D3C0C3F7D3C0DDE1BDA1BFB5A3A8C8ABBBA4B0E6A3A9CDC5CCE5D6D5C9EDD6D8B4F3BCB2B2A1B1A3CFD5B2FAC6B7CCF5BFEE46494E414C&gt;</dc:title>
  <dcterms:created xsi:type="dcterms:W3CDTF">2018-10-20T11:48:56Z</dcterms:created>
  <dcterms:modified xsi:type="dcterms:W3CDTF">2018-10-20T11:48:56Z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2017-06-26T00:00:00Z</vt:filetime>
  </property>
  <property fmtid="{D5CDD505-2E9C-101B-9397-08002B2CF9AE}" pid="3" name="Creator">
    <vt:lpwstr>PScript5.dll Version 5.2.2</vt:lpwstr>
  </property>
  <property fmtid="{D5CDD505-2E9C-101B-9397-08002B2CF9AE}" pid="4" name="LastSaved">
    <vt:filetime>2018-10-20T00:00:00Z</vt:filetime>
  </property>
</Properties>
</file>