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2.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7"/>
        <w:ind w:left="0" w:right="51"/>
        <w:jc w:val="right"/>
      </w:pPr>
      <w:r>
        <w:rPr>
          <w:w w:val="105"/>
        </w:rPr>
        <w:t>光大永明人寿[2016]疾病保险 06 号  </w:t>
      </w:r>
    </w:p>
    <w:p>
      <w:pPr>
        <w:pStyle w:val="BodyText"/>
        <w:spacing w:before="0"/>
        <w:ind w:left="0"/>
      </w:pPr>
    </w:p>
    <w:p>
      <w:pPr>
        <w:pStyle w:val="BodyText"/>
        <w:spacing w:before="0"/>
        <w:ind w:left="0"/>
      </w:pPr>
    </w:p>
    <w:p>
      <w:pPr>
        <w:pStyle w:val="BodyText"/>
        <w:spacing w:before="10"/>
        <w:ind w:left="0"/>
        <w:rPr>
          <w:sz w:val="19"/>
        </w:rPr>
      </w:pPr>
    </w:p>
    <w:p>
      <w:pPr>
        <w:spacing w:after="0"/>
        <w:rPr>
          <w:sz w:val="19"/>
        </w:rPr>
        <w:sectPr>
          <w:type w:val="continuous"/>
          <w:pgSz w:w="11900" w:h="16840"/>
          <w:pgMar w:top="680" w:bottom="280" w:left="1300" w:right="0"/>
        </w:sectPr>
      </w:pPr>
    </w:p>
    <w:p>
      <w:pPr>
        <w:spacing w:line="510" w:lineRule="exact" w:before="0"/>
        <w:ind w:left="2460" w:right="0" w:firstLine="0"/>
        <w:jc w:val="left"/>
        <w:rPr>
          <w:rFonts w:ascii="Microsoft JhengHei" w:eastAsia="Microsoft JhengHei" w:hint="eastAsia"/>
          <w:b/>
          <w:sz w:val="36"/>
        </w:rPr>
      </w:pPr>
      <w:r>
        <w:rPr>
          <w:rFonts w:ascii="Microsoft JhengHei" w:eastAsia="Microsoft JhengHei" w:hint="eastAsia"/>
          <w:b/>
          <w:sz w:val="36"/>
        </w:rPr>
        <w:t>光大永明人寿保险有限公司</w:t>
      </w:r>
    </w:p>
    <w:p>
      <w:pPr>
        <w:pStyle w:val="BodyText"/>
        <w:spacing w:before="1"/>
        <w:ind w:left="0"/>
        <w:rPr>
          <w:rFonts w:ascii="Microsoft JhengHei"/>
          <w:b/>
          <w:sz w:val="13"/>
        </w:rPr>
      </w:pPr>
      <w:r>
        <w:rPr/>
        <w:br w:type="column"/>
      </w:r>
      <w:r>
        <w:rPr>
          <w:rFonts w:ascii="Microsoft JhengHei"/>
          <w:b/>
          <w:sz w:val="13"/>
        </w:rPr>
      </w:r>
    </w:p>
    <w:p>
      <w:pPr>
        <w:pStyle w:val="BodyText"/>
        <w:spacing w:line="264" w:lineRule="auto" w:before="0"/>
        <w:ind w:left="734" w:right="917" w:firstLine="1694"/>
      </w:pPr>
      <w:r>
        <w:rPr/>
        <w:drawing>
          <wp:anchor distT="0" distB="0" distL="0" distR="0" allowOverlap="1" layoutInCell="1" locked="0" behindDoc="1" simplePos="0" relativeHeight="268409663">
            <wp:simplePos x="0" y="0"/>
            <wp:positionH relativeFrom="page">
              <wp:posOffset>5989320</wp:posOffset>
            </wp:positionH>
            <wp:positionV relativeFrom="paragraph">
              <wp:posOffset>-574039</wp:posOffset>
            </wp:positionV>
            <wp:extent cx="723899"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anchor>
        </w:drawing>
      </w:r>
      <w:r>
        <w:rPr>
          <w:w w:val="105"/>
        </w:rPr>
        <w:t> </w:t>
      </w:r>
      <w:r>
        <w:rPr>
          <w:spacing w:val="-1"/>
          <w:w w:val="105"/>
        </w:rPr>
        <w:t> </w:t>
      </w:r>
      <w:r>
        <w:rPr>
          <w:spacing w:val="-3"/>
          <w:w w:val="105"/>
        </w:rPr>
        <w:t>请扫描以查询验证条款</w:t>
      </w:r>
    </w:p>
    <w:p>
      <w:pPr>
        <w:spacing w:after="0" w:line="264" w:lineRule="auto"/>
        <w:sectPr>
          <w:type w:val="continuous"/>
          <w:pgSz w:w="11900" w:h="16840"/>
          <w:pgMar w:top="680" w:bottom="280" w:left="1300" w:right="0"/>
          <w:cols w:num="2" w:equalWidth="0">
            <w:col w:w="6804" w:space="40"/>
            <w:col w:w="3756"/>
          </w:cols>
        </w:sectPr>
      </w:pPr>
    </w:p>
    <w:p>
      <w:pPr>
        <w:pStyle w:val="BodyText"/>
        <w:spacing w:before="6"/>
        <w:ind w:left="0"/>
        <w:rPr>
          <w:sz w:val="10"/>
        </w:rPr>
      </w:pPr>
    </w:p>
    <w:p>
      <w:pPr>
        <w:spacing w:line="511" w:lineRule="exact" w:before="0"/>
        <w:ind w:left="1376" w:right="0" w:firstLine="0"/>
        <w:jc w:val="left"/>
        <w:rPr>
          <w:rFonts w:ascii="Microsoft JhengHei" w:eastAsia="Microsoft JhengHei" w:hint="eastAsia"/>
          <w:b/>
          <w:sz w:val="36"/>
        </w:rPr>
      </w:pPr>
      <w:r>
        <w:rPr>
          <w:rFonts w:ascii="Microsoft JhengHei" w:eastAsia="Microsoft JhengHei" w:hint="eastAsia"/>
          <w:b/>
          <w:sz w:val="36"/>
        </w:rPr>
        <w:t>光大永明永葆健康团体终身重大疾病保险</w:t>
      </w:r>
    </w:p>
    <w:p>
      <w:pPr>
        <w:pStyle w:val="BodyText"/>
        <w:spacing w:before="10"/>
        <w:ind w:left="0"/>
        <w:rPr>
          <w:rFonts w:ascii="Microsoft JhengHei"/>
          <w:b/>
          <w:sz w:val="39"/>
        </w:rPr>
      </w:pPr>
    </w:p>
    <w:p>
      <w:pPr>
        <w:spacing w:line="261" w:lineRule="auto" w:before="0"/>
        <w:ind w:left="116" w:right="1443" w:hanging="1"/>
        <w:jc w:val="left"/>
        <w:rPr>
          <w:rFonts w:ascii="Microsoft JhengHei" w:eastAsia="Microsoft JhengHei" w:hint="eastAsia"/>
          <w:b/>
          <w:sz w:val="19"/>
        </w:rPr>
      </w:pPr>
      <w:r>
        <w:rPr>
          <w:rFonts w:ascii="Microsoft JhengHei" w:eastAsia="Microsoft JhengHei" w:hint="eastAsia"/>
          <w:b/>
          <w:spacing w:val="-8"/>
          <w:w w:val="110"/>
          <w:sz w:val="19"/>
        </w:rPr>
        <w:t>感谢您选择了光大永明人寿。为了帮助您更好地理解本条款，在阅读本条款前，请您注意阅读提示 </w:t>
      </w:r>
      <w:r>
        <w:rPr>
          <w:rFonts w:ascii="Microsoft JhengHei" w:eastAsia="Microsoft JhengHei" w:hint="eastAsia"/>
          <w:b/>
          <w:spacing w:val="-4"/>
          <w:w w:val="110"/>
          <w:sz w:val="19"/>
        </w:rPr>
        <w:t>和说明。</w:t>
      </w:r>
      <w:r>
        <w:rPr>
          <w:rFonts w:ascii="Microsoft JhengHei" w:eastAsia="Microsoft JhengHei" w:hint="eastAsia"/>
          <w:b/>
          <w:w w:val="227"/>
          <w:sz w:val="19"/>
        </w:rPr>
        <w:t> </w:t>
      </w:r>
    </w:p>
    <w:p>
      <w:pPr>
        <w:pStyle w:val="BodyText"/>
        <w:spacing w:before="11"/>
        <w:ind w:left="0"/>
        <w:rPr>
          <w:rFonts w:ascii="Microsoft JhengHei"/>
          <w:b/>
          <w:sz w:val="18"/>
        </w:rPr>
      </w:pPr>
    </w:p>
    <w:p>
      <w:pPr>
        <w:spacing w:line="327" w:lineRule="exact" w:before="0"/>
        <w:ind w:left="0" w:right="1226" w:firstLine="0"/>
        <w:jc w:val="center"/>
        <w:rPr>
          <w:rFonts w:ascii="Microsoft JhengHei" w:eastAsia="Microsoft JhengHei" w:hint="eastAsia"/>
          <w:b/>
          <w:sz w:val="19"/>
        </w:rPr>
      </w:pPr>
      <w:r>
        <w:rPr>
          <w:rFonts w:ascii="Microsoft JhengHei" w:eastAsia="Microsoft JhengHei" w:hint="eastAsia"/>
          <w:b/>
          <w:w w:val="110"/>
          <w:sz w:val="19"/>
        </w:rPr>
        <w:t>阅读提示</w:t>
      </w:r>
      <w:r>
        <w:rPr>
          <w:rFonts w:ascii="Microsoft JhengHei" w:eastAsia="Microsoft JhengHei" w:hint="eastAsia"/>
          <w:b/>
          <w:w w:val="227"/>
          <w:sz w:val="19"/>
        </w:rPr>
        <w:t> </w:t>
      </w:r>
    </w:p>
    <w:p>
      <w:pPr>
        <w:pStyle w:val="BodyText"/>
        <w:spacing w:before="11"/>
        <w:ind w:left="0"/>
        <w:rPr>
          <w:rFonts w:ascii="Microsoft JhengHei"/>
          <w:b/>
          <w:sz w:val="22"/>
        </w:rPr>
      </w:pPr>
    </w:p>
    <w:p>
      <w:pPr>
        <w:spacing w:before="0"/>
        <w:ind w:left="0" w:right="1188" w:firstLine="0"/>
        <w:jc w:val="center"/>
        <w:rPr>
          <w:rFonts w:ascii="Microsoft JhengHei" w:eastAsia="Microsoft JhengHei" w:hint="eastAsia"/>
          <w:b/>
          <w:sz w:val="19"/>
        </w:rPr>
      </w:pPr>
      <w:r>
        <w:rPr>
          <w:rFonts w:ascii="Microsoft JhengHei" w:eastAsia="Microsoft JhengHei" w:hint="eastAsia"/>
          <w:b/>
          <w:w w:val="110"/>
          <w:sz w:val="19"/>
        </w:rPr>
        <w:t>您所享有的重要权益</w:t>
      </w:r>
      <w:r>
        <w:rPr>
          <w:rFonts w:ascii="Microsoft JhengHei" w:eastAsia="Microsoft JhengHei" w:hint="eastAsia"/>
          <w:b/>
          <w:w w:val="227"/>
          <w:sz w:val="19"/>
        </w:rPr>
        <w:t> </w:t>
      </w:r>
    </w:p>
    <w:p>
      <w:pPr>
        <w:pStyle w:val="BodyText"/>
        <w:tabs>
          <w:tab w:pos="8287" w:val="left" w:leader="none"/>
          <w:tab w:pos="8865" w:val="left" w:leader="none"/>
        </w:tabs>
        <w:spacing w:before="142"/>
        <w:ind w:left="0" w:right="1183"/>
        <w:jc w:val="center"/>
        <w:rPr>
          <w:rFonts w:ascii="Microsoft JhengHei" w:eastAsia="Microsoft JhengHei" w:hint="eastAsia"/>
          <w:b/>
          <w:sz w:val="19"/>
        </w:rPr>
      </w:pPr>
      <w:r>
        <w:rPr>
          <w:w w:val="105"/>
        </w:rPr>
        <w:t>本合</w:t>
      </w:r>
      <w:r>
        <w:rPr>
          <w:spacing w:val="-3"/>
          <w:w w:val="105"/>
        </w:rPr>
        <w:t>同</w:t>
      </w:r>
      <w:r>
        <w:rPr>
          <w:w w:val="105"/>
        </w:rPr>
        <w:t>所</w:t>
      </w:r>
      <w:r>
        <w:rPr>
          <w:spacing w:val="-3"/>
          <w:w w:val="105"/>
        </w:rPr>
        <w:t>提</w:t>
      </w:r>
      <w:r>
        <w:rPr>
          <w:w w:val="105"/>
        </w:rPr>
        <w:t>供</w:t>
      </w:r>
      <w:r>
        <w:rPr>
          <w:spacing w:val="-3"/>
          <w:w w:val="105"/>
        </w:rPr>
        <w:t>的</w:t>
      </w:r>
      <w:r>
        <w:rPr>
          <w:w w:val="105"/>
        </w:rPr>
        <w:t>保</w:t>
      </w:r>
      <w:r>
        <w:rPr>
          <w:spacing w:val="-3"/>
          <w:w w:val="105"/>
        </w:rPr>
        <w:t>障</w:t>
      </w:r>
      <w:r>
        <w:rPr>
          <w:spacing w:val="-34"/>
          <w:w w:val="105"/>
        </w:rPr>
        <w:t> </w:t>
      </w:r>
      <w:r>
        <w:rPr>
          <w:w w:val="105"/>
        </w:rPr>
        <w:t>.....................................................</w:t>
      </w:r>
      <w:r>
        <w:rPr>
          <w:spacing w:val="42"/>
          <w:w w:val="105"/>
        </w:rPr>
        <w:t> </w:t>
      </w:r>
      <w:r>
        <w:rPr>
          <w:rFonts w:ascii="Microsoft JhengHei" w:eastAsia="Microsoft JhengHei" w:hint="eastAsia"/>
          <w:b/>
          <w:w w:val="105"/>
          <w:sz w:val="19"/>
        </w:rPr>
        <w:t>第</w:t>
        <w:tab/>
        <w:t>九</w:t>
        <w:tab/>
      </w:r>
      <w:r>
        <w:rPr>
          <w:rFonts w:ascii="Microsoft JhengHei" w:eastAsia="Microsoft JhengHei" w:hint="eastAsia"/>
          <w:b/>
          <w:spacing w:val="-5"/>
          <w:w w:val="105"/>
          <w:sz w:val="19"/>
        </w:rPr>
        <w:t>条</w:t>
      </w:r>
      <w:r>
        <w:rPr>
          <w:rFonts w:ascii="Microsoft JhengHei" w:eastAsia="Microsoft JhengHei" w:hint="eastAsia"/>
          <w:b/>
          <w:w w:val="227"/>
          <w:sz w:val="19"/>
        </w:rPr>
        <w:t> </w:t>
      </w:r>
    </w:p>
    <w:p>
      <w:pPr>
        <w:pStyle w:val="BodyText"/>
        <w:spacing w:before="142"/>
        <w:ind w:left="0" w:right="1183"/>
        <w:jc w:val="center"/>
        <w:rPr>
          <w:rFonts w:ascii="Microsoft JhengHei" w:eastAsia="Microsoft JhengHei" w:hint="eastAsia"/>
          <w:b/>
          <w:sz w:val="19"/>
        </w:rPr>
      </w:pPr>
      <w:r>
        <w:rPr>
          <w:w w:val="105"/>
        </w:rPr>
        <w:t>您在犹豫期享有的权利. ................................................. </w:t>
      </w:r>
      <w:r>
        <w:rPr>
          <w:rFonts w:ascii="Microsoft JhengHei" w:eastAsia="Microsoft JhengHei" w:hint="eastAsia"/>
          <w:b/>
          <w:w w:val="105"/>
          <w:sz w:val="19"/>
        </w:rPr>
        <w:t>第   十   九   条</w:t>
      </w:r>
      <w:r>
        <w:rPr>
          <w:rFonts w:ascii="Microsoft JhengHei" w:eastAsia="Microsoft JhengHei" w:hint="eastAsia"/>
          <w:b/>
          <w:w w:val="227"/>
          <w:sz w:val="19"/>
        </w:rPr>
        <w:t> </w:t>
      </w:r>
    </w:p>
    <w:p>
      <w:pPr>
        <w:spacing w:before="142"/>
        <w:ind w:left="0" w:right="1185" w:firstLine="0"/>
        <w:jc w:val="center"/>
        <w:rPr>
          <w:rFonts w:ascii="Microsoft JhengHei" w:eastAsia="Microsoft JhengHei" w:hint="eastAsia"/>
          <w:b/>
          <w:sz w:val="19"/>
        </w:rPr>
      </w:pPr>
      <w:r>
        <w:rPr>
          <w:rFonts w:ascii="Microsoft JhengHei" w:eastAsia="Microsoft JhengHei" w:hint="eastAsia"/>
          <w:b/>
          <w:w w:val="110"/>
          <w:sz w:val="19"/>
        </w:rPr>
        <w:t>您应当特别注意的事项</w:t>
      </w:r>
      <w:r>
        <w:rPr>
          <w:rFonts w:ascii="Microsoft JhengHei" w:eastAsia="Microsoft JhengHei" w:hint="eastAsia"/>
          <w:b/>
          <w:w w:val="227"/>
          <w:sz w:val="19"/>
        </w:rPr>
        <w:t> </w:t>
      </w:r>
    </w:p>
    <w:p>
      <w:pPr>
        <w:pStyle w:val="BodyText"/>
        <w:tabs>
          <w:tab w:pos="8287" w:val="left" w:leader="none"/>
          <w:tab w:pos="8865" w:val="left" w:leader="none"/>
        </w:tabs>
        <w:spacing w:before="142"/>
        <w:ind w:left="0" w:right="1183"/>
        <w:jc w:val="center"/>
        <w:rPr>
          <w:rFonts w:ascii="Microsoft JhengHei" w:eastAsia="Microsoft JhengHei" w:hint="eastAsia"/>
          <w:b/>
          <w:sz w:val="19"/>
        </w:rPr>
      </w:pPr>
      <w:r>
        <w:rPr>
          <w:w w:val="105"/>
        </w:rPr>
        <w:t>在某</w:t>
      </w:r>
      <w:r>
        <w:rPr>
          <w:spacing w:val="-3"/>
          <w:w w:val="105"/>
        </w:rPr>
        <w:t>些</w:t>
      </w:r>
      <w:r>
        <w:rPr>
          <w:w w:val="105"/>
        </w:rPr>
        <w:t>情</w:t>
      </w:r>
      <w:r>
        <w:rPr>
          <w:spacing w:val="-3"/>
          <w:w w:val="105"/>
        </w:rPr>
        <w:t>况</w:t>
      </w:r>
      <w:r>
        <w:rPr>
          <w:w w:val="105"/>
        </w:rPr>
        <w:t>下</w:t>
      </w:r>
      <w:r>
        <w:rPr>
          <w:spacing w:val="-3"/>
          <w:w w:val="105"/>
        </w:rPr>
        <w:t>，</w:t>
      </w:r>
      <w:r>
        <w:rPr>
          <w:w w:val="105"/>
        </w:rPr>
        <w:t>我</w:t>
      </w:r>
      <w:r>
        <w:rPr>
          <w:spacing w:val="-3"/>
          <w:w w:val="105"/>
        </w:rPr>
        <w:t>们</w:t>
      </w:r>
      <w:r>
        <w:rPr>
          <w:w w:val="105"/>
        </w:rPr>
        <w:t>不</w:t>
      </w:r>
      <w:r>
        <w:rPr>
          <w:spacing w:val="-3"/>
          <w:w w:val="105"/>
        </w:rPr>
        <w:t>承</w:t>
      </w:r>
      <w:r>
        <w:rPr>
          <w:w w:val="105"/>
        </w:rPr>
        <w:t>担保</w:t>
      </w:r>
      <w:r>
        <w:rPr>
          <w:spacing w:val="-3"/>
          <w:w w:val="105"/>
        </w:rPr>
        <w:t>险</w:t>
      </w:r>
      <w:r>
        <w:rPr>
          <w:w w:val="105"/>
        </w:rPr>
        <w:t>责</w:t>
      </w:r>
      <w:r>
        <w:rPr>
          <w:spacing w:val="-3"/>
          <w:w w:val="105"/>
        </w:rPr>
        <w:t>任</w:t>
      </w:r>
      <w:r>
        <w:rPr>
          <w:spacing w:val="-25"/>
          <w:w w:val="105"/>
        </w:rPr>
        <w:t> </w:t>
      </w:r>
      <w:r>
        <w:rPr>
          <w:w w:val="105"/>
        </w:rPr>
        <w:t>.......................................</w:t>
      </w:r>
      <w:r>
        <w:rPr>
          <w:spacing w:val="46"/>
          <w:w w:val="105"/>
        </w:rPr>
        <w:t> </w:t>
      </w:r>
      <w:r>
        <w:rPr>
          <w:rFonts w:ascii="Microsoft JhengHei" w:eastAsia="Microsoft JhengHei" w:hint="eastAsia"/>
          <w:b/>
          <w:w w:val="105"/>
          <w:sz w:val="19"/>
        </w:rPr>
        <w:t>第</w:t>
        <w:tab/>
        <w:t>十</w:t>
        <w:tab/>
      </w:r>
      <w:r>
        <w:rPr>
          <w:rFonts w:ascii="Microsoft JhengHei" w:eastAsia="Microsoft JhengHei" w:hint="eastAsia"/>
          <w:b/>
          <w:spacing w:val="-5"/>
          <w:w w:val="105"/>
          <w:sz w:val="19"/>
        </w:rPr>
        <w:t>条</w:t>
      </w:r>
      <w:r>
        <w:rPr>
          <w:rFonts w:ascii="Microsoft JhengHei" w:eastAsia="Microsoft JhengHei" w:hint="eastAsia"/>
          <w:b/>
          <w:w w:val="227"/>
          <w:sz w:val="19"/>
        </w:rPr>
        <w:t> </w:t>
      </w:r>
    </w:p>
    <w:p>
      <w:pPr>
        <w:pStyle w:val="BodyText"/>
        <w:spacing w:line="343" w:lineRule="auto" w:before="142"/>
        <w:ind w:right="1299"/>
        <w:jc w:val="center"/>
        <w:rPr>
          <w:rFonts w:ascii="Microsoft JhengHei" w:eastAsia="Microsoft JhengHei" w:hint="eastAsia"/>
          <w:b/>
          <w:sz w:val="19"/>
        </w:rPr>
      </w:pPr>
      <w:r>
        <w:rPr>
          <w:w w:val="105"/>
        </w:rPr>
        <w:t>发生保险事故后，您应该及时通知我们 ..................................... </w:t>
      </w:r>
      <w:r>
        <w:rPr>
          <w:rFonts w:ascii="Microsoft JhengHei" w:eastAsia="Microsoft JhengHei" w:hint="eastAsia"/>
          <w:b/>
          <w:w w:val="105"/>
          <w:sz w:val="19"/>
        </w:rPr>
        <w:t>第   十   一   条</w:t>
      </w:r>
      <w:r>
        <w:rPr>
          <w:w w:val="105"/>
        </w:rPr>
        <w:t>如何申请给付保险金 ..................................................... </w:t>
      </w:r>
      <w:r>
        <w:rPr>
          <w:rFonts w:ascii="Microsoft JhengHei" w:eastAsia="Microsoft JhengHei" w:hint="eastAsia"/>
          <w:b/>
          <w:w w:val="105"/>
          <w:sz w:val="19"/>
        </w:rPr>
        <w:t>第   十   二   条</w:t>
      </w:r>
    </w:p>
    <w:p>
      <w:pPr>
        <w:pStyle w:val="BodyText"/>
        <w:spacing w:line="343" w:lineRule="auto" w:before="33"/>
        <w:ind w:right="1299"/>
        <w:jc w:val="center"/>
        <w:rPr>
          <w:rFonts w:ascii="Microsoft JhengHei" w:eastAsia="Microsoft JhengHei" w:hint="eastAsia"/>
          <w:b/>
          <w:sz w:val="19"/>
        </w:rPr>
      </w:pPr>
      <w:r>
        <w:rPr>
          <w:w w:val="105"/>
        </w:rPr>
        <w:t>您有解除合同的权利，请您慎重决定 ....................................... </w:t>
      </w:r>
      <w:r>
        <w:rPr>
          <w:rFonts w:ascii="Microsoft JhengHei" w:eastAsia="Microsoft JhengHei" w:hint="eastAsia"/>
          <w:b/>
          <w:w w:val="105"/>
          <w:sz w:val="19"/>
        </w:rPr>
        <w:t>第   十   九   条</w:t>
      </w:r>
      <w:r>
        <w:rPr>
          <w:w w:val="105"/>
        </w:rPr>
        <w:t>名词释义 ............................................................... </w:t>
      </w:r>
      <w:r>
        <w:rPr>
          <w:rFonts w:ascii="Microsoft JhengHei" w:eastAsia="Microsoft JhengHei" w:hint="eastAsia"/>
          <w:b/>
          <w:w w:val="105"/>
          <w:sz w:val="19"/>
        </w:rPr>
        <w:t>第   六   部   分</w:t>
      </w:r>
      <w:r>
        <w:rPr>
          <w:rFonts w:ascii="Microsoft JhengHei" w:eastAsia="Microsoft JhengHei" w:hint="eastAsia"/>
          <w:b/>
          <w:w w:val="227"/>
          <w:sz w:val="19"/>
        </w:rPr>
        <w:t> </w:t>
      </w:r>
    </w:p>
    <w:p>
      <w:pPr>
        <w:pStyle w:val="BodyText"/>
        <w:spacing w:before="8"/>
        <w:ind w:left="0"/>
        <w:rPr>
          <w:rFonts w:ascii="Microsoft JhengHei"/>
          <w:b/>
          <w:sz w:val="16"/>
        </w:rPr>
      </w:pPr>
    </w:p>
    <w:p>
      <w:pPr>
        <w:spacing w:before="1"/>
        <w:ind w:left="0" w:right="1229" w:firstLine="0"/>
        <w:jc w:val="center"/>
        <w:rPr>
          <w:rFonts w:ascii="Microsoft JhengHei" w:eastAsia="Microsoft JhengHei" w:hint="eastAsia"/>
          <w:b/>
          <w:sz w:val="19"/>
        </w:rPr>
      </w:pPr>
      <w:r>
        <w:rPr>
          <w:rFonts w:ascii="Microsoft JhengHei" w:eastAsia="Microsoft JhengHei" w:hint="eastAsia"/>
          <w:b/>
          <w:w w:val="110"/>
          <w:sz w:val="19"/>
        </w:rPr>
        <w:t>说明</w:t>
      </w:r>
      <w:r>
        <w:rPr>
          <w:rFonts w:ascii="Microsoft JhengHei" w:eastAsia="Microsoft JhengHei" w:hint="eastAsia"/>
          <w:b/>
          <w:w w:val="227"/>
          <w:sz w:val="19"/>
        </w:rPr>
        <w:t> </w:t>
      </w:r>
    </w:p>
    <w:p>
      <w:pPr>
        <w:pStyle w:val="BodyText"/>
        <w:spacing w:before="0"/>
        <w:ind w:left="0"/>
        <w:rPr>
          <w:rFonts w:ascii="Microsoft JhengHei"/>
          <w:b/>
        </w:rPr>
      </w:pPr>
    </w:p>
    <w:p>
      <w:pPr>
        <w:tabs>
          <w:tab w:pos="1985" w:val="left" w:leader="none"/>
        </w:tabs>
        <w:spacing w:line="326" w:lineRule="exact" w:before="0"/>
        <w:ind w:left="115" w:right="0" w:firstLine="0"/>
        <w:jc w:val="left"/>
        <w:rPr>
          <w:rFonts w:ascii="Microsoft JhengHei" w:eastAsia="Microsoft JhengHei" w:hint="eastAsia"/>
          <w:b/>
          <w:sz w:val="19"/>
        </w:rPr>
      </w:pPr>
      <w:r>
        <w:rPr>
          <w:rFonts w:ascii="Microsoft JhengHei" w:eastAsia="Microsoft JhengHei" w:hint="eastAsia"/>
          <w:b/>
          <w:spacing w:val="-3"/>
          <w:w w:val="110"/>
          <w:sz w:val="19"/>
        </w:rPr>
        <w:t>我们</w:t>
        <w:tab/>
        <w:t>：    </w:t>
      </w:r>
      <w:r>
        <w:rPr>
          <w:rFonts w:ascii="Microsoft JhengHei" w:eastAsia="Microsoft JhengHei" w:hint="eastAsia"/>
          <w:b/>
          <w:spacing w:val="35"/>
          <w:w w:val="110"/>
          <w:sz w:val="19"/>
        </w:rPr>
        <w:t> </w:t>
      </w:r>
      <w:r>
        <w:rPr>
          <w:rFonts w:ascii="Microsoft JhengHei" w:eastAsia="Microsoft JhengHei" w:hint="eastAsia"/>
          <w:b/>
          <w:spacing w:val="-3"/>
          <w:w w:val="110"/>
          <w:sz w:val="19"/>
        </w:rPr>
        <w:t>指光大永明人寿保</w:t>
      </w:r>
      <w:r>
        <w:rPr>
          <w:rFonts w:ascii="Microsoft JhengHei" w:eastAsia="Microsoft JhengHei" w:hint="eastAsia"/>
          <w:b/>
          <w:spacing w:val="-5"/>
          <w:w w:val="110"/>
          <w:sz w:val="19"/>
        </w:rPr>
        <w:t>险</w:t>
      </w:r>
      <w:r>
        <w:rPr>
          <w:rFonts w:ascii="Microsoft JhengHei" w:eastAsia="Microsoft JhengHei" w:hint="eastAsia"/>
          <w:b/>
          <w:spacing w:val="-3"/>
          <w:w w:val="110"/>
          <w:sz w:val="19"/>
        </w:rPr>
        <w:t>有</w:t>
      </w:r>
      <w:r>
        <w:rPr>
          <w:rFonts w:ascii="Microsoft JhengHei" w:eastAsia="Microsoft JhengHei" w:hint="eastAsia"/>
          <w:b/>
          <w:spacing w:val="-5"/>
          <w:w w:val="110"/>
          <w:sz w:val="19"/>
        </w:rPr>
        <w:t>限</w:t>
      </w:r>
      <w:r>
        <w:rPr>
          <w:rFonts w:ascii="Microsoft JhengHei" w:eastAsia="Microsoft JhengHei" w:hint="eastAsia"/>
          <w:b/>
          <w:spacing w:val="-3"/>
          <w:w w:val="110"/>
          <w:sz w:val="19"/>
        </w:rPr>
        <w:t>公司。</w:t>
      </w:r>
      <w:r>
        <w:rPr>
          <w:rFonts w:ascii="Microsoft JhengHei" w:eastAsia="Microsoft JhengHei" w:hint="eastAsia"/>
          <w:b/>
          <w:w w:val="227"/>
          <w:sz w:val="19"/>
        </w:rPr>
        <w:t> </w:t>
      </w:r>
    </w:p>
    <w:p>
      <w:pPr>
        <w:tabs>
          <w:tab w:pos="1985" w:val="left" w:leader="none"/>
        </w:tabs>
        <w:spacing w:before="24"/>
        <w:ind w:left="116" w:right="0" w:firstLine="0"/>
        <w:jc w:val="left"/>
        <w:rPr>
          <w:rFonts w:ascii="Microsoft JhengHei" w:eastAsia="Microsoft JhengHei" w:hint="eastAsia"/>
          <w:b/>
          <w:sz w:val="19"/>
        </w:rPr>
      </w:pPr>
      <w:r>
        <w:rPr>
          <w:rFonts w:ascii="Microsoft JhengHei" w:eastAsia="Microsoft JhengHei" w:hint="eastAsia"/>
          <w:b/>
          <w:spacing w:val="-3"/>
          <w:w w:val="110"/>
          <w:sz w:val="19"/>
        </w:rPr>
        <w:t>您</w:t>
        <w:tab/>
        <w:t>：   </w:t>
      </w:r>
      <w:r>
        <w:rPr>
          <w:rFonts w:ascii="Microsoft JhengHei" w:eastAsia="Microsoft JhengHei" w:hint="eastAsia"/>
          <w:b/>
          <w:spacing w:val="41"/>
          <w:w w:val="110"/>
          <w:sz w:val="19"/>
        </w:rPr>
        <w:t> </w:t>
      </w:r>
      <w:r>
        <w:rPr>
          <w:rFonts w:ascii="Microsoft JhengHei" w:eastAsia="Microsoft JhengHei" w:hint="eastAsia"/>
          <w:b/>
          <w:spacing w:val="-3"/>
          <w:w w:val="110"/>
          <w:sz w:val="19"/>
        </w:rPr>
        <w:t>指投保人</w:t>
      </w:r>
      <w:r>
        <w:rPr>
          <w:rFonts w:ascii="Microsoft JhengHei" w:eastAsia="Microsoft JhengHei" w:hint="eastAsia"/>
          <w:b/>
          <w:spacing w:val="-5"/>
          <w:w w:val="110"/>
          <w:sz w:val="19"/>
        </w:rPr>
        <w:t>。</w:t>
      </w:r>
      <w:r>
        <w:rPr>
          <w:rFonts w:ascii="Microsoft JhengHei" w:eastAsia="Microsoft JhengHei" w:hint="eastAsia"/>
          <w:b/>
          <w:w w:val="227"/>
          <w:sz w:val="19"/>
        </w:rPr>
        <w:t> </w:t>
      </w:r>
    </w:p>
    <w:p>
      <w:pPr>
        <w:tabs>
          <w:tab w:pos="1985" w:val="left" w:leader="none"/>
        </w:tabs>
        <w:spacing w:before="26"/>
        <w:ind w:left="115" w:right="0" w:firstLine="0"/>
        <w:jc w:val="left"/>
        <w:rPr>
          <w:rFonts w:ascii="Microsoft JhengHei" w:eastAsia="Microsoft JhengHei" w:hint="eastAsia"/>
          <w:b/>
          <w:sz w:val="19"/>
        </w:rPr>
      </w:pPr>
      <w:r>
        <w:rPr>
          <w:rFonts w:ascii="Microsoft JhengHei" w:eastAsia="Microsoft JhengHei" w:hint="eastAsia"/>
          <w:b/>
          <w:spacing w:val="-3"/>
          <w:w w:val="110"/>
          <w:sz w:val="19"/>
        </w:rPr>
        <w:t>保险条</w:t>
      </w:r>
      <w:r>
        <w:rPr>
          <w:rFonts w:ascii="Microsoft JhengHei" w:eastAsia="Microsoft JhengHei" w:hint="eastAsia"/>
          <w:b/>
          <w:spacing w:val="-5"/>
          <w:w w:val="110"/>
          <w:sz w:val="19"/>
        </w:rPr>
        <w:t>款</w:t>
        <w:tab/>
      </w:r>
      <w:r>
        <w:rPr>
          <w:rFonts w:ascii="Microsoft JhengHei" w:eastAsia="Microsoft JhengHei" w:hint="eastAsia"/>
          <w:b/>
          <w:spacing w:val="-3"/>
          <w:w w:val="110"/>
          <w:sz w:val="19"/>
        </w:rPr>
        <w:t>：   </w:t>
      </w:r>
      <w:r>
        <w:rPr>
          <w:rFonts w:ascii="Microsoft JhengHei" w:eastAsia="Microsoft JhengHei" w:hint="eastAsia"/>
          <w:b/>
          <w:spacing w:val="41"/>
          <w:w w:val="110"/>
          <w:sz w:val="19"/>
        </w:rPr>
        <w:t> </w:t>
      </w:r>
      <w:r>
        <w:rPr>
          <w:rFonts w:ascii="Microsoft JhengHei" w:eastAsia="Microsoft JhengHei" w:hint="eastAsia"/>
          <w:b/>
          <w:spacing w:val="-3"/>
          <w:w w:val="110"/>
          <w:sz w:val="19"/>
        </w:rPr>
        <w:t>指本条款</w:t>
      </w:r>
      <w:r>
        <w:rPr>
          <w:rFonts w:ascii="Microsoft JhengHei" w:eastAsia="Microsoft JhengHei" w:hint="eastAsia"/>
          <w:b/>
          <w:spacing w:val="-5"/>
          <w:w w:val="110"/>
          <w:sz w:val="19"/>
        </w:rPr>
        <w:t>。</w:t>
      </w:r>
      <w:r>
        <w:rPr>
          <w:rFonts w:ascii="Microsoft JhengHei" w:eastAsia="Microsoft JhengHei" w:hint="eastAsia"/>
          <w:b/>
          <w:w w:val="227"/>
          <w:sz w:val="19"/>
        </w:rPr>
        <w:t> </w:t>
      </w:r>
    </w:p>
    <w:p>
      <w:pPr>
        <w:spacing w:after="0"/>
        <w:jc w:val="left"/>
        <w:rPr>
          <w:rFonts w:ascii="Microsoft JhengHei" w:eastAsia="Microsoft JhengHei" w:hint="eastAsia"/>
          <w:sz w:val="19"/>
        </w:rPr>
        <w:sectPr>
          <w:type w:val="continuous"/>
          <w:pgSz w:w="11900" w:h="16840"/>
          <w:pgMar w:top="680" w:bottom="280" w:left="1300" w:right="0"/>
        </w:sectPr>
      </w:pPr>
    </w:p>
    <w:p>
      <w:pPr>
        <w:pStyle w:val="Heading1"/>
        <w:spacing w:line="400" w:lineRule="exact"/>
        <w:ind w:left="4123" w:right="3997"/>
        <w:jc w:val="center"/>
      </w:pPr>
      <w:r>
        <w:rPr/>
        <w:t>条款目录</w:t>
      </w:r>
    </w:p>
    <w:sdt>
      <w:sdtPr>
        <w:docPartObj>
          <w:docPartGallery w:val="Table of Contents"/>
          <w:docPartUnique/>
        </w:docPartObj>
      </w:sdtPr>
      <w:sdtEndPr/>
      <w:sdtContent>
        <w:p>
          <w:pPr>
            <w:pStyle w:val="TOC1"/>
            <w:tabs>
              <w:tab w:pos="1167" w:val="left" w:leader="none"/>
              <w:tab w:pos="9145" w:val="right" w:leader="dot"/>
            </w:tabs>
            <w:spacing w:before="98"/>
            <w:rPr>
              <w:rFonts w:ascii="Times New Roman" w:eastAsia="Times New Roman"/>
              <w:b w:val="0"/>
              <w:sz w:val="20"/>
            </w:rPr>
          </w:pPr>
          <w:hyperlink w:history="true" w:anchor="_TOC_250010">
            <w:r>
              <w:rPr>
                <w:w w:val="110"/>
              </w:rPr>
              <w:t>第一部分</w:t>
              <w:tab/>
              <w:t>您与我们的合同</w:t>
              <w:tab/>
            </w:r>
            <w:r>
              <w:rPr>
                <w:rFonts w:ascii="Times New Roman" w:eastAsia="Times New Roman"/>
                <w:b w:val="0"/>
                <w:w w:val="110"/>
                <w:sz w:val="20"/>
              </w:rPr>
              <w:t>1</w:t>
            </w:r>
          </w:hyperlink>
        </w:p>
        <w:p>
          <w:pPr>
            <w:pStyle w:val="TOC2"/>
            <w:tabs>
              <w:tab w:pos="9177" w:val="right" w:leader="dot"/>
            </w:tabs>
            <w:spacing w:before="44"/>
            <w:rPr>
              <w:rFonts w:ascii="Times New Roman" w:eastAsia="Times New Roman"/>
              <w:sz w:val="20"/>
            </w:rPr>
          </w:pPr>
          <w:r>
            <w:rPr>
              <w:w w:val="105"/>
            </w:rPr>
            <w:t>第一条</w:t>
          </w:r>
          <w:r>
            <w:rPr>
              <w:spacing w:val="-68"/>
              <w:w w:val="105"/>
            </w:rPr>
            <w:t> </w:t>
          </w:r>
          <w:r>
            <w:rPr>
              <w:w w:val="105"/>
            </w:rPr>
            <w:t>保险合同的构成</w:t>
            <w:tab/>
          </w:r>
          <w:r>
            <w:rPr>
              <w:rFonts w:ascii="Times New Roman" w:eastAsia="Times New Roman"/>
              <w:w w:val="105"/>
              <w:sz w:val="20"/>
            </w:rPr>
            <w:t>1</w:t>
          </w:r>
        </w:p>
        <w:p>
          <w:pPr>
            <w:pStyle w:val="TOC2"/>
            <w:tabs>
              <w:tab w:pos="9177" w:val="right" w:leader="dot"/>
            </w:tabs>
            <w:rPr>
              <w:rFonts w:ascii="Times New Roman" w:eastAsia="Times New Roman"/>
              <w:sz w:val="20"/>
            </w:rPr>
          </w:pPr>
          <w:r>
            <w:rPr>
              <w:w w:val="105"/>
            </w:rPr>
            <w:t>第二条</w:t>
          </w:r>
          <w:r>
            <w:rPr>
              <w:spacing w:val="-68"/>
              <w:w w:val="105"/>
            </w:rPr>
            <w:t> </w:t>
          </w:r>
          <w:r>
            <w:rPr>
              <w:w w:val="105"/>
            </w:rPr>
            <w:t>投保条件</w:t>
            <w:tab/>
          </w:r>
          <w:r>
            <w:rPr>
              <w:rFonts w:ascii="Times New Roman" w:eastAsia="Times New Roman"/>
              <w:w w:val="105"/>
              <w:sz w:val="20"/>
            </w:rPr>
            <w:t>1</w:t>
          </w:r>
        </w:p>
        <w:p>
          <w:pPr>
            <w:pStyle w:val="TOC2"/>
            <w:tabs>
              <w:tab w:pos="9177" w:val="right" w:leader="dot"/>
            </w:tabs>
            <w:rPr>
              <w:rFonts w:ascii="Times New Roman" w:eastAsia="Times New Roman"/>
              <w:sz w:val="20"/>
            </w:rPr>
          </w:pPr>
          <w:r>
            <w:rPr>
              <w:w w:val="105"/>
            </w:rPr>
            <w:t>第三条</w:t>
          </w:r>
          <w:r>
            <w:rPr>
              <w:spacing w:val="-68"/>
              <w:w w:val="105"/>
            </w:rPr>
            <w:t> </w:t>
          </w:r>
          <w:r>
            <w:rPr>
              <w:w w:val="105"/>
            </w:rPr>
            <w:t>保险期间</w:t>
            <w:tab/>
          </w:r>
          <w:r>
            <w:rPr>
              <w:rFonts w:ascii="Times New Roman" w:eastAsia="Times New Roman"/>
              <w:w w:val="105"/>
              <w:sz w:val="20"/>
            </w:rPr>
            <w:t>1</w:t>
          </w:r>
        </w:p>
        <w:p>
          <w:pPr>
            <w:pStyle w:val="TOC2"/>
            <w:tabs>
              <w:tab w:pos="9177" w:val="right" w:leader="dot"/>
            </w:tabs>
            <w:rPr>
              <w:rFonts w:ascii="Times New Roman" w:eastAsia="Times New Roman"/>
              <w:sz w:val="20"/>
            </w:rPr>
          </w:pPr>
          <w:r>
            <w:rPr>
              <w:w w:val="105"/>
            </w:rPr>
            <w:t>第四条</w:t>
          </w:r>
          <w:r>
            <w:rPr>
              <w:spacing w:val="-68"/>
              <w:w w:val="105"/>
            </w:rPr>
            <w:t> </w:t>
          </w:r>
          <w:r>
            <w:rPr>
              <w:w w:val="105"/>
            </w:rPr>
            <w:t>保险费的支付</w:t>
            <w:tab/>
          </w:r>
          <w:r>
            <w:rPr>
              <w:rFonts w:ascii="Times New Roman" w:eastAsia="Times New Roman"/>
              <w:w w:val="105"/>
              <w:sz w:val="20"/>
            </w:rPr>
            <w:t>1</w:t>
          </w:r>
        </w:p>
        <w:p>
          <w:pPr>
            <w:pStyle w:val="TOC2"/>
            <w:tabs>
              <w:tab w:pos="9177" w:val="right" w:leader="dot"/>
            </w:tabs>
            <w:rPr>
              <w:rFonts w:ascii="Times New Roman" w:eastAsia="Times New Roman"/>
              <w:sz w:val="20"/>
            </w:rPr>
          </w:pPr>
          <w:r>
            <w:rPr>
              <w:w w:val="105"/>
            </w:rPr>
            <w:t>第五条</w:t>
          </w:r>
          <w:r>
            <w:rPr>
              <w:spacing w:val="-68"/>
              <w:w w:val="105"/>
            </w:rPr>
            <w:t> </w:t>
          </w:r>
          <w:r>
            <w:rPr>
              <w:w w:val="105"/>
            </w:rPr>
            <w:t>保险金额</w:t>
            <w:tab/>
          </w:r>
          <w:r>
            <w:rPr>
              <w:rFonts w:ascii="Times New Roman" w:eastAsia="Times New Roman"/>
              <w:w w:val="105"/>
              <w:sz w:val="20"/>
            </w:rPr>
            <w:t>1</w:t>
          </w:r>
        </w:p>
        <w:p>
          <w:pPr>
            <w:pStyle w:val="TOC2"/>
            <w:tabs>
              <w:tab w:pos="9177" w:val="right" w:leader="dot"/>
            </w:tabs>
            <w:rPr>
              <w:rFonts w:ascii="Times New Roman" w:eastAsia="Times New Roman"/>
              <w:sz w:val="20"/>
            </w:rPr>
          </w:pPr>
          <w:r>
            <w:rPr>
              <w:w w:val="105"/>
            </w:rPr>
            <w:t>第六条</w:t>
          </w:r>
          <w:r>
            <w:rPr>
              <w:spacing w:val="-68"/>
              <w:w w:val="105"/>
            </w:rPr>
            <w:t> </w:t>
          </w:r>
          <w:r>
            <w:rPr>
              <w:w w:val="105"/>
            </w:rPr>
            <w:t>保险责任的开始</w:t>
            <w:tab/>
          </w:r>
          <w:r>
            <w:rPr>
              <w:rFonts w:ascii="Times New Roman" w:eastAsia="Times New Roman"/>
              <w:w w:val="105"/>
              <w:sz w:val="20"/>
            </w:rPr>
            <w:t>1</w:t>
          </w:r>
        </w:p>
        <w:p>
          <w:pPr>
            <w:pStyle w:val="TOC2"/>
            <w:tabs>
              <w:tab w:pos="9177" w:val="right" w:leader="dot"/>
            </w:tabs>
            <w:rPr>
              <w:rFonts w:ascii="Times New Roman" w:eastAsia="Times New Roman"/>
              <w:sz w:val="20"/>
            </w:rPr>
          </w:pPr>
          <w:r>
            <w:rPr>
              <w:w w:val="105"/>
            </w:rPr>
            <w:t>第七条</w:t>
          </w:r>
          <w:r>
            <w:rPr>
              <w:spacing w:val="-68"/>
              <w:w w:val="105"/>
            </w:rPr>
            <w:t> </w:t>
          </w:r>
          <w:r>
            <w:rPr>
              <w:w w:val="105"/>
            </w:rPr>
            <w:t>保险合同的中止</w:t>
            <w:tab/>
          </w:r>
          <w:r>
            <w:rPr>
              <w:rFonts w:ascii="Times New Roman" w:eastAsia="Times New Roman"/>
              <w:w w:val="105"/>
              <w:sz w:val="20"/>
            </w:rPr>
            <w:t>1</w:t>
          </w:r>
        </w:p>
        <w:p>
          <w:pPr>
            <w:pStyle w:val="TOC2"/>
            <w:tabs>
              <w:tab w:pos="9177" w:val="right" w:leader="dot"/>
            </w:tabs>
            <w:rPr>
              <w:rFonts w:ascii="Times New Roman" w:eastAsia="Times New Roman"/>
              <w:sz w:val="20"/>
            </w:rPr>
          </w:pPr>
          <w:r>
            <w:rPr>
              <w:w w:val="105"/>
            </w:rPr>
            <w:t>第八条</w:t>
          </w:r>
          <w:r>
            <w:rPr>
              <w:spacing w:val="-68"/>
              <w:w w:val="105"/>
            </w:rPr>
            <w:t> </w:t>
          </w:r>
          <w:r>
            <w:rPr>
              <w:w w:val="105"/>
            </w:rPr>
            <w:t>保险合同的终止</w:t>
            <w:tab/>
          </w:r>
          <w:r>
            <w:rPr>
              <w:rFonts w:ascii="Times New Roman" w:eastAsia="Times New Roman"/>
              <w:w w:val="105"/>
              <w:sz w:val="20"/>
            </w:rPr>
            <w:t>1</w:t>
          </w:r>
        </w:p>
        <w:p>
          <w:pPr>
            <w:pStyle w:val="TOC1"/>
            <w:tabs>
              <w:tab w:pos="1167" w:val="left" w:leader="none"/>
              <w:tab w:pos="9145" w:val="right" w:leader="dot"/>
            </w:tabs>
            <w:spacing w:before="0"/>
            <w:rPr>
              <w:rFonts w:ascii="Times New Roman" w:eastAsia="Times New Roman"/>
              <w:b w:val="0"/>
              <w:sz w:val="20"/>
            </w:rPr>
          </w:pPr>
          <w:hyperlink w:history="true" w:anchor="_TOC_250009">
            <w:r>
              <w:rPr>
                <w:w w:val="110"/>
              </w:rPr>
              <w:t>第二部分</w:t>
              <w:tab/>
              <w:t>我们提供的保障</w:t>
              <w:tab/>
            </w:r>
            <w:r>
              <w:rPr>
                <w:rFonts w:ascii="Times New Roman" w:eastAsia="Times New Roman"/>
                <w:b w:val="0"/>
                <w:w w:val="110"/>
                <w:sz w:val="20"/>
              </w:rPr>
              <w:t>1</w:t>
            </w:r>
          </w:hyperlink>
        </w:p>
        <w:p>
          <w:pPr>
            <w:pStyle w:val="TOC2"/>
            <w:tabs>
              <w:tab w:pos="9177" w:val="right" w:leader="dot"/>
            </w:tabs>
            <w:spacing w:before="43"/>
            <w:rPr>
              <w:rFonts w:ascii="Times New Roman" w:eastAsia="Times New Roman"/>
              <w:sz w:val="20"/>
            </w:rPr>
          </w:pPr>
          <w:r>
            <w:rPr>
              <w:w w:val="105"/>
            </w:rPr>
            <w:t>第九条</w:t>
          </w:r>
          <w:r>
            <w:rPr>
              <w:spacing w:val="-68"/>
              <w:w w:val="105"/>
            </w:rPr>
            <w:t> </w:t>
          </w:r>
          <w:r>
            <w:rPr>
              <w:w w:val="105"/>
            </w:rPr>
            <w:t>保险责任</w:t>
            <w:tab/>
          </w:r>
          <w:r>
            <w:rPr>
              <w:rFonts w:ascii="Times New Roman" w:eastAsia="Times New Roman"/>
              <w:w w:val="105"/>
              <w:sz w:val="20"/>
            </w:rPr>
            <w:t>1</w:t>
          </w:r>
        </w:p>
        <w:p>
          <w:pPr>
            <w:pStyle w:val="TOC3"/>
            <w:tabs>
              <w:tab w:pos="9177" w:val="right" w:leader="dot"/>
            </w:tabs>
            <w:rPr>
              <w:rFonts w:ascii="Times New Roman" w:eastAsia="Times New Roman"/>
              <w:sz w:val="20"/>
            </w:rPr>
          </w:pPr>
          <w:hyperlink w:history="true" w:anchor="_TOC_250008">
            <w:r>
              <w:rPr>
                <w:w w:val="110"/>
              </w:rPr>
              <w:t>第十条</w:t>
            </w:r>
            <w:r>
              <w:rPr>
                <w:spacing w:val="-68"/>
                <w:w w:val="110"/>
              </w:rPr>
              <w:t> </w:t>
            </w:r>
            <w:r>
              <w:rPr>
                <w:w w:val="110"/>
              </w:rPr>
              <w:t>责任免除</w:t>
              <w:tab/>
            </w:r>
            <w:r>
              <w:rPr>
                <w:rFonts w:ascii="Times New Roman" w:eastAsia="Times New Roman"/>
                <w:w w:val="110"/>
                <w:sz w:val="20"/>
              </w:rPr>
              <w:t>2</w:t>
            </w:r>
          </w:hyperlink>
        </w:p>
        <w:p>
          <w:pPr>
            <w:pStyle w:val="TOC1"/>
            <w:tabs>
              <w:tab w:pos="1167" w:val="left" w:leader="none"/>
              <w:tab w:pos="9145" w:val="right" w:leader="dot"/>
            </w:tabs>
            <w:rPr>
              <w:rFonts w:ascii="Times New Roman" w:eastAsia="Times New Roman"/>
              <w:b w:val="0"/>
              <w:sz w:val="20"/>
            </w:rPr>
          </w:pPr>
          <w:hyperlink w:history="true" w:anchor="_TOC_250007">
            <w:r>
              <w:rPr>
                <w:w w:val="110"/>
              </w:rPr>
              <w:t>第三部分</w:t>
              <w:tab/>
              <w:t>如何申请给付保险金</w:t>
              <w:tab/>
            </w:r>
            <w:r>
              <w:rPr>
                <w:rFonts w:ascii="Times New Roman" w:eastAsia="Times New Roman"/>
                <w:b w:val="0"/>
                <w:w w:val="110"/>
                <w:sz w:val="20"/>
              </w:rPr>
              <w:t>2</w:t>
            </w:r>
          </w:hyperlink>
        </w:p>
        <w:p>
          <w:pPr>
            <w:pStyle w:val="TOC2"/>
            <w:tabs>
              <w:tab w:pos="9177" w:val="right" w:leader="dot"/>
            </w:tabs>
            <w:spacing w:before="44"/>
            <w:rPr>
              <w:rFonts w:ascii="Times New Roman" w:eastAsia="Times New Roman"/>
              <w:sz w:val="20"/>
            </w:rPr>
          </w:pPr>
          <w:hyperlink w:history="true" w:anchor="_TOC_250006">
            <w:r>
              <w:rPr>
                <w:w w:val="105"/>
              </w:rPr>
              <w:t>第十一条</w:t>
            </w:r>
            <w:r>
              <w:rPr>
                <w:spacing w:val="-68"/>
                <w:w w:val="105"/>
              </w:rPr>
              <w:t> </w:t>
            </w:r>
            <w:r>
              <w:rPr>
                <w:w w:val="105"/>
              </w:rPr>
              <w:t>保险事故通知</w:t>
              <w:tab/>
            </w:r>
            <w:r>
              <w:rPr>
                <w:rFonts w:ascii="Times New Roman" w:eastAsia="Times New Roman"/>
                <w:w w:val="105"/>
                <w:sz w:val="20"/>
              </w:rPr>
              <w:t>2</w:t>
            </w:r>
          </w:hyperlink>
        </w:p>
        <w:p>
          <w:pPr>
            <w:pStyle w:val="TOC2"/>
            <w:tabs>
              <w:tab w:pos="9177" w:val="right" w:leader="dot"/>
            </w:tabs>
            <w:spacing w:before="47"/>
            <w:rPr>
              <w:rFonts w:ascii="Times New Roman" w:eastAsia="Times New Roman"/>
              <w:sz w:val="20"/>
            </w:rPr>
          </w:pPr>
          <w:r>
            <w:rPr>
              <w:w w:val="105"/>
            </w:rPr>
            <w:t>第十二条</w:t>
          </w:r>
          <w:r>
            <w:rPr>
              <w:spacing w:val="-68"/>
              <w:w w:val="105"/>
            </w:rPr>
            <w:t> </w:t>
          </w:r>
          <w:r>
            <w:rPr>
              <w:w w:val="105"/>
            </w:rPr>
            <w:t>保险金的申领</w:t>
            <w:tab/>
          </w:r>
          <w:r>
            <w:rPr>
              <w:rFonts w:ascii="Times New Roman" w:eastAsia="Times New Roman"/>
              <w:w w:val="105"/>
              <w:sz w:val="20"/>
            </w:rPr>
            <w:t>3</w:t>
          </w:r>
        </w:p>
        <w:p>
          <w:pPr>
            <w:pStyle w:val="TOC2"/>
            <w:tabs>
              <w:tab w:pos="9177" w:val="right" w:leader="dot"/>
            </w:tabs>
            <w:spacing w:before="47"/>
            <w:rPr>
              <w:rFonts w:ascii="Times New Roman" w:eastAsia="Times New Roman"/>
              <w:sz w:val="20"/>
            </w:rPr>
          </w:pPr>
          <w:r>
            <w:rPr>
              <w:w w:val="105"/>
            </w:rPr>
            <w:t>第十三条</w:t>
          </w:r>
          <w:r>
            <w:rPr>
              <w:spacing w:val="-68"/>
              <w:w w:val="105"/>
            </w:rPr>
            <w:t> </w:t>
          </w:r>
          <w:r>
            <w:rPr>
              <w:w w:val="105"/>
            </w:rPr>
            <w:t>欠款的扣除</w:t>
            <w:tab/>
          </w:r>
          <w:r>
            <w:rPr>
              <w:rFonts w:ascii="Times New Roman" w:eastAsia="Times New Roman"/>
              <w:w w:val="105"/>
              <w:sz w:val="20"/>
            </w:rPr>
            <w:t>3</w:t>
          </w:r>
        </w:p>
        <w:p>
          <w:pPr>
            <w:pStyle w:val="TOC2"/>
            <w:tabs>
              <w:tab w:pos="9177" w:val="right" w:leader="dot"/>
            </w:tabs>
            <w:spacing w:before="47"/>
            <w:rPr>
              <w:rFonts w:ascii="Times New Roman" w:eastAsia="Times New Roman"/>
              <w:sz w:val="20"/>
            </w:rPr>
          </w:pPr>
          <w:r>
            <w:rPr>
              <w:w w:val="105"/>
            </w:rPr>
            <w:t>第十四条</w:t>
          </w:r>
          <w:r>
            <w:rPr>
              <w:spacing w:val="-68"/>
              <w:w w:val="105"/>
            </w:rPr>
            <w:t> </w:t>
          </w:r>
          <w:r>
            <w:rPr>
              <w:w w:val="105"/>
            </w:rPr>
            <w:t>诉讼时效</w:t>
            <w:tab/>
          </w:r>
          <w:r>
            <w:rPr>
              <w:rFonts w:ascii="Times New Roman" w:eastAsia="Times New Roman"/>
              <w:w w:val="105"/>
              <w:sz w:val="20"/>
            </w:rPr>
            <w:t>3</w:t>
          </w:r>
        </w:p>
        <w:p>
          <w:pPr>
            <w:pStyle w:val="TOC1"/>
            <w:tabs>
              <w:tab w:pos="1167" w:val="left" w:leader="none"/>
              <w:tab w:pos="9145" w:val="right" w:leader="dot"/>
            </w:tabs>
            <w:rPr>
              <w:rFonts w:ascii="Times New Roman" w:eastAsia="Times New Roman"/>
              <w:b w:val="0"/>
              <w:sz w:val="20"/>
            </w:rPr>
          </w:pPr>
          <w:hyperlink w:history="true" w:anchor="_TOC_250005">
            <w:r>
              <w:rPr>
                <w:w w:val="110"/>
              </w:rPr>
              <w:t>第四部分</w:t>
              <w:tab/>
              <w:t>您所拥有的重要权益</w:t>
              <w:tab/>
            </w:r>
            <w:r>
              <w:rPr>
                <w:rFonts w:ascii="Times New Roman" w:eastAsia="Times New Roman"/>
                <w:b w:val="0"/>
                <w:w w:val="110"/>
                <w:sz w:val="20"/>
              </w:rPr>
              <w:t>4</w:t>
            </w:r>
          </w:hyperlink>
        </w:p>
        <w:p>
          <w:pPr>
            <w:pStyle w:val="TOC2"/>
            <w:tabs>
              <w:tab w:pos="9177" w:val="right" w:leader="dot"/>
            </w:tabs>
            <w:spacing w:before="44"/>
            <w:rPr>
              <w:rFonts w:ascii="Times New Roman" w:eastAsia="Times New Roman"/>
              <w:sz w:val="20"/>
            </w:rPr>
          </w:pPr>
          <w:hyperlink w:history="true" w:anchor="_TOC_250004">
            <w:r>
              <w:rPr>
                <w:w w:val="105"/>
              </w:rPr>
              <w:t>第十五条</w:t>
            </w:r>
            <w:r>
              <w:rPr>
                <w:spacing w:val="-68"/>
                <w:w w:val="105"/>
              </w:rPr>
              <w:t> </w:t>
            </w:r>
            <w:r>
              <w:rPr>
                <w:w w:val="105"/>
              </w:rPr>
              <w:t>合同效力的恢复</w:t>
              <w:tab/>
            </w:r>
            <w:r>
              <w:rPr>
                <w:rFonts w:ascii="Times New Roman" w:eastAsia="Times New Roman"/>
                <w:w w:val="105"/>
                <w:sz w:val="20"/>
              </w:rPr>
              <w:t>4</w:t>
            </w:r>
          </w:hyperlink>
        </w:p>
        <w:p>
          <w:pPr>
            <w:pStyle w:val="TOC2"/>
            <w:tabs>
              <w:tab w:pos="9177" w:val="right" w:leader="dot"/>
            </w:tabs>
            <w:spacing w:before="47"/>
            <w:rPr>
              <w:rFonts w:ascii="Times New Roman" w:eastAsia="Times New Roman"/>
              <w:sz w:val="20"/>
            </w:rPr>
          </w:pPr>
          <w:hyperlink w:history="true" w:anchor="_TOC_250003">
            <w:r>
              <w:rPr>
                <w:w w:val="105"/>
              </w:rPr>
              <w:t>第十六条</w:t>
            </w:r>
            <w:r>
              <w:rPr>
                <w:spacing w:val="-68"/>
                <w:w w:val="105"/>
              </w:rPr>
              <w:t> </w:t>
            </w:r>
            <w:r>
              <w:rPr>
                <w:w w:val="105"/>
              </w:rPr>
              <w:t>减额交清</w:t>
              <w:tab/>
            </w:r>
            <w:r>
              <w:rPr>
                <w:rFonts w:ascii="Times New Roman" w:eastAsia="Times New Roman"/>
                <w:w w:val="105"/>
                <w:sz w:val="20"/>
              </w:rPr>
              <w:t>4</w:t>
            </w:r>
          </w:hyperlink>
        </w:p>
        <w:p>
          <w:pPr>
            <w:pStyle w:val="TOC2"/>
            <w:tabs>
              <w:tab w:pos="9177" w:val="right" w:leader="dot"/>
            </w:tabs>
            <w:spacing w:before="47"/>
            <w:rPr>
              <w:rFonts w:ascii="Times New Roman" w:eastAsia="Times New Roman"/>
              <w:sz w:val="20"/>
            </w:rPr>
          </w:pPr>
          <w:hyperlink w:history="true" w:anchor="_TOC_250002">
            <w:r>
              <w:rPr>
                <w:w w:val="105"/>
              </w:rPr>
              <w:t>第十七条</w:t>
            </w:r>
            <w:r>
              <w:rPr>
                <w:spacing w:val="-68"/>
                <w:w w:val="105"/>
              </w:rPr>
              <w:t> </w:t>
            </w:r>
            <w:r>
              <w:rPr>
                <w:w w:val="105"/>
              </w:rPr>
              <w:t>合同内容变更权</w:t>
              <w:tab/>
            </w:r>
            <w:r>
              <w:rPr>
                <w:rFonts w:ascii="Times New Roman" w:eastAsia="Times New Roman"/>
                <w:w w:val="105"/>
                <w:sz w:val="20"/>
              </w:rPr>
              <w:t>4</w:t>
            </w:r>
          </w:hyperlink>
        </w:p>
        <w:p>
          <w:pPr>
            <w:pStyle w:val="TOC2"/>
            <w:tabs>
              <w:tab w:pos="9177" w:val="right" w:leader="dot"/>
            </w:tabs>
            <w:spacing w:before="47"/>
            <w:rPr>
              <w:rFonts w:ascii="Times New Roman" w:eastAsia="Times New Roman"/>
              <w:sz w:val="20"/>
            </w:rPr>
          </w:pPr>
          <w:hyperlink w:history="true" w:anchor="_TOC_250001">
            <w:r>
              <w:rPr>
                <w:w w:val="105"/>
              </w:rPr>
              <w:t>第十八条</w:t>
            </w:r>
            <w:r>
              <w:rPr>
                <w:spacing w:val="-68"/>
                <w:w w:val="105"/>
              </w:rPr>
              <w:t> </w:t>
            </w:r>
            <w:r>
              <w:rPr>
                <w:w w:val="105"/>
              </w:rPr>
              <w:t>被保险人的变动</w:t>
              <w:tab/>
            </w:r>
            <w:r>
              <w:rPr>
                <w:rFonts w:ascii="Times New Roman" w:eastAsia="Times New Roman"/>
                <w:w w:val="105"/>
                <w:sz w:val="20"/>
              </w:rPr>
              <w:t>4</w:t>
            </w:r>
          </w:hyperlink>
        </w:p>
        <w:p>
          <w:pPr>
            <w:pStyle w:val="TOC2"/>
            <w:tabs>
              <w:tab w:pos="9177" w:val="right" w:leader="dot"/>
            </w:tabs>
            <w:spacing w:before="47"/>
            <w:rPr>
              <w:rFonts w:ascii="Times New Roman" w:eastAsia="Times New Roman"/>
              <w:sz w:val="20"/>
            </w:rPr>
          </w:pPr>
          <w:hyperlink w:history="true" w:anchor="_TOC_250000">
            <w:r>
              <w:rPr>
                <w:w w:val="105"/>
              </w:rPr>
              <w:t>第十九条</w:t>
            </w:r>
            <w:r>
              <w:rPr>
                <w:spacing w:val="-68"/>
                <w:w w:val="105"/>
              </w:rPr>
              <w:t> </w:t>
            </w:r>
            <w:r>
              <w:rPr>
                <w:w w:val="105"/>
              </w:rPr>
              <w:t>合同解除权</w:t>
              <w:tab/>
            </w:r>
            <w:r>
              <w:rPr>
                <w:rFonts w:ascii="Times New Roman" w:eastAsia="Times New Roman"/>
                <w:w w:val="105"/>
                <w:sz w:val="20"/>
              </w:rPr>
              <w:t>4</w:t>
            </w:r>
          </w:hyperlink>
        </w:p>
      </w:sdtContent>
    </w:sdt>
    <w:p>
      <w:pPr>
        <w:spacing w:after="0"/>
        <w:rPr>
          <w:rFonts w:ascii="Times New Roman" w:eastAsia="Times New Roman"/>
          <w:sz w:val="20"/>
        </w:rPr>
        <w:sectPr>
          <w:pgSz w:w="11900" w:h="16840"/>
          <w:pgMar w:top="1500" w:bottom="280" w:left="1300" w:right="1320"/>
        </w:sectPr>
      </w:pPr>
    </w:p>
    <w:p>
      <w:pPr>
        <w:spacing w:before="1"/>
        <w:ind w:left="115" w:right="0" w:firstLine="0"/>
        <w:jc w:val="left"/>
        <w:rPr>
          <w:rFonts w:ascii="Microsoft JhengHei" w:eastAsia="Microsoft JhengHei" w:hint="eastAsia"/>
          <w:b/>
          <w:sz w:val="18"/>
        </w:rPr>
      </w:pPr>
      <w:r>
        <w:rPr>
          <w:rFonts w:ascii="Microsoft JhengHei" w:eastAsia="Microsoft JhengHei" w:hint="eastAsia"/>
          <w:b/>
          <w:w w:val="110"/>
          <w:sz w:val="18"/>
        </w:rPr>
        <w:t>第五部分</w:t>
      </w:r>
    </w:p>
    <w:p>
      <w:pPr>
        <w:tabs>
          <w:tab w:pos="8094" w:val="right" w:leader="dot"/>
        </w:tabs>
        <w:spacing w:before="6"/>
        <w:ind w:left="115" w:right="0" w:firstLine="0"/>
        <w:jc w:val="left"/>
        <w:rPr>
          <w:rFonts w:ascii="Times New Roman" w:eastAsia="Times New Roman"/>
          <w:sz w:val="20"/>
        </w:rPr>
      </w:pPr>
      <w:r>
        <w:rPr/>
        <w:br w:type="column"/>
      </w:r>
      <w:r>
        <w:rPr>
          <w:rFonts w:ascii="Microsoft JhengHei" w:eastAsia="Microsoft JhengHei" w:hint="eastAsia"/>
          <w:b/>
          <w:w w:val="110"/>
          <w:sz w:val="18"/>
        </w:rPr>
        <w:t>您必须了解的事项</w:t>
        <w:tab/>
      </w:r>
      <w:r>
        <w:rPr>
          <w:rFonts w:ascii="Times New Roman" w:eastAsia="Times New Roman"/>
          <w:w w:val="110"/>
          <w:sz w:val="20"/>
        </w:rPr>
        <w:t>5</w:t>
      </w:r>
    </w:p>
    <w:p>
      <w:pPr>
        <w:spacing w:after="0"/>
        <w:jc w:val="left"/>
        <w:rPr>
          <w:rFonts w:ascii="Times New Roman" w:eastAsia="Times New Roman"/>
          <w:sz w:val="20"/>
        </w:rPr>
        <w:sectPr>
          <w:type w:val="continuous"/>
          <w:pgSz w:w="11900" w:h="16840"/>
          <w:pgMar w:top="680" w:bottom="280" w:left="1300" w:right="1320"/>
          <w:cols w:num="2" w:equalWidth="0">
            <w:col w:w="922" w:space="129"/>
            <w:col w:w="8229"/>
          </w:cols>
        </w:sectPr>
      </w:pPr>
    </w:p>
    <w:p>
      <w:pPr>
        <w:tabs>
          <w:tab w:pos="9177" w:val="right" w:leader="dot"/>
        </w:tabs>
        <w:spacing w:before="39"/>
        <w:ind w:left="327" w:right="0" w:firstLine="0"/>
        <w:jc w:val="left"/>
        <w:rPr>
          <w:rFonts w:ascii="Times New Roman" w:eastAsia="Times New Roman"/>
          <w:sz w:val="20"/>
        </w:rPr>
      </w:pPr>
      <w:r>
        <w:rPr>
          <w:w w:val="105"/>
          <w:sz w:val="19"/>
        </w:rPr>
        <w:t>第二十条</w:t>
      </w:r>
      <w:r>
        <w:rPr>
          <w:spacing w:val="-68"/>
          <w:w w:val="105"/>
          <w:sz w:val="19"/>
        </w:rPr>
        <w:t> </w:t>
      </w:r>
      <w:r>
        <w:rPr>
          <w:w w:val="105"/>
          <w:sz w:val="19"/>
        </w:rPr>
        <w:t>明确说明和如实告知义务</w:t>
        <w:tab/>
      </w:r>
      <w:r>
        <w:rPr>
          <w:rFonts w:ascii="Times New Roman" w:eastAsia="Times New Roman"/>
          <w:w w:val="105"/>
          <w:sz w:val="20"/>
        </w:rPr>
        <w:t>5</w:t>
      </w:r>
    </w:p>
    <w:p>
      <w:pPr>
        <w:tabs>
          <w:tab w:pos="9177" w:val="right" w:leader="dot"/>
        </w:tabs>
        <w:spacing w:before="46"/>
        <w:ind w:left="327" w:right="0" w:firstLine="0"/>
        <w:jc w:val="left"/>
        <w:rPr>
          <w:rFonts w:ascii="Times New Roman" w:eastAsia="Times New Roman"/>
          <w:sz w:val="20"/>
        </w:rPr>
      </w:pPr>
      <w:r>
        <w:rPr>
          <w:w w:val="105"/>
          <w:sz w:val="19"/>
        </w:rPr>
        <w:t>第二十一条</w:t>
      </w:r>
      <w:r>
        <w:rPr>
          <w:spacing w:val="-68"/>
          <w:w w:val="105"/>
          <w:sz w:val="19"/>
        </w:rPr>
        <w:t> </w:t>
      </w:r>
      <w:r>
        <w:rPr>
          <w:w w:val="105"/>
          <w:sz w:val="19"/>
        </w:rPr>
        <w:t>未成年人身故保险金限制</w:t>
        <w:tab/>
      </w:r>
      <w:r>
        <w:rPr>
          <w:rFonts w:ascii="Times New Roman" w:eastAsia="Times New Roman"/>
          <w:w w:val="105"/>
          <w:sz w:val="20"/>
        </w:rPr>
        <w:t>5</w:t>
      </w:r>
    </w:p>
    <w:p>
      <w:pPr>
        <w:tabs>
          <w:tab w:pos="9177" w:val="right" w:leader="dot"/>
        </w:tabs>
        <w:spacing w:before="46"/>
        <w:ind w:left="327" w:right="0" w:firstLine="0"/>
        <w:jc w:val="left"/>
        <w:rPr>
          <w:rFonts w:ascii="Times New Roman" w:eastAsia="Times New Roman"/>
          <w:sz w:val="20"/>
        </w:rPr>
      </w:pPr>
      <w:r>
        <w:rPr>
          <w:w w:val="105"/>
          <w:sz w:val="19"/>
        </w:rPr>
        <w:t>第二十二条</w:t>
      </w:r>
      <w:r>
        <w:rPr>
          <w:spacing w:val="-68"/>
          <w:w w:val="105"/>
          <w:sz w:val="19"/>
        </w:rPr>
        <w:t> </w:t>
      </w:r>
      <w:r>
        <w:rPr>
          <w:w w:val="105"/>
          <w:sz w:val="19"/>
        </w:rPr>
        <w:t>受益人的指定与变更</w:t>
        <w:tab/>
      </w:r>
      <w:r>
        <w:rPr>
          <w:rFonts w:ascii="Times New Roman" w:eastAsia="Times New Roman"/>
          <w:w w:val="105"/>
          <w:sz w:val="20"/>
        </w:rPr>
        <w:t>5</w:t>
      </w:r>
    </w:p>
    <w:p>
      <w:pPr>
        <w:tabs>
          <w:tab w:pos="9177" w:val="right" w:leader="dot"/>
        </w:tabs>
        <w:spacing w:before="46"/>
        <w:ind w:left="327" w:right="0" w:firstLine="0"/>
        <w:jc w:val="left"/>
        <w:rPr>
          <w:rFonts w:ascii="Times New Roman" w:eastAsia="Times New Roman"/>
          <w:sz w:val="20"/>
        </w:rPr>
      </w:pPr>
      <w:r>
        <w:rPr>
          <w:w w:val="105"/>
          <w:sz w:val="19"/>
        </w:rPr>
        <w:t>第二十三条</w:t>
      </w:r>
      <w:r>
        <w:rPr>
          <w:spacing w:val="-68"/>
          <w:w w:val="105"/>
          <w:sz w:val="19"/>
        </w:rPr>
        <w:t> </w:t>
      </w:r>
      <w:r>
        <w:rPr>
          <w:w w:val="105"/>
          <w:sz w:val="19"/>
        </w:rPr>
        <w:t>宽限期</w:t>
        <w:tab/>
      </w:r>
      <w:r>
        <w:rPr>
          <w:rFonts w:ascii="Times New Roman" w:eastAsia="Times New Roman"/>
          <w:w w:val="105"/>
          <w:sz w:val="20"/>
        </w:rPr>
        <w:t>5</w:t>
      </w:r>
    </w:p>
    <w:p>
      <w:pPr>
        <w:tabs>
          <w:tab w:pos="9177" w:val="right" w:leader="dot"/>
        </w:tabs>
        <w:spacing w:before="46"/>
        <w:ind w:left="327" w:right="0" w:firstLine="0"/>
        <w:jc w:val="left"/>
        <w:rPr>
          <w:rFonts w:ascii="Times New Roman" w:eastAsia="Times New Roman"/>
          <w:sz w:val="20"/>
        </w:rPr>
      </w:pPr>
      <w:r>
        <w:rPr>
          <w:w w:val="105"/>
          <w:sz w:val="19"/>
        </w:rPr>
        <w:t>第二十四条</w:t>
      </w:r>
      <w:r>
        <w:rPr>
          <w:spacing w:val="-68"/>
          <w:w w:val="105"/>
          <w:sz w:val="19"/>
        </w:rPr>
        <w:t> </w:t>
      </w:r>
      <w:r>
        <w:rPr>
          <w:w w:val="105"/>
          <w:sz w:val="19"/>
        </w:rPr>
        <w:t>年龄计算及错误处理</w:t>
        <w:tab/>
      </w:r>
      <w:r>
        <w:rPr>
          <w:rFonts w:ascii="Times New Roman" w:eastAsia="Times New Roman"/>
          <w:w w:val="105"/>
          <w:sz w:val="20"/>
        </w:rPr>
        <w:t>6</w:t>
      </w:r>
    </w:p>
    <w:p>
      <w:pPr>
        <w:tabs>
          <w:tab w:pos="9177" w:val="right" w:leader="dot"/>
        </w:tabs>
        <w:spacing w:before="46"/>
        <w:ind w:left="327" w:right="0" w:firstLine="0"/>
        <w:jc w:val="left"/>
        <w:rPr>
          <w:rFonts w:ascii="Times New Roman" w:eastAsia="Times New Roman"/>
          <w:sz w:val="20"/>
        </w:rPr>
      </w:pPr>
      <w:r>
        <w:rPr>
          <w:w w:val="105"/>
          <w:sz w:val="19"/>
        </w:rPr>
        <w:t>第二十五条</w:t>
      </w:r>
      <w:r>
        <w:rPr>
          <w:spacing w:val="-68"/>
          <w:w w:val="105"/>
          <w:sz w:val="19"/>
        </w:rPr>
        <w:t> </w:t>
      </w:r>
      <w:r>
        <w:rPr>
          <w:w w:val="105"/>
          <w:sz w:val="19"/>
        </w:rPr>
        <w:t>住所或通讯地址变更</w:t>
        <w:tab/>
      </w:r>
      <w:r>
        <w:rPr>
          <w:rFonts w:ascii="Times New Roman" w:eastAsia="Times New Roman"/>
          <w:w w:val="105"/>
          <w:sz w:val="20"/>
        </w:rPr>
        <w:t>6</w:t>
      </w:r>
    </w:p>
    <w:p>
      <w:pPr>
        <w:tabs>
          <w:tab w:pos="9177" w:val="right" w:leader="dot"/>
        </w:tabs>
        <w:spacing w:before="46"/>
        <w:ind w:left="327" w:right="0" w:firstLine="0"/>
        <w:jc w:val="left"/>
        <w:rPr>
          <w:rFonts w:ascii="Times New Roman" w:eastAsia="Times New Roman"/>
          <w:sz w:val="20"/>
        </w:rPr>
      </w:pPr>
      <w:r>
        <w:rPr>
          <w:w w:val="105"/>
          <w:sz w:val="19"/>
        </w:rPr>
        <w:t>第二十六条</w:t>
      </w:r>
      <w:r>
        <w:rPr>
          <w:spacing w:val="-68"/>
          <w:w w:val="105"/>
          <w:sz w:val="19"/>
        </w:rPr>
        <w:t> </w:t>
      </w:r>
      <w:r>
        <w:rPr>
          <w:w w:val="105"/>
          <w:sz w:val="19"/>
        </w:rPr>
        <w:t>司法鉴定</w:t>
        <w:tab/>
      </w:r>
      <w:r>
        <w:rPr>
          <w:rFonts w:ascii="Times New Roman" w:eastAsia="Times New Roman"/>
          <w:w w:val="105"/>
          <w:sz w:val="20"/>
        </w:rPr>
        <w:t>6</w:t>
      </w:r>
    </w:p>
    <w:p>
      <w:pPr>
        <w:tabs>
          <w:tab w:pos="9177" w:val="right" w:leader="dot"/>
        </w:tabs>
        <w:spacing w:before="46"/>
        <w:ind w:left="327" w:right="0" w:firstLine="0"/>
        <w:jc w:val="left"/>
        <w:rPr>
          <w:rFonts w:ascii="Times New Roman" w:eastAsia="Times New Roman"/>
          <w:sz w:val="20"/>
        </w:rPr>
      </w:pPr>
      <w:r>
        <w:rPr>
          <w:w w:val="105"/>
          <w:sz w:val="19"/>
        </w:rPr>
        <w:t>第二十七条</w:t>
      </w:r>
      <w:r>
        <w:rPr>
          <w:spacing w:val="-68"/>
          <w:w w:val="105"/>
          <w:sz w:val="19"/>
        </w:rPr>
        <w:t> </w:t>
      </w:r>
      <w:r>
        <w:rPr>
          <w:w w:val="105"/>
          <w:sz w:val="19"/>
        </w:rPr>
        <w:t>争议处理与法律适用</w:t>
        <w:tab/>
      </w:r>
      <w:r>
        <w:rPr>
          <w:rFonts w:ascii="Times New Roman" w:eastAsia="Times New Roman"/>
          <w:w w:val="105"/>
          <w:sz w:val="20"/>
        </w:rPr>
        <w:t>6</w:t>
      </w:r>
    </w:p>
    <w:p>
      <w:pPr>
        <w:tabs>
          <w:tab w:pos="1167" w:val="left" w:leader="none"/>
          <w:tab w:pos="9145" w:val="right" w:leader="dot"/>
        </w:tabs>
        <w:spacing w:before="1"/>
        <w:ind w:left="115" w:right="0" w:firstLine="0"/>
        <w:jc w:val="left"/>
        <w:rPr>
          <w:rFonts w:ascii="Times New Roman" w:eastAsia="Times New Roman"/>
          <w:sz w:val="20"/>
        </w:rPr>
      </w:pPr>
      <w:r>
        <w:rPr>
          <w:rFonts w:ascii="Microsoft JhengHei" w:eastAsia="Microsoft JhengHei" w:hint="eastAsia"/>
          <w:b/>
          <w:w w:val="110"/>
          <w:sz w:val="18"/>
        </w:rPr>
        <w:t>第六部分</w:t>
        <w:tab/>
        <w:t>名词释义</w:t>
        <w:tab/>
      </w:r>
      <w:r>
        <w:rPr>
          <w:rFonts w:ascii="Times New Roman" w:eastAsia="Times New Roman"/>
          <w:w w:val="110"/>
          <w:sz w:val="20"/>
        </w:rPr>
        <w:t>6</w:t>
      </w:r>
    </w:p>
    <w:p>
      <w:pPr>
        <w:spacing w:after="0"/>
        <w:jc w:val="left"/>
        <w:rPr>
          <w:rFonts w:ascii="Times New Roman" w:eastAsia="Times New Roman"/>
          <w:sz w:val="20"/>
        </w:rPr>
        <w:sectPr>
          <w:type w:val="continuous"/>
          <w:pgSz w:w="11900" w:h="16840"/>
          <w:pgMar w:top="680" w:bottom="280" w:left="1300" w:right="1320"/>
        </w:sectPr>
      </w:pPr>
    </w:p>
    <w:p>
      <w:pPr>
        <w:pStyle w:val="BodyText"/>
        <w:spacing w:before="4"/>
        <w:ind w:left="0"/>
        <w:rPr>
          <w:rFonts w:ascii="Times New Roman"/>
          <w:sz w:val="30"/>
        </w:rPr>
      </w:pPr>
    </w:p>
    <w:p>
      <w:pPr>
        <w:pStyle w:val="Heading1"/>
        <w:ind w:left="3017"/>
      </w:pPr>
      <w:bookmarkStart w:name="_TOC_250010" w:id="1"/>
      <w:bookmarkEnd w:id="1"/>
      <w:r>
        <w:rPr/>
        <w:t>第一部分  您与我们的合同</w:t>
      </w:r>
    </w:p>
    <w:p>
      <w:pPr>
        <w:spacing w:before="114"/>
        <w:ind w:left="115" w:right="0" w:firstLine="0"/>
        <w:jc w:val="left"/>
        <w:rPr>
          <w:rFonts w:ascii="Microsoft JhengHei" w:eastAsia="Microsoft JhengHei" w:hint="eastAsia"/>
          <w:b/>
          <w:sz w:val="19"/>
        </w:rPr>
      </w:pPr>
      <w:r>
        <w:rPr>
          <w:rFonts w:ascii="Microsoft JhengHei" w:eastAsia="Microsoft JhengHei" w:hint="eastAsia"/>
          <w:b/>
          <w:w w:val="110"/>
          <w:sz w:val="19"/>
        </w:rPr>
        <w:t>第一条   保险合同的构成</w:t>
      </w:r>
      <w:r>
        <w:rPr>
          <w:rFonts w:ascii="Microsoft JhengHei" w:eastAsia="Microsoft JhengHei" w:hint="eastAsia"/>
          <w:b/>
          <w:w w:val="227"/>
          <w:sz w:val="19"/>
        </w:rPr>
        <w:t> </w:t>
      </w:r>
    </w:p>
    <w:p>
      <w:pPr>
        <w:pStyle w:val="BodyText"/>
        <w:spacing w:line="328" w:lineRule="auto" w:before="78"/>
        <w:ind w:right="248" w:firstLine="420"/>
      </w:pPr>
      <w:r>
        <w:rPr>
          <w:spacing w:val="-6"/>
          <w:w w:val="105"/>
        </w:rPr>
        <w:t>本保险合同</w:t>
      </w:r>
      <w:r>
        <w:rPr>
          <w:spacing w:val="-3"/>
          <w:w w:val="105"/>
        </w:rPr>
        <w:t>（</w:t>
      </w:r>
      <w:r>
        <w:rPr>
          <w:spacing w:val="-18"/>
          <w:w w:val="105"/>
        </w:rPr>
        <w:t>以下简称“本合同”</w:t>
      </w:r>
      <w:r>
        <w:rPr>
          <w:spacing w:val="-20"/>
          <w:w w:val="105"/>
        </w:rPr>
        <w:t>）</w:t>
      </w:r>
      <w:r>
        <w:rPr>
          <w:spacing w:val="-9"/>
          <w:w w:val="105"/>
        </w:rPr>
        <w:t>由保险单、保险条款、投保书、投保提示以及与本合同有关</w:t>
      </w:r>
      <w:r>
        <w:rPr>
          <w:spacing w:val="-3"/>
          <w:w w:val="105"/>
        </w:rPr>
        <w:t>的投保文件、合法有效的声明、批注和其他书面协议共同构成。</w:t>
      </w:r>
      <w:r>
        <w:rPr>
          <w:w w:val="105"/>
        </w:rPr>
        <w:t> </w:t>
      </w:r>
    </w:p>
    <w:p>
      <w:pPr>
        <w:spacing w:line="311" w:lineRule="exact" w:before="0"/>
        <w:ind w:left="115" w:right="0" w:firstLine="0"/>
        <w:jc w:val="left"/>
        <w:rPr>
          <w:rFonts w:ascii="Microsoft JhengHei" w:eastAsia="Microsoft JhengHei" w:hint="eastAsia"/>
          <w:b/>
          <w:sz w:val="19"/>
        </w:rPr>
      </w:pPr>
      <w:r>
        <w:rPr>
          <w:rFonts w:ascii="Microsoft JhengHei" w:eastAsia="Microsoft JhengHei" w:hint="eastAsia"/>
          <w:b/>
          <w:w w:val="110"/>
          <w:sz w:val="19"/>
        </w:rPr>
        <w:t>第二条  投保条件</w:t>
      </w:r>
      <w:r>
        <w:rPr>
          <w:rFonts w:ascii="Microsoft JhengHei" w:eastAsia="Microsoft JhengHei" w:hint="eastAsia"/>
          <w:b/>
          <w:w w:val="227"/>
          <w:sz w:val="19"/>
        </w:rPr>
        <w:t> </w:t>
      </w:r>
    </w:p>
    <w:p>
      <w:pPr>
        <w:pStyle w:val="BodyText"/>
        <w:spacing w:line="331" w:lineRule="auto" w:before="71"/>
        <w:ind w:left="535" w:right="771"/>
      </w:pPr>
      <w:r>
        <w:rPr>
          <w:spacing w:val="-3"/>
          <w:w w:val="105"/>
        </w:rPr>
        <w:t>一、不以购买保险为目的而组成的团体可为与其具有保险利益关系的人员投保本保险。二、团体投保时，实际参保的人数不低于三人。</w:t>
      </w:r>
      <w:r>
        <w:rPr>
          <w:w w:val="105"/>
        </w:rPr>
        <w:t> </w:t>
      </w:r>
    </w:p>
    <w:p>
      <w:pPr>
        <w:spacing w:line="302" w:lineRule="exact" w:before="0"/>
        <w:ind w:left="116" w:right="0" w:firstLine="0"/>
        <w:jc w:val="left"/>
        <w:rPr>
          <w:rFonts w:ascii="Microsoft JhengHei" w:eastAsia="Microsoft JhengHei" w:hint="eastAsia"/>
          <w:b/>
          <w:sz w:val="19"/>
        </w:rPr>
      </w:pPr>
      <w:r>
        <w:rPr>
          <w:rFonts w:ascii="Microsoft JhengHei" w:eastAsia="Microsoft JhengHei" w:hint="eastAsia"/>
          <w:b/>
          <w:w w:val="110"/>
          <w:sz w:val="19"/>
        </w:rPr>
        <w:t>第三条  保险期间</w:t>
      </w:r>
      <w:r>
        <w:rPr>
          <w:rFonts w:ascii="Microsoft JhengHei" w:eastAsia="Microsoft JhengHei" w:hint="eastAsia"/>
          <w:b/>
          <w:w w:val="227"/>
          <w:sz w:val="19"/>
        </w:rPr>
        <w:t> </w:t>
      </w:r>
    </w:p>
    <w:p>
      <w:pPr>
        <w:pStyle w:val="BodyText"/>
        <w:spacing w:before="78"/>
        <w:ind w:left="536"/>
      </w:pPr>
      <w:r>
        <w:rPr>
          <w:w w:val="105"/>
        </w:rPr>
        <w:t>本合同的保险期间为终身。 </w:t>
      </w:r>
    </w:p>
    <w:p>
      <w:pPr>
        <w:spacing w:line="285" w:lineRule="auto" w:before="95"/>
        <w:ind w:left="116" w:right="4765" w:firstLine="419"/>
        <w:jc w:val="left"/>
        <w:rPr>
          <w:rFonts w:ascii="Microsoft JhengHei" w:eastAsia="Microsoft JhengHei" w:hint="eastAsia"/>
          <w:b/>
          <w:sz w:val="19"/>
        </w:rPr>
      </w:pPr>
      <w:r>
        <w:rPr>
          <w:w w:val="105"/>
          <w:sz w:val="20"/>
        </w:rPr>
        <w:t>本合同的生效日以保险单载明的日期为准。</w:t>
      </w:r>
      <w:r>
        <w:rPr>
          <w:rFonts w:ascii="Microsoft JhengHei" w:eastAsia="Microsoft JhengHei" w:hint="eastAsia"/>
          <w:b/>
          <w:w w:val="105"/>
          <w:sz w:val="19"/>
        </w:rPr>
        <w:t>第四条    保险费的支付</w:t>
      </w:r>
      <w:r>
        <w:rPr>
          <w:rFonts w:ascii="Microsoft JhengHei" w:eastAsia="Microsoft JhengHei" w:hint="eastAsia"/>
          <w:b/>
          <w:w w:val="227"/>
          <w:sz w:val="19"/>
        </w:rPr>
        <w:t> </w:t>
      </w:r>
    </w:p>
    <w:p>
      <w:pPr>
        <w:spacing w:line="285" w:lineRule="auto" w:before="27"/>
        <w:ind w:left="116" w:right="2453" w:firstLine="419"/>
        <w:jc w:val="left"/>
        <w:rPr>
          <w:rFonts w:ascii="Microsoft JhengHei" w:eastAsia="Microsoft JhengHei" w:hint="eastAsia"/>
          <w:b/>
          <w:sz w:val="19"/>
        </w:rPr>
      </w:pPr>
      <w:r>
        <w:rPr>
          <w:spacing w:val="-3"/>
          <w:w w:val="105"/>
          <w:sz w:val="20"/>
        </w:rPr>
        <w:t>本合同的保险费与支付方式由您和我们约定，并在保险合同中载明。</w:t>
      </w:r>
      <w:r>
        <w:rPr>
          <w:rFonts w:ascii="Microsoft JhengHei" w:eastAsia="Microsoft JhengHei" w:hint="eastAsia"/>
          <w:b/>
          <w:spacing w:val="-4"/>
          <w:w w:val="105"/>
          <w:sz w:val="19"/>
        </w:rPr>
        <w:t>第五条    保险金额</w:t>
      </w:r>
      <w:r>
        <w:rPr>
          <w:rFonts w:ascii="Microsoft JhengHei" w:eastAsia="Microsoft JhengHei" w:hint="eastAsia"/>
          <w:b/>
          <w:w w:val="227"/>
          <w:sz w:val="19"/>
        </w:rPr>
        <w:t> </w:t>
      </w:r>
    </w:p>
    <w:p>
      <w:pPr>
        <w:pStyle w:val="BodyText"/>
        <w:spacing w:before="27"/>
        <w:ind w:left="536"/>
      </w:pPr>
      <w:r>
        <w:rPr>
          <w:w w:val="105"/>
        </w:rPr>
        <w:t>一、基本保险金额 </w:t>
      </w:r>
    </w:p>
    <w:p>
      <w:pPr>
        <w:pStyle w:val="BodyText"/>
        <w:spacing w:line="328" w:lineRule="auto" w:before="97"/>
        <w:ind w:left="116" w:right="245" w:firstLine="420"/>
      </w:pPr>
      <w:r>
        <w:rPr>
          <w:w w:val="105"/>
        </w:rPr>
        <w:t>本合同的基本保险金额由您在投保时与我们约定并在保险单上载明。若该金额发生变更，则以变更后的金额为基本保险金额。</w:t>
      </w:r>
    </w:p>
    <w:p>
      <w:pPr>
        <w:pStyle w:val="BodyText"/>
        <w:spacing w:before="23"/>
        <w:ind w:left="535"/>
      </w:pPr>
      <w:r>
        <w:rPr>
          <w:w w:val="105"/>
        </w:rPr>
        <w:t>二、保险金额</w:t>
      </w:r>
    </w:p>
    <w:p>
      <w:pPr>
        <w:pStyle w:val="BodyText"/>
        <w:spacing w:line="331" w:lineRule="auto" w:before="95"/>
        <w:ind w:right="245" w:firstLine="420"/>
      </w:pPr>
      <w:r>
        <w:rPr>
          <w:w w:val="105"/>
        </w:rPr>
        <w:t>本合同所称的保险金额是指本合同项下我们承担给付保险金责任的最高限额,具体参见本条款保险责任部分。</w:t>
      </w:r>
    </w:p>
    <w:p>
      <w:pPr>
        <w:spacing w:line="302" w:lineRule="exact" w:before="0"/>
        <w:ind w:left="115" w:right="0" w:firstLine="0"/>
        <w:jc w:val="left"/>
        <w:rPr>
          <w:rFonts w:ascii="Microsoft JhengHei" w:eastAsia="Microsoft JhengHei" w:hint="eastAsia"/>
          <w:b/>
          <w:sz w:val="19"/>
        </w:rPr>
      </w:pPr>
      <w:r>
        <w:rPr>
          <w:rFonts w:ascii="Microsoft JhengHei" w:eastAsia="Microsoft JhengHei" w:hint="eastAsia"/>
          <w:b/>
          <w:w w:val="110"/>
          <w:sz w:val="19"/>
        </w:rPr>
        <w:t>第六条   保险责任的开始</w:t>
      </w:r>
      <w:r>
        <w:rPr>
          <w:rFonts w:ascii="Microsoft JhengHei" w:eastAsia="Microsoft JhengHei" w:hint="eastAsia"/>
          <w:b/>
          <w:w w:val="227"/>
          <w:sz w:val="19"/>
        </w:rPr>
        <w:t> </w:t>
      </w:r>
    </w:p>
    <w:p>
      <w:pPr>
        <w:pStyle w:val="BodyText"/>
        <w:spacing w:line="285" w:lineRule="auto" w:before="54"/>
        <w:ind w:right="245" w:firstLine="420"/>
      </w:pPr>
      <w:r>
        <w:rPr>
          <w:w w:val="105"/>
        </w:rPr>
        <w:t>我们在收取保险费并同意承保后，将签发保险单或批注作为保险凭证。我们自本合同生效日即保险单所载的保险单生效日的零时起承担保险责任。 </w:t>
      </w:r>
    </w:p>
    <w:p>
      <w:pPr>
        <w:pStyle w:val="BodyText"/>
        <w:spacing w:line="285" w:lineRule="auto" w:before="12"/>
        <w:ind w:right="245" w:firstLine="420"/>
      </w:pPr>
      <w:r>
        <w:rPr>
          <w:w w:val="105"/>
        </w:rPr>
        <w:t>本合同的保险单周年日、保险单年度、保险单月份、保险费到期日和保险合同满期日均以本合同生效日为基础计算。 </w:t>
      </w:r>
    </w:p>
    <w:p>
      <w:pPr>
        <w:spacing w:line="318" w:lineRule="exact" w:before="0"/>
        <w:ind w:left="115" w:right="0" w:firstLine="0"/>
        <w:jc w:val="left"/>
        <w:rPr>
          <w:rFonts w:ascii="Microsoft JhengHei" w:eastAsia="Microsoft JhengHei" w:hint="eastAsia"/>
          <w:b/>
          <w:sz w:val="19"/>
        </w:rPr>
      </w:pPr>
      <w:r>
        <w:rPr>
          <w:rFonts w:ascii="Microsoft JhengHei" w:eastAsia="Microsoft JhengHei" w:hint="eastAsia"/>
          <w:b/>
          <w:w w:val="110"/>
          <w:sz w:val="19"/>
        </w:rPr>
        <w:t>第七条   保险合同的中止</w:t>
      </w:r>
      <w:r>
        <w:rPr>
          <w:rFonts w:ascii="Microsoft JhengHei" w:eastAsia="Microsoft JhengHei" w:hint="eastAsia"/>
          <w:b/>
          <w:w w:val="227"/>
          <w:sz w:val="19"/>
        </w:rPr>
        <w:t> </w:t>
      </w:r>
    </w:p>
    <w:p>
      <w:pPr>
        <w:spacing w:line="285" w:lineRule="auto" w:before="75"/>
        <w:ind w:left="115" w:right="562" w:firstLine="419"/>
        <w:jc w:val="left"/>
        <w:rPr>
          <w:rFonts w:ascii="Microsoft JhengHei" w:eastAsia="Microsoft JhengHei" w:hint="eastAsia"/>
          <w:b/>
          <w:sz w:val="19"/>
        </w:rPr>
      </w:pPr>
      <w:r>
        <w:rPr>
          <w:spacing w:val="-3"/>
          <w:w w:val="105"/>
          <w:sz w:val="20"/>
        </w:rPr>
        <w:t>若本合同因其他条款所列情形而导致效力中止，在效力中止期间，我们不承担保险责任。</w:t>
      </w:r>
      <w:r>
        <w:rPr>
          <w:rFonts w:ascii="Microsoft JhengHei" w:eastAsia="Microsoft JhengHei" w:hint="eastAsia"/>
          <w:b/>
          <w:spacing w:val="-4"/>
          <w:w w:val="105"/>
          <w:sz w:val="19"/>
        </w:rPr>
        <w:t>第八条     保险合同的终止</w:t>
      </w:r>
      <w:r>
        <w:rPr>
          <w:rFonts w:ascii="Microsoft JhengHei" w:eastAsia="Microsoft JhengHei" w:hint="eastAsia"/>
          <w:b/>
          <w:w w:val="227"/>
          <w:sz w:val="19"/>
        </w:rPr>
        <w:t> </w:t>
      </w:r>
    </w:p>
    <w:p>
      <w:pPr>
        <w:pStyle w:val="BodyText"/>
        <w:spacing w:line="331" w:lineRule="auto" w:before="27"/>
        <w:ind w:left="535" w:right="5393"/>
      </w:pPr>
      <w:r>
        <w:rPr>
          <w:w w:val="105"/>
        </w:rPr>
        <w:t>发生下列情况之一时，本合同终止： 一、投保人申请解除本合同； </w:t>
      </w:r>
    </w:p>
    <w:p>
      <w:pPr>
        <w:pStyle w:val="BodyText"/>
        <w:spacing w:before="20"/>
        <w:ind w:left="535"/>
      </w:pPr>
      <w:r>
        <w:rPr>
          <w:w w:val="105"/>
        </w:rPr>
        <w:t>二、被保险人人数少于三人； </w:t>
      </w:r>
    </w:p>
    <w:p>
      <w:pPr>
        <w:pStyle w:val="BodyText"/>
        <w:spacing w:before="98"/>
        <w:ind w:left="535"/>
      </w:pPr>
      <w:r>
        <w:rPr>
          <w:w w:val="105"/>
        </w:rPr>
        <w:t>三、因本合同其他条款所列情形而终止。 </w:t>
      </w:r>
    </w:p>
    <w:p>
      <w:pPr>
        <w:pStyle w:val="Heading1"/>
        <w:spacing w:before="69"/>
        <w:ind w:left="3017"/>
      </w:pPr>
      <w:bookmarkStart w:name="_TOC_250009" w:id="2"/>
      <w:bookmarkEnd w:id="2"/>
      <w:r>
        <w:rPr/>
        <w:t>第二部分  我们提供的保障</w:t>
      </w:r>
    </w:p>
    <w:p>
      <w:pPr>
        <w:spacing w:before="114"/>
        <w:ind w:left="115" w:right="0" w:firstLine="0"/>
        <w:jc w:val="left"/>
        <w:rPr>
          <w:rFonts w:ascii="Microsoft JhengHei" w:eastAsia="Microsoft JhengHei" w:hint="eastAsia"/>
          <w:b/>
          <w:sz w:val="19"/>
        </w:rPr>
      </w:pPr>
      <w:r>
        <w:rPr>
          <w:rFonts w:ascii="Microsoft JhengHei" w:eastAsia="Microsoft JhengHei" w:hint="eastAsia"/>
          <w:b/>
          <w:w w:val="110"/>
          <w:sz w:val="19"/>
        </w:rPr>
        <w:t>第九条  保险责任</w:t>
      </w:r>
      <w:r>
        <w:rPr>
          <w:rFonts w:ascii="Microsoft JhengHei" w:eastAsia="Microsoft JhengHei" w:hint="eastAsia"/>
          <w:b/>
          <w:w w:val="227"/>
          <w:sz w:val="19"/>
        </w:rPr>
        <w:t> </w:t>
      </w:r>
    </w:p>
    <w:p>
      <w:pPr>
        <w:pStyle w:val="BodyText"/>
        <w:spacing w:line="314" w:lineRule="auto" w:before="29"/>
        <w:ind w:left="535" w:right="3502" w:hanging="420"/>
      </w:pPr>
      <w:r>
        <w:rPr>
          <w:w w:val="105"/>
          <w:position w:val="-8"/>
        </w:rPr>
        <w:t> </w:t>
      </w:r>
      <w:r>
        <w:rPr>
          <w:w w:val="105"/>
        </w:rPr>
        <w:t>   </w:t>
      </w:r>
      <w:r>
        <w:rPr>
          <w:w w:val="105"/>
        </w:rPr>
        <w:t>在本合同有效期内，我们对被保险人承担下列保险责任： 一、重大疾病保险金 </w:t>
      </w:r>
    </w:p>
    <w:p>
      <w:pPr>
        <w:pStyle w:val="BodyText"/>
        <w:spacing w:line="244" w:lineRule="exact" w:before="0"/>
        <w:ind w:left="535"/>
        <w:rPr>
          <w:rFonts w:ascii="Microsoft JhengHei" w:eastAsia="Microsoft JhengHei" w:hint="eastAsia"/>
          <w:b/>
          <w:sz w:val="19"/>
        </w:rPr>
      </w:pPr>
      <w:r>
        <w:rPr>
          <w:spacing w:val="-3"/>
          <w:w w:val="105"/>
        </w:rPr>
        <w:t>在本合同生效（</w:t>
      </w:r>
      <w:r>
        <w:rPr>
          <w:spacing w:val="-2"/>
          <w:w w:val="105"/>
        </w:rPr>
        <w:t>或复效</w:t>
      </w:r>
      <w:r>
        <w:rPr>
          <w:spacing w:val="-3"/>
          <w:w w:val="105"/>
        </w:rPr>
        <w:t>）日起九十天内（</w:t>
      </w:r>
      <w:r>
        <w:rPr>
          <w:spacing w:val="-1"/>
          <w:w w:val="105"/>
        </w:rPr>
        <w:t>含</w:t>
      </w:r>
      <w:r>
        <w:rPr>
          <w:spacing w:val="-109"/>
          <w:w w:val="105"/>
        </w:rPr>
        <w:t>）</w:t>
      </w:r>
      <w:r>
        <w:rPr>
          <w:spacing w:val="-3"/>
          <w:w w:val="105"/>
        </w:rPr>
        <w:t>，被保险人非因</w:t>
      </w:r>
      <w:r>
        <w:rPr>
          <w:rFonts w:ascii="Microsoft JhengHei" w:eastAsia="Microsoft JhengHei" w:hint="eastAsia"/>
          <w:b/>
          <w:spacing w:val="-3"/>
          <w:w w:val="112"/>
          <w:sz w:val="19"/>
        </w:rPr>
        <w:t>意外事故</w:t>
      </w:r>
      <w:r>
        <w:rPr>
          <w:spacing w:val="-3"/>
          <w:w w:val="105"/>
        </w:rPr>
        <w:t>，经医院诊断</w:t>
      </w:r>
      <w:r>
        <w:rPr>
          <w:rFonts w:ascii="Microsoft JhengHei" w:eastAsia="Microsoft JhengHei" w:hint="eastAsia"/>
          <w:b/>
          <w:spacing w:val="-3"/>
          <w:w w:val="112"/>
          <w:sz w:val="19"/>
        </w:rPr>
        <w:t>首次患有</w:t>
      </w:r>
    </w:p>
    <w:p>
      <w:pPr>
        <w:pStyle w:val="BodyText"/>
        <w:spacing w:line="317" w:lineRule="exact" w:before="0"/>
      </w:pPr>
      <w:r>
        <w:rPr>
          <w:w w:val="105"/>
        </w:rPr>
        <w:t>本合同约定的</w:t>
      </w:r>
      <w:r>
        <w:rPr>
          <w:rFonts w:ascii="Microsoft JhengHei" w:eastAsia="Microsoft JhengHei" w:hint="eastAsia"/>
          <w:b/>
          <w:w w:val="105"/>
          <w:sz w:val="19"/>
        </w:rPr>
        <w:t>重大疾病</w:t>
      </w:r>
      <w:r>
        <w:rPr>
          <w:w w:val="105"/>
        </w:rPr>
        <w:t>中的一项或多项，我们将无息返还您所交保险费，本合同终止。 </w:t>
      </w:r>
    </w:p>
    <w:p>
      <w:pPr>
        <w:pStyle w:val="BodyText"/>
        <w:spacing w:before="19"/>
        <w:ind w:left="535"/>
      </w:pPr>
      <w:r>
        <w:rPr>
          <w:w w:val="105"/>
        </w:rPr>
        <w:t>在本合同生效（或复效）日起被保险人因意外事故，或者于本合同生效（或复效）日起九十天</w:t>
      </w:r>
    </w:p>
    <w:p>
      <w:pPr>
        <w:spacing w:after="0"/>
        <w:sectPr>
          <w:headerReference w:type="default" r:id="rId6"/>
          <w:footerReference w:type="default" r:id="rId7"/>
          <w:pgSz w:w="11900" w:h="16840"/>
          <w:pgMar w:header="863" w:footer="999" w:top="1060" w:bottom="1180" w:left="1300" w:right="1200"/>
          <w:pgNumType w:start="1"/>
        </w:sectPr>
      </w:pPr>
    </w:p>
    <w:p>
      <w:pPr>
        <w:pStyle w:val="BodyText"/>
        <w:spacing w:before="11"/>
        <w:ind w:left="0"/>
        <w:rPr>
          <w:sz w:val="21"/>
        </w:rPr>
      </w:pPr>
    </w:p>
    <w:p>
      <w:pPr>
        <w:pStyle w:val="BodyText"/>
        <w:spacing w:line="278" w:lineRule="auto" w:before="42"/>
        <w:ind w:right="274"/>
      </w:pPr>
      <w:r>
        <w:rPr>
          <w:spacing w:val="-6"/>
          <w:w w:val="105"/>
        </w:rPr>
        <w:t>后，被保险人非因意外事故，经医院诊断首次患有本合同约定的重大疾病中的一项或多项，我们按</w:t>
      </w:r>
      <w:r>
        <w:rPr>
          <w:spacing w:val="-3"/>
          <w:w w:val="105"/>
        </w:rPr>
        <w:t>照本合同约定的基本保险金额给付重大疾病保险金，本合同终止。</w:t>
      </w:r>
      <w:r>
        <w:rPr>
          <w:w w:val="105"/>
        </w:rPr>
        <w:t> </w:t>
      </w:r>
    </w:p>
    <w:p>
      <w:pPr>
        <w:pStyle w:val="BodyText"/>
        <w:spacing w:before="8"/>
        <w:ind w:left="535"/>
      </w:pPr>
      <w:r>
        <w:rPr>
          <w:w w:val="105"/>
        </w:rPr>
        <w:t>二、轻症疾病保险金 </w:t>
      </w:r>
    </w:p>
    <w:p>
      <w:pPr>
        <w:pStyle w:val="BodyText"/>
        <w:spacing w:line="232" w:lineRule="auto" w:before="45"/>
        <w:ind w:right="351" w:firstLine="420"/>
      </w:pPr>
      <w:r>
        <w:rPr>
          <w:spacing w:val="-3"/>
          <w:w w:val="105"/>
        </w:rPr>
        <w:t>在本合同生效（</w:t>
      </w:r>
      <w:r>
        <w:rPr>
          <w:spacing w:val="-2"/>
          <w:w w:val="105"/>
        </w:rPr>
        <w:t>或复效</w:t>
      </w:r>
      <w:r>
        <w:rPr>
          <w:spacing w:val="-3"/>
          <w:w w:val="105"/>
        </w:rPr>
        <w:t>）日起九十天内（</w:t>
      </w:r>
      <w:r>
        <w:rPr>
          <w:spacing w:val="-1"/>
          <w:w w:val="105"/>
        </w:rPr>
        <w:t>含</w:t>
      </w:r>
      <w:r>
        <w:rPr>
          <w:spacing w:val="-109"/>
          <w:w w:val="105"/>
        </w:rPr>
        <w:t>）</w:t>
      </w:r>
      <w:r>
        <w:rPr>
          <w:spacing w:val="-3"/>
          <w:w w:val="105"/>
        </w:rPr>
        <w:t>，被保险人非因意外事故，经医院诊断首次患有</w:t>
      </w:r>
      <w:r>
        <w:rPr>
          <w:spacing w:val="-3"/>
          <w:w w:val="105"/>
        </w:rPr>
        <w:t>本合同约定的</w:t>
      </w:r>
      <w:r>
        <w:rPr>
          <w:rFonts w:ascii="Microsoft JhengHei" w:eastAsia="Microsoft JhengHei" w:hint="eastAsia"/>
          <w:b/>
          <w:spacing w:val="-3"/>
          <w:w w:val="105"/>
          <w:sz w:val="19"/>
        </w:rPr>
        <w:t>轻症疾病</w:t>
      </w:r>
      <w:r>
        <w:rPr>
          <w:spacing w:val="-3"/>
          <w:w w:val="105"/>
        </w:rPr>
        <w:t>中的一项或多项，我们将无息返还您所交保险费，本合同终止。</w:t>
      </w:r>
      <w:r>
        <w:rPr>
          <w:w w:val="105"/>
        </w:rPr>
        <w:t> </w:t>
      </w:r>
    </w:p>
    <w:p>
      <w:pPr>
        <w:pStyle w:val="BodyText"/>
        <w:spacing w:line="276" w:lineRule="auto" w:before="20"/>
        <w:ind w:right="195" w:firstLine="420"/>
        <w:jc w:val="both"/>
      </w:pPr>
      <w:r>
        <w:rPr>
          <w:spacing w:val="-3"/>
          <w:w w:val="105"/>
        </w:rPr>
        <w:t>在本合同生效</w:t>
      </w:r>
      <w:r>
        <w:rPr>
          <w:w w:val="105"/>
        </w:rPr>
        <w:t>（</w:t>
      </w:r>
      <w:r>
        <w:rPr>
          <w:spacing w:val="-3"/>
          <w:w w:val="105"/>
        </w:rPr>
        <w:t>或复效</w:t>
      </w:r>
      <w:r>
        <w:rPr>
          <w:spacing w:val="-8"/>
          <w:w w:val="105"/>
        </w:rPr>
        <w:t>）</w:t>
      </w:r>
      <w:r>
        <w:rPr>
          <w:spacing w:val="-5"/>
          <w:w w:val="105"/>
        </w:rPr>
        <w:t>日起被保险人因意外事故，或者于本合同生效</w:t>
      </w:r>
      <w:r>
        <w:rPr>
          <w:spacing w:val="-3"/>
          <w:w w:val="105"/>
        </w:rPr>
        <w:t>（或复效</w:t>
      </w:r>
      <w:r>
        <w:rPr>
          <w:spacing w:val="-5"/>
          <w:w w:val="105"/>
        </w:rPr>
        <w:t>）</w:t>
      </w:r>
      <w:r>
        <w:rPr>
          <w:spacing w:val="-3"/>
          <w:w w:val="105"/>
        </w:rPr>
        <w:t>日起九十天</w:t>
      </w:r>
      <w:r>
        <w:rPr>
          <w:spacing w:val="-7"/>
          <w:w w:val="105"/>
        </w:rPr>
        <w:t>后，被保险人非因意外事故，经医院诊断首次患有本合同约定的轻症疾病中的一项或多项，我们按照本合同约定的基本保险金额的 </w:t>
      </w:r>
      <w:r>
        <w:rPr>
          <w:w w:val="105"/>
        </w:rPr>
        <w:t>30</w:t>
      </w:r>
      <w:r>
        <w:rPr>
          <w:spacing w:val="-3"/>
          <w:w w:val="105"/>
        </w:rPr>
        <w:t>%给付轻症疾病保险金。我们对被保险人的该项保险责任终止。</w:t>
      </w:r>
      <w:r>
        <w:rPr>
          <w:w w:val="105"/>
        </w:rPr>
        <w:t> </w:t>
      </w:r>
    </w:p>
    <w:p>
      <w:pPr>
        <w:pStyle w:val="BodyText"/>
        <w:spacing w:before="11"/>
        <w:ind w:left="535"/>
      </w:pPr>
      <w:r>
        <w:rPr>
          <w:w w:val="105"/>
        </w:rPr>
        <w:t>三、身故保险金 </w:t>
      </w:r>
    </w:p>
    <w:p>
      <w:pPr>
        <w:pStyle w:val="BodyText"/>
        <w:spacing w:line="276" w:lineRule="auto" w:before="41"/>
        <w:ind w:right="274" w:firstLine="420"/>
        <w:jc w:val="both"/>
      </w:pPr>
      <w:r>
        <w:rPr>
          <w:spacing w:val="-4"/>
          <w:w w:val="105"/>
        </w:rPr>
        <w:t>若被保险人于本合同生效</w:t>
      </w:r>
      <w:r>
        <w:rPr>
          <w:w w:val="105"/>
        </w:rPr>
        <w:t>（</w:t>
      </w:r>
      <w:r>
        <w:rPr>
          <w:spacing w:val="-3"/>
          <w:w w:val="105"/>
        </w:rPr>
        <w:t>或复效</w:t>
      </w:r>
      <w:r>
        <w:rPr>
          <w:spacing w:val="-5"/>
          <w:w w:val="105"/>
        </w:rPr>
        <w:t>）</w:t>
      </w:r>
      <w:r>
        <w:rPr>
          <w:spacing w:val="-4"/>
          <w:w w:val="105"/>
        </w:rPr>
        <w:t>日起九十天内</w:t>
      </w:r>
      <w:r>
        <w:rPr>
          <w:w w:val="105"/>
        </w:rPr>
        <w:t>（</w:t>
      </w:r>
      <w:r>
        <w:rPr>
          <w:spacing w:val="-3"/>
          <w:w w:val="105"/>
        </w:rPr>
        <w:t>含</w:t>
      </w:r>
      <w:r>
        <w:rPr>
          <w:spacing w:val="-5"/>
          <w:w w:val="105"/>
        </w:rPr>
        <w:t>）</w:t>
      </w:r>
      <w:r>
        <w:rPr>
          <w:spacing w:val="-4"/>
          <w:w w:val="105"/>
        </w:rPr>
        <w:t>非因意外事故导致身故，我们将无息</w:t>
      </w:r>
      <w:r>
        <w:rPr>
          <w:spacing w:val="-3"/>
          <w:w w:val="105"/>
        </w:rPr>
        <w:t>返还您所交保险费，本合同终止。</w:t>
      </w:r>
      <w:r>
        <w:rPr>
          <w:w w:val="105"/>
        </w:rPr>
        <w:t> </w:t>
      </w:r>
    </w:p>
    <w:p>
      <w:pPr>
        <w:pStyle w:val="BodyText"/>
        <w:spacing w:line="276" w:lineRule="auto" w:before="11"/>
        <w:ind w:right="274" w:firstLine="420"/>
        <w:jc w:val="both"/>
      </w:pPr>
      <w:r>
        <w:rPr>
          <w:spacing w:val="-4"/>
          <w:w w:val="105"/>
        </w:rPr>
        <w:t>若被保险人于本合同生效</w:t>
      </w:r>
      <w:r>
        <w:rPr>
          <w:w w:val="105"/>
        </w:rPr>
        <w:t>（</w:t>
      </w:r>
      <w:r>
        <w:rPr>
          <w:spacing w:val="-3"/>
          <w:w w:val="105"/>
        </w:rPr>
        <w:t>或复效</w:t>
      </w:r>
      <w:r>
        <w:rPr>
          <w:spacing w:val="-5"/>
          <w:w w:val="105"/>
        </w:rPr>
        <w:t>）日起因意外事故身故，或于本合同生效</w:t>
      </w:r>
      <w:r>
        <w:rPr>
          <w:w w:val="105"/>
        </w:rPr>
        <w:t>（</w:t>
      </w:r>
      <w:r>
        <w:rPr>
          <w:spacing w:val="-3"/>
          <w:w w:val="105"/>
        </w:rPr>
        <w:t>或复效</w:t>
      </w:r>
      <w:r>
        <w:rPr>
          <w:spacing w:val="-5"/>
          <w:w w:val="105"/>
        </w:rPr>
        <w:t>）</w:t>
      </w:r>
      <w:r>
        <w:rPr>
          <w:spacing w:val="-2"/>
          <w:w w:val="105"/>
        </w:rPr>
        <w:t>日起九</w:t>
      </w:r>
      <w:r>
        <w:rPr>
          <w:spacing w:val="-5"/>
          <w:w w:val="105"/>
        </w:rPr>
        <w:t>十天后非因意外事故导致身故，我们按照本合同约定的基本保险金额向身故保险金受益人给付身故</w:t>
      </w:r>
      <w:r>
        <w:rPr>
          <w:spacing w:val="-3"/>
          <w:w w:val="105"/>
        </w:rPr>
        <w:t>保险金，本合同终止。</w:t>
      </w:r>
      <w:r>
        <w:rPr>
          <w:w w:val="105"/>
        </w:rPr>
        <w:t> </w:t>
      </w:r>
    </w:p>
    <w:p>
      <w:pPr>
        <w:pStyle w:val="Heading3"/>
        <w:spacing w:before="21"/>
        <w:ind w:left="115" w:firstLine="0"/>
      </w:pPr>
      <w:bookmarkStart w:name="_TOC_250008" w:id="3"/>
      <w:bookmarkEnd w:id="3"/>
      <w:r>
        <w:rPr/>
        <w:t>第十条 责任免除</w:t>
      </w:r>
    </w:p>
    <w:p>
      <w:pPr>
        <w:spacing w:line="273" w:lineRule="auto" w:before="43"/>
        <w:ind w:left="115" w:right="248" w:firstLine="479"/>
        <w:jc w:val="both"/>
        <w:rPr>
          <w:sz w:val="24"/>
        </w:rPr>
      </w:pPr>
      <w:r>
        <w:rPr>
          <w:spacing w:val="-5"/>
          <w:sz w:val="24"/>
        </w:rPr>
        <w:t>因下列第</w:t>
      </w:r>
      <w:r>
        <w:rPr>
          <w:sz w:val="24"/>
        </w:rPr>
        <w:t>（一</w:t>
      </w:r>
      <w:r>
        <w:rPr>
          <w:spacing w:val="-17"/>
          <w:sz w:val="24"/>
        </w:rPr>
        <w:t>）</w:t>
      </w:r>
      <w:r>
        <w:rPr>
          <w:spacing w:val="-9"/>
          <w:sz w:val="24"/>
        </w:rPr>
        <w:t>至第</w:t>
      </w:r>
      <w:r>
        <w:rPr>
          <w:spacing w:val="-3"/>
          <w:sz w:val="24"/>
        </w:rPr>
        <w:t>（</w:t>
      </w:r>
      <w:r>
        <w:rPr>
          <w:sz w:val="24"/>
        </w:rPr>
        <w:t>七</w:t>
      </w:r>
      <w:r>
        <w:rPr>
          <w:spacing w:val="-17"/>
          <w:sz w:val="24"/>
        </w:rPr>
        <w:t>）</w:t>
      </w:r>
      <w:r>
        <w:rPr>
          <w:sz w:val="24"/>
        </w:rPr>
        <w:t>情形之一导致被保险人发Th</w:t>
      </w:r>
      <w:r>
        <w:rPr>
          <w:spacing w:val="-3"/>
          <w:sz w:val="24"/>
        </w:rPr>
        <w:t>保险事故的，我们不承担给</w:t>
      </w:r>
      <w:r>
        <w:rPr>
          <w:spacing w:val="-7"/>
          <w:sz w:val="24"/>
        </w:rPr>
        <w:t>付“身故保险金”的责任；因下列第</w:t>
      </w:r>
      <w:r>
        <w:rPr>
          <w:sz w:val="24"/>
        </w:rPr>
        <w:t>（一</w:t>
      </w:r>
      <w:r>
        <w:rPr>
          <w:spacing w:val="-12"/>
          <w:sz w:val="24"/>
        </w:rPr>
        <w:t>）</w:t>
      </w:r>
      <w:r>
        <w:rPr>
          <w:spacing w:val="-6"/>
          <w:sz w:val="24"/>
        </w:rPr>
        <w:t>至第</w:t>
      </w:r>
      <w:r>
        <w:rPr>
          <w:sz w:val="24"/>
        </w:rPr>
        <w:t>（九</w:t>
      </w:r>
      <w:r>
        <w:rPr>
          <w:spacing w:val="-12"/>
          <w:sz w:val="24"/>
        </w:rPr>
        <w:t>）</w:t>
      </w:r>
      <w:r>
        <w:rPr>
          <w:sz w:val="24"/>
        </w:rPr>
        <w:t>情形之一导致被保险人发</w:t>
      </w:r>
      <w:r>
        <w:rPr>
          <w:spacing w:val="-4"/>
          <w:sz w:val="24"/>
        </w:rPr>
        <w:t>Th</w:t>
      </w:r>
      <w:r>
        <w:rPr>
          <w:spacing w:val="-2"/>
          <w:sz w:val="24"/>
        </w:rPr>
        <w:t>“重</w:t>
      </w:r>
      <w:r>
        <w:rPr>
          <w:spacing w:val="-28"/>
          <w:sz w:val="24"/>
        </w:rPr>
        <w:t>大疾病”、“轻症疾病”的，我们不承担给付“重大疾病保险金”、“轻症疾病保险金”的</w:t>
      </w:r>
      <w:r>
        <w:rPr>
          <w:spacing w:val="-28"/>
          <w:w w:val="95"/>
          <w:sz w:val="24"/>
        </w:rPr>
        <w:t>责任：</w:t>
      </w:r>
    </w:p>
    <w:p>
      <w:pPr>
        <w:pStyle w:val="ListParagraph"/>
        <w:numPr>
          <w:ilvl w:val="0"/>
          <w:numId w:val="1"/>
        </w:numPr>
        <w:tabs>
          <w:tab w:pos="904" w:val="left" w:leader="none"/>
        </w:tabs>
        <w:spacing w:line="240" w:lineRule="auto" w:before="10" w:after="0"/>
        <w:ind w:left="824" w:right="0" w:hanging="228"/>
        <w:jc w:val="left"/>
        <w:rPr>
          <w:sz w:val="24"/>
        </w:rPr>
      </w:pPr>
      <w:r>
        <w:rPr>
          <w:w w:val="95"/>
          <w:sz w:val="24"/>
        </w:rPr>
        <w:t>您对被保险人的故意杀害、故意伤害；</w:t>
      </w:r>
    </w:p>
    <w:p>
      <w:pPr>
        <w:pStyle w:val="ListParagraph"/>
        <w:numPr>
          <w:ilvl w:val="0"/>
          <w:numId w:val="1"/>
        </w:numPr>
        <w:tabs>
          <w:tab w:pos="904" w:val="left" w:leader="none"/>
        </w:tabs>
        <w:spacing w:line="237" w:lineRule="auto" w:before="22" w:after="0"/>
        <w:ind w:left="824" w:right="214" w:hanging="228"/>
        <w:jc w:val="left"/>
        <w:rPr>
          <w:sz w:val="24"/>
        </w:rPr>
      </w:pPr>
      <w:r>
        <w:rPr>
          <w:sz w:val="24"/>
        </w:rPr>
        <w:t>被保险人自本合同成立或者合同效力恢复之日起2年内自杀，但被保险人自杀时</w:t>
      </w:r>
      <w:r>
        <w:rPr>
          <w:w w:val="95"/>
          <w:sz w:val="24"/>
        </w:rPr>
        <w:t>为无民事行为能力人的除外；</w:t>
      </w:r>
    </w:p>
    <w:p>
      <w:pPr>
        <w:pStyle w:val="ListParagraph"/>
        <w:numPr>
          <w:ilvl w:val="0"/>
          <w:numId w:val="1"/>
        </w:numPr>
        <w:tabs>
          <w:tab w:pos="904" w:val="left" w:leader="none"/>
        </w:tabs>
        <w:spacing w:line="298" w:lineRule="exact" w:before="23" w:after="0"/>
        <w:ind w:left="824" w:right="0" w:hanging="228"/>
        <w:jc w:val="left"/>
        <w:rPr>
          <w:sz w:val="24"/>
        </w:rPr>
      </w:pPr>
      <w:r>
        <w:rPr>
          <w:w w:val="95"/>
          <w:sz w:val="24"/>
        </w:rPr>
        <w:t>被保险人故意犯罪或者抗拒依法采取的刑事强制措施；</w:t>
      </w:r>
    </w:p>
    <w:p>
      <w:pPr>
        <w:pStyle w:val="ListParagraph"/>
        <w:numPr>
          <w:ilvl w:val="0"/>
          <w:numId w:val="1"/>
        </w:numPr>
        <w:tabs>
          <w:tab w:pos="904" w:val="left" w:leader="none"/>
        </w:tabs>
        <w:spacing w:line="372" w:lineRule="exact" w:before="0" w:after="0"/>
        <w:ind w:left="824" w:right="0" w:hanging="228"/>
        <w:jc w:val="left"/>
        <w:rPr>
          <w:sz w:val="24"/>
        </w:rPr>
      </w:pPr>
      <w:r>
        <w:rPr>
          <w:spacing w:val="-1"/>
          <w:sz w:val="24"/>
        </w:rPr>
        <w:t>被保险人吸食或注射</w:t>
      </w:r>
      <w:r>
        <w:rPr>
          <w:rFonts w:ascii="Microsoft JhengHei" w:eastAsia="Microsoft JhengHei" w:hint="eastAsia"/>
          <w:b/>
          <w:spacing w:val="-2"/>
          <w:sz w:val="24"/>
        </w:rPr>
        <w:t>毒品</w:t>
      </w:r>
      <w:r>
        <w:rPr>
          <w:sz w:val="24"/>
        </w:rPr>
        <w:t>；</w:t>
      </w:r>
    </w:p>
    <w:p>
      <w:pPr>
        <w:pStyle w:val="ListParagraph"/>
        <w:numPr>
          <w:ilvl w:val="0"/>
          <w:numId w:val="1"/>
        </w:numPr>
        <w:tabs>
          <w:tab w:pos="904" w:val="left" w:leader="none"/>
        </w:tabs>
        <w:spacing w:line="389" w:lineRule="exact" w:before="0" w:after="0"/>
        <w:ind w:left="824" w:right="0" w:hanging="228"/>
        <w:jc w:val="left"/>
        <w:rPr>
          <w:sz w:val="24"/>
        </w:rPr>
      </w:pPr>
      <w:r>
        <w:rPr>
          <w:spacing w:val="-1"/>
          <w:sz w:val="24"/>
        </w:rPr>
        <w:t>被保险人</w:t>
      </w:r>
      <w:r>
        <w:rPr>
          <w:rFonts w:ascii="Microsoft JhengHei" w:eastAsia="Microsoft JhengHei" w:hint="eastAsia"/>
          <w:b/>
          <w:spacing w:val="-2"/>
          <w:sz w:val="24"/>
        </w:rPr>
        <w:t>酒后驾驶</w:t>
      </w:r>
      <w:r>
        <w:rPr>
          <w:spacing w:val="-3"/>
          <w:sz w:val="24"/>
        </w:rPr>
        <w:t>，</w:t>
      </w:r>
      <w:r>
        <w:rPr>
          <w:rFonts w:ascii="Microsoft JhengHei" w:eastAsia="Microsoft JhengHei" w:hint="eastAsia"/>
          <w:b/>
          <w:spacing w:val="-3"/>
          <w:sz w:val="24"/>
        </w:rPr>
        <w:t>无合法有效驾驶证驾驶</w:t>
      </w:r>
      <w:r>
        <w:rPr>
          <w:spacing w:val="-2"/>
          <w:sz w:val="24"/>
        </w:rPr>
        <w:t>，或驾驶</w:t>
      </w:r>
      <w:r>
        <w:rPr>
          <w:rFonts w:ascii="Microsoft JhengHei" w:eastAsia="Microsoft JhengHei" w:hint="eastAsia"/>
          <w:b/>
          <w:spacing w:val="-3"/>
          <w:sz w:val="24"/>
        </w:rPr>
        <w:t>无有效行驶证</w:t>
      </w:r>
      <w:r>
        <w:rPr>
          <w:spacing w:val="-2"/>
          <w:sz w:val="24"/>
        </w:rPr>
        <w:t>的机动车；</w:t>
      </w:r>
    </w:p>
    <w:p>
      <w:pPr>
        <w:pStyle w:val="Heading3"/>
        <w:numPr>
          <w:ilvl w:val="0"/>
          <w:numId w:val="1"/>
        </w:numPr>
        <w:tabs>
          <w:tab w:pos="904" w:val="left" w:leader="none"/>
        </w:tabs>
        <w:spacing w:line="240" w:lineRule="auto" w:before="15" w:after="0"/>
        <w:ind w:left="824" w:right="0" w:hanging="228"/>
        <w:jc w:val="left"/>
      </w:pPr>
      <w:r>
        <w:rPr>
          <w:w w:val="95"/>
        </w:rPr>
        <w:t>战争、军事冲突、暴乱或武装叛乱；</w:t>
      </w:r>
    </w:p>
    <w:p>
      <w:pPr>
        <w:pStyle w:val="ListParagraph"/>
        <w:numPr>
          <w:ilvl w:val="0"/>
          <w:numId w:val="1"/>
        </w:numPr>
        <w:tabs>
          <w:tab w:pos="904" w:val="left" w:leader="none"/>
        </w:tabs>
        <w:spacing w:line="240" w:lineRule="auto" w:before="45" w:after="0"/>
        <w:ind w:left="903" w:right="0" w:hanging="307"/>
        <w:jc w:val="left"/>
        <w:rPr>
          <w:sz w:val="24"/>
        </w:rPr>
      </w:pPr>
      <w:r>
        <w:rPr>
          <w:w w:val="95"/>
          <w:sz w:val="24"/>
        </w:rPr>
        <w:t>核爆炸、核辐射或核污染；</w:t>
      </w:r>
    </w:p>
    <w:p>
      <w:pPr>
        <w:pStyle w:val="ListParagraph"/>
        <w:numPr>
          <w:ilvl w:val="0"/>
          <w:numId w:val="1"/>
        </w:numPr>
        <w:tabs>
          <w:tab w:pos="904" w:val="left" w:leader="none"/>
        </w:tabs>
        <w:spacing w:line="276" w:lineRule="auto" w:before="43" w:after="0"/>
        <w:ind w:left="824" w:right="248" w:hanging="228"/>
        <w:jc w:val="left"/>
        <w:rPr>
          <w:sz w:val="24"/>
        </w:rPr>
      </w:pPr>
      <w:r>
        <w:rPr>
          <w:sz w:val="24"/>
        </w:rPr>
        <w:t>被保险人感染艾滋病病毒或患艾滋病，但不包括【名词释义】中所定义的由输</w:t>
      </w:r>
      <w:r>
        <w:rPr>
          <w:w w:val="95"/>
          <w:sz w:val="24"/>
        </w:rPr>
        <w:t>血或输液而感染艾滋病病毒；</w:t>
      </w:r>
    </w:p>
    <w:p>
      <w:pPr>
        <w:pStyle w:val="ListParagraph"/>
        <w:numPr>
          <w:ilvl w:val="0"/>
          <w:numId w:val="1"/>
        </w:numPr>
        <w:tabs>
          <w:tab w:pos="904" w:val="left" w:leader="none"/>
        </w:tabs>
        <w:spacing w:line="240" w:lineRule="auto" w:before="7" w:after="0"/>
        <w:ind w:left="824" w:right="0" w:hanging="228"/>
        <w:jc w:val="left"/>
        <w:rPr>
          <w:sz w:val="24"/>
        </w:rPr>
      </w:pPr>
      <w:r>
        <w:rPr>
          <w:w w:val="95"/>
          <w:sz w:val="24"/>
        </w:rPr>
        <w:t>遗传性疾病，先天性畸形、变形或染色体异常。</w:t>
      </w:r>
    </w:p>
    <w:p>
      <w:pPr>
        <w:spacing w:line="220" w:lineRule="auto" w:before="70"/>
        <w:ind w:left="116" w:right="248" w:firstLine="480"/>
        <w:jc w:val="left"/>
        <w:rPr>
          <w:rFonts w:ascii="Microsoft JhengHei" w:hAnsi="Microsoft JhengHei" w:eastAsia="Microsoft JhengHei" w:hint="eastAsia"/>
          <w:b/>
          <w:sz w:val="24"/>
        </w:rPr>
      </w:pPr>
      <w:r>
        <w:rPr>
          <w:sz w:val="24"/>
        </w:rPr>
        <w:t>在发Th</w:t>
      </w:r>
      <w:r>
        <w:rPr>
          <w:spacing w:val="-28"/>
          <w:sz w:val="24"/>
        </w:rPr>
        <w:t>上述第</w:t>
      </w:r>
      <w:r>
        <w:rPr>
          <w:sz w:val="24"/>
        </w:rPr>
        <w:t>（一</w:t>
      </w:r>
      <w:r>
        <w:rPr>
          <w:spacing w:val="-82"/>
          <w:sz w:val="24"/>
        </w:rPr>
        <w:t>）</w:t>
      </w:r>
      <w:r>
        <w:rPr>
          <w:spacing w:val="-12"/>
          <w:sz w:val="24"/>
        </w:rPr>
        <w:t>项情形导致被保险人身故或初次罹患“重大疾病”</w:t>
      </w:r>
      <w:r>
        <w:rPr>
          <w:spacing w:val="-30"/>
          <w:sz w:val="24"/>
        </w:rPr>
        <w:t>、“轻症疾病” </w:t>
      </w:r>
      <w:r>
        <w:rPr>
          <w:spacing w:val="-1"/>
          <w:sz w:val="24"/>
        </w:rPr>
        <w:t>的，我们对该被保险人保险责任终止，并向受益人退还该被保险人的</w:t>
      </w:r>
      <w:r>
        <w:rPr>
          <w:rFonts w:ascii="Microsoft JhengHei" w:hAnsi="Microsoft JhengHei" w:eastAsia="Microsoft JhengHei" w:hint="eastAsia"/>
          <w:b/>
          <w:spacing w:val="-3"/>
          <w:sz w:val="24"/>
        </w:rPr>
        <w:t>现金价值净额。</w:t>
      </w:r>
    </w:p>
    <w:p>
      <w:pPr>
        <w:spacing w:line="273" w:lineRule="auto" w:before="18"/>
        <w:ind w:left="116" w:right="248" w:firstLine="479"/>
        <w:jc w:val="both"/>
        <w:rPr>
          <w:sz w:val="24"/>
        </w:rPr>
      </w:pPr>
      <w:r>
        <w:rPr>
          <w:sz w:val="24"/>
        </w:rPr>
        <w:t>在发Th</w:t>
      </w:r>
      <w:r>
        <w:rPr>
          <w:spacing w:val="-28"/>
          <w:sz w:val="24"/>
        </w:rPr>
        <w:t>上述第</w:t>
      </w:r>
      <w:r>
        <w:rPr>
          <w:sz w:val="24"/>
        </w:rPr>
        <w:t>（二</w:t>
      </w:r>
      <w:r>
        <w:rPr>
          <w:spacing w:val="-82"/>
          <w:sz w:val="24"/>
        </w:rPr>
        <w:t>）</w:t>
      </w:r>
      <w:r>
        <w:rPr>
          <w:spacing w:val="-41"/>
          <w:sz w:val="24"/>
        </w:rPr>
        <w:t>至第</w:t>
      </w:r>
      <w:r>
        <w:rPr>
          <w:sz w:val="24"/>
        </w:rPr>
        <w:t>（七</w:t>
      </w:r>
      <w:r>
        <w:rPr>
          <w:spacing w:val="-82"/>
          <w:sz w:val="24"/>
        </w:rPr>
        <w:t>）</w:t>
      </w:r>
      <w:r>
        <w:rPr>
          <w:sz w:val="24"/>
        </w:rPr>
        <w:t>情形导致被保险人身故或发Th</w:t>
      </w:r>
      <w:r>
        <w:rPr>
          <w:spacing w:val="-28"/>
          <w:sz w:val="24"/>
        </w:rPr>
        <w:t>上述第</w:t>
      </w:r>
      <w:r>
        <w:rPr>
          <w:sz w:val="24"/>
        </w:rPr>
        <w:t>（二</w:t>
      </w:r>
      <w:r>
        <w:rPr>
          <w:spacing w:val="-82"/>
          <w:sz w:val="24"/>
        </w:rPr>
        <w:t>）</w:t>
      </w:r>
      <w:r>
        <w:rPr>
          <w:spacing w:val="-41"/>
          <w:sz w:val="24"/>
        </w:rPr>
        <w:t>至第</w:t>
      </w:r>
      <w:r>
        <w:rPr>
          <w:sz w:val="24"/>
        </w:rPr>
        <w:t>（九） </w:t>
      </w:r>
      <w:r>
        <w:rPr>
          <w:spacing w:val="-9"/>
          <w:sz w:val="24"/>
        </w:rPr>
        <w:t>情形导致被保险人初次罹患“重大疾病”</w:t>
      </w:r>
      <w:r>
        <w:rPr>
          <w:spacing w:val="-15"/>
          <w:sz w:val="24"/>
        </w:rPr>
        <w:t>、“轻症疾病”的，我们对该被保险人保险责任</w:t>
      </w:r>
      <w:r>
        <w:rPr>
          <w:spacing w:val="-15"/>
          <w:w w:val="95"/>
          <w:sz w:val="24"/>
        </w:rPr>
        <w:t>终止，并向投保人退还该被保险人的现金价值净额。</w:t>
      </w:r>
    </w:p>
    <w:p>
      <w:pPr>
        <w:pStyle w:val="Heading1"/>
        <w:spacing w:before="20"/>
      </w:pPr>
      <w:bookmarkStart w:name="_TOC_250007" w:id="4"/>
      <w:bookmarkEnd w:id="4"/>
      <w:r>
        <w:rPr/>
        <w:t>第三部分  如何申请给付保险金</w:t>
      </w:r>
    </w:p>
    <w:p>
      <w:pPr>
        <w:pStyle w:val="Heading4"/>
        <w:spacing w:line="317" w:lineRule="exact" w:before="99"/>
      </w:pPr>
      <w:bookmarkStart w:name="_TOC_250006" w:id="5"/>
      <w:r>
        <w:rPr>
          <w:w w:val="105"/>
        </w:rPr>
        <w:t>第十一条  保险事故通知</w:t>
      </w:r>
      <w:bookmarkEnd w:id="5"/>
      <w:r>
        <w:rPr>
          <w:w w:val="216"/>
        </w:rPr>
        <w:t> </w:t>
      </w:r>
    </w:p>
    <w:p>
      <w:pPr>
        <w:spacing w:line="206" w:lineRule="auto" w:before="27"/>
        <w:ind w:left="115" w:right="274" w:firstLine="482"/>
        <w:jc w:val="both"/>
        <w:rPr>
          <w:rFonts w:ascii="Microsoft JhengHei" w:eastAsia="Microsoft JhengHei" w:hint="eastAsia"/>
          <w:b/>
          <w:sz w:val="24"/>
        </w:rPr>
      </w:pPr>
      <w:r>
        <w:rPr>
          <w:rFonts w:ascii="Microsoft JhengHei" w:eastAsia="Microsoft JhengHei" w:hint="eastAsia"/>
          <w:b/>
          <w:spacing w:val="-1"/>
          <w:sz w:val="24"/>
        </w:rPr>
        <w:t>您、被保险人或受益人应于知道保险事故发生之日起三日内通知我们，否则由于通知延误，导致必要证据丧失或事故的性质、原因、损失程度等难以确定的，我们对</w:t>
      </w:r>
      <w:r>
        <w:rPr>
          <w:rFonts w:ascii="Microsoft JhengHei" w:eastAsia="Microsoft JhengHei" w:hint="eastAsia"/>
          <w:b/>
          <w:spacing w:val="-11"/>
          <w:sz w:val="24"/>
        </w:rPr>
        <w:t>无法确定的部分不承担赔偿或者给付保险金的责任；同时，因此致使我们增加的勘查、</w:t>
      </w:r>
    </w:p>
    <w:p>
      <w:pPr>
        <w:spacing w:after="0" w:line="206" w:lineRule="auto"/>
        <w:jc w:val="both"/>
        <w:rPr>
          <w:rFonts w:ascii="Microsoft JhengHei" w:eastAsia="Microsoft JhengHei" w:hint="eastAsia"/>
          <w:sz w:val="24"/>
        </w:rPr>
        <w:sectPr>
          <w:headerReference w:type="default" r:id="rId8"/>
          <w:pgSz w:w="11900" w:h="16840"/>
          <w:pgMar w:header="863" w:footer="999" w:top="1060" w:bottom="1180" w:left="1300" w:right="1200"/>
        </w:sectPr>
      </w:pPr>
    </w:p>
    <w:p>
      <w:pPr>
        <w:pStyle w:val="BodyText"/>
        <w:spacing w:before="4"/>
        <w:ind w:left="0"/>
        <w:rPr>
          <w:rFonts w:ascii="Microsoft JhengHei"/>
          <w:b/>
          <w:sz w:val="16"/>
        </w:rPr>
      </w:pPr>
    </w:p>
    <w:p>
      <w:pPr>
        <w:spacing w:line="374" w:lineRule="exact" w:before="13"/>
        <w:ind w:left="116" w:right="1660" w:hanging="1"/>
        <w:jc w:val="left"/>
        <w:rPr>
          <w:rFonts w:ascii="Microsoft JhengHei" w:eastAsia="Microsoft JhengHei" w:hint="eastAsia"/>
          <w:b/>
          <w:sz w:val="20"/>
        </w:rPr>
      </w:pPr>
      <w:r>
        <w:rPr>
          <w:rFonts w:ascii="Microsoft JhengHei" w:eastAsia="Microsoft JhengHei" w:hint="eastAsia"/>
          <w:b/>
          <w:sz w:val="24"/>
        </w:rPr>
        <w:t>检验等费用应从给付的保险金中扣除，但因不可抗力导致延误的除外</w:t>
      </w:r>
      <w:r>
        <w:rPr>
          <w:sz w:val="4"/>
        </w:rPr>
        <w:t>。        </w:t>
      </w:r>
      <w:r>
        <w:rPr>
          <w:rFonts w:ascii="Microsoft JhengHei" w:eastAsia="Microsoft JhengHei" w:hint="eastAsia"/>
          <w:b/>
          <w:w w:val="110"/>
          <w:sz w:val="20"/>
        </w:rPr>
        <w:t>第十二条 保险金的申领</w:t>
      </w:r>
      <w:r>
        <w:rPr>
          <w:rFonts w:ascii="Microsoft JhengHei" w:eastAsia="Microsoft JhengHei" w:hint="eastAsia"/>
          <w:b/>
          <w:w w:val="216"/>
          <w:sz w:val="20"/>
        </w:rPr>
        <w:t> </w:t>
      </w:r>
    </w:p>
    <w:p>
      <w:pPr>
        <w:pStyle w:val="BodyText"/>
        <w:spacing w:before="48"/>
        <w:ind w:left="536"/>
      </w:pPr>
      <w:r>
        <w:rPr>
          <w:w w:val="105"/>
        </w:rPr>
        <w:t>一、重大疾病保险金 </w:t>
      </w:r>
    </w:p>
    <w:p>
      <w:pPr>
        <w:pStyle w:val="BodyText"/>
        <w:spacing w:line="285" w:lineRule="auto" w:before="73"/>
        <w:ind w:left="108" w:right="248" w:firstLine="424"/>
      </w:pPr>
      <w:r>
        <w:rPr>
          <w:w w:val="105"/>
        </w:rPr>
        <w:t>若被保险人符合重大疾病保险金给付条件时，索赔权利人需填写保险金给付申请书并凭下列证明材料向我们申请理赔： </w:t>
      </w:r>
    </w:p>
    <w:p>
      <w:pPr>
        <w:pStyle w:val="BodyText"/>
        <w:spacing w:before="11"/>
        <w:ind w:left="543"/>
      </w:pPr>
      <w:r>
        <w:rPr>
          <w:w w:val="105"/>
        </w:rPr>
        <w:t>1.本合同； </w:t>
      </w:r>
    </w:p>
    <w:p>
      <w:pPr>
        <w:pStyle w:val="BodyText"/>
        <w:spacing w:line="255" w:lineRule="exact" w:before="49"/>
        <w:ind w:left="543"/>
      </w:pPr>
      <w:r>
        <w:rPr>
          <w:w w:val="105"/>
        </w:rPr>
        <w:t>2.索赔权利人的身份证明及索赔权利证明； </w:t>
      </w:r>
    </w:p>
    <w:p>
      <w:pPr>
        <w:spacing w:line="341" w:lineRule="exact" w:before="0"/>
        <w:ind w:left="543" w:right="0" w:firstLine="0"/>
        <w:jc w:val="left"/>
        <w:rPr>
          <w:sz w:val="20"/>
        </w:rPr>
      </w:pPr>
      <w:r>
        <w:rPr>
          <w:w w:val="105"/>
          <w:sz w:val="20"/>
        </w:rPr>
        <w:t>3.</w:t>
      </w:r>
      <w:r>
        <w:rPr>
          <w:rFonts w:ascii="Microsoft JhengHei" w:eastAsia="Microsoft JhengHei" w:hint="eastAsia"/>
          <w:b/>
          <w:w w:val="105"/>
          <w:sz w:val="20"/>
        </w:rPr>
        <w:t>我们认可的医疗机构</w:t>
      </w:r>
      <w:r>
        <w:rPr>
          <w:w w:val="105"/>
          <w:sz w:val="20"/>
        </w:rPr>
        <w:t>出具的诊断证明以及相关资料； </w:t>
      </w:r>
    </w:p>
    <w:p>
      <w:pPr>
        <w:pStyle w:val="BodyText"/>
        <w:spacing w:line="307" w:lineRule="auto" w:before="28"/>
        <w:ind w:left="535" w:right="3061" w:firstLine="7"/>
      </w:pPr>
      <w:r>
        <w:rPr>
          <w:w w:val="105"/>
        </w:rPr>
        <w:t>4.我们所需且索赔权利人能够提供的与事故有关的其他材料。二、轻症疾病保险金 </w:t>
      </w:r>
    </w:p>
    <w:p>
      <w:pPr>
        <w:pStyle w:val="BodyText"/>
        <w:spacing w:line="285" w:lineRule="auto" w:before="15"/>
        <w:ind w:left="108" w:right="248" w:firstLine="424"/>
      </w:pPr>
      <w:r>
        <w:rPr>
          <w:w w:val="105"/>
        </w:rPr>
        <w:t>若被保险人符合轻症疾病保险金给付条件时，索赔权利人需填写保险金给付申请书并凭下列证明材料向我们申请理赔： </w:t>
      </w:r>
    </w:p>
    <w:p>
      <w:pPr>
        <w:pStyle w:val="BodyText"/>
        <w:spacing w:before="11"/>
        <w:ind w:left="535"/>
      </w:pPr>
      <w:r>
        <w:rPr>
          <w:w w:val="105"/>
        </w:rPr>
        <w:t>1.本合同； </w:t>
      </w:r>
    </w:p>
    <w:p>
      <w:pPr>
        <w:pStyle w:val="BodyText"/>
        <w:spacing w:before="49"/>
        <w:ind w:left="535"/>
      </w:pPr>
      <w:r>
        <w:rPr>
          <w:w w:val="105"/>
        </w:rPr>
        <w:t>2.索赔权利人的身份证明及索赔权利证明； </w:t>
      </w:r>
    </w:p>
    <w:p>
      <w:pPr>
        <w:pStyle w:val="BodyText"/>
        <w:spacing w:before="49"/>
        <w:ind w:left="535"/>
      </w:pPr>
      <w:r>
        <w:rPr>
          <w:w w:val="105"/>
        </w:rPr>
        <w:t>3.我们认可的医疗机构出具的诊断证明以及相关资料； </w:t>
      </w:r>
    </w:p>
    <w:p>
      <w:pPr>
        <w:pStyle w:val="BodyText"/>
        <w:spacing w:line="307" w:lineRule="auto" w:before="49"/>
        <w:ind w:left="535" w:right="3065"/>
      </w:pPr>
      <w:r>
        <w:rPr>
          <w:w w:val="105"/>
        </w:rPr>
        <w:t>4.我们所需且索赔权利人能够提供的与事故有关的其他材料。三、身故保险金 </w:t>
      </w:r>
    </w:p>
    <w:p>
      <w:pPr>
        <w:pStyle w:val="BodyText"/>
        <w:spacing w:line="285" w:lineRule="auto" w:before="17"/>
        <w:ind w:left="108" w:right="248" w:firstLine="424"/>
      </w:pPr>
      <w:r>
        <w:rPr>
          <w:w w:val="105"/>
        </w:rPr>
        <w:t>若被保险人符合身故保险金给付条件时，索赔权利人需填写保险金给付申请书并凭下列证明材料向我们申请理赔： </w:t>
      </w:r>
    </w:p>
    <w:p>
      <w:pPr>
        <w:pStyle w:val="BodyText"/>
        <w:spacing w:before="11"/>
        <w:ind w:left="535"/>
      </w:pPr>
      <w:r>
        <w:rPr>
          <w:w w:val="105"/>
        </w:rPr>
        <w:t>1.本合同； </w:t>
      </w:r>
    </w:p>
    <w:p>
      <w:pPr>
        <w:pStyle w:val="BodyText"/>
        <w:spacing w:before="49"/>
        <w:ind w:left="535"/>
      </w:pPr>
      <w:r>
        <w:rPr>
          <w:w w:val="105"/>
        </w:rPr>
        <w:t>2.索赔权利人的身份证明及索赔权利证明； </w:t>
      </w:r>
    </w:p>
    <w:p>
      <w:pPr>
        <w:pStyle w:val="BodyText"/>
        <w:spacing w:before="49"/>
        <w:ind w:left="535"/>
      </w:pPr>
      <w:r>
        <w:rPr>
          <w:spacing w:val="6"/>
          <w:w w:val="105"/>
        </w:rPr>
        <w:t>3</w:t>
      </w:r>
      <w:r>
        <w:rPr>
          <w:spacing w:val="-1"/>
          <w:w w:val="105"/>
        </w:rPr>
        <w:t>.我们认可的医疗机构出具的被保险人死亡证明书或政府职能部门法医出具的尸体检验报告</w:t>
      </w:r>
      <w:r>
        <w:rPr>
          <w:spacing w:val="-106"/>
          <w:w w:val="105"/>
        </w:rPr>
        <w:t>；</w:t>
      </w:r>
      <w:r>
        <w:rPr>
          <w:w w:val="105"/>
        </w:rPr>
        <w:t> </w:t>
      </w:r>
    </w:p>
    <w:p>
      <w:pPr>
        <w:pStyle w:val="BodyText"/>
        <w:spacing w:before="49"/>
        <w:ind w:left="535"/>
      </w:pPr>
      <w:r>
        <w:rPr>
          <w:w w:val="105"/>
        </w:rPr>
        <w:t>4.若被保险人为宣告死亡，索赔权利人须提供由法院出具的宣告死亡证明文件； </w:t>
      </w:r>
    </w:p>
    <w:p>
      <w:pPr>
        <w:pStyle w:val="BodyText"/>
        <w:spacing w:before="49"/>
        <w:ind w:left="535"/>
      </w:pPr>
      <w:r>
        <w:rPr>
          <w:w w:val="105"/>
        </w:rPr>
        <w:t>5.被保险人的户籍注销证明； </w:t>
      </w:r>
    </w:p>
    <w:p>
      <w:pPr>
        <w:pStyle w:val="BodyText"/>
        <w:spacing w:before="49"/>
        <w:ind w:left="535"/>
      </w:pPr>
      <w:r>
        <w:rPr>
          <w:w w:val="105"/>
        </w:rPr>
        <w:t>6.索赔权利人所能提供的与确认保险事故的性质、原因有关的证明文件和资料； </w:t>
      </w:r>
    </w:p>
    <w:p>
      <w:pPr>
        <w:pStyle w:val="BodyText"/>
        <w:spacing w:before="49"/>
        <w:ind w:left="535"/>
      </w:pPr>
      <w:r>
        <w:rPr>
          <w:w w:val="105"/>
        </w:rPr>
        <w:t>7.我们所需且索赔权利人能够提供的与保险事故有关的其他材料。 </w:t>
      </w:r>
    </w:p>
    <w:p>
      <w:pPr>
        <w:pStyle w:val="BodyText"/>
        <w:spacing w:before="73"/>
        <w:ind w:left="535"/>
      </w:pPr>
      <w:r>
        <w:rPr>
          <w:w w:val="105"/>
        </w:rPr>
        <w:t>以上证明和资料不完整的，我们将及时一次性通知申请人补充提供有关证明和资料。 </w:t>
      </w:r>
    </w:p>
    <w:p>
      <w:pPr>
        <w:pStyle w:val="BodyText"/>
        <w:spacing w:line="328" w:lineRule="auto" w:before="95"/>
        <w:ind w:right="245" w:firstLine="420"/>
        <w:jc w:val="both"/>
      </w:pPr>
      <w:r>
        <w:rPr>
          <w:spacing w:val="-3"/>
          <w:w w:val="105"/>
        </w:rPr>
        <w:t>我们收到申请人的保险金给付申请书及本条所列的证明材料后，对确属保险责任范围的，在与</w:t>
      </w:r>
      <w:r>
        <w:rPr>
          <w:spacing w:val="-12"/>
          <w:w w:val="105"/>
        </w:rPr>
        <w:t>申请人达成有关给付保险金数额的协议后十日内，履行给付保险金责任；对不属于保险责任范围的， </w:t>
      </w:r>
      <w:r>
        <w:rPr>
          <w:spacing w:val="-3"/>
          <w:w w:val="105"/>
        </w:rPr>
        <w:t>向申请人发出拒绝给付保险金通知书。</w:t>
      </w:r>
      <w:r>
        <w:rPr>
          <w:w w:val="105"/>
        </w:rPr>
        <w:t> </w:t>
      </w:r>
    </w:p>
    <w:p>
      <w:pPr>
        <w:pStyle w:val="BodyText"/>
        <w:spacing w:line="328" w:lineRule="auto" w:before="24"/>
        <w:ind w:right="245" w:firstLine="420"/>
        <w:jc w:val="both"/>
      </w:pPr>
      <w:r>
        <w:rPr>
          <w:w w:val="105"/>
        </w:rPr>
        <w:t>我们自收到申请人的保险金给付申请书及本条所列的证明材料之日起六十日内，对属于保险责任而给付保险金的数额暂不能确定的，根据已有的证明材料，按可以确定的数额先予支付，我们最终确定给付保险金数额后，给付相应的差额。 </w:t>
      </w:r>
    </w:p>
    <w:p>
      <w:pPr>
        <w:spacing w:line="271" w:lineRule="auto" w:before="22"/>
        <w:ind w:left="116" w:right="1822" w:firstLine="419"/>
        <w:jc w:val="left"/>
        <w:rPr>
          <w:rFonts w:ascii="Microsoft JhengHei" w:eastAsia="Microsoft JhengHei" w:hint="eastAsia"/>
          <w:b/>
          <w:sz w:val="20"/>
        </w:rPr>
      </w:pPr>
      <w:r>
        <w:rPr>
          <w:spacing w:val="-3"/>
          <w:w w:val="105"/>
          <w:sz w:val="20"/>
        </w:rPr>
        <w:t>保险金作为被保险人遗产时，必须提供可证明合法继承权的相关权利文件。</w:t>
      </w:r>
      <w:r>
        <w:rPr>
          <w:rFonts w:ascii="Microsoft JhengHei" w:eastAsia="Microsoft JhengHei" w:hint="eastAsia"/>
          <w:b/>
          <w:spacing w:val="-3"/>
          <w:w w:val="105"/>
          <w:sz w:val="20"/>
        </w:rPr>
        <w:t>第十三条  欠款的扣除</w:t>
      </w:r>
      <w:r>
        <w:rPr>
          <w:rFonts w:ascii="Microsoft JhengHei" w:eastAsia="Microsoft JhengHei" w:hint="eastAsia"/>
          <w:b/>
          <w:w w:val="216"/>
          <w:sz w:val="20"/>
        </w:rPr>
        <w:t> </w:t>
      </w:r>
    </w:p>
    <w:p>
      <w:pPr>
        <w:pStyle w:val="BodyText"/>
        <w:spacing w:line="323" w:lineRule="exact" w:before="0"/>
        <w:ind w:left="536"/>
      </w:pPr>
      <w:r>
        <w:rPr>
          <w:w w:val="105"/>
        </w:rPr>
        <w:t>我们在给付各项保险金或退还</w:t>
      </w:r>
      <w:r>
        <w:rPr>
          <w:rFonts w:ascii="Microsoft JhengHei" w:eastAsia="Microsoft JhengHei" w:hint="eastAsia"/>
          <w:b/>
          <w:w w:val="105"/>
        </w:rPr>
        <w:t>现金价值</w:t>
      </w:r>
      <w:r>
        <w:rPr>
          <w:w w:val="105"/>
        </w:rPr>
        <w:t>时，如果您有尚未支付的保险费，我们将在扣除上述欠</w:t>
      </w:r>
    </w:p>
    <w:p>
      <w:pPr>
        <w:spacing w:line="271" w:lineRule="auto" w:before="73"/>
        <w:ind w:left="116" w:right="7076" w:firstLine="0"/>
        <w:jc w:val="left"/>
        <w:rPr>
          <w:rFonts w:ascii="Microsoft JhengHei" w:eastAsia="Microsoft JhengHei" w:hint="eastAsia"/>
          <w:b/>
          <w:sz w:val="20"/>
        </w:rPr>
      </w:pPr>
      <w:r>
        <w:rPr>
          <w:w w:val="105"/>
          <w:sz w:val="20"/>
        </w:rPr>
        <w:t>款及利息后再行给付。</w:t>
      </w:r>
      <w:r>
        <w:rPr>
          <w:rFonts w:ascii="Microsoft JhengHei" w:eastAsia="Microsoft JhengHei" w:hint="eastAsia"/>
          <w:b/>
          <w:w w:val="105"/>
          <w:sz w:val="20"/>
        </w:rPr>
        <w:t>第十四条  诉讼时效</w:t>
      </w:r>
      <w:r>
        <w:rPr>
          <w:rFonts w:ascii="Microsoft JhengHei" w:eastAsia="Microsoft JhengHei" w:hint="eastAsia"/>
          <w:b/>
          <w:w w:val="216"/>
          <w:sz w:val="20"/>
        </w:rPr>
        <w:t> </w:t>
      </w:r>
    </w:p>
    <w:p>
      <w:pPr>
        <w:pStyle w:val="BodyText"/>
        <w:spacing w:line="331" w:lineRule="auto" w:before="38"/>
        <w:ind w:left="116" w:right="245" w:firstLine="420"/>
      </w:pPr>
      <w:r>
        <w:rPr>
          <w:w w:val="105"/>
        </w:rPr>
        <w:t>本合同的索赔权利人向我们请求给付保险金的诉讼时效期间为两年，自其知道或应当知道保险事故发生之日起计算。 </w:t>
      </w:r>
    </w:p>
    <w:p>
      <w:pPr>
        <w:spacing w:after="0" w:line="331" w:lineRule="auto"/>
        <w:sectPr>
          <w:headerReference w:type="default" r:id="rId9"/>
          <w:pgSz w:w="11900" w:h="16840"/>
          <w:pgMar w:header="863" w:footer="999" w:top="1060" w:bottom="1180" w:left="1300" w:right="1200"/>
        </w:sectPr>
      </w:pPr>
    </w:p>
    <w:p>
      <w:pPr>
        <w:pStyle w:val="BodyText"/>
        <w:spacing w:before="0"/>
        <w:ind w:left="0"/>
      </w:pPr>
    </w:p>
    <w:p>
      <w:pPr>
        <w:pStyle w:val="Heading1"/>
        <w:spacing w:before="87"/>
      </w:pPr>
      <w:bookmarkStart w:name="_TOC_250005" w:id="6"/>
      <w:bookmarkEnd w:id="6"/>
      <w:r>
        <w:rPr/>
        <w:t>第四部分  您所拥有的重要权益</w:t>
      </w:r>
    </w:p>
    <w:p>
      <w:pPr>
        <w:pStyle w:val="Heading4"/>
        <w:spacing w:line="240" w:lineRule="auto" w:before="103"/>
      </w:pPr>
      <w:bookmarkStart w:name="_TOC_250004" w:id="7"/>
      <w:r>
        <w:rPr>
          <w:w w:val="105"/>
        </w:rPr>
        <w:t>第十五条   合同效力的恢复</w:t>
      </w:r>
      <w:bookmarkEnd w:id="7"/>
      <w:r>
        <w:rPr>
          <w:w w:val="216"/>
        </w:rPr>
        <w:t> </w:t>
      </w:r>
    </w:p>
    <w:p>
      <w:pPr>
        <w:pStyle w:val="BodyText"/>
        <w:spacing w:line="328" w:lineRule="auto" w:before="70"/>
        <w:ind w:right="245" w:firstLine="420"/>
      </w:pPr>
      <w:r>
        <w:rPr>
          <w:w w:val="105"/>
        </w:rPr>
        <w:t>您可自本合同效力中止后两年内，填写复效申请书并按我们要求提供被保险人健康及财务方面的资料，经我们审核同意，自您补交所欠保险费、借款及利息的次日零时起，本合同效力恢复。 </w:t>
      </w:r>
    </w:p>
    <w:p>
      <w:pPr>
        <w:pStyle w:val="BodyText"/>
        <w:spacing w:line="328" w:lineRule="auto" w:before="24"/>
        <w:ind w:right="245" w:firstLine="420"/>
      </w:pPr>
      <w:r>
        <w:rPr>
          <w:w w:val="105"/>
        </w:rPr>
        <w:t>您与我们在本合同效力中止之日起满两年，仍未达成复效协议的，本合同即自行终止，我们向您退还合同效力中止时保险单的现金价值净额。 </w:t>
      </w:r>
    </w:p>
    <w:p>
      <w:pPr>
        <w:pStyle w:val="Heading4"/>
        <w:spacing w:line="309" w:lineRule="exact"/>
      </w:pPr>
      <w:bookmarkStart w:name="_TOC_250003" w:id="8"/>
      <w:r>
        <w:rPr>
          <w:w w:val="105"/>
        </w:rPr>
        <w:t>第十六条  减额交清</w:t>
      </w:r>
      <w:bookmarkEnd w:id="8"/>
      <w:r>
        <w:rPr>
          <w:w w:val="216"/>
        </w:rPr>
        <w:t> </w:t>
      </w:r>
    </w:p>
    <w:p>
      <w:pPr>
        <w:pStyle w:val="BodyText"/>
        <w:spacing w:line="307" w:lineRule="auto" w:before="9"/>
        <w:ind w:right="245" w:firstLine="420"/>
        <w:jc w:val="both"/>
      </w:pPr>
      <w:r>
        <w:rPr>
          <w:w w:val="105"/>
        </w:rPr>
        <w:t>在本合同有效期内，投保人可随时申请</w:t>
      </w:r>
      <w:r>
        <w:rPr>
          <w:rFonts w:ascii="Microsoft JhengHei" w:eastAsia="Microsoft JhengHei" w:hint="eastAsia"/>
          <w:b/>
          <w:w w:val="105"/>
        </w:rPr>
        <w:t>减额交清</w:t>
      </w:r>
      <w:r>
        <w:rPr>
          <w:w w:val="105"/>
        </w:rPr>
        <w:t>。我们以投保人提出申请时的保险单现金价值净额为计算依据，对本合同的保险金额作相应地调整，减额后的保险金额不得低于我们规定的最低承保金额。 </w:t>
      </w:r>
    </w:p>
    <w:p>
      <w:pPr>
        <w:pStyle w:val="Heading4"/>
        <w:spacing w:line="327" w:lineRule="exact"/>
      </w:pPr>
      <w:bookmarkStart w:name="_TOC_250002" w:id="9"/>
      <w:r>
        <w:rPr>
          <w:w w:val="105"/>
        </w:rPr>
        <w:t>第十七条   合同内容变更权</w:t>
      </w:r>
      <w:bookmarkEnd w:id="9"/>
      <w:r>
        <w:rPr>
          <w:w w:val="216"/>
        </w:rPr>
        <w:t> </w:t>
      </w:r>
    </w:p>
    <w:p>
      <w:pPr>
        <w:pStyle w:val="BodyText"/>
        <w:spacing w:line="328" w:lineRule="auto" w:before="73"/>
        <w:ind w:right="245" w:firstLine="420"/>
        <w:jc w:val="both"/>
      </w:pPr>
      <w:r>
        <w:rPr>
          <w:spacing w:val="-17"/>
          <w:w w:val="105"/>
        </w:rPr>
        <w:t>您在本合同有效期内，符合我们的规定，可申请变更本合同内容，我们以批注作为同意的表示， </w:t>
      </w:r>
      <w:r>
        <w:rPr>
          <w:spacing w:val="-7"/>
          <w:w w:val="105"/>
        </w:rPr>
        <w:t>批注的时间是变更内容生效的时间。您依法享有单方变更权的，以我们收到通知的时间为变更生效</w:t>
      </w:r>
      <w:r>
        <w:rPr>
          <w:spacing w:val="-3"/>
          <w:w w:val="105"/>
        </w:rPr>
        <w:t>的时间，我们将及时作出批注。</w:t>
      </w:r>
      <w:r>
        <w:rPr>
          <w:w w:val="105"/>
        </w:rPr>
        <w:t> </w:t>
      </w:r>
    </w:p>
    <w:p>
      <w:pPr>
        <w:pStyle w:val="Heading4"/>
        <w:spacing w:line="309" w:lineRule="exact"/>
        <w:ind w:left="116"/>
      </w:pPr>
      <w:bookmarkStart w:name="_TOC_250001" w:id="10"/>
      <w:r>
        <w:rPr>
          <w:w w:val="105"/>
        </w:rPr>
        <w:t>第十八条   被保险人的变动</w:t>
      </w:r>
      <w:bookmarkEnd w:id="10"/>
      <w:r>
        <w:rPr>
          <w:w w:val="216"/>
        </w:rPr>
        <w:t> </w:t>
      </w:r>
    </w:p>
    <w:p>
      <w:pPr>
        <w:pStyle w:val="BodyText"/>
        <w:spacing w:line="331" w:lineRule="auto" w:before="74"/>
        <w:ind w:left="116" w:right="245" w:firstLine="420"/>
      </w:pPr>
      <w:r>
        <w:rPr>
          <w:w w:val="105"/>
        </w:rPr>
        <w:t>一、若投保人在本合同生效后需要增加被保险人，应以书面形式或我们认可的其他形式通知我们，经我们审核同意，我们于收取保险费的次日零时起开始承担所增加的被保险人的保险责任。 </w:t>
      </w:r>
    </w:p>
    <w:p>
      <w:pPr>
        <w:pStyle w:val="BodyText"/>
        <w:spacing w:line="328" w:lineRule="auto" w:before="20"/>
        <w:ind w:left="116" w:right="245" w:firstLine="420"/>
        <w:jc w:val="both"/>
      </w:pPr>
      <w:r>
        <w:rPr>
          <w:w w:val="105"/>
        </w:rPr>
        <w:t>二、若投保人在本合同生效后需要减少被保险人，应以书面形式或我们认可的其他形式通知我们。经我们审核同意后，本合同对该被保险人所承担的保险责任终止。我们于收到下列证明材料之日起三十日内向投保人退还该被保险人的现金价值： </w:t>
      </w:r>
    </w:p>
    <w:p>
      <w:pPr>
        <w:pStyle w:val="BodyText"/>
        <w:spacing w:before="24"/>
        <w:ind w:left="536"/>
      </w:pPr>
      <w:r>
        <w:rPr>
          <w:w w:val="105"/>
        </w:rPr>
        <w:t>1. 该被保险人的分保险单及其他保险凭证； </w:t>
      </w:r>
    </w:p>
    <w:p>
      <w:pPr>
        <w:pStyle w:val="BodyText"/>
        <w:spacing w:before="95"/>
        <w:ind w:left="536"/>
      </w:pPr>
      <w:r>
        <w:rPr>
          <w:w w:val="105"/>
        </w:rPr>
        <w:t>2. 减少被保险人申请书； </w:t>
      </w:r>
    </w:p>
    <w:p>
      <w:pPr>
        <w:pStyle w:val="BodyText"/>
        <w:spacing w:before="97"/>
        <w:ind w:left="536"/>
      </w:pPr>
      <w:r>
        <w:rPr>
          <w:w w:val="105"/>
        </w:rPr>
        <w:t>3. 投保人出具的用以证明该被保险人退出投保团体原因的文件。 </w:t>
      </w:r>
    </w:p>
    <w:p>
      <w:pPr>
        <w:pStyle w:val="BodyText"/>
        <w:spacing w:line="331" w:lineRule="auto" w:before="95"/>
        <w:ind w:left="116" w:right="245"/>
      </w:pPr>
      <w:r>
        <w:rPr>
          <w:w w:val="105"/>
        </w:rPr>
        <w:t>    </w:t>
      </w:r>
      <w:r>
        <w:rPr>
          <w:w w:val="105"/>
        </w:rPr>
        <w:t>三、当被保险人不再符合本合同所约定的承保条件时，我们对该被保险人及其附属被保险人的保险责任自动终止。 </w:t>
      </w:r>
    </w:p>
    <w:p>
      <w:pPr>
        <w:pStyle w:val="Heading4"/>
        <w:ind w:left="116"/>
      </w:pPr>
      <w:bookmarkStart w:name="_TOC_250000" w:id="11"/>
      <w:r>
        <w:rPr>
          <w:w w:val="105"/>
        </w:rPr>
        <w:t>第十九条  合同解除权</w:t>
      </w:r>
      <w:bookmarkEnd w:id="11"/>
      <w:r>
        <w:rPr>
          <w:w w:val="216"/>
        </w:rPr>
        <w:t> </w:t>
      </w:r>
    </w:p>
    <w:p>
      <w:pPr>
        <w:pStyle w:val="BodyText"/>
        <w:spacing w:line="328" w:lineRule="auto" w:before="75"/>
        <w:ind w:left="116" w:right="245" w:firstLine="420"/>
      </w:pPr>
      <w:r>
        <w:rPr>
          <w:w w:val="105"/>
        </w:rPr>
        <w:t>在本合同有效期内，您可随时申请解除本合同。我们收到解除合同申请书时，本合同终止。为了让您能够更清楚地了解相关的保险条款和内容，以及有更多的考虑时间，自您签收本合同次日起</w:t>
      </w:r>
    </w:p>
    <w:p>
      <w:pPr>
        <w:pStyle w:val="BodyText"/>
        <w:spacing w:before="23"/>
        <w:ind w:left="116"/>
      </w:pPr>
      <w:r>
        <w:rPr>
          <w:w w:val="105"/>
        </w:rPr>
        <w:t>（含该日）十五天内为犹豫期。 </w:t>
      </w:r>
    </w:p>
    <w:p>
      <w:pPr>
        <w:pStyle w:val="BodyText"/>
        <w:spacing w:line="331" w:lineRule="auto" w:before="95"/>
        <w:ind w:left="116" w:right="245" w:firstLine="420"/>
      </w:pPr>
      <w:r>
        <w:rPr>
          <w:w w:val="105"/>
        </w:rPr>
        <w:t>一、若您在犹豫期内要求解除本合同，我们将于收到本条第三款所列的证明材料并扣除十元工本费后无息退还已收的全部保险费，本合同自始无效。 </w:t>
      </w:r>
    </w:p>
    <w:p>
      <w:pPr>
        <w:pStyle w:val="BodyText"/>
        <w:spacing w:line="331" w:lineRule="auto" w:before="19"/>
        <w:ind w:left="116" w:right="245" w:firstLine="420"/>
      </w:pPr>
      <w:r>
        <w:rPr>
          <w:w w:val="105"/>
        </w:rPr>
        <w:t>二、若您在犹豫期后要求解除本合同，我们在收到本条第三款所列证明材料后三十日内向您退还本合同终止时的保险单现金价值净额。 </w:t>
      </w:r>
    </w:p>
    <w:p>
      <w:pPr>
        <w:pStyle w:val="BodyText"/>
        <w:spacing w:before="19"/>
        <w:ind w:left="536"/>
      </w:pPr>
      <w:r>
        <w:rPr>
          <w:w w:val="105"/>
        </w:rPr>
        <w:t>三、您要求解除本合同时，应提供下列证明材料： </w:t>
      </w:r>
    </w:p>
    <w:p>
      <w:pPr>
        <w:pStyle w:val="BodyText"/>
        <w:spacing w:before="74"/>
        <w:ind w:left="536"/>
      </w:pPr>
      <w:r>
        <w:rPr>
          <w:w w:val="105"/>
        </w:rPr>
        <w:t>1.本合同； </w:t>
      </w:r>
    </w:p>
    <w:p>
      <w:pPr>
        <w:pStyle w:val="BodyText"/>
        <w:ind w:left="535"/>
      </w:pPr>
      <w:r>
        <w:rPr>
          <w:w w:val="105"/>
        </w:rPr>
        <w:t>2.解除合同申请书； </w:t>
      </w:r>
    </w:p>
    <w:p>
      <w:pPr>
        <w:pStyle w:val="BodyText"/>
        <w:ind w:left="535"/>
      </w:pPr>
      <w:r>
        <w:rPr>
          <w:w w:val="105"/>
        </w:rPr>
        <w:t>3.您的身份证明； </w:t>
      </w:r>
    </w:p>
    <w:p>
      <w:pPr>
        <w:pStyle w:val="BodyText"/>
        <w:ind w:left="535"/>
      </w:pPr>
      <w:r>
        <w:rPr>
          <w:w w:val="105"/>
        </w:rPr>
        <w:t>4.根据监管与法律规定，我们需要投保人提供的相关证明材料。 </w:t>
      </w:r>
    </w:p>
    <w:p>
      <w:pPr>
        <w:spacing w:after="0"/>
        <w:sectPr>
          <w:headerReference w:type="default" r:id="rId10"/>
          <w:pgSz w:w="11900" w:h="16840"/>
          <w:pgMar w:header="863" w:footer="999" w:top="1060" w:bottom="1180" w:left="1300" w:right="1200"/>
        </w:sectPr>
      </w:pPr>
    </w:p>
    <w:p>
      <w:pPr>
        <w:pStyle w:val="BodyText"/>
        <w:spacing w:before="9"/>
        <w:ind w:left="0"/>
        <w:rPr>
          <w:sz w:val="23"/>
        </w:rPr>
      </w:pPr>
    </w:p>
    <w:p>
      <w:pPr>
        <w:spacing w:line="336" w:lineRule="exact" w:before="7"/>
        <w:ind w:left="535" w:right="2893" w:firstLine="0"/>
        <w:jc w:val="left"/>
        <w:rPr>
          <w:sz w:val="20"/>
        </w:rPr>
      </w:pPr>
      <w:r>
        <w:rPr>
          <w:rFonts w:ascii="Microsoft JhengHei" w:eastAsia="Microsoft JhengHei" w:hint="eastAsia"/>
          <w:b/>
          <w:spacing w:val="-5"/>
          <w:w w:val="105"/>
          <w:sz w:val="20"/>
        </w:rPr>
        <w:t>特别提示您：您在犹豫期后解除合同可能会受到一定的损失。    </w:t>
      </w:r>
      <w:r>
        <w:rPr>
          <w:spacing w:val="-3"/>
          <w:w w:val="105"/>
          <w:sz w:val="20"/>
        </w:rPr>
        <w:t>四、被保险人在退休时可选择购买我们的任意一款健康险产品。</w:t>
      </w:r>
      <w:r>
        <w:rPr>
          <w:w w:val="105"/>
          <w:sz w:val="20"/>
        </w:rPr>
        <w:t> </w:t>
      </w:r>
    </w:p>
    <w:p>
      <w:pPr>
        <w:pStyle w:val="Heading1"/>
        <w:spacing w:before="33"/>
        <w:ind w:left="2875"/>
      </w:pPr>
      <w:r>
        <w:rPr/>
        <w:t>第五部分  您必须了解的事项</w:t>
      </w:r>
    </w:p>
    <w:p>
      <w:pPr>
        <w:pStyle w:val="Heading4"/>
        <w:spacing w:line="240" w:lineRule="auto" w:before="99"/>
      </w:pPr>
      <w:r>
        <w:rPr>
          <w:w w:val="105"/>
        </w:rPr>
        <w:t>第二十条   明确说明和如实告知义务</w:t>
      </w:r>
      <w:r>
        <w:rPr>
          <w:w w:val="216"/>
        </w:rPr>
        <w:t> </w:t>
      </w:r>
    </w:p>
    <w:p>
      <w:pPr>
        <w:pStyle w:val="BodyText"/>
        <w:spacing w:before="72"/>
        <w:ind w:left="535"/>
      </w:pPr>
      <w:r>
        <w:rPr>
          <w:w w:val="105"/>
        </w:rPr>
        <w:t>订立本合同时，我们应向您说明本合同的内容。 </w:t>
      </w:r>
    </w:p>
    <w:p>
      <w:pPr>
        <w:pStyle w:val="BodyText"/>
        <w:spacing w:line="328" w:lineRule="auto" w:before="98"/>
        <w:ind w:right="265" w:firstLine="420"/>
        <w:jc w:val="both"/>
      </w:pPr>
      <w:r>
        <w:rPr>
          <w:w w:val="105"/>
        </w:rPr>
        <w:t>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 </w:t>
      </w:r>
    </w:p>
    <w:p>
      <w:pPr>
        <w:pStyle w:val="BodyText"/>
        <w:spacing w:line="241" w:lineRule="exact" w:before="22"/>
        <w:ind w:left="535"/>
      </w:pPr>
      <w:r>
        <w:rPr>
          <w:w w:val="105"/>
        </w:rPr>
        <w:t>我们就您和被保险人的有关情况提出询问，您应当如实告知。 </w:t>
      </w:r>
    </w:p>
    <w:p>
      <w:pPr>
        <w:spacing w:line="180" w:lineRule="auto" w:before="83"/>
        <w:ind w:left="116" w:right="183" w:firstLine="470"/>
        <w:jc w:val="left"/>
        <w:rPr>
          <w:rFonts w:ascii="Microsoft JhengHei" w:eastAsia="Microsoft JhengHei" w:hint="eastAsia"/>
          <w:b/>
          <w:sz w:val="24"/>
        </w:rPr>
      </w:pPr>
      <w:r>
        <w:rPr>
          <w:rFonts w:ascii="Microsoft JhengHei" w:eastAsia="Microsoft JhengHei" w:hint="eastAsia"/>
          <w:b/>
          <w:sz w:val="24"/>
        </w:rPr>
        <w:t>如果您故意或者因重大过失未履行前款规定的如实告知义务，足以影响我们决定是否同意承保或者提高保险费率的，我们有权解除本合同。</w:t>
      </w:r>
    </w:p>
    <w:p>
      <w:pPr>
        <w:spacing w:line="180" w:lineRule="auto" w:before="0"/>
        <w:ind w:left="115" w:right="107" w:firstLine="482"/>
        <w:jc w:val="left"/>
        <w:rPr>
          <w:rFonts w:ascii="Microsoft JhengHei" w:eastAsia="Microsoft JhengHei" w:hint="eastAsia"/>
          <w:b/>
          <w:sz w:val="24"/>
        </w:rPr>
      </w:pPr>
      <w:r>
        <w:rPr>
          <w:rFonts w:ascii="Microsoft JhengHei" w:eastAsia="Microsoft JhengHei" w:hint="eastAsia"/>
          <w:b/>
          <w:spacing w:val="-17"/>
          <w:sz w:val="24"/>
        </w:rPr>
        <w:t>前款规定的合同解除权，自我们知道有解除事由之日起，超过三十日不行使而消灭。</w:t>
      </w:r>
      <w:r>
        <w:rPr>
          <w:rFonts w:ascii="Microsoft JhengHei" w:eastAsia="Microsoft JhengHei" w:hint="eastAsia"/>
          <w:b/>
          <w:spacing w:val="-10"/>
          <w:sz w:val="24"/>
        </w:rPr>
        <w:t>自本合同成立之日起超过两年的，我们不得解除合同；发生保险事故的，我们承担给付</w:t>
      </w:r>
      <w:r>
        <w:rPr>
          <w:rFonts w:ascii="Microsoft JhengHei" w:eastAsia="Microsoft JhengHei" w:hint="eastAsia"/>
          <w:b/>
          <w:spacing w:val="-3"/>
          <w:sz w:val="24"/>
        </w:rPr>
        <w:t>保险金的责任。</w:t>
      </w:r>
    </w:p>
    <w:p>
      <w:pPr>
        <w:spacing w:line="308" w:lineRule="exact" w:before="2"/>
        <w:ind w:left="536" w:right="0" w:firstLine="0"/>
        <w:jc w:val="left"/>
        <w:rPr>
          <w:rFonts w:ascii="Microsoft JhengHei" w:eastAsia="Microsoft JhengHei" w:hint="eastAsia"/>
          <w:b/>
          <w:sz w:val="24"/>
        </w:rPr>
      </w:pPr>
      <w:r>
        <w:rPr>
          <w:rFonts w:ascii="Microsoft JhengHei" w:eastAsia="Microsoft JhengHei" w:hint="eastAsia"/>
          <w:b/>
          <w:sz w:val="24"/>
        </w:rPr>
        <w:t>如果您故意不履行如实告知义务，对于本合同解除前发生的保险事故，我们不承担</w:t>
      </w:r>
    </w:p>
    <w:p>
      <w:pPr>
        <w:spacing w:line="359" w:lineRule="exact" w:before="0"/>
        <w:ind w:left="115" w:right="0" w:firstLine="0"/>
        <w:jc w:val="left"/>
        <w:rPr>
          <w:rFonts w:ascii="Microsoft JhengHei" w:eastAsia="Microsoft JhengHei" w:hint="eastAsia"/>
          <w:b/>
          <w:sz w:val="24"/>
        </w:rPr>
      </w:pPr>
      <w:r>
        <w:rPr>
          <w:rFonts w:ascii="Microsoft JhengHei" w:eastAsia="Microsoft JhengHei" w:hint="eastAsia"/>
          <w:b/>
          <w:sz w:val="24"/>
        </w:rPr>
        <w:t>给付保险金的责任，并不退还保险费。</w:t>
      </w:r>
    </w:p>
    <w:p>
      <w:pPr>
        <w:spacing w:line="206" w:lineRule="auto" w:before="29"/>
        <w:ind w:left="115" w:right="227" w:firstLine="420"/>
        <w:jc w:val="left"/>
        <w:rPr>
          <w:rFonts w:ascii="Microsoft JhengHei" w:eastAsia="Microsoft JhengHei" w:hint="eastAsia"/>
          <w:b/>
          <w:sz w:val="24"/>
        </w:rPr>
      </w:pPr>
      <w:r>
        <w:rPr>
          <w:rFonts w:ascii="Microsoft JhengHei" w:eastAsia="Microsoft JhengHei" w:hint="eastAsia"/>
          <w:b/>
          <w:sz w:val="24"/>
        </w:rPr>
        <w:t>如果您因重大过失未履行如实告知义务，对保险事故的发生有严重影响的，对于本合同解除前发生的保险事故，我们不承担给付保险金的责任，但应当退还保险费。</w:t>
      </w:r>
    </w:p>
    <w:p>
      <w:pPr>
        <w:pStyle w:val="BodyText"/>
        <w:spacing w:line="328" w:lineRule="auto" w:before="55"/>
        <w:ind w:right="265" w:firstLine="420"/>
      </w:pPr>
      <w:r>
        <w:rPr>
          <w:w w:val="105"/>
        </w:rPr>
        <w:t>我们在合同订立时已经知道您未如实告知的情况的，我们不得解除合同；发生保险事故的，我们承担给付保险金的责任。 </w:t>
      </w:r>
    </w:p>
    <w:p>
      <w:pPr>
        <w:pStyle w:val="Heading4"/>
        <w:spacing w:line="314" w:lineRule="exact"/>
      </w:pPr>
      <w:r>
        <w:rPr>
          <w:w w:val="105"/>
        </w:rPr>
        <w:t>第二十一条   未成年人身故保险金限制</w:t>
      </w:r>
      <w:r>
        <w:rPr>
          <w:w w:val="216"/>
        </w:rPr>
        <w:t> </w:t>
      </w:r>
    </w:p>
    <w:p>
      <w:pPr>
        <w:pStyle w:val="BodyText"/>
        <w:spacing w:line="331" w:lineRule="auto" w:before="68"/>
        <w:ind w:left="116" w:right="272" w:firstLine="420"/>
      </w:pPr>
      <w:r>
        <w:rPr>
          <w:w w:val="105"/>
        </w:rPr>
        <w:t>为未成年子女投保的人身保险，因被保险人身故给付的保险金总和不得超过保险监管机构规定的限额，身故给付的保险金额总和约定也不得超过前述限额。 </w:t>
      </w:r>
    </w:p>
    <w:p>
      <w:pPr>
        <w:pStyle w:val="Heading4"/>
        <w:ind w:left="116"/>
      </w:pPr>
      <w:r>
        <w:rPr>
          <w:w w:val="105"/>
        </w:rPr>
        <w:t>第二十二条   受益人的指定与变更</w:t>
      </w:r>
      <w:r>
        <w:rPr>
          <w:w w:val="216"/>
        </w:rPr>
        <w:t> </w:t>
      </w:r>
    </w:p>
    <w:p>
      <w:pPr>
        <w:pStyle w:val="BodyText"/>
        <w:spacing w:line="328" w:lineRule="auto" w:before="76"/>
        <w:ind w:left="116" w:right="265" w:firstLine="420"/>
      </w:pPr>
      <w:r>
        <w:rPr>
          <w:w w:val="105"/>
        </w:rPr>
        <w:t>被保险人可指定一人或数人为身故保险金受益人。受益人为数人时，应确定受益顺序和受益份额；未确定受益顺序和受益份额的，各受益人按照相等份额享有同等顺位受益权。 </w:t>
      </w:r>
    </w:p>
    <w:p>
      <w:pPr>
        <w:pStyle w:val="BodyText"/>
        <w:spacing w:line="328" w:lineRule="auto" w:before="24"/>
        <w:ind w:left="116" w:right="265" w:firstLine="420"/>
      </w:pPr>
      <w:r>
        <w:rPr>
          <w:w w:val="105"/>
        </w:rPr>
        <w:t>其他保险金受益人是指身故保险金受益人以外的保险金受益人，除另有约定外，其它保险金受益人为被保险人本人。 </w:t>
      </w:r>
    </w:p>
    <w:p>
      <w:pPr>
        <w:pStyle w:val="BodyText"/>
        <w:spacing w:line="240" w:lineRule="exact" w:before="0"/>
        <w:ind w:left="536"/>
      </w:pPr>
      <w:r>
        <w:rPr>
          <w:w w:val="105"/>
        </w:rPr>
        <w:t>在本合同有效期内，被保险人可以变更受益人并书面通知我们，我们在确认收到变更受益人的</w:t>
      </w:r>
    </w:p>
    <w:p>
      <w:pPr>
        <w:pStyle w:val="BodyText"/>
        <w:ind w:left="116"/>
      </w:pPr>
      <w:r>
        <w:rPr>
          <w:w w:val="105"/>
        </w:rPr>
        <w:t>书面通知时生效。但您变更受益人须征得被保险人书面同意。 </w:t>
      </w:r>
    </w:p>
    <w:p>
      <w:pPr>
        <w:pStyle w:val="BodyText"/>
        <w:spacing w:line="328" w:lineRule="auto" w:before="98"/>
        <w:ind w:left="536" w:right="2473"/>
      </w:pPr>
      <w:r>
        <w:rPr>
          <w:w w:val="105"/>
        </w:rPr>
        <w:t>有下列情形之一的，本合同应付的身故保险金视为被保险人的遗产： 一、没有指定受益人，或者受益人指定不明无法确定的； </w:t>
      </w:r>
    </w:p>
    <w:p>
      <w:pPr>
        <w:pStyle w:val="BodyText"/>
        <w:spacing w:before="24"/>
        <w:ind w:left="536"/>
      </w:pPr>
      <w:r>
        <w:rPr>
          <w:w w:val="105"/>
        </w:rPr>
        <w:t>二、受益人先于被保险人死亡，没有其他受益人的； </w:t>
      </w:r>
    </w:p>
    <w:p>
      <w:pPr>
        <w:pStyle w:val="BodyText"/>
        <w:spacing w:before="95"/>
        <w:ind w:left="536"/>
      </w:pPr>
      <w:r>
        <w:rPr>
          <w:w w:val="105"/>
        </w:rPr>
        <w:t>三、受益人依法丧失受益权或者放弃受益权，没有其他受益人的。 </w:t>
      </w:r>
    </w:p>
    <w:p>
      <w:pPr>
        <w:pStyle w:val="BodyText"/>
        <w:spacing w:line="328" w:lineRule="auto" w:before="98"/>
        <w:ind w:left="536" w:right="265"/>
      </w:pPr>
      <w:r>
        <w:rPr>
          <w:spacing w:val="-3"/>
          <w:w w:val="105"/>
        </w:rPr>
        <w:t>受益人与被保险人在同一事件中死亡，且不能确定死亡先后顺序的，推定受益人死亡在先。 受益人故意造成被保险人身故、伤残、疾病的，或者故意杀害被保险人未遂的，该受益人丧失</w:t>
      </w:r>
    </w:p>
    <w:p>
      <w:pPr>
        <w:pStyle w:val="BodyText"/>
        <w:spacing w:before="24"/>
        <w:ind w:left="116"/>
      </w:pPr>
      <w:r>
        <w:rPr>
          <w:w w:val="105"/>
        </w:rPr>
        <w:t>受益权。 </w:t>
      </w:r>
    </w:p>
    <w:p>
      <w:pPr>
        <w:pStyle w:val="Heading4"/>
        <w:spacing w:line="240" w:lineRule="auto" w:before="32"/>
        <w:ind w:left="116"/>
      </w:pPr>
      <w:r>
        <w:rPr>
          <w:w w:val="105"/>
        </w:rPr>
        <w:t>第二十三条  宽限期</w:t>
      </w:r>
      <w:r>
        <w:rPr>
          <w:w w:val="216"/>
        </w:rPr>
        <w:t> </w:t>
      </w:r>
    </w:p>
    <w:p>
      <w:pPr>
        <w:pStyle w:val="BodyText"/>
        <w:spacing w:before="75"/>
        <w:ind w:left="536"/>
      </w:pPr>
      <w:r>
        <w:rPr>
          <w:w w:val="105"/>
        </w:rPr>
        <w:t>自支付首期保险费后，每个保险费到期日次日起六十天为交付保险费的宽限期。宽限期内发生</w:t>
      </w:r>
    </w:p>
    <w:p>
      <w:pPr>
        <w:spacing w:after="0"/>
        <w:sectPr>
          <w:headerReference w:type="default" r:id="rId11"/>
          <w:pgSz w:w="11900" w:h="16840"/>
          <w:pgMar w:header="863" w:footer="999" w:top="1060" w:bottom="1180" w:left="1300" w:right="1180"/>
        </w:sectPr>
      </w:pPr>
    </w:p>
    <w:p>
      <w:pPr>
        <w:pStyle w:val="BodyText"/>
        <w:spacing w:before="7"/>
        <w:ind w:left="0"/>
        <w:rPr>
          <w:sz w:val="25"/>
        </w:rPr>
      </w:pPr>
    </w:p>
    <w:p>
      <w:pPr>
        <w:pStyle w:val="BodyText"/>
        <w:spacing w:line="328" w:lineRule="auto" w:before="42"/>
        <w:ind w:right="245"/>
        <w:jc w:val="both"/>
      </w:pPr>
      <w:r>
        <w:rPr>
          <w:w w:val="105"/>
        </w:rPr>
        <w:t>保险事故，我们仍承担保险责任，但我们给付的保险金将扣除您未支付的保险费。如果在宽限期结束时，您仍未支付保险费，则自宽限期结束的次日起本合同效力中止。合同效力中止期间，我们不承担保险责任。 </w:t>
      </w:r>
    </w:p>
    <w:p>
      <w:pPr>
        <w:pStyle w:val="Heading4"/>
        <w:spacing w:line="314" w:lineRule="exact"/>
      </w:pPr>
      <w:r>
        <w:rPr>
          <w:w w:val="105"/>
        </w:rPr>
        <w:t>第二十四条   年龄计算及错误处理</w:t>
      </w:r>
      <w:r>
        <w:rPr>
          <w:w w:val="216"/>
        </w:rPr>
        <w:t> </w:t>
      </w:r>
    </w:p>
    <w:p>
      <w:pPr>
        <w:pStyle w:val="BodyText"/>
        <w:spacing w:line="331" w:lineRule="auto" w:before="68"/>
        <w:ind w:right="245" w:firstLine="420"/>
      </w:pPr>
      <w:r>
        <w:rPr>
          <w:w w:val="105"/>
        </w:rPr>
        <w:t>被保险人的投保年龄为以法定证件载明的出生日期为基础计算的周岁年龄。您在申请投保时， 应将被保险人的真实年龄在投保书上填明，若发生错误按下列规定办理： </w:t>
      </w:r>
    </w:p>
    <w:p>
      <w:pPr>
        <w:pStyle w:val="BodyText"/>
        <w:spacing w:line="328" w:lineRule="auto" w:before="19"/>
        <w:ind w:right="140" w:firstLine="420"/>
      </w:pPr>
      <w:r>
        <w:rPr>
          <w:spacing w:val="-3"/>
          <w:w w:val="105"/>
        </w:rPr>
        <w:t>一、 如果被保险人的真实投保年龄不符合本合同约定的投保年龄范围，我们可以解除本合同， 并向您退还解除保险合同时保险单的现金价值。但自本合同生效日起超过两年的，我们不得解除本合同，应依照本条第二、三款办理。</w:t>
      </w:r>
      <w:r>
        <w:rPr>
          <w:w w:val="105"/>
        </w:rPr>
        <w:t> </w:t>
      </w:r>
    </w:p>
    <w:p>
      <w:pPr>
        <w:pStyle w:val="BodyText"/>
        <w:spacing w:line="328" w:lineRule="auto" w:before="23"/>
        <w:ind w:right="140" w:firstLine="420"/>
      </w:pPr>
      <w:r>
        <w:rPr>
          <w:spacing w:val="-13"/>
          <w:w w:val="105"/>
        </w:rPr>
        <w:t>二、 您申报的被保险人年龄不真实，致使您实交保险费少于应交保险费的，我们在审核更正后， </w:t>
      </w:r>
      <w:r>
        <w:rPr>
          <w:spacing w:val="-6"/>
          <w:w w:val="105"/>
        </w:rPr>
        <w:t>有权要求您依照法律及公司投保规则的规定，补交保险费、参加体检及配合其他业务流程要求；若</w:t>
      </w:r>
      <w:r>
        <w:rPr>
          <w:spacing w:val="-3"/>
          <w:w w:val="105"/>
        </w:rPr>
        <w:t>补交保险费前已发生保险事故，我们按照实交保险费与应交保险费的比例给付保险金。</w:t>
      </w:r>
      <w:r>
        <w:rPr>
          <w:w w:val="105"/>
        </w:rPr>
        <w:t> </w:t>
      </w:r>
    </w:p>
    <w:p>
      <w:pPr>
        <w:pStyle w:val="BodyText"/>
        <w:spacing w:line="331" w:lineRule="auto" w:before="21"/>
        <w:ind w:right="245" w:firstLine="420"/>
      </w:pPr>
      <w:r>
        <w:rPr>
          <w:spacing w:val="-9"/>
          <w:w w:val="105"/>
        </w:rPr>
        <w:t>三、 您申报的被保险人年龄不真实，致使您实交保险费多于应交保险费的，我们将在审核更正</w:t>
      </w:r>
      <w:r>
        <w:rPr>
          <w:spacing w:val="-3"/>
          <w:w w:val="105"/>
        </w:rPr>
        <w:t>后，将多收的保险费无息退还您。</w:t>
      </w:r>
      <w:r>
        <w:rPr>
          <w:w w:val="105"/>
        </w:rPr>
        <w:t> </w:t>
      </w:r>
    </w:p>
    <w:p>
      <w:pPr>
        <w:pStyle w:val="Heading4"/>
      </w:pPr>
      <w:r>
        <w:rPr>
          <w:w w:val="105"/>
        </w:rPr>
        <w:t>第二十五条   住所或通讯地址变更</w:t>
      </w:r>
      <w:r>
        <w:rPr>
          <w:w w:val="216"/>
        </w:rPr>
        <w:t> </w:t>
      </w:r>
    </w:p>
    <w:p>
      <w:pPr>
        <w:pStyle w:val="BodyText"/>
        <w:spacing w:line="328" w:lineRule="auto" w:before="76"/>
        <w:ind w:right="245" w:firstLine="420"/>
      </w:pPr>
      <w:r>
        <w:rPr>
          <w:w w:val="105"/>
        </w:rPr>
        <w:t>您的住所或通讯地址变更时，应及时通知我们。您未作前述通知的，我们按本合同载明的最后住所或通讯地址发送有关通知，均视为已通知您。 </w:t>
      </w:r>
    </w:p>
    <w:p>
      <w:pPr>
        <w:pStyle w:val="Heading4"/>
        <w:spacing w:line="309" w:lineRule="exact"/>
        <w:ind w:left="116"/>
      </w:pPr>
      <w:r>
        <w:rPr>
          <w:w w:val="105"/>
        </w:rPr>
        <w:t>第二十六条  司法鉴定</w:t>
      </w:r>
      <w:r>
        <w:rPr>
          <w:w w:val="216"/>
        </w:rPr>
        <w:t> </w:t>
      </w:r>
    </w:p>
    <w:p>
      <w:pPr>
        <w:pStyle w:val="BodyText"/>
        <w:spacing w:line="331" w:lineRule="auto" w:before="73"/>
        <w:ind w:left="116" w:right="245" w:firstLine="420"/>
      </w:pPr>
      <w:r>
        <w:rPr>
          <w:w w:val="105"/>
        </w:rPr>
        <w:t>如果被保险人发生保险事故，在必要时我们可要求司法鉴定机构对被保险人进行鉴定，以确定被保险人发生保险事故的原因。 </w:t>
      </w:r>
    </w:p>
    <w:p>
      <w:pPr>
        <w:pStyle w:val="Heading4"/>
        <w:ind w:left="116"/>
      </w:pPr>
      <w:r>
        <w:rPr>
          <w:w w:val="105"/>
        </w:rPr>
        <w:t>第二十七条   争议处理与法律适用</w:t>
      </w:r>
      <w:r>
        <w:rPr>
          <w:w w:val="216"/>
        </w:rPr>
        <w:t> </w:t>
      </w:r>
    </w:p>
    <w:p>
      <w:pPr>
        <w:pStyle w:val="BodyText"/>
        <w:spacing w:line="328" w:lineRule="auto" w:before="75"/>
        <w:ind w:left="116" w:right="274" w:firstLine="420"/>
      </w:pPr>
      <w:r>
        <w:rPr>
          <w:spacing w:val="-6"/>
          <w:w w:val="105"/>
        </w:rPr>
        <w:t>本合同履行过程中发生任何争议，双方首先通过协商加以解决。若双方协商未达成协议的，可</w:t>
      </w:r>
      <w:r>
        <w:rPr>
          <w:spacing w:val="-3"/>
          <w:w w:val="105"/>
        </w:rPr>
        <w:t>依法向有管辖权的人民法院提起诉讼。</w:t>
      </w:r>
      <w:r>
        <w:rPr>
          <w:w w:val="105"/>
        </w:rPr>
        <w:t> </w:t>
      </w:r>
    </w:p>
    <w:p>
      <w:pPr>
        <w:pStyle w:val="BodyText"/>
        <w:spacing w:line="328" w:lineRule="auto" w:before="24"/>
        <w:ind w:left="116" w:right="274" w:firstLine="420"/>
      </w:pPr>
      <w:r>
        <w:rPr>
          <w:spacing w:val="-4"/>
          <w:w w:val="105"/>
        </w:rPr>
        <w:t>与本保险合同有关的以及履行本保险合同产生的一切争议处理适用中华人民共和国法律</w:t>
      </w:r>
      <w:r>
        <w:rPr>
          <w:spacing w:val="-3"/>
          <w:w w:val="105"/>
        </w:rPr>
        <w:t>（</w:t>
      </w:r>
      <w:r>
        <w:rPr>
          <w:spacing w:val="-2"/>
          <w:w w:val="105"/>
        </w:rPr>
        <w:t>不包</w:t>
      </w:r>
      <w:r>
        <w:rPr>
          <w:spacing w:val="-3"/>
          <w:w w:val="105"/>
        </w:rPr>
        <w:t>括港澳台地区法律</w:t>
      </w:r>
      <w:r>
        <w:rPr>
          <w:spacing w:val="-109"/>
          <w:w w:val="105"/>
        </w:rPr>
        <w:t>）</w:t>
      </w:r>
      <w:r>
        <w:rPr>
          <w:spacing w:val="-3"/>
          <w:w w:val="105"/>
        </w:rPr>
        <w:t>。</w:t>
      </w:r>
      <w:r>
        <w:rPr>
          <w:w w:val="105"/>
        </w:rPr>
        <w:t> </w:t>
      </w:r>
    </w:p>
    <w:p>
      <w:pPr>
        <w:pStyle w:val="Heading1"/>
        <w:spacing w:line="485" w:lineRule="exact"/>
        <w:ind w:left="0" w:right="135"/>
        <w:jc w:val="center"/>
      </w:pPr>
      <w:r>
        <w:rPr/>
        <w:t>第六部分  名词释义</w:t>
      </w:r>
    </w:p>
    <w:p>
      <w:pPr>
        <w:pStyle w:val="BodyText"/>
        <w:tabs>
          <w:tab w:pos="1783" w:val="left" w:leader="none"/>
        </w:tabs>
        <w:spacing w:line="211" w:lineRule="auto" w:before="122"/>
        <w:ind w:left="1783" w:right="205" w:hanging="1668"/>
      </w:pPr>
      <w:r>
        <w:rPr>
          <w:rFonts w:ascii="Microsoft JhengHei" w:eastAsia="Microsoft JhengHei" w:hint="eastAsia"/>
          <w:b/>
          <w:spacing w:val="-3"/>
          <w:w w:val="105"/>
        </w:rPr>
        <w:t>意外</w:t>
      </w:r>
      <w:r>
        <w:rPr>
          <w:rFonts w:ascii="Microsoft JhengHei" w:eastAsia="Microsoft JhengHei" w:hint="eastAsia"/>
          <w:b/>
          <w:w w:val="105"/>
        </w:rPr>
        <w:t>事</w:t>
      </w:r>
      <w:r>
        <w:rPr>
          <w:rFonts w:ascii="Microsoft JhengHei" w:eastAsia="Microsoft JhengHei" w:hint="eastAsia"/>
          <w:b/>
          <w:spacing w:val="-8"/>
          <w:w w:val="105"/>
        </w:rPr>
        <w:t>故</w:t>
      </w:r>
      <w:r>
        <w:rPr>
          <w:rFonts w:ascii="Microsoft JhengHei" w:eastAsia="Microsoft JhengHei" w:hint="eastAsia"/>
          <w:b/>
          <w:spacing w:val="-3"/>
          <w:w w:val="105"/>
        </w:rPr>
        <w:t>：</w:t>
        <w:tab/>
      </w:r>
      <w:r>
        <w:rPr>
          <w:spacing w:val="-1"/>
          <w:w w:val="105"/>
        </w:rPr>
        <w:t>指外来的、突然的、非本意的</w:t>
      </w:r>
      <w:r>
        <w:rPr>
          <w:w w:val="105"/>
        </w:rPr>
        <w:t>、非疾病的使被保险人身体受到伤害的客观事件， </w:t>
      </w:r>
      <w:r>
        <w:rPr>
          <w:spacing w:val="-1"/>
          <w:w w:val="105"/>
        </w:rPr>
        <w:t>不包</w:t>
      </w:r>
      <w:r>
        <w:rPr>
          <w:spacing w:val="-3"/>
          <w:w w:val="105"/>
        </w:rPr>
        <w:t>含</w:t>
      </w:r>
      <w:r>
        <w:rPr>
          <w:rFonts w:ascii="Microsoft JhengHei" w:eastAsia="Microsoft JhengHei" w:hint="eastAsia"/>
          <w:b/>
          <w:spacing w:val="-3"/>
          <w:w w:val="105"/>
        </w:rPr>
        <w:t>猝死</w:t>
      </w:r>
      <w:r>
        <w:rPr>
          <w:spacing w:val="-3"/>
          <w:w w:val="105"/>
        </w:rPr>
        <w:t>。</w:t>
      </w:r>
      <w:r>
        <w:rPr>
          <w:w w:val="105"/>
        </w:rPr>
        <w:t> </w:t>
      </w:r>
    </w:p>
    <w:p>
      <w:pPr>
        <w:pStyle w:val="BodyText"/>
        <w:spacing w:line="285" w:lineRule="auto" w:before="27"/>
        <w:ind w:left="1783" w:right="205"/>
      </w:pPr>
      <w:r>
        <w:rPr>
          <w:w w:val="105"/>
        </w:rPr>
        <w:t>猝死：无明确的外来因素直接伤害人体，由于机体潜在的疾病或重要器官急性功能障碍导致的突然死亡。</w:t>
      </w:r>
    </w:p>
    <w:p>
      <w:pPr>
        <w:pStyle w:val="BodyText"/>
        <w:tabs>
          <w:tab w:pos="1783" w:val="left" w:leader="none"/>
        </w:tabs>
        <w:spacing w:line="292" w:lineRule="exact" w:before="0"/>
      </w:pPr>
      <w:r>
        <w:rPr>
          <w:rFonts w:ascii="Microsoft JhengHei" w:eastAsia="Microsoft JhengHei" w:hint="eastAsia"/>
          <w:b/>
          <w:spacing w:val="-3"/>
          <w:w w:val="105"/>
        </w:rPr>
        <w:t>首次患有</w:t>
      </w:r>
      <w:r>
        <w:rPr>
          <w:rFonts w:ascii="Microsoft JhengHei" w:eastAsia="Microsoft JhengHei" w:hint="eastAsia"/>
          <w:b/>
          <w:spacing w:val="-5"/>
          <w:w w:val="105"/>
        </w:rPr>
        <w:t>：</w:t>
        <w:tab/>
      </w:r>
      <w:r>
        <w:rPr>
          <w:spacing w:val="-1"/>
          <w:w w:val="105"/>
        </w:rPr>
        <w:t>指被</w:t>
      </w:r>
      <w:r>
        <w:rPr>
          <w:spacing w:val="-3"/>
          <w:w w:val="105"/>
        </w:rPr>
        <w:t>保</w:t>
      </w:r>
      <w:r>
        <w:rPr>
          <w:spacing w:val="-1"/>
          <w:w w:val="105"/>
        </w:rPr>
        <w:t>险</w:t>
      </w:r>
      <w:r>
        <w:rPr>
          <w:spacing w:val="-3"/>
          <w:w w:val="105"/>
        </w:rPr>
        <w:t>人</w:t>
      </w:r>
      <w:r>
        <w:rPr>
          <w:spacing w:val="-1"/>
          <w:w w:val="105"/>
        </w:rPr>
        <w:t>自</w:t>
      </w:r>
      <w:r>
        <w:rPr>
          <w:spacing w:val="-3"/>
          <w:w w:val="105"/>
        </w:rPr>
        <w:t>出</w:t>
      </w:r>
      <w:r>
        <w:rPr>
          <w:spacing w:val="-1"/>
          <w:w w:val="105"/>
        </w:rPr>
        <w:t>生</w:t>
      </w:r>
      <w:r>
        <w:rPr>
          <w:spacing w:val="-3"/>
          <w:w w:val="105"/>
        </w:rPr>
        <w:t>后</w:t>
      </w:r>
      <w:r>
        <w:rPr>
          <w:spacing w:val="-1"/>
          <w:w w:val="105"/>
        </w:rPr>
        <w:t>第</w:t>
      </w:r>
      <w:r>
        <w:rPr>
          <w:spacing w:val="-3"/>
          <w:w w:val="105"/>
        </w:rPr>
        <w:t>一</w:t>
      </w:r>
      <w:r>
        <w:rPr>
          <w:spacing w:val="-1"/>
          <w:w w:val="105"/>
        </w:rPr>
        <w:t>次患</w:t>
      </w:r>
      <w:r>
        <w:rPr>
          <w:spacing w:val="-3"/>
          <w:w w:val="105"/>
        </w:rPr>
        <w:t>有</w:t>
      </w:r>
      <w:r>
        <w:rPr>
          <w:spacing w:val="-1"/>
          <w:w w:val="105"/>
        </w:rPr>
        <w:t>的</w:t>
      </w:r>
      <w:r>
        <w:rPr>
          <w:spacing w:val="-3"/>
          <w:w w:val="105"/>
        </w:rPr>
        <w:t>本</w:t>
      </w:r>
      <w:r>
        <w:rPr>
          <w:spacing w:val="-1"/>
          <w:w w:val="105"/>
        </w:rPr>
        <w:t>合</w:t>
      </w:r>
      <w:r>
        <w:rPr>
          <w:spacing w:val="-3"/>
          <w:w w:val="105"/>
        </w:rPr>
        <w:t>同</w:t>
      </w:r>
      <w:r>
        <w:rPr>
          <w:spacing w:val="-1"/>
          <w:w w:val="105"/>
        </w:rPr>
        <w:t>约</w:t>
      </w:r>
      <w:r>
        <w:rPr>
          <w:spacing w:val="-3"/>
          <w:w w:val="105"/>
        </w:rPr>
        <w:t>定</w:t>
      </w:r>
      <w:r>
        <w:rPr>
          <w:spacing w:val="-1"/>
          <w:w w:val="105"/>
        </w:rPr>
        <w:t>的</w:t>
      </w:r>
      <w:r>
        <w:rPr>
          <w:spacing w:val="-3"/>
          <w:w w:val="105"/>
        </w:rPr>
        <w:t>疾</w:t>
      </w:r>
      <w:r>
        <w:rPr>
          <w:spacing w:val="-1"/>
          <w:w w:val="105"/>
        </w:rPr>
        <w:t>病</w:t>
      </w:r>
      <w:r>
        <w:rPr>
          <w:spacing w:val="-3"/>
          <w:w w:val="105"/>
        </w:rPr>
        <w:t>。</w:t>
      </w:r>
      <w:r>
        <w:rPr>
          <w:w w:val="105"/>
        </w:rPr>
        <w:t> </w:t>
      </w:r>
    </w:p>
    <w:p>
      <w:pPr>
        <w:pStyle w:val="BodyText"/>
        <w:tabs>
          <w:tab w:pos="1783" w:val="left" w:leader="none"/>
        </w:tabs>
        <w:spacing w:line="314" w:lineRule="auto" w:before="0"/>
        <w:ind w:left="1783" w:right="101" w:hanging="1668"/>
      </w:pPr>
      <w:r>
        <w:rPr>
          <w:rFonts w:ascii="Microsoft JhengHei" w:eastAsia="Microsoft JhengHei" w:hint="eastAsia"/>
          <w:b/>
          <w:spacing w:val="-3"/>
          <w:w w:val="105"/>
          <w:position w:val="2"/>
        </w:rPr>
        <w:t>毒品：</w:t>
        <w:tab/>
      </w:r>
      <w:r>
        <w:rPr>
          <w:spacing w:val="-1"/>
          <w:w w:val="105"/>
        </w:rPr>
        <w:t>指中</w:t>
      </w:r>
      <w:r>
        <w:rPr>
          <w:spacing w:val="-3"/>
          <w:w w:val="105"/>
        </w:rPr>
        <w:t>华</w:t>
      </w:r>
      <w:r>
        <w:rPr>
          <w:spacing w:val="-1"/>
          <w:w w:val="105"/>
        </w:rPr>
        <w:t>人</w:t>
      </w:r>
      <w:r>
        <w:rPr>
          <w:spacing w:val="-3"/>
          <w:w w:val="105"/>
        </w:rPr>
        <w:t>民</w:t>
      </w:r>
      <w:r>
        <w:rPr>
          <w:spacing w:val="-1"/>
          <w:w w:val="105"/>
        </w:rPr>
        <w:t>共</w:t>
      </w:r>
      <w:r>
        <w:rPr>
          <w:spacing w:val="-3"/>
          <w:w w:val="105"/>
        </w:rPr>
        <w:t>和</w:t>
      </w:r>
      <w:r>
        <w:rPr>
          <w:spacing w:val="-1"/>
          <w:w w:val="105"/>
        </w:rPr>
        <w:t>国</w:t>
      </w:r>
      <w:r>
        <w:rPr>
          <w:spacing w:val="-3"/>
          <w:w w:val="105"/>
        </w:rPr>
        <w:t>刑</w:t>
      </w:r>
      <w:r>
        <w:rPr>
          <w:spacing w:val="-1"/>
          <w:w w:val="105"/>
        </w:rPr>
        <w:t>法</w:t>
      </w:r>
      <w:r>
        <w:rPr>
          <w:spacing w:val="-3"/>
          <w:w w:val="105"/>
        </w:rPr>
        <w:t>规</w:t>
      </w:r>
      <w:r>
        <w:rPr>
          <w:spacing w:val="-1"/>
          <w:w w:val="105"/>
        </w:rPr>
        <w:t>定的</w:t>
      </w:r>
      <w:r>
        <w:rPr>
          <w:spacing w:val="-3"/>
          <w:w w:val="105"/>
        </w:rPr>
        <w:t>鸦</w:t>
      </w:r>
      <w:r>
        <w:rPr>
          <w:spacing w:val="-1"/>
          <w:w w:val="105"/>
        </w:rPr>
        <w:t>片</w:t>
      </w:r>
      <w:r>
        <w:rPr>
          <w:spacing w:val="-13"/>
          <w:w w:val="105"/>
        </w:rPr>
        <w:t>、</w:t>
      </w:r>
      <w:r>
        <w:rPr>
          <w:spacing w:val="-1"/>
          <w:w w:val="105"/>
        </w:rPr>
        <w:t>海洛</w:t>
      </w:r>
      <w:r>
        <w:rPr>
          <w:spacing w:val="-3"/>
          <w:w w:val="105"/>
        </w:rPr>
        <w:t>因</w:t>
      </w:r>
      <w:r>
        <w:rPr>
          <w:spacing w:val="-10"/>
          <w:w w:val="105"/>
        </w:rPr>
        <w:t>、</w:t>
      </w:r>
      <w:r>
        <w:rPr>
          <w:spacing w:val="-3"/>
          <w:w w:val="105"/>
        </w:rPr>
        <w:t>甲基</w:t>
      </w:r>
      <w:r>
        <w:rPr>
          <w:spacing w:val="-1"/>
          <w:w w:val="105"/>
        </w:rPr>
        <w:t>苯丙</w:t>
      </w:r>
      <w:r>
        <w:rPr>
          <w:spacing w:val="-13"/>
          <w:w w:val="105"/>
        </w:rPr>
        <w:t>胺</w:t>
      </w:r>
      <w:r>
        <w:rPr>
          <w:spacing w:val="-1"/>
          <w:w w:val="105"/>
        </w:rPr>
        <w:t>（</w:t>
      </w:r>
      <w:r>
        <w:rPr>
          <w:spacing w:val="-3"/>
          <w:w w:val="105"/>
        </w:rPr>
        <w:t>冰</w:t>
      </w:r>
      <w:r>
        <w:rPr>
          <w:spacing w:val="-1"/>
          <w:w w:val="105"/>
        </w:rPr>
        <w:t>毒</w:t>
      </w:r>
      <w:r>
        <w:rPr>
          <w:spacing w:val="-10"/>
          <w:w w:val="105"/>
        </w:rPr>
        <w:t>）、</w:t>
      </w:r>
      <w:r>
        <w:rPr>
          <w:spacing w:val="-3"/>
          <w:w w:val="105"/>
        </w:rPr>
        <w:t>吗</w:t>
      </w:r>
      <w:r>
        <w:rPr>
          <w:spacing w:val="-1"/>
          <w:w w:val="105"/>
        </w:rPr>
        <w:t>啡</w:t>
      </w:r>
      <w:r>
        <w:rPr>
          <w:spacing w:val="-13"/>
          <w:w w:val="105"/>
        </w:rPr>
        <w:t>、</w:t>
      </w:r>
      <w:r>
        <w:rPr>
          <w:spacing w:val="-1"/>
          <w:w w:val="105"/>
        </w:rPr>
        <w:t>大麻</w:t>
      </w:r>
      <w:r>
        <w:rPr>
          <w:w w:val="105"/>
        </w:rPr>
        <w:t>、 可卡因以及国家规定管制的其他能够使人形成瘾癖的麻醉药品和精神药品，但不</w:t>
      </w:r>
      <w:r>
        <w:rPr>
          <w:spacing w:val="-1"/>
          <w:w w:val="105"/>
        </w:rPr>
        <w:t>包括</w:t>
      </w:r>
      <w:r>
        <w:rPr>
          <w:spacing w:val="-3"/>
          <w:w w:val="105"/>
        </w:rPr>
        <w:t>由</w:t>
      </w:r>
      <w:r>
        <w:rPr>
          <w:spacing w:val="-1"/>
          <w:w w:val="105"/>
        </w:rPr>
        <w:t>医</w:t>
      </w:r>
      <w:r>
        <w:rPr>
          <w:spacing w:val="-3"/>
          <w:w w:val="105"/>
        </w:rPr>
        <w:t>生</w:t>
      </w:r>
      <w:r>
        <w:rPr>
          <w:spacing w:val="-1"/>
          <w:w w:val="105"/>
        </w:rPr>
        <w:t>开</w:t>
      </w:r>
      <w:r>
        <w:rPr>
          <w:spacing w:val="-3"/>
          <w:w w:val="105"/>
        </w:rPr>
        <w:t>具</w:t>
      </w:r>
      <w:r>
        <w:rPr>
          <w:spacing w:val="-1"/>
          <w:w w:val="105"/>
        </w:rPr>
        <w:t>并</w:t>
      </w:r>
      <w:r>
        <w:rPr>
          <w:spacing w:val="-3"/>
          <w:w w:val="105"/>
        </w:rPr>
        <w:t>遵</w:t>
      </w:r>
      <w:r>
        <w:rPr>
          <w:spacing w:val="-1"/>
          <w:w w:val="105"/>
        </w:rPr>
        <w:t>医</w:t>
      </w:r>
      <w:r>
        <w:rPr>
          <w:spacing w:val="-3"/>
          <w:w w:val="105"/>
        </w:rPr>
        <w:t>嘱</w:t>
      </w:r>
      <w:r>
        <w:rPr>
          <w:spacing w:val="-1"/>
          <w:w w:val="105"/>
        </w:rPr>
        <w:t>使用</w:t>
      </w:r>
      <w:r>
        <w:rPr>
          <w:spacing w:val="-3"/>
          <w:w w:val="105"/>
        </w:rPr>
        <w:t>的</w:t>
      </w:r>
      <w:r>
        <w:rPr>
          <w:spacing w:val="-1"/>
          <w:w w:val="105"/>
        </w:rPr>
        <w:t>用</w:t>
      </w:r>
      <w:r>
        <w:rPr>
          <w:spacing w:val="-3"/>
          <w:w w:val="105"/>
        </w:rPr>
        <w:t>于</w:t>
      </w:r>
      <w:r>
        <w:rPr>
          <w:spacing w:val="-1"/>
          <w:w w:val="105"/>
        </w:rPr>
        <w:t>治</w:t>
      </w:r>
      <w:r>
        <w:rPr>
          <w:spacing w:val="-3"/>
          <w:w w:val="105"/>
        </w:rPr>
        <w:t>疗</w:t>
      </w:r>
      <w:r>
        <w:rPr>
          <w:spacing w:val="-1"/>
          <w:w w:val="105"/>
        </w:rPr>
        <w:t>疾</w:t>
      </w:r>
      <w:r>
        <w:rPr>
          <w:spacing w:val="-3"/>
          <w:w w:val="105"/>
        </w:rPr>
        <w:t>病</w:t>
      </w:r>
      <w:r>
        <w:rPr>
          <w:spacing w:val="-1"/>
          <w:w w:val="105"/>
        </w:rPr>
        <w:t>但</w:t>
      </w:r>
      <w:r>
        <w:rPr>
          <w:spacing w:val="-3"/>
          <w:w w:val="105"/>
        </w:rPr>
        <w:t>含</w:t>
      </w:r>
      <w:r>
        <w:rPr>
          <w:spacing w:val="-1"/>
          <w:w w:val="105"/>
        </w:rPr>
        <w:t>有毒</w:t>
      </w:r>
      <w:r>
        <w:rPr>
          <w:spacing w:val="-3"/>
          <w:w w:val="105"/>
        </w:rPr>
        <w:t>品</w:t>
      </w:r>
      <w:r>
        <w:rPr>
          <w:spacing w:val="-1"/>
          <w:w w:val="105"/>
        </w:rPr>
        <w:t>成</w:t>
      </w:r>
      <w:r>
        <w:rPr>
          <w:spacing w:val="-3"/>
          <w:w w:val="105"/>
        </w:rPr>
        <w:t>分</w:t>
      </w:r>
      <w:r>
        <w:rPr>
          <w:spacing w:val="-1"/>
          <w:w w:val="105"/>
        </w:rPr>
        <w:t>的</w:t>
      </w:r>
      <w:r>
        <w:rPr>
          <w:spacing w:val="-3"/>
          <w:w w:val="105"/>
        </w:rPr>
        <w:t>处</w:t>
      </w:r>
      <w:r>
        <w:rPr>
          <w:spacing w:val="-1"/>
          <w:w w:val="105"/>
        </w:rPr>
        <w:t>方</w:t>
      </w:r>
      <w:r>
        <w:rPr>
          <w:spacing w:val="-3"/>
          <w:w w:val="105"/>
        </w:rPr>
        <w:t>药</w:t>
      </w:r>
      <w:r>
        <w:rPr>
          <w:spacing w:val="-1"/>
          <w:w w:val="105"/>
        </w:rPr>
        <w:t>品</w:t>
      </w:r>
      <w:r>
        <w:rPr>
          <w:spacing w:val="-3"/>
          <w:w w:val="105"/>
        </w:rPr>
        <w:t>。</w:t>
      </w:r>
      <w:r>
        <w:rPr>
          <w:w w:val="105"/>
        </w:rPr>
        <w:t> </w:t>
      </w:r>
    </w:p>
    <w:p>
      <w:pPr>
        <w:pStyle w:val="BodyText"/>
        <w:tabs>
          <w:tab w:pos="1783" w:val="left" w:leader="none"/>
        </w:tabs>
        <w:spacing w:line="301" w:lineRule="exact" w:before="5"/>
        <w:ind w:left="116"/>
      </w:pPr>
      <w:r>
        <w:rPr>
          <w:rFonts w:ascii="Microsoft JhengHei" w:eastAsia="Microsoft JhengHei" w:hint="eastAsia"/>
          <w:b/>
          <w:spacing w:val="-3"/>
          <w:w w:val="105"/>
          <w:position w:val="2"/>
        </w:rPr>
        <w:t>酒后驾驶</w:t>
      </w:r>
      <w:r>
        <w:rPr>
          <w:rFonts w:ascii="Microsoft JhengHei" w:eastAsia="Microsoft JhengHei" w:hint="eastAsia"/>
          <w:b/>
          <w:spacing w:val="-5"/>
          <w:w w:val="105"/>
          <w:position w:val="2"/>
        </w:rPr>
        <w:t>：</w:t>
        <w:tab/>
      </w:r>
      <w:r>
        <w:rPr>
          <w:spacing w:val="-1"/>
          <w:w w:val="105"/>
        </w:rPr>
        <w:t>指经检测或鉴定，发生事故时</w:t>
      </w:r>
      <w:r>
        <w:rPr>
          <w:w w:val="105"/>
        </w:rPr>
        <w:t>车辆驾驶人员每百毫升血液中的酒精含量达到或超</w:t>
      </w:r>
    </w:p>
    <w:p>
      <w:pPr>
        <w:pStyle w:val="BodyText"/>
        <w:spacing w:line="331" w:lineRule="auto" w:before="93"/>
        <w:ind w:left="1784" w:right="205"/>
      </w:pPr>
      <w:r>
        <w:rPr>
          <w:w w:val="105"/>
        </w:rPr>
        <w:t>过一定的标准，公安机关交通管理部门依据《道路交通安全法》的规定认定为饮酒后驾驶或醉酒后驾驶。 </w:t>
      </w:r>
    </w:p>
    <w:p>
      <w:pPr>
        <w:spacing w:after="0" w:line="331" w:lineRule="auto"/>
        <w:sectPr>
          <w:headerReference w:type="default" r:id="rId12"/>
          <w:pgSz w:w="11900" w:h="16840"/>
          <w:pgMar w:header="863" w:footer="999" w:top="1060" w:bottom="1180" w:left="1300" w:right="1200"/>
        </w:sectPr>
      </w:pPr>
    </w:p>
    <w:p>
      <w:pPr>
        <w:pStyle w:val="Heading4"/>
        <w:spacing w:line="262" w:lineRule="exact"/>
        <w:ind w:left="116"/>
      </w:pPr>
      <w:r>
        <w:rPr>
          <w:w w:val="105"/>
        </w:rPr>
        <w:t>无合法有效驾</w:t>
      </w:r>
    </w:p>
    <w:p>
      <w:pPr>
        <w:spacing w:line="330" w:lineRule="exact" w:before="0"/>
        <w:ind w:left="116" w:right="0" w:firstLine="0"/>
        <w:jc w:val="left"/>
        <w:rPr>
          <w:rFonts w:ascii="Microsoft JhengHei" w:eastAsia="Microsoft JhengHei" w:hint="eastAsia"/>
          <w:b/>
          <w:sz w:val="20"/>
        </w:rPr>
      </w:pPr>
      <w:r>
        <w:rPr>
          <w:rFonts w:ascii="Microsoft JhengHei" w:eastAsia="Microsoft JhengHei" w:hint="eastAsia"/>
          <w:b/>
          <w:w w:val="105"/>
          <w:sz w:val="20"/>
        </w:rPr>
        <w:t>驶证驾驶：</w:t>
      </w:r>
      <w:r>
        <w:rPr>
          <w:rFonts w:ascii="Microsoft JhengHei" w:eastAsia="Microsoft JhengHei" w:hint="eastAsia"/>
          <w:b/>
          <w:w w:val="216"/>
          <w:sz w:val="20"/>
        </w:rPr>
        <w:t> </w:t>
      </w:r>
    </w:p>
    <w:p>
      <w:pPr>
        <w:pStyle w:val="BodyText"/>
        <w:spacing w:before="19"/>
        <w:ind w:left="116"/>
      </w:pPr>
      <w:r>
        <w:rPr/>
        <w:br w:type="column"/>
      </w:r>
      <w:r>
        <w:rPr>
          <w:w w:val="105"/>
        </w:rPr>
        <w:t>指下列情形之一： </w:t>
      </w:r>
    </w:p>
    <w:p>
      <w:pPr>
        <w:pStyle w:val="ListParagraph"/>
        <w:numPr>
          <w:ilvl w:val="0"/>
          <w:numId w:val="2"/>
        </w:numPr>
        <w:tabs>
          <w:tab w:pos="385" w:val="left" w:leader="none"/>
        </w:tabs>
        <w:spacing w:line="240" w:lineRule="auto" w:before="71" w:after="0"/>
        <w:ind w:left="1817" w:right="0" w:hanging="1701"/>
        <w:jc w:val="left"/>
        <w:rPr>
          <w:sz w:val="20"/>
        </w:rPr>
      </w:pPr>
      <w:r>
        <w:rPr>
          <w:spacing w:val="-3"/>
          <w:w w:val="105"/>
          <w:sz w:val="20"/>
        </w:rPr>
        <w:t>没有取得驾驶资格；</w:t>
      </w:r>
      <w:r>
        <w:rPr>
          <w:w w:val="105"/>
          <w:sz w:val="20"/>
        </w:rPr>
        <w:t> </w:t>
      </w:r>
    </w:p>
    <w:p>
      <w:pPr>
        <w:spacing w:after="0" w:line="240" w:lineRule="auto"/>
        <w:jc w:val="left"/>
        <w:rPr>
          <w:sz w:val="20"/>
        </w:rPr>
        <w:sectPr>
          <w:type w:val="continuous"/>
          <w:pgSz w:w="11900" w:h="16840"/>
          <w:pgMar w:top="680" w:bottom="280" w:left="1300" w:right="1200"/>
          <w:cols w:num="2" w:equalWidth="0">
            <w:col w:w="1573" w:space="95"/>
            <w:col w:w="7732"/>
          </w:cols>
        </w:sectPr>
      </w:pPr>
    </w:p>
    <w:p>
      <w:pPr>
        <w:pStyle w:val="BodyText"/>
        <w:spacing w:before="9"/>
        <w:ind w:left="0"/>
        <w:rPr>
          <w:sz w:val="23"/>
        </w:rPr>
      </w:pPr>
    </w:p>
    <w:p>
      <w:pPr>
        <w:pStyle w:val="ListParagraph"/>
        <w:numPr>
          <w:ilvl w:val="0"/>
          <w:numId w:val="2"/>
        </w:numPr>
        <w:tabs>
          <w:tab w:pos="2053" w:val="left" w:leader="none"/>
        </w:tabs>
        <w:spacing w:line="240" w:lineRule="auto" w:before="42" w:after="0"/>
        <w:ind w:left="2052" w:right="0" w:hanging="268"/>
        <w:jc w:val="left"/>
        <w:rPr>
          <w:sz w:val="20"/>
        </w:rPr>
      </w:pPr>
      <w:r>
        <w:rPr>
          <w:spacing w:val="-3"/>
          <w:w w:val="105"/>
          <w:sz w:val="20"/>
        </w:rPr>
        <w:t>驾驶与驾驶证准驾车型不相符合的车辆；</w:t>
      </w:r>
      <w:r>
        <w:rPr>
          <w:w w:val="105"/>
          <w:sz w:val="20"/>
        </w:rPr>
        <w:t> </w:t>
      </w:r>
    </w:p>
    <w:p>
      <w:pPr>
        <w:pStyle w:val="ListParagraph"/>
        <w:numPr>
          <w:ilvl w:val="0"/>
          <w:numId w:val="2"/>
        </w:numPr>
        <w:tabs>
          <w:tab w:pos="2053" w:val="left" w:leader="none"/>
        </w:tabs>
        <w:spacing w:line="240" w:lineRule="auto" w:before="50" w:after="0"/>
        <w:ind w:left="2052" w:right="0" w:hanging="268"/>
        <w:jc w:val="left"/>
        <w:rPr>
          <w:sz w:val="20"/>
        </w:rPr>
      </w:pPr>
      <w:r>
        <w:rPr>
          <w:spacing w:val="-3"/>
          <w:w w:val="105"/>
          <w:sz w:val="20"/>
        </w:rPr>
        <w:t>持审验不合格的驾驶证驾驶；</w:t>
      </w:r>
      <w:r>
        <w:rPr>
          <w:w w:val="105"/>
          <w:sz w:val="20"/>
        </w:rPr>
        <w:t> </w:t>
      </w:r>
    </w:p>
    <w:p>
      <w:pPr>
        <w:pStyle w:val="ListParagraph"/>
        <w:numPr>
          <w:ilvl w:val="0"/>
          <w:numId w:val="2"/>
        </w:numPr>
        <w:tabs>
          <w:tab w:pos="2087" w:val="left" w:leader="none"/>
        </w:tabs>
        <w:spacing w:line="285" w:lineRule="auto" w:before="50" w:after="0"/>
        <w:ind w:left="1817" w:right="527" w:firstLine="0"/>
        <w:jc w:val="left"/>
        <w:rPr>
          <w:sz w:val="20"/>
        </w:rPr>
      </w:pPr>
      <w:r>
        <w:rPr>
          <w:spacing w:val="-6"/>
          <w:w w:val="105"/>
          <w:sz w:val="20"/>
        </w:rPr>
        <w:t>持学习驾驶证学习驾车时，无教练员随车指导，或不按指定时间、路线学习驾</w:t>
      </w:r>
      <w:r>
        <w:rPr>
          <w:spacing w:val="-2"/>
          <w:w w:val="105"/>
          <w:sz w:val="20"/>
        </w:rPr>
        <w:t>车。</w:t>
      </w:r>
      <w:r>
        <w:rPr>
          <w:w w:val="105"/>
          <w:sz w:val="20"/>
        </w:rPr>
        <w:t> </w:t>
      </w:r>
    </w:p>
    <w:p>
      <w:pPr>
        <w:spacing w:line="301" w:lineRule="exact" w:before="0"/>
        <w:ind w:left="115" w:right="0" w:firstLine="0"/>
        <w:jc w:val="left"/>
        <w:rPr>
          <w:sz w:val="20"/>
        </w:rPr>
      </w:pPr>
      <w:r>
        <w:rPr>
          <w:rFonts w:ascii="Microsoft JhengHei" w:eastAsia="Microsoft JhengHei" w:hint="eastAsia"/>
          <w:b/>
          <w:w w:val="105"/>
          <w:position w:val="2"/>
          <w:sz w:val="20"/>
        </w:rPr>
        <w:t>无有效行驶证：          </w:t>
      </w:r>
      <w:r>
        <w:rPr>
          <w:w w:val="105"/>
          <w:sz w:val="20"/>
        </w:rPr>
        <w:t>指下列情形之一： </w:t>
      </w:r>
    </w:p>
    <w:p>
      <w:pPr>
        <w:pStyle w:val="ListParagraph"/>
        <w:numPr>
          <w:ilvl w:val="0"/>
          <w:numId w:val="3"/>
        </w:numPr>
        <w:tabs>
          <w:tab w:pos="2053" w:val="left" w:leader="none"/>
        </w:tabs>
        <w:spacing w:line="240" w:lineRule="auto" w:before="71" w:after="0"/>
        <w:ind w:left="2052" w:right="0" w:hanging="268"/>
        <w:jc w:val="left"/>
        <w:rPr>
          <w:sz w:val="20"/>
        </w:rPr>
      </w:pPr>
      <w:r>
        <w:rPr>
          <w:spacing w:val="-3"/>
          <w:w w:val="105"/>
          <w:sz w:val="20"/>
        </w:rPr>
        <w:t>机动车被依法注销登记的；</w:t>
      </w:r>
      <w:r>
        <w:rPr>
          <w:w w:val="105"/>
          <w:sz w:val="20"/>
        </w:rPr>
        <w:t> </w:t>
      </w:r>
    </w:p>
    <w:p>
      <w:pPr>
        <w:pStyle w:val="ListParagraph"/>
        <w:numPr>
          <w:ilvl w:val="0"/>
          <w:numId w:val="3"/>
        </w:numPr>
        <w:tabs>
          <w:tab w:pos="2053" w:val="left" w:leader="none"/>
        </w:tabs>
        <w:spacing w:line="257" w:lineRule="exact" w:before="49" w:after="0"/>
        <w:ind w:left="2052" w:right="0" w:hanging="268"/>
        <w:jc w:val="left"/>
        <w:rPr>
          <w:sz w:val="20"/>
        </w:rPr>
      </w:pPr>
      <w:r>
        <w:rPr>
          <w:spacing w:val="-3"/>
          <w:w w:val="105"/>
          <w:sz w:val="20"/>
        </w:rPr>
        <w:t>未依法按时进行或通过机动车安全技术检验。</w:t>
      </w:r>
      <w:r>
        <w:rPr>
          <w:w w:val="105"/>
          <w:sz w:val="20"/>
        </w:rPr>
        <w:t> </w:t>
      </w:r>
    </w:p>
    <w:p>
      <w:pPr>
        <w:spacing w:line="343" w:lineRule="exact" w:before="0"/>
        <w:ind w:left="116" w:right="0" w:firstLine="0"/>
        <w:jc w:val="left"/>
        <w:rPr>
          <w:sz w:val="2"/>
        </w:rPr>
      </w:pPr>
      <w:r>
        <w:rPr>
          <w:rFonts w:ascii="Microsoft JhengHei" w:eastAsia="Microsoft JhengHei" w:hint="eastAsia"/>
          <w:b/>
          <w:w w:val="105"/>
          <w:position w:val="2"/>
          <w:sz w:val="20"/>
        </w:rPr>
        <w:t>现金价值净额：           </w:t>
      </w:r>
      <w:r>
        <w:rPr>
          <w:w w:val="105"/>
          <w:sz w:val="20"/>
        </w:rPr>
        <w:t>现金价值扣除保险单借款、应付利息以及累计给付的保险金后的余额。</w:t>
      </w:r>
      <w:r>
        <w:rPr>
          <w:w w:val="600"/>
          <w:sz w:val="2"/>
        </w:rPr>
        <w:t> </w:t>
      </w:r>
    </w:p>
    <w:p>
      <w:pPr>
        <w:pStyle w:val="BodyText"/>
        <w:tabs>
          <w:tab w:pos="1783" w:val="left" w:leader="none"/>
        </w:tabs>
        <w:spacing w:line="304" w:lineRule="auto" w:before="10"/>
        <w:ind w:left="1783" w:right="525" w:hanging="1668"/>
      </w:pPr>
      <w:r>
        <w:rPr>
          <w:rFonts w:ascii="Microsoft JhengHei" w:eastAsia="Microsoft JhengHei" w:hint="eastAsia"/>
          <w:b/>
          <w:spacing w:val="-3"/>
          <w:w w:val="105"/>
          <w:position w:val="2"/>
        </w:rPr>
        <w:t>现金价值</w:t>
      </w:r>
      <w:r>
        <w:rPr>
          <w:rFonts w:ascii="Microsoft JhengHei" w:eastAsia="Microsoft JhengHei" w:hint="eastAsia"/>
          <w:b/>
          <w:spacing w:val="-5"/>
          <w:w w:val="105"/>
          <w:position w:val="2"/>
        </w:rPr>
        <w:t>：</w:t>
        <w:tab/>
      </w:r>
      <w:r>
        <w:rPr>
          <w:spacing w:val="-1"/>
          <w:w w:val="105"/>
        </w:rPr>
        <w:t>指保险单所具有的价值，通常</w:t>
      </w:r>
      <w:r>
        <w:rPr>
          <w:w w:val="105"/>
        </w:rPr>
        <w:t>体现为解除合同时，根据精算原理计算的，由我们 </w:t>
      </w:r>
      <w:r>
        <w:rPr>
          <w:spacing w:val="-1"/>
          <w:w w:val="105"/>
        </w:rPr>
        <w:t>退还</w:t>
      </w:r>
      <w:r>
        <w:rPr>
          <w:spacing w:val="-3"/>
          <w:w w:val="105"/>
        </w:rPr>
        <w:t>的</w:t>
      </w:r>
      <w:r>
        <w:rPr>
          <w:spacing w:val="-1"/>
          <w:w w:val="105"/>
        </w:rPr>
        <w:t>那</w:t>
      </w:r>
      <w:r>
        <w:rPr>
          <w:spacing w:val="-3"/>
          <w:w w:val="105"/>
        </w:rPr>
        <w:t>部</w:t>
      </w:r>
      <w:r>
        <w:rPr>
          <w:spacing w:val="-1"/>
          <w:w w:val="105"/>
        </w:rPr>
        <w:t>分</w:t>
      </w:r>
      <w:r>
        <w:rPr>
          <w:spacing w:val="-3"/>
          <w:w w:val="105"/>
        </w:rPr>
        <w:t>金</w:t>
      </w:r>
      <w:r>
        <w:rPr>
          <w:spacing w:val="-1"/>
          <w:w w:val="105"/>
        </w:rPr>
        <w:t>额</w:t>
      </w:r>
      <w:r>
        <w:rPr>
          <w:spacing w:val="-3"/>
          <w:w w:val="105"/>
        </w:rPr>
        <w:t>。</w:t>
      </w:r>
      <w:r>
        <w:rPr>
          <w:w w:val="105"/>
        </w:rPr>
        <w:t> </w:t>
      </w:r>
    </w:p>
    <w:p>
      <w:pPr>
        <w:spacing w:after="0" w:line="304" w:lineRule="auto"/>
        <w:sectPr>
          <w:headerReference w:type="default" r:id="rId13"/>
          <w:pgSz w:w="11900" w:h="16840"/>
          <w:pgMar w:header="863" w:footer="999" w:top="1060" w:bottom="1180" w:left="1300" w:right="880"/>
        </w:sectPr>
      </w:pPr>
    </w:p>
    <w:p>
      <w:pPr>
        <w:pStyle w:val="Heading4"/>
        <w:spacing w:line="216" w:lineRule="auto"/>
      </w:pPr>
      <w:r>
        <w:rPr>
          <w:w w:val="105"/>
        </w:rPr>
        <w:t>我们认可的医疗机构：</w:t>
      </w:r>
      <w:r>
        <w:rPr>
          <w:w w:val="216"/>
        </w:rPr>
        <w:t> </w:t>
      </w:r>
    </w:p>
    <w:p>
      <w:pPr>
        <w:pStyle w:val="BodyText"/>
        <w:spacing w:line="328" w:lineRule="auto" w:before="41"/>
        <w:ind w:right="525"/>
        <w:jc w:val="both"/>
      </w:pPr>
      <w:r>
        <w:rPr/>
        <w:br w:type="column"/>
      </w:r>
      <w:r>
        <w:rPr>
          <w:w w:val="105"/>
        </w:rPr>
        <w:t>中华人民共和国卫生部门评审确定的二级或二级以上的公立医院。联合病房、精神病院、专供康复、休养、戒毒、戒酒、护理、养老等非以直接诊治病人为目的的医疗机构除外。该医院必须具有符合国家有关医院管理规则设置标准的医疗设备，且全天二十四小时有合格医师及护士驻院提供医疗及护理服务。 </w:t>
      </w:r>
    </w:p>
    <w:p>
      <w:pPr>
        <w:spacing w:after="0" w:line="328" w:lineRule="auto"/>
        <w:jc w:val="both"/>
        <w:sectPr>
          <w:type w:val="continuous"/>
          <w:pgSz w:w="11900" w:h="16840"/>
          <w:pgMar w:top="680" w:bottom="280" w:left="1300" w:right="880"/>
          <w:cols w:num="2" w:equalWidth="0">
            <w:col w:w="1573" w:space="95"/>
            <w:col w:w="8052"/>
          </w:cols>
        </w:sectPr>
      </w:pPr>
    </w:p>
    <w:p>
      <w:pPr>
        <w:pStyle w:val="BodyText"/>
        <w:tabs>
          <w:tab w:pos="1783" w:val="left" w:leader="none"/>
        </w:tabs>
        <w:spacing w:line="282" w:lineRule="exact" w:before="0"/>
        <w:ind w:left="116"/>
      </w:pPr>
      <w:r>
        <w:rPr>
          <w:rFonts w:ascii="Microsoft JhengHei" w:eastAsia="Microsoft JhengHei" w:hint="eastAsia"/>
          <w:b/>
          <w:spacing w:val="-3"/>
          <w:w w:val="105"/>
        </w:rPr>
        <w:t>减额交清</w:t>
      </w:r>
      <w:r>
        <w:rPr>
          <w:rFonts w:ascii="Microsoft JhengHei" w:eastAsia="Microsoft JhengHei" w:hint="eastAsia"/>
          <w:b/>
          <w:spacing w:val="-5"/>
          <w:w w:val="105"/>
        </w:rPr>
        <w:t>：</w:t>
        <w:tab/>
      </w:r>
      <w:r>
        <w:rPr>
          <w:spacing w:val="-1"/>
          <w:w w:val="105"/>
        </w:rPr>
        <w:t>当投</w:t>
      </w:r>
      <w:r>
        <w:rPr>
          <w:spacing w:val="-3"/>
          <w:w w:val="105"/>
        </w:rPr>
        <w:t>保</w:t>
      </w:r>
      <w:r>
        <w:rPr>
          <w:spacing w:val="-1"/>
          <w:w w:val="105"/>
        </w:rPr>
        <w:t>人</w:t>
      </w:r>
      <w:r>
        <w:rPr>
          <w:spacing w:val="-3"/>
          <w:w w:val="105"/>
        </w:rPr>
        <w:t>决</w:t>
      </w:r>
      <w:r>
        <w:rPr>
          <w:spacing w:val="-1"/>
          <w:w w:val="105"/>
        </w:rPr>
        <w:t>定</w:t>
      </w:r>
      <w:r>
        <w:rPr>
          <w:spacing w:val="-3"/>
          <w:w w:val="105"/>
        </w:rPr>
        <w:t>不</w:t>
      </w:r>
      <w:r>
        <w:rPr>
          <w:spacing w:val="-1"/>
          <w:w w:val="105"/>
        </w:rPr>
        <w:t>再</w:t>
      </w:r>
      <w:r>
        <w:rPr>
          <w:spacing w:val="-3"/>
          <w:w w:val="105"/>
        </w:rPr>
        <w:t>支</w:t>
      </w:r>
      <w:r>
        <w:rPr>
          <w:spacing w:val="-1"/>
          <w:w w:val="105"/>
        </w:rPr>
        <w:t>付</w:t>
      </w:r>
      <w:r>
        <w:rPr>
          <w:spacing w:val="-3"/>
          <w:w w:val="105"/>
        </w:rPr>
        <w:t>本</w:t>
      </w:r>
      <w:r>
        <w:rPr>
          <w:spacing w:val="-1"/>
          <w:w w:val="105"/>
        </w:rPr>
        <w:t>合同</w:t>
      </w:r>
      <w:r>
        <w:rPr>
          <w:spacing w:val="-3"/>
          <w:w w:val="105"/>
        </w:rPr>
        <w:t>的</w:t>
      </w:r>
      <w:r>
        <w:rPr>
          <w:spacing w:val="-1"/>
          <w:w w:val="105"/>
        </w:rPr>
        <w:t>续</w:t>
      </w:r>
      <w:r>
        <w:rPr>
          <w:spacing w:val="-3"/>
          <w:w w:val="105"/>
        </w:rPr>
        <w:t>期</w:t>
      </w:r>
      <w:r>
        <w:rPr>
          <w:spacing w:val="-1"/>
          <w:w w:val="105"/>
        </w:rPr>
        <w:t>保</w:t>
      </w:r>
      <w:r>
        <w:rPr>
          <w:spacing w:val="-3"/>
          <w:w w:val="105"/>
        </w:rPr>
        <w:t>险</w:t>
      </w:r>
      <w:r>
        <w:rPr>
          <w:spacing w:val="-1"/>
          <w:w w:val="105"/>
        </w:rPr>
        <w:t>费</w:t>
      </w:r>
      <w:r>
        <w:rPr>
          <w:spacing w:val="-3"/>
          <w:w w:val="105"/>
        </w:rPr>
        <w:t>时</w:t>
      </w:r>
      <w:r>
        <w:rPr>
          <w:spacing w:val="-1"/>
          <w:w w:val="105"/>
        </w:rPr>
        <w:t>，</w:t>
      </w:r>
      <w:r>
        <w:rPr>
          <w:spacing w:val="-3"/>
          <w:w w:val="105"/>
        </w:rPr>
        <w:t>可</w:t>
      </w:r>
      <w:r>
        <w:rPr>
          <w:spacing w:val="-1"/>
          <w:w w:val="105"/>
        </w:rPr>
        <w:t>以本</w:t>
      </w:r>
      <w:r>
        <w:rPr>
          <w:spacing w:val="-3"/>
          <w:w w:val="105"/>
        </w:rPr>
        <w:t>合</w:t>
      </w:r>
      <w:r>
        <w:rPr>
          <w:spacing w:val="-1"/>
          <w:w w:val="105"/>
        </w:rPr>
        <w:t>同</w:t>
      </w:r>
      <w:r>
        <w:rPr>
          <w:spacing w:val="-3"/>
          <w:w w:val="105"/>
        </w:rPr>
        <w:t>的</w:t>
      </w:r>
      <w:r>
        <w:rPr>
          <w:spacing w:val="-1"/>
          <w:w w:val="105"/>
        </w:rPr>
        <w:t>现</w:t>
      </w:r>
      <w:r>
        <w:rPr>
          <w:spacing w:val="-3"/>
          <w:w w:val="105"/>
        </w:rPr>
        <w:t>金</w:t>
      </w:r>
      <w:r>
        <w:rPr>
          <w:spacing w:val="-1"/>
          <w:w w:val="105"/>
        </w:rPr>
        <w:t>价</w:t>
      </w:r>
      <w:r>
        <w:rPr>
          <w:spacing w:val="-3"/>
          <w:w w:val="105"/>
        </w:rPr>
        <w:t>值</w:t>
      </w:r>
      <w:r>
        <w:rPr>
          <w:spacing w:val="-1"/>
          <w:w w:val="105"/>
        </w:rPr>
        <w:t>净</w:t>
      </w:r>
      <w:r>
        <w:rPr>
          <w:spacing w:val="-3"/>
          <w:w w:val="105"/>
        </w:rPr>
        <w:t>额</w:t>
      </w:r>
      <w:r>
        <w:rPr>
          <w:spacing w:val="-1"/>
          <w:w w:val="105"/>
        </w:rPr>
        <w:t>作</w:t>
      </w:r>
      <w:r>
        <w:rPr>
          <w:w w:val="105"/>
        </w:rPr>
        <w:t>为</w:t>
      </w:r>
    </w:p>
    <w:p>
      <w:pPr>
        <w:pStyle w:val="BodyText"/>
        <w:spacing w:line="285" w:lineRule="auto" w:before="27"/>
        <w:ind w:left="1784" w:right="577"/>
        <w:rPr>
          <w:sz w:val="2"/>
        </w:rPr>
      </w:pPr>
      <w:r>
        <w:rPr>
          <w:w w:val="105"/>
        </w:rPr>
        <w:t>一次性交清的净保险费，重新计算本合同的保险金额，保险金额相应降低，本合同继续有效。</w:t>
      </w:r>
      <w:r>
        <w:rPr>
          <w:w w:val="600"/>
          <w:sz w:val="2"/>
        </w:rPr>
        <w:t> </w:t>
      </w:r>
    </w:p>
    <w:p>
      <w:pPr>
        <w:tabs>
          <w:tab w:pos="1783" w:val="left" w:leader="none"/>
        </w:tabs>
        <w:spacing w:before="31"/>
        <w:ind w:left="116" w:right="0" w:firstLine="0"/>
        <w:jc w:val="left"/>
        <w:rPr>
          <w:sz w:val="20"/>
        </w:rPr>
      </w:pPr>
      <w:r>
        <w:rPr>
          <w:rFonts w:ascii="Microsoft JhengHei"/>
          <w:b/>
          <w:w w:val="216"/>
          <w:sz w:val="20"/>
        </w:rPr>
        <w:t> </w:t>
      </w:r>
      <w:r>
        <w:rPr>
          <w:rFonts w:ascii="Microsoft JhengHei"/>
          <w:b/>
          <w:sz w:val="20"/>
        </w:rPr>
        <w:tab/>
      </w:r>
      <w:r>
        <w:rPr>
          <w:w w:val="105"/>
          <w:position w:val="-1"/>
          <w:sz w:val="20"/>
        </w:rPr>
        <w:t> </w:t>
      </w:r>
    </w:p>
    <w:p>
      <w:pPr>
        <w:spacing w:line="332" w:lineRule="exact" w:before="14"/>
        <w:ind w:left="116" w:right="0" w:firstLine="0"/>
        <w:jc w:val="left"/>
        <w:rPr>
          <w:rFonts w:ascii="Malgun Gothic" w:eastAsia="Malgun Gothic" w:hint="eastAsia"/>
          <w:b/>
          <w:sz w:val="10"/>
        </w:rPr>
      </w:pPr>
      <w:r>
        <w:rPr>
          <w:rFonts w:ascii="Microsoft JhengHei" w:eastAsia="Microsoft JhengHei" w:hint="eastAsia"/>
          <w:b/>
          <w:w w:val="115"/>
          <w:sz w:val="20"/>
        </w:rPr>
        <w:t>重大疾病</w:t>
      </w:r>
      <w:r>
        <w:rPr>
          <w:rFonts w:ascii="Malgun Gothic" w:eastAsia="Malgun Gothic" w:hint="eastAsia"/>
          <w:b/>
          <w:w w:val="115"/>
          <w:sz w:val="10"/>
        </w:rPr>
        <w:t>：</w:t>
      </w:r>
      <w:r>
        <w:rPr>
          <w:rFonts w:ascii="Malgun Gothic" w:eastAsia="Malgun Gothic" w:hint="eastAsia"/>
          <w:b/>
          <w:w w:val="307"/>
          <w:sz w:val="10"/>
        </w:rPr>
        <w:t> </w:t>
      </w:r>
    </w:p>
    <w:p>
      <w:pPr>
        <w:pStyle w:val="Heading4"/>
        <w:spacing w:line="332" w:lineRule="exact"/>
        <w:ind w:left="538"/>
      </w:pPr>
      <w:r>
        <w:rPr>
          <w:w w:val="105"/>
        </w:rPr>
        <w:t>被保险人发生符合以下疾病定义所述条件的疾病，应当由专科医生明确诊断。</w:t>
      </w:r>
      <w:r>
        <w:rPr>
          <w:w w:val="216"/>
        </w:rPr>
        <w:t> </w:t>
      </w:r>
    </w:p>
    <w:p>
      <w:pPr>
        <w:pStyle w:val="BodyText"/>
        <w:spacing w:line="285" w:lineRule="auto" w:before="22"/>
        <w:ind w:left="116" w:right="565" w:firstLine="420"/>
        <w:jc w:val="both"/>
      </w:pPr>
      <w:r>
        <w:rPr>
          <w:spacing w:val="-13"/>
          <w:w w:val="105"/>
        </w:rPr>
        <w:t>根据中国保险行业协会制定的《重大疾病保险的疾病定义使用规范》，本合同的重大疾病分为两</w:t>
      </w:r>
      <w:r>
        <w:rPr>
          <w:spacing w:val="-16"/>
          <w:w w:val="105"/>
        </w:rPr>
        <w:t>种类型：《重大疾病保险的疾病定义使用规范》范围以内的疾病种类；《重大疾病保险的疾病定义使</w:t>
      </w:r>
      <w:r>
        <w:rPr>
          <w:spacing w:val="-3"/>
          <w:w w:val="105"/>
        </w:rPr>
        <w:t>用规范》范围以外的疾病种类。</w:t>
      </w:r>
      <w:r>
        <w:rPr>
          <w:w w:val="105"/>
        </w:rPr>
        <w:t> </w:t>
      </w:r>
    </w:p>
    <w:p>
      <w:pPr>
        <w:pStyle w:val="BodyText"/>
        <w:spacing w:line="255" w:lineRule="exact" w:before="11"/>
        <w:ind w:left="536"/>
      </w:pPr>
      <w:r>
        <w:rPr>
          <w:w w:val="105"/>
        </w:rPr>
        <w:t> </w:t>
      </w:r>
    </w:p>
    <w:p>
      <w:pPr>
        <w:pStyle w:val="Heading4"/>
        <w:spacing w:line="341" w:lineRule="exact"/>
        <w:ind w:left="116"/>
      </w:pPr>
      <w:r>
        <w:rPr>
          <w:w w:val="105"/>
        </w:rPr>
        <w:t>一、《重大疾病保险的疾病定义使用规范》范围以内的疾病种类：</w:t>
      </w:r>
      <w:r>
        <w:rPr>
          <w:w w:val="216"/>
        </w:rPr>
        <w:t> </w:t>
      </w:r>
    </w:p>
    <w:p>
      <w:pPr>
        <w:pStyle w:val="BodyText"/>
        <w:spacing w:line="317" w:lineRule="exact" w:before="0"/>
        <w:ind w:left="476"/>
      </w:pPr>
      <w:r>
        <w:rPr>
          <w:rFonts w:ascii="Microsoft JhengHei" w:eastAsia="Microsoft JhengHei" w:hint="eastAsia"/>
          <w:b/>
          <w:spacing w:val="-3"/>
          <w:w w:val="90"/>
        </w:rPr>
        <w:t>1</w:t>
      </w:r>
      <w:r>
        <w:rPr>
          <w:rFonts w:ascii="Microsoft JhengHei" w:eastAsia="Microsoft JhengHei" w:hint="eastAsia"/>
          <w:b/>
          <w:w w:val="106"/>
        </w:rPr>
        <w:t>、</w:t>
      </w:r>
      <w:r>
        <w:rPr>
          <w:rFonts w:ascii="Microsoft JhengHei" w:eastAsia="Microsoft JhengHei" w:hint="eastAsia"/>
          <w:b/>
          <w:spacing w:val="2"/>
        </w:rPr>
        <w:t>   </w:t>
      </w:r>
      <w:r>
        <w:rPr>
          <w:spacing w:val="-213"/>
          <w:w w:val="106"/>
        </w:rPr>
        <w:t>恶恶恶</w:t>
      </w:r>
      <w:r>
        <w:rPr>
          <w:spacing w:val="-8"/>
          <w:w w:val="106"/>
        </w:rPr>
        <w:t>恶</w:t>
      </w:r>
      <w:r>
        <w:rPr>
          <w:spacing w:val="-212"/>
          <w:w w:val="106"/>
        </w:rPr>
        <w:t>性性</w:t>
      </w:r>
      <w:r>
        <w:rPr>
          <w:spacing w:val="-8"/>
          <w:w w:val="106"/>
        </w:rPr>
        <w:t>性</w:t>
      </w:r>
      <w:r>
        <w:rPr>
          <w:spacing w:val="-213"/>
          <w:w w:val="106"/>
        </w:rPr>
        <w:t>肿肿肿</w:t>
      </w:r>
      <w:r>
        <w:rPr>
          <w:spacing w:val="-8"/>
          <w:w w:val="106"/>
        </w:rPr>
        <w:t>肿</w:t>
      </w:r>
      <w:r>
        <w:rPr>
          <w:spacing w:val="-213"/>
          <w:w w:val="106"/>
        </w:rPr>
        <w:t>瘤瘤瘤</w:t>
      </w:r>
      <w:r>
        <w:rPr>
          <w:spacing w:val="-8"/>
          <w:w w:val="106"/>
        </w:rPr>
        <w:t>瘤</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22"/>
        <w:ind w:left="965"/>
      </w:pPr>
      <w:r>
        <w:rPr>
          <w:w w:val="105"/>
        </w:rPr>
        <w:t>指恶性细胞不受控制的进行性增长和扩散，浸润和破坏周围正常组织，可以经血管淋巴管</w:t>
      </w:r>
    </w:p>
    <w:p>
      <w:pPr>
        <w:pStyle w:val="BodyText"/>
        <w:spacing w:before="49"/>
        <w:ind w:left="475"/>
      </w:pPr>
      <w:r>
        <w:rPr>
          <w:w w:val="105"/>
        </w:rPr>
        <w:t>和体腔扩散转移到身体其它部位的疾病。经病理学检查结果明确诊断，临床诊断属于世界卫生</w:t>
      </w:r>
    </w:p>
    <w:p>
      <w:pPr>
        <w:pStyle w:val="BodyText"/>
        <w:spacing w:line="285" w:lineRule="auto" w:before="49"/>
        <w:ind w:left="895" w:right="105" w:hanging="420"/>
      </w:pPr>
      <w:r>
        <w:rPr>
          <w:spacing w:val="-3"/>
          <w:w w:val="105"/>
        </w:rPr>
        <w:t>组织《疾病和有关健康问题的国际统计分类</w:t>
      </w:r>
      <w:r>
        <w:rPr>
          <w:spacing w:val="-109"/>
          <w:w w:val="105"/>
        </w:rPr>
        <w:t>》</w:t>
      </w:r>
      <w:r>
        <w:rPr>
          <w:w w:val="105"/>
        </w:rPr>
        <w:t>（ICD-10）</w:t>
      </w:r>
      <w:r>
        <w:rPr>
          <w:spacing w:val="-3"/>
          <w:w w:val="105"/>
        </w:rPr>
        <w:t>的恶性肿瘤范畴。                     下列疾病不在保障范围内：</w:t>
      </w:r>
      <w:r>
        <w:rPr>
          <w:w w:val="105"/>
        </w:rPr>
        <w:t> </w:t>
      </w:r>
    </w:p>
    <w:p>
      <w:pPr>
        <w:pStyle w:val="BodyText"/>
        <w:spacing w:before="11"/>
        <w:ind w:left="835"/>
      </w:pPr>
      <w:r>
        <w:rPr>
          <w:w w:val="105"/>
        </w:rPr>
        <w:t>（1） 原位癌；  </w:t>
      </w:r>
    </w:p>
    <w:p>
      <w:pPr>
        <w:pStyle w:val="BodyText"/>
        <w:spacing w:before="49"/>
        <w:ind w:left="835"/>
      </w:pPr>
      <w:r>
        <w:rPr>
          <w:w w:val="105"/>
        </w:rPr>
        <w:t>（2） 相当于 Binet 分期方案 A 期程度的慢性淋巴细胞白血病；  </w:t>
      </w:r>
    </w:p>
    <w:p>
      <w:pPr>
        <w:pStyle w:val="BodyText"/>
        <w:spacing w:before="49"/>
        <w:ind w:left="835"/>
      </w:pPr>
      <w:r>
        <w:rPr>
          <w:w w:val="105"/>
        </w:rPr>
        <w:t>（3） 相当于 Ann Arbor 分期方案 I 期程度的何杰金氏病；  </w:t>
      </w:r>
    </w:p>
    <w:p>
      <w:pPr>
        <w:pStyle w:val="BodyText"/>
        <w:spacing w:before="49"/>
        <w:ind w:left="835"/>
      </w:pPr>
      <w:r>
        <w:rPr>
          <w:spacing w:val="-1"/>
          <w:w w:val="105"/>
        </w:rPr>
        <w:t>（4</w:t>
      </w:r>
      <w:r>
        <w:rPr>
          <w:spacing w:val="-3"/>
          <w:w w:val="105"/>
        </w:rPr>
        <w:t>）</w:t>
      </w:r>
      <w:r>
        <w:rPr>
          <w:spacing w:val="-25"/>
          <w:w w:val="105"/>
        </w:rPr>
        <w:t> 皮肤癌</w:t>
      </w:r>
      <w:r>
        <w:rPr>
          <w:spacing w:val="-1"/>
          <w:w w:val="105"/>
        </w:rPr>
        <w:t>（</w:t>
      </w:r>
      <w:r>
        <w:rPr>
          <w:spacing w:val="-3"/>
          <w:w w:val="105"/>
        </w:rPr>
        <w:t>不包括恶性黑色素瘤及已发生转移的皮肤癌</w:t>
      </w:r>
      <w:r>
        <w:rPr>
          <w:spacing w:val="-106"/>
          <w:w w:val="105"/>
        </w:rPr>
        <w:t>）</w:t>
      </w:r>
      <w:r>
        <w:rPr>
          <w:spacing w:val="-1"/>
          <w:w w:val="105"/>
        </w:rPr>
        <w:t>；</w:t>
      </w:r>
      <w:r>
        <w:rPr>
          <w:spacing w:val="-3"/>
          <w:w w:val="105"/>
        </w:rPr>
        <w:t> </w:t>
      </w:r>
      <w:r>
        <w:rPr>
          <w:w w:val="105"/>
        </w:rPr>
        <w:t> </w:t>
      </w:r>
    </w:p>
    <w:p>
      <w:pPr>
        <w:pStyle w:val="BodyText"/>
        <w:spacing w:before="49"/>
        <w:ind w:left="835"/>
      </w:pPr>
      <w:r>
        <w:rPr>
          <w:spacing w:val="-1"/>
          <w:w w:val="105"/>
          <w:position w:val="1"/>
        </w:rPr>
        <w:t>（5</w:t>
      </w:r>
      <w:r>
        <w:rPr>
          <w:spacing w:val="-3"/>
          <w:w w:val="105"/>
          <w:position w:val="1"/>
        </w:rPr>
        <w:t>）</w:t>
      </w:r>
      <w:r>
        <w:rPr>
          <w:spacing w:val="-92"/>
          <w:w w:val="105"/>
          <w:position w:val="1"/>
        </w:rPr>
        <w:t> </w:t>
      </w:r>
      <w:r>
        <w:rPr>
          <w:spacing w:val="-1"/>
          <w:w w:val="105"/>
          <w:position w:val="1"/>
        </w:rPr>
        <w:t>TN</w:t>
      </w:r>
      <w:r>
        <w:rPr>
          <w:w w:val="105"/>
          <w:position w:val="1"/>
        </w:rPr>
        <w:t>M</w:t>
      </w:r>
      <w:r>
        <w:rPr>
          <w:spacing w:val="-48"/>
          <w:position w:val="1"/>
        </w:rPr>
        <w:t> </w:t>
      </w:r>
      <w:r>
        <w:rPr>
          <w:spacing w:val="-2"/>
          <w:w w:val="105"/>
          <w:position w:val="1"/>
        </w:rPr>
        <w:t>分期为</w:t>
      </w:r>
      <w:r>
        <w:rPr>
          <w:spacing w:val="-50"/>
          <w:position w:val="1"/>
        </w:rPr>
        <w:t> </w:t>
      </w:r>
      <w:r>
        <w:rPr>
          <w:spacing w:val="-1"/>
          <w:w w:val="105"/>
          <w:position w:val="1"/>
        </w:rPr>
        <w:t>T</w:t>
      </w:r>
      <w:r>
        <w:rPr>
          <w:rFonts w:ascii="Times New Roman" w:eastAsia="Times New Roman"/>
          <w:w w:val="157"/>
          <w:sz w:val="7"/>
        </w:rPr>
        <w:t>1</w:t>
      </w:r>
      <w:r>
        <w:rPr>
          <w:spacing w:val="-1"/>
          <w:w w:val="105"/>
          <w:position w:val="1"/>
        </w:rPr>
        <w:t>N</w:t>
      </w:r>
      <w:r>
        <w:rPr>
          <w:rFonts w:ascii="Times New Roman" w:eastAsia="Times New Roman"/>
          <w:w w:val="157"/>
          <w:sz w:val="7"/>
        </w:rPr>
        <w:t>0</w:t>
      </w:r>
      <w:r>
        <w:rPr>
          <w:spacing w:val="-1"/>
          <w:w w:val="105"/>
          <w:position w:val="1"/>
        </w:rPr>
        <w:t>M</w:t>
      </w:r>
      <w:r>
        <w:rPr>
          <w:rFonts w:ascii="Times New Roman" w:eastAsia="Times New Roman"/>
          <w:w w:val="157"/>
          <w:sz w:val="7"/>
        </w:rPr>
        <w:t>0</w:t>
      </w:r>
      <w:r>
        <w:rPr>
          <w:rFonts w:ascii="Times New Roman" w:eastAsia="Times New Roman"/>
          <w:spacing w:val="-5"/>
          <w:sz w:val="7"/>
        </w:rPr>
        <w:t>  </w:t>
      </w:r>
      <w:r>
        <w:rPr>
          <w:spacing w:val="-3"/>
          <w:w w:val="105"/>
          <w:position w:val="1"/>
        </w:rPr>
        <w:t>期或更轻分期的前列腺癌；</w:t>
      </w:r>
      <w:r>
        <w:rPr>
          <w:w w:val="105"/>
          <w:position w:val="1"/>
        </w:rPr>
        <w:t> </w:t>
      </w:r>
    </w:p>
    <w:p>
      <w:pPr>
        <w:pStyle w:val="BodyText"/>
        <w:ind w:left="835"/>
      </w:pPr>
      <w:r>
        <w:rPr>
          <w:w w:val="105"/>
        </w:rPr>
        <w:t>（6） 感染艾滋病病毒或患艾滋病期间所患恶性肿瘤。 </w:t>
      </w:r>
    </w:p>
    <w:p>
      <w:pPr>
        <w:spacing w:after="0"/>
        <w:sectPr>
          <w:type w:val="continuous"/>
          <w:pgSz w:w="11900" w:h="16840"/>
          <w:pgMar w:top="680" w:bottom="280" w:left="1300" w:right="880"/>
        </w:sectPr>
      </w:pPr>
    </w:p>
    <w:p>
      <w:pPr>
        <w:pStyle w:val="BodyText"/>
        <w:spacing w:before="54"/>
        <w:ind w:left="475"/>
      </w:pPr>
      <w:r>
        <w:rPr>
          <w:spacing w:val="-109"/>
          <w:w w:val="108"/>
        </w:rPr>
        <w:t>2</w:t>
      </w:r>
      <w:r>
        <w:rPr>
          <w:spacing w:val="-104"/>
          <w:w w:val="108"/>
        </w:rPr>
        <w:t>2</w:t>
      </w:r>
      <w:r>
        <w:rPr>
          <w:spacing w:val="-109"/>
          <w:w w:val="108"/>
        </w:rPr>
        <w:t>2</w:t>
      </w:r>
      <w:r>
        <w:rPr>
          <w:spacing w:val="-8"/>
          <w:w w:val="108"/>
        </w:rPr>
        <w:t>2</w:t>
      </w:r>
      <w:r>
        <w:rPr>
          <w:spacing w:val="-213"/>
          <w:w w:val="106"/>
        </w:rPr>
        <w:t>、、、</w:t>
      </w:r>
      <w:r>
        <w:rPr>
          <w:w w:val="106"/>
        </w:rPr>
        <w:t>、</w:t>
      </w: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rPr>
          <w:sz w:val="23"/>
        </w:rPr>
      </w:pPr>
    </w:p>
    <w:p>
      <w:pPr>
        <w:pStyle w:val="BodyText"/>
        <w:spacing w:before="0"/>
        <w:ind w:left="475"/>
      </w:pPr>
      <w:r>
        <w:rPr>
          <w:spacing w:val="-109"/>
          <w:w w:val="108"/>
        </w:rPr>
        <w:t>3</w:t>
      </w:r>
      <w:r>
        <w:rPr>
          <w:spacing w:val="-104"/>
          <w:w w:val="108"/>
        </w:rPr>
        <w:t>3</w:t>
      </w:r>
      <w:r>
        <w:rPr>
          <w:spacing w:val="-109"/>
          <w:w w:val="108"/>
        </w:rPr>
        <w:t>3</w:t>
      </w:r>
      <w:r>
        <w:rPr>
          <w:spacing w:val="-8"/>
          <w:w w:val="108"/>
        </w:rPr>
        <w:t>3</w:t>
      </w:r>
      <w:r>
        <w:rPr>
          <w:spacing w:val="-213"/>
          <w:w w:val="106"/>
        </w:rPr>
        <w:t>、、、</w:t>
      </w:r>
      <w:r>
        <w:rPr>
          <w:w w:val="106"/>
        </w:rPr>
        <w:t>、</w:t>
      </w:r>
    </w:p>
    <w:p>
      <w:pPr>
        <w:pStyle w:val="BodyText"/>
        <w:spacing w:before="54"/>
      </w:pPr>
      <w:r>
        <w:rPr/>
        <w:br w:type="column"/>
      </w:r>
      <w:r>
        <w:rPr>
          <w:spacing w:val="-213"/>
          <w:w w:val="106"/>
        </w:rPr>
        <w:t>急急急</w:t>
      </w:r>
      <w:r>
        <w:rPr>
          <w:spacing w:val="-8"/>
          <w:w w:val="106"/>
        </w:rPr>
        <w:t>急</w:t>
      </w:r>
      <w:r>
        <w:rPr>
          <w:spacing w:val="-213"/>
          <w:w w:val="106"/>
        </w:rPr>
        <w:t>性性性</w:t>
      </w:r>
      <w:r>
        <w:rPr>
          <w:spacing w:val="-8"/>
          <w:w w:val="106"/>
        </w:rPr>
        <w:t>性</w:t>
      </w:r>
      <w:r>
        <w:rPr>
          <w:spacing w:val="-213"/>
          <w:w w:val="106"/>
        </w:rPr>
        <w:t>心心心</w:t>
      </w:r>
      <w:r>
        <w:rPr>
          <w:spacing w:val="-8"/>
          <w:w w:val="106"/>
        </w:rPr>
        <w:t>心</w:t>
      </w:r>
      <w:r>
        <w:rPr>
          <w:spacing w:val="-213"/>
          <w:w w:val="106"/>
        </w:rPr>
        <w:t>肌肌肌</w:t>
      </w:r>
      <w:r>
        <w:rPr>
          <w:spacing w:val="-8"/>
          <w:w w:val="106"/>
        </w:rPr>
        <w:t>肌</w:t>
      </w:r>
      <w:r>
        <w:rPr>
          <w:spacing w:val="-213"/>
          <w:w w:val="106"/>
        </w:rPr>
        <w:t>梗梗梗</w:t>
      </w:r>
      <w:r>
        <w:rPr>
          <w:spacing w:val="-8"/>
          <w:w w:val="106"/>
        </w:rPr>
        <w:t>梗</w:t>
      </w:r>
      <w:r>
        <w:rPr>
          <w:spacing w:val="-213"/>
          <w:w w:val="106"/>
        </w:rPr>
        <w:t>塞塞塞</w:t>
      </w:r>
      <w:r>
        <w:rPr>
          <w:spacing w:val="-8"/>
          <w:w w:val="106"/>
        </w:rPr>
        <w:t>塞</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45"/>
        <w:ind w:left="113"/>
      </w:pPr>
      <w:r>
        <w:rPr>
          <w:w w:val="105"/>
        </w:rPr>
        <w:t>指因冠状动脉阻塞导致的相应区域供血不足造成部分心肌坏死。须满足下列至少三项条件：  </w:t>
      </w:r>
    </w:p>
    <w:p>
      <w:pPr>
        <w:pStyle w:val="BodyText"/>
        <w:ind w:left="-7"/>
      </w:pPr>
      <w:r>
        <w:rPr>
          <w:w w:val="105"/>
        </w:rPr>
        <w:t>（1）典型临床表现，例如急性胸痛等；  </w:t>
      </w:r>
    </w:p>
    <w:p>
      <w:pPr>
        <w:pStyle w:val="BodyText"/>
        <w:ind w:left="-7"/>
      </w:pPr>
      <w:r>
        <w:rPr>
          <w:w w:val="105"/>
        </w:rPr>
        <w:t>（2）新近的心电图改变提示急性心肌梗塞；  </w:t>
      </w:r>
    </w:p>
    <w:p>
      <w:pPr>
        <w:pStyle w:val="BodyText"/>
        <w:ind w:left="-7"/>
      </w:pPr>
      <w:r>
        <w:rPr>
          <w:w w:val="105"/>
        </w:rPr>
        <w:t>（3）心肌酶或肌钙蛋白有诊断意义的升高，或呈符合急性心肌梗塞的动态性变化；  </w:t>
      </w:r>
    </w:p>
    <w:p>
      <w:pPr>
        <w:pStyle w:val="BodyText"/>
        <w:spacing w:line="290" w:lineRule="auto"/>
        <w:ind w:right="1480" w:hanging="123"/>
      </w:pPr>
      <w:r>
        <w:rPr>
          <w:w w:val="105"/>
        </w:rPr>
        <w:t>（4）</w:t>
      </w:r>
      <w:r>
        <w:rPr>
          <w:spacing w:val="-17"/>
          <w:w w:val="105"/>
        </w:rPr>
        <w:t>发病 </w:t>
      </w:r>
      <w:r>
        <w:rPr>
          <w:w w:val="105"/>
        </w:rPr>
        <w:t>90</w:t>
      </w:r>
      <w:r>
        <w:rPr>
          <w:spacing w:val="-11"/>
          <w:w w:val="105"/>
        </w:rPr>
        <w:t> 天后，经检查证实左心室功能降低，如左心室射血分数低于 </w:t>
      </w:r>
      <w:r>
        <w:rPr>
          <w:spacing w:val="-3"/>
          <w:w w:val="105"/>
        </w:rPr>
        <w:t>50</w:t>
      </w:r>
      <w:r>
        <w:rPr>
          <w:spacing w:val="1"/>
          <w:w w:val="105"/>
        </w:rPr>
        <w:t>%。 </w:t>
      </w:r>
      <w:r>
        <w:rPr>
          <w:spacing w:val="-212"/>
          <w:w w:val="105"/>
        </w:rPr>
        <w:t>脑脑</w:t>
      </w:r>
      <w:r>
        <w:rPr>
          <w:spacing w:val="-8"/>
          <w:w w:val="106"/>
        </w:rPr>
        <w:t>脑</w:t>
      </w:r>
      <w:r>
        <w:rPr>
          <w:spacing w:val="-213"/>
          <w:w w:val="106"/>
        </w:rPr>
        <w:t>中中中</w:t>
      </w:r>
      <w:r>
        <w:rPr>
          <w:spacing w:val="-8"/>
          <w:w w:val="106"/>
        </w:rPr>
        <w:t>中</w:t>
      </w:r>
      <w:r>
        <w:rPr>
          <w:spacing w:val="-213"/>
          <w:w w:val="106"/>
        </w:rPr>
        <w:t>风风风</w:t>
      </w:r>
      <w:r>
        <w:rPr>
          <w:spacing w:val="-8"/>
          <w:w w:val="106"/>
        </w:rPr>
        <w:t>风</w:t>
      </w:r>
      <w:r>
        <w:rPr>
          <w:spacing w:val="-213"/>
          <w:w w:val="106"/>
        </w:rPr>
        <w:t>后后后</w:t>
      </w:r>
      <w:r>
        <w:rPr>
          <w:spacing w:val="-8"/>
          <w:w w:val="106"/>
        </w:rPr>
        <w:t>后</w:t>
      </w:r>
      <w:r>
        <w:rPr>
          <w:spacing w:val="-213"/>
          <w:w w:val="106"/>
        </w:rPr>
        <w:t>遗遗遗</w:t>
      </w:r>
      <w:r>
        <w:rPr>
          <w:spacing w:val="-8"/>
          <w:w w:val="106"/>
        </w:rPr>
        <w:t>遗</w:t>
      </w:r>
      <w:r>
        <w:rPr>
          <w:spacing w:val="-213"/>
          <w:w w:val="106"/>
        </w:rPr>
        <w:t>症症症</w:t>
      </w:r>
      <w:r>
        <w:rPr>
          <w:spacing w:val="-8"/>
          <w:w w:val="106"/>
        </w:rPr>
        <w:t>症</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spacing w:after="0" w:line="290" w:lineRule="auto"/>
        <w:sectPr>
          <w:type w:val="continuous"/>
          <w:pgSz w:w="11900" w:h="16840"/>
          <w:pgMar w:top="680" w:bottom="280" w:left="1300" w:right="880"/>
          <w:cols w:num="2" w:equalWidth="0">
            <w:col w:w="801" w:space="40"/>
            <w:col w:w="8879"/>
          </w:cols>
        </w:sectPr>
      </w:pPr>
    </w:p>
    <w:p>
      <w:pPr>
        <w:pStyle w:val="BodyText"/>
        <w:spacing w:before="9"/>
        <w:ind w:left="0"/>
        <w:rPr>
          <w:sz w:val="23"/>
        </w:rPr>
      </w:pPr>
    </w:p>
    <w:p>
      <w:pPr>
        <w:pStyle w:val="BodyText"/>
        <w:spacing w:line="285" w:lineRule="auto" w:before="42"/>
        <w:ind w:left="475" w:right="1445" w:firstLine="477"/>
      </w:pPr>
      <w:r>
        <w:rPr>
          <w:spacing w:val="-13"/>
          <w:w w:val="105"/>
        </w:rPr>
        <w:t>指因脑血管的突发病变引起脑血管出血、栓塞或梗塞，并导致神经系统永久性的功能障碍。</w:t>
      </w:r>
      <w:r>
        <w:rPr>
          <w:spacing w:val="-8"/>
          <w:w w:val="105"/>
        </w:rPr>
        <w:t>神经系统永久性的功能障碍，指疾病确诊 </w:t>
      </w:r>
      <w:r>
        <w:rPr>
          <w:w w:val="105"/>
        </w:rPr>
        <w:t>180</w:t>
      </w:r>
      <w:r>
        <w:rPr>
          <w:spacing w:val="-8"/>
          <w:w w:val="105"/>
        </w:rPr>
        <w:t> 天后，仍遗留下列一种或一种以上障碍： </w:t>
      </w:r>
      <w:r>
        <w:rPr>
          <w:w w:val="105"/>
        </w:rPr>
        <w:t> </w:t>
      </w:r>
    </w:p>
    <w:p>
      <w:pPr>
        <w:pStyle w:val="BodyText"/>
        <w:spacing w:before="12"/>
        <w:ind w:left="833"/>
      </w:pPr>
      <w:r>
        <w:rPr>
          <w:w w:val="105"/>
        </w:rPr>
        <w:t>（1）一肢或一肢以上肢体机能完全丧失；  </w:t>
      </w:r>
    </w:p>
    <w:p>
      <w:pPr>
        <w:pStyle w:val="BodyText"/>
        <w:ind w:left="833"/>
      </w:pPr>
      <w:r>
        <w:rPr>
          <w:w w:val="105"/>
        </w:rPr>
        <w:t>（2）语言能力或咀嚼吞咽能力完全丧失；  </w:t>
      </w:r>
    </w:p>
    <w:p>
      <w:pPr>
        <w:pStyle w:val="BodyText"/>
        <w:ind w:left="833"/>
      </w:pPr>
      <w:r>
        <w:rPr>
          <w:w w:val="105"/>
        </w:rPr>
        <w:t>（3）自主生活能力完全丧失，无法独立完成六项基本日常生活活动中的三项或三项以上。 </w:t>
      </w:r>
    </w:p>
    <w:p>
      <w:pPr>
        <w:spacing w:after="0"/>
        <w:sectPr>
          <w:headerReference w:type="default" r:id="rId14"/>
          <w:pgSz w:w="11900" w:h="16840"/>
          <w:pgMar w:header="863" w:footer="999" w:top="1060" w:bottom="1180" w:left="1300" w:right="0"/>
        </w:sectPr>
      </w:pPr>
    </w:p>
    <w:p>
      <w:pPr>
        <w:pStyle w:val="BodyText"/>
        <w:spacing w:before="55"/>
        <w:ind w:left="476"/>
      </w:pPr>
      <w:r>
        <w:rPr>
          <w:spacing w:val="-109"/>
          <w:w w:val="108"/>
        </w:rPr>
        <w:t>4</w:t>
      </w:r>
      <w:r>
        <w:rPr>
          <w:spacing w:val="-104"/>
          <w:w w:val="108"/>
        </w:rPr>
        <w:t>4</w:t>
      </w:r>
      <w:r>
        <w:rPr>
          <w:spacing w:val="-109"/>
          <w:w w:val="108"/>
        </w:rPr>
        <w:t>4</w:t>
      </w:r>
      <w:r>
        <w:rPr>
          <w:spacing w:val="-8"/>
          <w:w w:val="108"/>
        </w:rPr>
        <w:t>4</w:t>
      </w:r>
      <w:r>
        <w:rPr>
          <w:spacing w:val="-213"/>
          <w:w w:val="106"/>
        </w:rPr>
        <w:t>、、、</w:t>
      </w:r>
      <w:r>
        <w:rPr>
          <w:w w:val="106"/>
        </w:rPr>
        <w:t>、</w:t>
      </w:r>
    </w:p>
    <w:p>
      <w:pPr>
        <w:pStyle w:val="BodyText"/>
        <w:spacing w:before="55"/>
      </w:pPr>
      <w:r>
        <w:rPr/>
        <w:br w:type="column"/>
      </w:r>
      <w:r>
        <w:rPr>
          <w:spacing w:val="-213"/>
          <w:w w:val="106"/>
        </w:rPr>
        <w:t>重重重</w:t>
      </w:r>
      <w:r>
        <w:rPr>
          <w:spacing w:val="-8"/>
          <w:w w:val="106"/>
        </w:rPr>
        <w:t>重</w:t>
      </w:r>
      <w:r>
        <w:rPr>
          <w:spacing w:val="-213"/>
          <w:w w:val="106"/>
        </w:rPr>
        <w:t>大大大</w:t>
      </w:r>
      <w:r>
        <w:rPr>
          <w:spacing w:val="-8"/>
          <w:w w:val="106"/>
        </w:rPr>
        <w:t>大</w:t>
      </w:r>
      <w:r>
        <w:rPr>
          <w:spacing w:val="-213"/>
          <w:w w:val="106"/>
        </w:rPr>
        <w:t>器器器</w:t>
      </w:r>
      <w:r>
        <w:rPr>
          <w:spacing w:val="-8"/>
          <w:w w:val="106"/>
        </w:rPr>
        <w:t>器</w:t>
      </w:r>
      <w:r>
        <w:rPr>
          <w:spacing w:val="-213"/>
          <w:w w:val="106"/>
        </w:rPr>
        <w:t>官官官</w:t>
      </w:r>
      <w:r>
        <w:rPr>
          <w:spacing w:val="-8"/>
          <w:w w:val="106"/>
        </w:rPr>
        <w:t>官</w:t>
      </w:r>
      <w:r>
        <w:rPr>
          <w:spacing w:val="-213"/>
          <w:w w:val="106"/>
        </w:rPr>
        <w:t>移移移</w:t>
      </w:r>
      <w:r>
        <w:rPr>
          <w:spacing w:val="-8"/>
          <w:w w:val="106"/>
        </w:rPr>
        <w:t>移</w:t>
      </w:r>
      <w:r>
        <w:rPr>
          <w:spacing w:val="-213"/>
          <w:w w:val="106"/>
        </w:rPr>
        <w:t>植植植</w:t>
      </w:r>
      <w:r>
        <w:rPr>
          <w:spacing w:val="-8"/>
          <w:w w:val="106"/>
        </w:rPr>
        <w:t>植</w:t>
      </w:r>
      <w:r>
        <w:rPr>
          <w:spacing w:val="-213"/>
          <w:w w:val="106"/>
        </w:rPr>
        <w:t>术术术</w:t>
      </w:r>
      <w:r>
        <w:rPr>
          <w:spacing w:val="-8"/>
          <w:w w:val="106"/>
        </w:rPr>
        <w:t>术</w:t>
      </w:r>
      <w:r>
        <w:rPr>
          <w:spacing w:val="-213"/>
          <w:w w:val="106"/>
        </w:rPr>
        <w:t>或或或</w:t>
      </w:r>
      <w:r>
        <w:rPr>
          <w:spacing w:val="-8"/>
          <w:w w:val="106"/>
        </w:rPr>
        <w:t>或</w:t>
      </w:r>
      <w:r>
        <w:rPr>
          <w:spacing w:val="-212"/>
          <w:w w:val="106"/>
        </w:rPr>
        <w:t>造造</w:t>
      </w:r>
      <w:r>
        <w:rPr>
          <w:spacing w:val="-10"/>
          <w:w w:val="106"/>
        </w:rPr>
        <w:t>造</w:t>
      </w:r>
      <w:r>
        <w:rPr>
          <w:spacing w:val="-213"/>
          <w:w w:val="106"/>
        </w:rPr>
        <w:t>血血血</w:t>
      </w:r>
      <w:r>
        <w:rPr>
          <w:spacing w:val="-8"/>
          <w:w w:val="106"/>
        </w:rPr>
        <w:t>血</w:t>
      </w:r>
      <w:r>
        <w:rPr>
          <w:spacing w:val="-213"/>
          <w:w w:val="106"/>
        </w:rPr>
        <w:t>干干干</w:t>
      </w:r>
      <w:r>
        <w:rPr>
          <w:spacing w:val="-10"/>
          <w:w w:val="106"/>
        </w:rPr>
        <w:t>干</w:t>
      </w:r>
      <w:r>
        <w:rPr>
          <w:spacing w:val="-213"/>
          <w:w w:val="106"/>
        </w:rPr>
        <w:t>细细细</w:t>
      </w:r>
      <w:r>
        <w:rPr>
          <w:spacing w:val="-8"/>
          <w:w w:val="106"/>
        </w:rPr>
        <w:t>细</w:t>
      </w:r>
      <w:r>
        <w:rPr>
          <w:spacing w:val="-213"/>
          <w:w w:val="106"/>
        </w:rPr>
        <w:t>胞胞胞</w:t>
      </w:r>
      <w:r>
        <w:rPr>
          <w:spacing w:val="-8"/>
          <w:w w:val="106"/>
        </w:rPr>
        <w:t>胞</w:t>
      </w:r>
      <w:r>
        <w:rPr>
          <w:spacing w:val="-213"/>
          <w:w w:val="106"/>
        </w:rPr>
        <w:t>移移移</w:t>
      </w:r>
      <w:r>
        <w:rPr>
          <w:spacing w:val="-8"/>
          <w:w w:val="106"/>
        </w:rPr>
        <w:t>移</w:t>
      </w:r>
      <w:r>
        <w:rPr>
          <w:spacing w:val="-212"/>
          <w:w w:val="106"/>
        </w:rPr>
        <w:t>植植</w:t>
      </w:r>
      <w:r>
        <w:rPr>
          <w:spacing w:val="-8"/>
          <w:w w:val="106"/>
        </w:rPr>
        <w:t>植</w:t>
      </w:r>
      <w:r>
        <w:rPr>
          <w:spacing w:val="-213"/>
          <w:w w:val="106"/>
        </w:rPr>
        <w:t>术术术</w:t>
      </w:r>
      <w:r>
        <w:rPr>
          <w:spacing w:val="-8"/>
          <w:w w:val="106"/>
        </w:rPr>
        <w:t>术</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45"/>
        <w:ind w:left="125"/>
      </w:pPr>
      <w:r>
        <w:rPr>
          <w:w w:val="105"/>
        </w:rPr>
        <w:t>重大器官移植术，指因相应器官功能衰竭，已经实施了肾脏、肝脏、心脏或肺脏的异体移</w:t>
      </w:r>
    </w:p>
    <w:p>
      <w:pPr>
        <w:spacing w:after="0"/>
        <w:sectPr>
          <w:type w:val="continuous"/>
          <w:pgSz w:w="11900" w:h="16840"/>
          <w:pgMar w:top="680" w:bottom="280" w:left="1300" w:right="0"/>
          <w:cols w:num="2" w:equalWidth="0">
            <w:col w:w="801" w:space="40"/>
            <w:col w:w="9759"/>
          </w:cols>
        </w:sectPr>
      </w:pPr>
    </w:p>
    <w:p>
      <w:pPr>
        <w:pStyle w:val="BodyText"/>
        <w:spacing w:before="49"/>
        <w:ind w:left="475"/>
      </w:pPr>
      <w:r>
        <w:rPr>
          <w:w w:val="105"/>
        </w:rPr>
        <w:t>植手术。造血干细胞移植术，指因造血功能损害或造血系统恶性肿瘤，已经实施了造血干细胞</w:t>
      </w:r>
    </w:p>
    <w:p>
      <w:pPr>
        <w:pStyle w:val="BodyText"/>
        <w:spacing w:before="49"/>
        <w:ind w:left="475"/>
      </w:pPr>
      <w:r>
        <w:rPr>
          <w:w w:val="105"/>
        </w:rPr>
        <w:t>（包括骨髓造血干细胞、外周血造血干细胞和脐血造血干细胞）的异体移植手术。 </w:t>
      </w:r>
    </w:p>
    <w:p>
      <w:pPr>
        <w:pStyle w:val="BodyText"/>
        <w:tabs>
          <w:tab w:pos="5069" w:val="left" w:leader="none"/>
        </w:tabs>
        <w:spacing w:before="54"/>
        <w:ind w:left="476"/>
      </w:pPr>
      <w:r>
        <w:rPr>
          <w:spacing w:val="-109"/>
          <w:w w:val="108"/>
        </w:rPr>
        <w:t>5</w:t>
      </w:r>
      <w:r>
        <w:rPr>
          <w:spacing w:val="-104"/>
          <w:w w:val="108"/>
        </w:rPr>
        <w:t>5</w:t>
      </w:r>
      <w:r>
        <w:rPr>
          <w:spacing w:val="-109"/>
          <w:w w:val="108"/>
        </w:rPr>
        <w:t>5</w:t>
      </w:r>
      <w:r>
        <w:rPr>
          <w:spacing w:val="-8"/>
          <w:w w:val="108"/>
        </w:rPr>
        <w:t>5</w:t>
      </w:r>
      <w:r>
        <w:rPr>
          <w:spacing w:val="-214"/>
          <w:w w:val="106"/>
        </w:rPr>
        <w:t>、</w:t>
      </w:r>
      <w:r>
        <w:rPr>
          <w:spacing w:val="-209"/>
          <w:w w:val="106"/>
        </w:rPr>
        <w:t>、</w:t>
      </w:r>
      <w:r>
        <w:rPr>
          <w:spacing w:val="-214"/>
          <w:w w:val="106"/>
        </w:rPr>
        <w:t>、</w:t>
      </w:r>
      <w:r>
        <w:rPr>
          <w:w w:val="106"/>
        </w:rPr>
        <w:t>、</w:t>
      </w:r>
      <w:r>
        <w:rPr/>
        <w:t> </w:t>
      </w:r>
      <w:r>
        <w:rPr>
          <w:spacing w:val="-45"/>
        </w:rPr>
        <w:t> </w:t>
      </w:r>
      <w:r>
        <w:rPr>
          <w:spacing w:val="-214"/>
          <w:w w:val="106"/>
        </w:rPr>
        <w:t>冠</w:t>
      </w:r>
      <w:r>
        <w:rPr>
          <w:spacing w:val="-209"/>
          <w:w w:val="106"/>
        </w:rPr>
        <w:t>冠</w:t>
      </w:r>
      <w:r>
        <w:rPr>
          <w:spacing w:val="-214"/>
          <w:w w:val="106"/>
        </w:rPr>
        <w:t>冠</w:t>
      </w:r>
      <w:r>
        <w:rPr>
          <w:spacing w:val="-3"/>
          <w:w w:val="106"/>
        </w:rPr>
        <w:t>冠状动脉搭桥术（</w:t>
      </w:r>
      <w:r>
        <w:rPr>
          <w:spacing w:val="-5"/>
          <w:w w:val="106"/>
        </w:rPr>
        <w:t>或</w:t>
      </w:r>
      <w:r>
        <w:rPr>
          <w:spacing w:val="-3"/>
          <w:w w:val="106"/>
        </w:rPr>
        <w:t>称</w:t>
      </w:r>
      <w:r>
        <w:rPr>
          <w:spacing w:val="-5"/>
          <w:w w:val="106"/>
        </w:rPr>
        <w:t>冠</w:t>
      </w:r>
      <w:r>
        <w:rPr>
          <w:spacing w:val="-3"/>
          <w:w w:val="106"/>
        </w:rPr>
        <w:t>状动脉旁路移植术</w:t>
      </w:r>
      <w:r>
        <w:rPr>
          <w:spacing w:val="-214"/>
          <w:w w:val="106"/>
        </w:rPr>
        <w:t>）</w:t>
      </w:r>
      <w:r>
        <w:rPr>
          <w:spacing w:val="-219"/>
          <w:w w:val="106"/>
        </w:rPr>
        <w:t>）</w:t>
      </w:r>
      <w:r>
        <w:rPr>
          <w:spacing w:val="-214"/>
          <w:w w:val="106"/>
        </w:rPr>
        <w:t>）</w:t>
      </w:r>
      <w:r>
        <w:rPr>
          <w:spacing w:val="-421"/>
          <w:w w:val="106"/>
        </w:rPr>
        <w:t>）</w:t>
      </w:r>
      <w:r>
        <w:rPr>
          <w:spacing w:val="-219"/>
          <w:w w:val="106"/>
        </w:rPr>
        <w:t>术</w:t>
      </w:r>
      <w:r>
        <w:rPr>
          <w:spacing w:val="-214"/>
          <w:w w:val="106"/>
        </w:rPr>
        <w:t>术</w:t>
      </w:r>
      <w:r>
        <w:rPr>
          <w:spacing w:val="-421"/>
          <w:w w:val="106"/>
        </w:rPr>
        <w:t>术</w:t>
      </w:r>
      <w:r>
        <w:rPr>
          <w:spacing w:val="-219"/>
          <w:w w:val="106"/>
        </w:rPr>
        <w:t>植</w:t>
      </w:r>
      <w:r>
        <w:rPr>
          <w:spacing w:val="-214"/>
          <w:w w:val="106"/>
        </w:rPr>
        <w:t>植</w:t>
      </w:r>
      <w:r>
        <w:rPr>
          <w:spacing w:val="-421"/>
          <w:w w:val="106"/>
        </w:rPr>
        <w:t>植</w:t>
      </w:r>
      <w:r>
        <w:rPr>
          <w:spacing w:val="-219"/>
          <w:w w:val="106"/>
        </w:rPr>
        <w:t>移</w:t>
      </w:r>
      <w:r>
        <w:rPr>
          <w:spacing w:val="-214"/>
          <w:w w:val="106"/>
        </w:rPr>
        <w:t>移</w:t>
      </w:r>
      <w:r>
        <w:rPr>
          <w:spacing w:val="-421"/>
          <w:w w:val="106"/>
        </w:rPr>
        <w:t>移</w:t>
      </w:r>
      <w:r>
        <w:rPr>
          <w:spacing w:val="-219"/>
          <w:w w:val="106"/>
        </w:rPr>
        <w:t>路</w:t>
      </w:r>
      <w:r>
        <w:rPr>
          <w:spacing w:val="-214"/>
          <w:w w:val="106"/>
        </w:rPr>
        <w:t>路</w:t>
      </w:r>
      <w:r>
        <w:rPr>
          <w:spacing w:val="-421"/>
          <w:w w:val="106"/>
        </w:rPr>
        <w:t>路</w:t>
      </w:r>
      <w:r>
        <w:rPr>
          <w:spacing w:val="-219"/>
          <w:w w:val="106"/>
        </w:rPr>
        <w:t>旁</w:t>
      </w:r>
      <w:r>
        <w:rPr>
          <w:spacing w:val="-214"/>
          <w:w w:val="106"/>
        </w:rPr>
        <w:t>旁</w:t>
      </w:r>
      <w:r>
        <w:rPr>
          <w:spacing w:val="-421"/>
          <w:w w:val="106"/>
        </w:rPr>
        <w:t>旁</w:t>
      </w:r>
      <w:r>
        <w:rPr>
          <w:spacing w:val="-219"/>
          <w:w w:val="106"/>
        </w:rPr>
        <w:t>脉</w:t>
      </w:r>
      <w:r>
        <w:rPr>
          <w:spacing w:val="-214"/>
          <w:w w:val="106"/>
        </w:rPr>
        <w:t>脉</w:t>
      </w:r>
      <w:r>
        <w:rPr>
          <w:spacing w:val="-421"/>
          <w:w w:val="106"/>
        </w:rPr>
        <w:t>脉</w:t>
      </w:r>
      <w:r>
        <w:rPr>
          <w:spacing w:val="-219"/>
          <w:w w:val="106"/>
        </w:rPr>
        <w:t>动</w:t>
      </w:r>
      <w:r>
        <w:rPr>
          <w:spacing w:val="-214"/>
          <w:w w:val="106"/>
        </w:rPr>
        <w:t>动</w:t>
      </w:r>
      <w:r>
        <w:rPr>
          <w:spacing w:val="-421"/>
          <w:w w:val="106"/>
        </w:rPr>
        <w:t>动</w:t>
      </w:r>
      <w:r>
        <w:rPr>
          <w:spacing w:val="-219"/>
          <w:w w:val="106"/>
        </w:rPr>
        <w:t>状</w:t>
      </w:r>
      <w:r>
        <w:rPr>
          <w:spacing w:val="-214"/>
          <w:w w:val="106"/>
        </w:rPr>
        <w:t>状</w:t>
      </w:r>
      <w:r>
        <w:rPr>
          <w:spacing w:val="-423"/>
          <w:w w:val="106"/>
        </w:rPr>
        <w:t>状</w:t>
      </w:r>
      <w:r>
        <w:rPr>
          <w:spacing w:val="-214"/>
          <w:w w:val="106"/>
        </w:rPr>
        <w:t>冠</w:t>
      </w:r>
      <w:r>
        <w:rPr>
          <w:spacing w:val="-421"/>
          <w:w w:val="106"/>
        </w:rPr>
        <w:t>冠</w:t>
      </w:r>
      <w:r>
        <w:rPr>
          <w:spacing w:val="-219"/>
          <w:w w:val="106"/>
        </w:rPr>
        <w:t>称</w:t>
      </w:r>
      <w:r>
        <w:rPr>
          <w:spacing w:val="-214"/>
          <w:w w:val="106"/>
        </w:rPr>
        <w:t>称</w:t>
      </w:r>
      <w:r>
        <w:rPr>
          <w:spacing w:val="-418"/>
          <w:w w:val="106"/>
        </w:rPr>
        <w:t>称</w:t>
      </w:r>
      <w:r>
        <w:rPr>
          <w:spacing w:val="-219"/>
          <w:w w:val="106"/>
        </w:rPr>
        <w:t>或</w:t>
      </w:r>
      <w:r>
        <w:rPr>
          <w:spacing w:val="-214"/>
          <w:w w:val="106"/>
        </w:rPr>
        <w:t>或</w:t>
      </w:r>
      <w:r>
        <w:rPr>
          <w:spacing w:val="-421"/>
          <w:w w:val="106"/>
        </w:rPr>
        <w:t>或</w:t>
      </w:r>
      <w:r>
        <w:rPr>
          <w:spacing w:val="-219"/>
          <w:w w:val="106"/>
        </w:rPr>
        <w:t>（</w:t>
      </w:r>
      <w:r>
        <w:rPr>
          <w:spacing w:val="-214"/>
          <w:w w:val="106"/>
        </w:rPr>
        <w:t>（</w:t>
      </w:r>
      <w:r>
        <w:rPr>
          <w:spacing w:val="-421"/>
          <w:w w:val="106"/>
        </w:rPr>
        <w:t>（</w:t>
      </w:r>
      <w:r>
        <w:rPr>
          <w:spacing w:val="-219"/>
          <w:w w:val="106"/>
        </w:rPr>
        <w:t>术</w:t>
      </w:r>
      <w:r>
        <w:rPr>
          <w:spacing w:val="-214"/>
          <w:w w:val="106"/>
        </w:rPr>
        <w:t>术</w:t>
      </w:r>
      <w:r>
        <w:rPr>
          <w:spacing w:val="-425"/>
          <w:w w:val="106"/>
        </w:rPr>
        <w:t>术</w:t>
      </w:r>
      <w:r>
        <w:rPr>
          <w:spacing w:val="-421"/>
          <w:w w:val="106"/>
        </w:rPr>
        <w:t>桥</w:t>
      </w:r>
      <w:r>
        <w:rPr>
          <w:spacing w:val="-219"/>
          <w:w w:val="106"/>
        </w:rPr>
        <w:t>搭</w:t>
      </w:r>
      <w:r>
        <w:rPr>
          <w:spacing w:val="-214"/>
          <w:w w:val="106"/>
        </w:rPr>
        <w:t>搭</w:t>
      </w:r>
      <w:r>
        <w:rPr>
          <w:spacing w:val="-421"/>
          <w:w w:val="106"/>
        </w:rPr>
        <w:t>搭</w:t>
      </w:r>
      <w:r>
        <w:rPr>
          <w:spacing w:val="-219"/>
          <w:w w:val="106"/>
        </w:rPr>
        <w:t>脉</w:t>
      </w:r>
      <w:r>
        <w:rPr>
          <w:spacing w:val="-214"/>
          <w:w w:val="106"/>
        </w:rPr>
        <w:t>脉</w:t>
      </w:r>
      <w:r>
        <w:rPr>
          <w:spacing w:val="-421"/>
          <w:w w:val="106"/>
        </w:rPr>
        <w:t>脉</w:t>
      </w:r>
      <w:r>
        <w:rPr>
          <w:spacing w:val="-219"/>
          <w:w w:val="106"/>
        </w:rPr>
        <w:t>动</w:t>
      </w:r>
      <w:r>
        <w:rPr>
          <w:spacing w:val="-214"/>
          <w:w w:val="106"/>
        </w:rPr>
        <w:t>动</w:t>
      </w:r>
      <w:r>
        <w:rPr>
          <w:spacing w:val="-421"/>
          <w:w w:val="106"/>
        </w:rPr>
        <w:t>动</w:t>
      </w:r>
      <w:r>
        <w:rPr>
          <w:spacing w:val="-219"/>
          <w:w w:val="106"/>
        </w:rPr>
        <w:t>状</w:t>
      </w:r>
      <w:r>
        <w:rPr>
          <w:spacing w:val="-214"/>
          <w:w w:val="106"/>
        </w:rPr>
        <w:t>状</w:t>
      </w:r>
      <w:r>
        <w:rPr>
          <w:w w:val="106"/>
        </w:rPr>
        <w:t>状</w:t>
      </w:r>
      <w:r>
        <w:rPr/>
        <w:tab/>
      </w:r>
      <w:r>
        <w:rPr>
          <w:spacing w:val="-214"/>
          <w:w w:val="106"/>
        </w:rPr>
        <w:t>：</w:t>
      </w:r>
      <w:r>
        <w:rPr>
          <w:spacing w:val="-209"/>
          <w:w w:val="106"/>
        </w:rPr>
        <w:t>：</w:t>
      </w:r>
      <w:r>
        <w:rPr>
          <w:spacing w:val="-214"/>
          <w:w w:val="106"/>
        </w:rPr>
        <w:t>：</w:t>
      </w:r>
      <w:r>
        <w:rPr>
          <w:spacing w:val="-5"/>
          <w:w w:val="106"/>
        </w:rPr>
        <w:t>：</w:t>
      </w:r>
      <w:r>
        <w:rPr>
          <w:spacing w:val="-109"/>
          <w:w w:val="108"/>
        </w:rPr>
        <w:t> </w:t>
      </w:r>
      <w:r>
        <w:rPr>
          <w:spacing w:val="-113"/>
          <w:w w:val="108"/>
        </w:rPr>
        <w:t> </w:t>
      </w:r>
      <w:r>
        <w:rPr>
          <w:spacing w:val="-109"/>
          <w:w w:val="108"/>
        </w:rPr>
        <w:t>  </w:t>
      </w:r>
    </w:p>
    <w:p>
      <w:pPr>
        <w:pStyle w:val="BodyText"/>
        <w:spacing w:line="285" w:lineRule="auto" w:before="45"/>
        <w:ind w:left="965" w:right="-29" w:hanging="10"/>
      </w:pPr>
      <w:r>
        <w:rPr>
          <w:spacing w:val="-3"/>
          <w:w w:val="105"/>
        </w:rPr>
        <w:t>指为治疗严重的冠心病，实际实施了开胸进行的冠状动脉血管旁路移植的手术。                     </w:t>
      </w:r>
      <w:r>
        <w:rPr>
          <w:spacing w:val="-5"/>
          <w:w w:val="105"/>
        </w:rPr>
        <w:t>冠状动脉支架植入术、心导管球囊扩张术、激光射频技术及其它非开胸的介入手术、腔镜</w:t>
      </w:r>
    </w:p>
    <w:p>
      <w:pPr>
        <w:pStyle w:val="BodyText"/>
        <w:spacing w:before="12"/>
        <w:ind w:left="475"/>
      </w:pPr>
      <w:r>
        <w:rPr>
          <w:w w:val="105"/>
        </w:rPr>
        <w:t>手术不在保障范围内。 </w:t>
      </w:r>
    </w:p>
    <w:p>
      <w:pPr>
        <w:spacing w:after="0"/>
        <w:sectPr>
          <w:type w:val="continuous"/>
          <w:pgSz w:w="11900" w:h="16840"/>
          <w:pgMar w:top="680" w:bottom="280" w:left="1300" w:right="0"/>
        </w:sectPr>
      </w:pPr>
    </w:p>
    <w:p>
      <w:pPr>
        <w:pStyle w:val="BodyText"/>
        <w:spacing w:before="55"/>
        <w:ind w:left="475"/>
      </w:pPr>
      <w:r>
        <w:rPr>
          <w:spacing w:val="-109"/>
          <w:w w:val="108"/>
        </w:rPr>
        <w:t>6</w:t>
      </w:r>
      <w:r>
        <w:rPr>
          <w:spacing w:val="-104"/>
          <w:w w:val="108"/>
        </w:rPr>
        <w:t>6</w:t>
      </w:r>
      <w:r>
        <w:rPr>
          <w:spacing w:val="-109"/>
          <w:w w:val="108"/>
        </w:rPr>
        <w:t>6</w:t>
      </w:r>
      <w:r>
        <w:rPr>
          <w:spacing w:val="-8"/>
          <w:w w:val="108"/>
        </w:rPr>
        <w:t>6</w:t>
      </w:r>
      <w:r>
        <w:rPr>
          <w:spacing w:val="-213"/>
          <w:w w:val="106"/>
        </w:rPr>
        <w:t>、、、</w:t>
      </w:r>
      <w:r>
        <w:rPr>
          <w:w w:val="106"/>
        </w:rPr>
        <w:t>、</w:t>
      </w:r>
    </w:p>
    <w:p>
      <w:pPr>
        <w:pStyle w:val="BodyText"/>
        <w:spacing w:before="55"/>
      </w:pPr>
      <w:r>
        <w:rPr/>
        <w:br w:type="column"/>
      </w:r>
      <w:r>
        <w:rPr>
          <w:spacing w:val="-213"/>
          <w:w w:val="106"/>
        </w:rPr>
        <w:t>终终终</w:t>
      </w:r>
      <w:r>
        <w:rPr>
          <w:spacing w:val="-8"/>
          <w:w w:val="106"/>
        </w:rPr>
        <w:t>终</w:t>
      </w:r>
      <w:r>
        <w:rPr>
          <w:spacing w:val="-213"/>
          <w:w w:val="106"/>
        </w:rPr>
        <w:t>末末末</w:t>
      </w:r>
      <w:r>
        <w:rPr>
          <w:spacing w:val="-8"/>
          <w:w w:val="106"/>
        </w:rPr>
        <w:t>末</w:t>
      </w:r>
      <w:r>
        <w:rPr>
          <w:spacing w:val="-213"/>
          <w:w w:val="106"/>
        </w:rPr>
        <w:t>期期期</w:t>
      </w:r>
      <w:r>
        <w:rPr>
          <w:spacing w:val="-8"/>
          <w:w w:val="106"/>
        </w:rPr>
        <w:t>期</w:t>
      </w:r>
      <w:r>
        <w:rPr>
          <w:spacing w:val="-213"/>
          <w:w w:val="106"/>
        </w:rPr>
        <w:t>肾肾肾</w:t>
      </w:r>
      <w:r>
        <w:rPr>
          <w:spacing w:val="-8"/>
          <w:w w:val="106"/>
        </w:rPr>
        <w:t>肾</w:t>
      </w:r>
      <w:r>
        <w:rPr>
          <w:spacing w:val="-213"/>
          <w:w w:val="106"/>
        </w:rPr>
        <w:t>病病病</w:t>
      </w:r>
      <w:r>
        <w:rPr>
          <w:spacing w:val="-8"/>
          <w:w w:val="106"/>
        </w:rPr>
        <w:t>病</w:t>
      </w:r>
      <w:r>
        <w:rPr>
          <w:spacing w:val="-214"/>
          <w:w w:val="106"/>
        </w:rPr>
        <w:t>（</w:t>
      </w:r>
      <w:r>
        <w:rPr>
          <w:spacing w:val="-209"/>
          <w:w w:val="106"/>
        </w:rPr>
        <w:t>（</w:t>
      </w:r>
      <w:r>
        <w:rPr>
          <w:spacing w:val="-214"/>
          <w:w w:val="106"/>
        </w:rPr>
        <w:t>（</w:t>
      </w:r>
      <w:r>
        <w:rPr>
          <w:spacing w:val="-8"/>
          <w:w w:val="106"/>
        </w:rPr>
        <w:t>（</w:t>
      </w:r>
      <w:r>
        <w:rPr>
          <w:spacing w:val="-213"/>
          <w:w w:val="106"/>
        </w:rPr>
        <w:t>或或或</w:t>
      </w:r>
      <w:r>
        <w:rPr>
          <w:spacing w:val="-8"/>
          <w:w w:val="106"/>
        </w:rPr>
        <w:t>或</w:t>
      </w:r>
      <w:r>
        <w:rPr>
          <w:spacing w:val="-213"/>
          <w:w w:val="106"/>
        </w:rPr>
        <w:t>称称称</w:t>
      </w:r>
      <w:r>
        <w:rPr>
          <w:spacing w:val="-3"/>
          <w:w w:val="106"/>
        </w:rPr>
        <w:t>称</w:t>
      </w:r>
      <w:r>
        <w:rPr>
          <w:spacing w:val="-214"/>
          <w:w w:val="106"/>
        </w:rPr>
        <w:t>慢</w:t>
      </w:r>
      <w:r>
        <w:rPr>
          <w:spacing w:val="-10"/>
          <w:w w:val="106"/>
        </w:rPr>
        <w:t>慢</w:t>
      </w:r>
      <w:r>
        <w:rPr>
          <w:spacing w:val="-213"/>
          <w:w w:val="106"/>
        </w:rPr>
        <w:t>性性性</w:t>
      </w:r>
      <w:r>
        <w:rPr>
          <w:spacing w:val="-8"/>
          <w:w w:val="106"/>
        </w:rPr>
        <w:t>性</w:t>
      </w:r>
      <w:r>
        <w:rPr>
          <w:spacing w:val="-213"/>
          <w:w w:val="106"/>
        </w:rPr>
        <w:t>肾肾肾</w:t>
      </w:r>
      <w:r>
        <w:rPr>
          <w:spacing w:val="-10"/>
          <w:w w:val="106"/>
        </w:rPr>
        <w:t>肾</w:t>
      </w:r>
      <w:r>
        <w:rPr>
          <w:spacing w:val="-213"/>
          <w:w w:val="106"/>
        </w:rPr>
        <w:t>功功功</w:t>
      </w:r>
      <w:r>
        <w:rPr>
          <w:spacing w:val="-8"/>
          <w:w w:val="106"/>
        </w:rPr>
        <w:t>功</w:t>
      </w:r>
      <w:r>
        <w:rPr>
          <w:spacing w:val="-213"/>
          <w:w w:val="106"/>
        </w:rPr>
        <w:t>能能能</w:t>
      </w:r>
      <w:r>
        <w:rPr>
          <w:spacing w:val="-8"/>
          <w:w w:val="106"/>
        </w:rPr>
        <w:t>能</w:t>
      </w:r>
      <w:r>
        <w:rPr>
          <w:spacing w:val="-213"/>
          <w:w w:val="106"/>
        </w:rPr>
        <w:t>衰衰衰</w:t>
      </w:r>
      <w:r>
        <w:rPr>
          <w:spacing w:val="-8"/>
          <w:w w:val="106"/>
        </w:rPr>
        <w:t>衰</w:t>
      </w:r>
      <w:r>
        <w:rPr>
          <w:spacing w:val="-213"/>
          <w:w w:val="106"/>
        </w:rPr>
        <w:t>竭竭竭</w:t>
      </w:r>
      <w:r>
        <w:rPr>
          <w:spacing w:val="-8"/>
          <w:w w:val="106"/>
        </w:rPr>
        <w:t>竭</w:t>
      </w:r>
      <w:r>
        <w:rPr>
          <w:spacing w:val="-213"/>
          <w:w w:val="106"/>
        </w:rPr>
        <w:t>尿尿尿</w:t>
      </w:r>
      <w:r>
        <w:rPr>
          <w:spacing w:val="-8"/>
          <w:w w:val="106"/>
        </w:rPr>
        <w:t>尿</w:t>
      </w:r>
      <w:r>
        <w:rPr>
          <w:spacing w:val="-213"/>
          <w:w w:val="106"/>
        </w:rPr>
        <w:t>毒毒毒</w:t>
      </w:r>
      <w:r>
        <w:rPr>
          <w:spacing w:val="-8"/>
          <w:w w:val="106"/>
        </w:rPr>
        <w:t>毒</w:t>
      </w:r>
      <w:r>
        <w:rPr>
          <w:spacing w:val="-213"/>
          <w:w w:val="106"/>
        </w:rPr>
        <w:t>症症症</w:t>
      </w:r>
      <w:r>
        <w:rPr>
          <w:spacing w:val="-8"/>
          <w:w w:val="106"/>
        </w:rPr>
        <w:t>症</w:t>
      </w:r>
      <w:r>
        <w:rPr>
          <w:spacing w:val="-213"/>
          <w:w w:val="106"/>
        </w:rPr>
        <w:t>期期期</w:t>
      </w:r>
      <w:r>
        <w:rPr>
          <w:spacing w:val="-8"/>
          <w:w w:val="106"/>
        </w:rPr>
        <w:t>期</w:t>
      </w:r>
      <w:r>
        <w:rPr>
          <w:spacing w:val="-214"/>
          <w:w w:val="106"/>
        </w:rPr>
        <w:t>）</w:t>
      </w:r>
      <w:r>
        <w:rPr>
          <w:spacing w:val="-209"/>
          <w:w w:val="106"/>
        </w:rPr>
        <w:t>）</w:t>
      </w:r>
      <w:r>
        <w:rPr>
          <w:spacing w:val="-214"/>
          <w:w w:val="106"/>
        </w:rPr>
        <w:t>）</w:t>
      </w:r>
      <w:r>
        <w:rPr>
          <w:spacing w:val="-113"/>
          <w:w w:val="106"/>
        </w:rPr>
        <w:t>）</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45"/>
        <w:ind w:left="113"/>
      </w:pPr>
      <w:r>
        <w:rPr>
          <w:w w:val="105"/>
        </w:rPr>
        <w:t>指双肾功能慢性不可逆性衰竭，达到尿毒症期，经诊断后已经进行了至少 90 天的规律性透</w:t>
      </w:r>
    </w:p>
    <w:p>
      <w:pPr>
        <w:spacing w:after="0"/>
        <w:sectPr>
          <w:type w:val="continuous"/>
          <w:pgSz w:w="11900" w:h="16840"/>
          <w:pgMar w:top="680" w:bottom="280" w:left="1300" w:right="0"/>
          <w:cols w:num="2" w:equalWidth="0">
            <w:col w:w="801" w:space="40"/>
            <w:col w:w="9759"/>
          </w:cols>
        </w:sectPr>
      </w:pPr>
    </w:p>
    <w:p>
      <w:pPr>
        <w:pStyle w:val="BodyText"/>
        <w:spacing w:before="49"/>
        <w:ind w:left="475"/>
      </w:pPr>
      <w:r>
        <w:rPr>
          <w:w w:val="105"/>
        </w:rPr>
        <w:t>析治疗或实施了肾脏移植手术。 </w:t>
      </w:r>
    </w:p>
    <w:p>
      <w:pPr>
        <w:spacing w:after="0"/>
        <w:sectPr>
          <w:type w:val="continuous"/>
          <w:pgSz w:w="11900" w:h="16840"/>
          <w:pgMar w:top="680" w:bottom="280" w:left="1300" w:right="0"/>
        </w:sectPr>
      </w:pPr>
    </w:p>
    <w:p>
      <w:pPr>
        <w:pStyle w:val="BodyText"/>
        <w:spacing w:before="54"/>
        <w:ind w:left="476"/>
      </w:pPr>
      <w:r>
        <w:rPr>
          <w:spacing w:val="-109"/>
          <w:w w:val="108"/>
        </w:rPr>
        <w:t>7</w:t>
      </w:r>
      <w:r>
        <w:rPr>
          <w:spacing w:val="-104"/>
          <w:w w:val="108"/>
        </w:rPr>
        <w:t>7</w:t>
      </w:r>
      <w:r>
        <w:rPr>
          <w:spacing w:val="-109"/>
          <w:w w:val="108"/>
        </w:rPr>
        <w:t>7</w:t>
      </w:r>
      <w:r>
        <w:rPr>
          <w:spacing w:val="-8"/>
          <w:w w:val="108"/>
        </w:rPr>
        <w:t>7</w:t>
      </w:r>
      <w:r>
        <w:rPr>
          <w:spacing w:val="-213"/>
          <w:w w:val="106"/>
        </w:rPr>
        <w:t>、、、</w:t>
      </w:r>
      <w:r>
        <w:rPr>
          <w:w w:val="106"/>
        </w:rPr>
        <w:t>、</w:t>
      </w:r>
    </w:p>
    <w:p>
      <w:pPr>
        <w:pStyle w:val="BodyText"/>
        <w:spacing w:before="54"/>
      </w:pPr>
      <w:r>
        <w:rPr/>
        <w:br w:type="column"/>
      </w:r>
      <w:r>
        <w:rPr>
          <w:spacing w:val="-213"/>
          <w:w w:val="106"/>
        </w:rPr>
        <w:t>多多多</w:t>
      </w:r>
      <w:r>
        <w:rPr>
          <w:spacing w:val="-8"/>
          <w:w w:val="106"/>
        </w:rPr>
        <w:t>多</w:t>
      </w:r>
      <w:r>
        <w:rPr>
          <w:spacing w:val="-213"/>
          <w:w w:val="106"/>
        </w:rPr>
        <w:t>个个个</w:t>
      </w:r>
      <w:r>
        <w:rPr>
          <w:spacing w:val="-8"/>
          <w:w w:val="106"/>
        </w:rPr>
        <w:t>个</w:t>
      </w:r>
      <w:r>
        <w:rPr>
          <w:spacing w:val="-213"/>
          <w:w w:val="106"/>
        </w:rPr>
        <w:t>肢肢肢</w:t>
      </w:r>
      <w:r>
        <w:rPr>
          <w:spacing w:val="-8"/>
          <w:w w:val="106"/>
        </w:rPr>
        <w:t>肢</w:t>
      </w:r>
      <w:r>
        <w:rPr>
          <w:spacing w:val="-213"/>
          <w:w w:val="106"/>
        </w:rPr>
        <w:t>体体体</w:t>
      </w:r>
      <w:r>
        <w:rPr>
          <w:spacing w:val="-8"/>
          <w:w w:val="106"/>
        </w:rPr>
        <w:t>体</w:t>
      </w:r>
      <w:r>
        <w:rPr>
          <w:spacing w:val="-213"/>
          <w:w w:val="106"/>
        </w:rPr>
        <w:t>缺缺缺</w:t>
      </w:r>
      <w:r>
        <w:rPr>
          <w:spacing w:val="-8"/>
          <w:w w:val="106"/>
        </w:rPr>
        <w:t>缺</w:t>
      </w:r>
      <w:r>
        <w:rPr>
          <w:spacing w:val="-213"/>
          <w:w w:val="106"/>
        </w:rPr>
        <w:t>失失失</w:t>
      </w:r>
      <w:r>
        <w:rPr>
          <w:spacing w:val="-8"/>
          <w:w w:val="106"/>
        </w:rPr>
        <w:t>失</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45"/>
        <w:ind w:left="55"/>
      </w:pPr>
      <w:r>
        <w:rPr>
          <w:w w:val="105"/>
        </w:rPr>
        <w:t>指因疾病或意外伤害导致两个或两个以上肢体自腕关节或踝关节近端（靠近躯干端）以上</w:t>
      </w:r>
    </w:p>
    <w:p>
      <w:pPr>
        <w:spacing w:after="0"/>
        <w:sectPr>
          <w:type w:val="continuous"/>
          <w:pgSz w:w="11900" w:h="16840"/>
          <w:pgMar w:top="680" w:bottom="280" w:left="1300" w:right="0"/>
          <w:cols w:num="2" w:equalWidth="0">
            <w:col w:w="801" w:space="40"/>
            <w:col w:w="9759"/>
          </w:cols>
        </w:sectPr>
      </w:pPr>
    </w:p>
    <w:p>
      <w:pPr>
        <w:pStyle w:val="BodyText"/>
        <w:ind w:left="475"/>
      </w:pPr>
      <w:r>
        <w:rPr>
          <w:w w:val="105"/>
        </w:rPr>
        <w:t>完全性断离。 </w:t>
      </w:r>
    </w:p>
    <w:p>
      <w:pPr>
        <w:spacing w:after="0"/>
        <w:sectPr>
          <w:type w:val="continuous"/>
          <w:pgSz w:w="11900" w:h="16840"/>
          <w:pgMar w:top="680" w:bottom="280" w:left="1300" w:right="0"/>
        </w:sectPr>
      </w:pPr>
    </w:p>
    <w:p>
      <w:pPr>
        <w:pStyle w:val="BodyText"/>
        <w:spacing w:line="339" w:lineRule="exact" w:before="0"/>
        <w:ind w:left="475"/>
      </w:pPr>
      <w:r>
        <w:rPr>
          <w:rFonts w:ascii="Microsoft JhengHei" w:eastAsia="Microsoft JhengHei" w:hint="eastAsia"/>
          <w:b/>
          <w:spacing w:val="-3"/>
        </w:rPr>
        <w:t>8</w:t>
      </w:r>
      <w:r>
        <w:rPr>
          <w:spacing w:val="-213"/>
        </w:rPr>
        <w:t>、、、</w:t>
      </w:r>
      <w:r>
        <w:rPr/>
        <w:t>、</w:t>
      </w:r>
    </w:p>
    <w:p>
      <w:pPr>
        <w:pStyle w:val="BodyText"/>
        <w:spacing w:line="339" w:lineRule="exact" w:before="0"/>
      </w:pPr>
      <w:r>
        <w:rPr/>
        <w:br w:type="column"/>
      </w:r>
      <w:r>
        <w:rPr>
          <w:spacing w:val="-213"/>
          <w:w w:val="106"/>
        </w:rPr>
        <w:t>急急急</w:t>
      </w:r>
      <w:r>
        <w:rPr>
          <w:spacing w:val="-8"/>
          <w:w w:val="106"/>
        </w:rPr>
        <w:t>急</w:t>
      </w:r>
      <w:r>
        <w:rPr>
          <w:spacing w:val="-213"/>
          <w:w w:val="106"/>
        </w:rPr>
        <w:t>性性性</w:t>
      </w:r>
      <w:r>
        <w:rPr>
          <w:spacing w:val="-8"/>
          <w:w w:val="106"/>
        </w:rPr>
        <w:t>性</w:t>
      </w:r>
      <w:r>
        <w:rPr>
          <w:spacing w:val="-213"/>
          <w:w w:val="106"/>
        </w:rPr>
        <w:t>或或或</w:t>
      </w:r>
      <w:r>
        <w:rPr>
          <w:spacing w:val="-8"/>
          <w:w w:val="106"/>
        </w:rPr>
        <w:t>或</w:t>
      </w:r>
      <w:r>
        <w:rPr>
          <w:rFonts w:ascii="Microsoft JhengHei" w:eastAsia="Microsoft JhengHei" w:hint="eastAsia"/>
          <w:b/>
          <w:spacing w:val="-3"/>
          <w:w w:val="106"/>
        </w:rPr>
        <w:t>亚</w:t>
      </w:r>
      <w:r>
        <w:rPr>
          <w:spacing w:val="-213"/>
          <w:w w:val="106"/>
        </w:rPr>
        <w:t>急急急</w:t>
      </w:r>
      <w:r>
        <w:rPr>
          <w:spacing w:val="-8"/>
          <w:w w:val="106"/>
        </w:rPr>
        <w:t>急</w:t>
      </w:r>
      <w:r>
        <w:rPr>
          <w:spacing w:val="-213"/>
          <w:w w:val="106"/>
        </w:rPr>
        <w:t>性性性</w:t>
      </w:r>
      <w:r>
        <w:rPr>
          <w:spacing w:val="-8"/>
          <w:w w:val="106"/>
        </w:rPr>
        <w:t>性</w:t>
      </w:r>
      <w:r>
        <w:rPr>
          <w:spacing w:val="-213"/>
          <w:w w:val="106"/>
        </w:rPr>
        <w:t>重重重</w:t>
      </w:r>
      <w:r>
        <w:rPr>
          <w:spacing w:val="-8"/>
          <w:w w:val="106"/>
        </w:rPr>
        <w:t>重</w:t>
      </w:r>
      <w:r>
        <w:rPr>
          <w:spacing w:val="-213"/>
          <w:w w:val="106"/>
        </w:rPr>
        <w:t>症症症</w:t>
      </w:r>
      <w:r>
        <w:rPr>
          <w:spacing w:val="-3"/>
          <w:w w:val="106"/>
        </w:rPr>
        <w:t>症</w:t>
      </w:r>
      <w:r>
        <w:rPr>
          <w:rFonts w:ascii="Microsoft JhengHei" w:eastAsia="Microsoft JhengHei" w:hint="eastAsia"/>
          <w:b/>
          <w:spacing w:val="-7"/>
          <w:w w:val="106"/>
        </w:rPr>
        <w:t>肝炎</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22"/>
        <w:ind w:left="113"/>
      </w:pPr>
      <w:r>
        <w:rPr>
          <w:w w:val="105"/>
        </w:rPr>
        <w:t>指因肝炎病毒感染引起肝脏组织弥漫性坏死，导致急性肝功能衰竭，且经血清学或病毒学</w:t>
      </w:r>
    </w:p>
    <w:p>
      <w:pPr>
        <w:spacing w:after="0"/>
        <w:sectPr>
          <w:type w:val="continuous"/>
          <w:pgSz w:w="11900" w:h="16840"/>
          <w:pgMar w:top="680" w:bottom="280" w:left="1300" w:right="0"/>
          <w:cols w:num="2" w:equalWidth="0">
            <w:col w:w="801" w:space="40"/>
            <w:col w:w="9759"/>
          </w:cols>
        </w:sectPr>
      </w:pPr>
    </w:p>
    <w:p>
      <w:pPr>
        <w:pStyle w:val="BodyText"/>
        <w:spacing w:before="49"/>
        <w:ind w:left="0" w:right="6074"/>
        <w:jc w:val="center"/>
      </w:pPr>
      <w:r>
        <w:rPr>
          <w:w w:val="105"/>
        </w:rPr>
        <w:t>检查证实，并须满足下列全部条件：  </w:t>
      </w:r>
    </w:p>
    <w:p>
      <w:pPr>
        <w:pStyle w:val="BodyText"/>
        <w:spacing w:before="49"/>
        <w:ind w:left="833"/>
      </w:pPr>
      <w:r>
        <w:rPr>
          <w:w w:val="105"/>
        </w:rPr>
        <w:t>（1）重度黄疸或黄疸迅速加重；  </w:t>
      </w:r>
    </w:p>
    <w:p>
      <w:pPr>
        <w:pStyle w:val="BodyText"/>
        <w:spacing w:before="49"/>
        <w:ind w:left="833"/>
      </w:pPr>
      <w:r>
        <w:rPr>
          <w:w w:val="105"/>
        </w:rPr>
        <w:t>（2）肝性脑病；   </w:t>
      </w:r>
    </w:p>
    <w:p>
      <w:pPr>
        <w:pStyle w:val="BodyText"/>
        <w:spacing w:before="49"/>
        <w:ind w:left="833"/>
      </w:pPr>
      <w:r>
        <w:rPr>
          <w:w w:val="105"/>
        </w:rPr>
        <w:t>（3）B 超或其它影像学检查显示肝脏体积急速萎缩；  </w:t>
      </w:r>
    </w:p>
    <w:p>
      <w:pPr>
        <w:pStyle w:val="BodyText"/>
        <w:spacing w:before="49"/>
        <w:ind w:left="833"/>
      </w:pPr>
      <w:r>
        <w:rPr>
          <w:w w:val="105"/>
        </w:rPr>
        <w:t>（4）肝功能指标进行性恶化。 </w:t>
      </w:r>
    </w:p>
    <w:p>
      <w:pPr>
        <w:spacing w:after="0"/>
        <w:sectPr>
          <w:type w:val="continuous"/>
          <w:pgSz w:w="11900" w:h="16840"/>
          <w:pgMar w:top="680" w:bottom="280" w:left="1300" w:right="0"/>
        </w:sectPr>
      </w:pPr>
    </w:p>
    <w:p>
      <w:pPr>
        <w:pStyle w:val="BodyText"/>
        <w:spacing w:line="339" w:lineRule="exact" w:before="0"/>
        <w:ind w:left="475"/>
      </w:pPr>
      <w:r>
        <w:rPr>
          <w:rFonts w:ascii="Microsoft JhengHei" w:eastAsia="Microsoft JhengHei" w:hint="eastAsia"/>
          <w:b/>
          <w:spacing w:val="-3"/>
        </w:rPr>
        <w:t>9</w:t>
      </w:r>
      <w:r>
        <w:rPr>
          <w:spacing w:val="-213"/>
        </w:rPr>
        <w:t>、、、</w:t>
      </w:r>
      <w:r>
        <w:rPr/>
        <w:t>、</w:t>
      </w:r>
    </w:p>
    <w:p>
      <w:pPr>
        <w:pStyle w:val="BodyText"/>
        <w:spacing w:line="339" w:lineRule="exact" w:before="0"/>
      </w:pPr>
      <w:r>
        <w:rPr/>
        <w:br w:type="column"/>
      </w:r>
      <w:r>
        <w:rPr>
          <w:rFonts w:ascii="Microsoft JhengHei" w:eastAsia="Microsoft JhengHei" w:hint="eastAsia"/>
          <w:b/>
          <w:spacing w:val="-3"/>
          <w:w w:val="106"/>
        </w:rPr>
        <w:t>良</w:t>
      </w:r>
      <w:r>
        <w:rPr>
          <w:spacing w:val="-213"/>
          <w:w w:val="106"/>
        </w:rPr>
        <w:t>性性性</w:t>
      </w:r>
      <w:r>
        <w:rPr>
          <w:spacing w:val="-8"/>
          <w:w w:val="106"/>
        </w:rPr>
        <w:t>性</w:t>
      </w:r>
      <w:r>
        <w:rPr>
          <w:spacing w:val="-213"/>
          <w:w w:val="106"/>
        </w:rPr>
        <w:t>脑脑脑</w:t>
      </w:r>
      <w:r>
        <w:rPr>
          <w:spacing w:val="-8"/>
          <w:w w:val="106"/>
        </w:rPr>
        <w:t>脑</w:t>
      </w:r>
      <w:r>
        <w:rPr>
          <w:spacing w:val="-213"/>
          <w:w w:val="106"/>
        </w:rPr>
        <w:t>肿肿肿</w:t>
      </w:r>
      <w:r>
        <w:rPr>
          <w:spacing w:val="-8"/>
          <w:w w:val="106"/>
        </w:rPr>
        <w:t>肿</w:t>
      </w:r>
      <w:r>
        <w:rPr>
          <w:spacing w:val="-213"/>
          <w:w w:val="106"/>
        </w:rPr>
        <w:t>瘤瘤瘤</w:t>
      </w:r>
      <w:r>
        <w:rPr>
          <w:spacing w:val="-8"/>
          <w:w w:val="106"/>
        </w:rPr>
        <w:t>瘤</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22"/>
        <w:ind w:left="113"/>
      </w:pPr>
      <w:r>
        <w:rPr>
          <w:w w:val="105"/>
        </w:rPr>
        <w:t>指脑的良性肿瘤，已经引起颅内压增高，临床表现为视神经乳头水肿、精神症状、癫痫及</w:t>
      </w:r>
    </w:p>
    <w:p>
      <w:pPr>
        <w:spacing w:after="0"/>
        <w:sectPr>
          <w:type w:val="continuous"/>
          <w:pgSz w:w="11900" w:h="16840"/>
          <w:pgMar w:top="680" w:bottom="280" w:left="1300" w:right="0"/>
          <w:cols w:num="2" w:equalWidth="0">
            <w:col w:w="801" w:space="40"/>
            <w:col w:w="9759"/>
          </w:cols>
        </w:sectPr>
      </w:pPr>
    </w:p>
    <w:p>
      <w:pPr>
        <w:pStyle w:val="BodyText"/>
        <w:spacing w:line="285" w:lineRule="auto" w:before="49"/>
        <w:ind w:left="475" w:right="1445"/>
      </w:pPr>
      <w:r>
        <w:rPr>
          <w:spacing w:val="-1"/>
          <w:w w:val="105"/>
        </w:rPr>
        <w:t>运动感觉障碍等，并危及生命。须由头颅断层扫描</w:t>
      </w:r>
      <w:r>
        <w:rPr>
          <w:spacing w:val="1"/>
          <w:w w:val="105"/>
        </w:rPr>
        <w:t>（</w:t>
      </w:r>
      <w:r>
        <w:rPr>
          <w:spacing w:val="-3"/>
          <w:w w:val="105"/>
        </w:rPr>
        <w:t>C</w:t>
      </w:r>
      <w:r>
        <w:rPr>
          <w:spacing w:val="1"/>
          <w:w w:val="105"/>
        </w:rPr>
        <w:t>T</w:t>
      </w:r>
      <w:r>
        <w:rPr>
          <w:spacing w:val="-106"/>
          <w:w w:val="105"/>
        </w:rPr>
        <w:t>）</w:t>
      </w:r>
      <w:r>
        <w:rPr>
          <w:spacing w:val="-1"/>
          <w:w w:val="105"/>
        </w:rPr>
        <w:t>、核磁共振检查</w:t>
      </w:r>
      <w:r>
        <w:rPr>
          <w:spacing w:val="1"/>
          <w:w w:val="105"/>
        </w:rPr>
        <w:t>（</w:t>
      </w:r>
      <w:r>
        <w:rPr>
          <w:spacing w:val="-3"/>
          <w:w w:val="105"/>
        </w:rPr>
        <w:t>MR</w:t>
      </w:r>
      <w:r>
        <w:rPr>
          <w:spacing w:val="1"/>
          <w:w w:val="105"/>
        </w:rPr>
        <w:t>I</w:t>
      </w:r>
      <w:r>
        <w:rPr>
          <w:spacing w:val="-1"/>
          <w:w w:val="105"/>
        </w:rPr>
        <w:t>）或正电子发射</w:t>
      </w:r>
      <w:r>
        <w:rPr>
          <w:spacing w:val="-3"/>
          <w:w w:val="105"/>
        </w:rPr>
        <w:t>断层扫描</w:t>
      </w:r>
      <w:r>
        <w:rPr>
          <w:spacing w:val="-2"/>
          <w:w w:val="105"/>
        </w:rPr>
        <w:t>（PET）</w:t>
      </w:r>
      <w:r>
        <w:rPr>
          <w:spacing w:val="-3"/>
          <w:w w:val="105"/>
        </w:rPr>
        <w:t>等影像学检查证实，并须满足下列至少一项条件： </w:t>
      </w:r>
      <w:r>
        <w:rPr>
          <w:w w:val="105"/>
        </w:rPr>
        <w:t> </w:t>
      </w:r>
    </w:p>
    <w:p>
      <w:pPr>
        <w:pStyle w:val="BodyText"/>
        <w:spacing w:before="11"/>
        <w:ind w:left="835"/>
      </w:pPr>
      <w:r>
        <w:rPr>
          <w:w w:val="105"/>
        </w:rPr>
        <w:t>（1） 实际实施了开颅进行的脑肿瘤完全切除或部分切除的手术；  </w:t>
      </w:r>
    </w:p>
    <w:p>
      <w:pPr>
        <w:pStyle w:val="BodyText"/>
        <w:spacing w:before="49"/>
        <w:ind w:left="835"/>
      </w:pPr>
      <w:r>
        <w:rPr>
          <w:w w:val="105"/>
        </w:rPr>
        <w:t>（2） 实际实施了对脑肿瘤进行的放射治疗。  </w:t>
      </w:r>
    </w:p>
    <w:p>
      <w:pPr>
        <w:pStyle w:val="BodyText"/>
        <w:spacing w:line="257" w:lineRule="exact" w:before="49"/>
        <w:ind w:left="965"/>
      </w:pPr>
      <w:r>
        <w:rPr>
          <w:w w:val="105"/>
        </w:rPr>
        <w:t>脑垂体瘤、脑囊肿、脑血管性疾病不在保障范围内。 </w:t>
      </w:r>
    </w:p>
    <w:p>
      <w:pPr>
        <w:pStyle w:val="BodyText"/>
        <w:spacing w:line="344" w:lineRule="exact" w:before="0"/>
        <w:ind w:left="475"/>
      </w:pPr>
      <w:r>
        <w:rPr>
          <w:spacing w:val="-109"/>
          <w:w w:val="108"/>
        </w:rPr>
        <w:t>1</w:t>
      </w:r>
      <w:r>
        <w:rPr>
          <w:spacing w:val="-104"/>
          <w:w w:val="108"/>
        </w:rPr>
        <w:t>1</w:t>
      </w:r>
      <w:r>
        <w:rPr>
          <w:spacing w:val="-109"/>
          <w:w w:val="108"/>
        </w:rPr>
        <w:t>1</w:t>
      </w:r>
      <w:r>
        <w:rPr>
          <w:spacing w:val="-8"/>
          <w:w w:val="108"/>
        </w:rPr>
        <w:t>1</w:t>
      </w:r>
      <w:r>
        <w:rPr>
          <w:rFonts w:ascii="Microsoft JhengHei" w:eastAsia="Microsoft JhengHei" w:hint="eastAsia"/>
          <w:b/>
          <w:spacing w:val="-3"/>
          <w:w w:val="90"/>
        </w:rPr>
        <w:t>0</w:t>
      </w:r>
      <w:r>
        <w:rPr>
          <w:spacing w:val="-213"/>
          <w:w w:val="106"/>
        </w:rPr>
        <w:t>、、、</w:t>
      </w:r>
      <w:r>
        <w:rPr>
          <w:w w:val="106"/>
        </w:rPr>
        <w:t>、</w:t>
      </w:r>
      <w:r>
        <w:rPr>
          <w:spacing w:val="-50"/>
        </w:rPr>
        <w:t> </w:t>
      </w:r>
      <w:r>
        <w:rPr>
          <w:spacing w:val="-212"/>
          <w:w w:val="106"/>
        </w:rPr>
        <w:t>慢慢</w:t>
      </w:r>
      <w:r>
        <w:rPr>
          <w:spacing w:val="-8"/>
          <w:w w:val="106"/>
        </w:rPr>
        <w:t>慢</w:t>
      </w:r>
      <w:r>
        <w:rPr>
          <w:spacing w:val="-213"/>
          <w:w w:val="106"/>
        </w:rPr>
        <w:t>性性性</w:t>
      </w:r>
      <w:r>
        <w:rPr>
          <w:spacing w:val="-8"/>
          <w:w w:val="106"/>
        </w:rPr>
        <w:t>性</w:t>
      </w:r>
      <w:r>
        <w:rPr>
          <w:rFonts w:ascii="Microsoft JhengHei" w:eastAsia="Microsoft JhengHei" w:hint="eastAsia"/>
          <w:b/>
          <w:spacing w:val="-3"/>
          <w:w w:val="106"/>
        </w:rPr>
        <w:t>肝</w:t>
      </w:r>
      <w:r>
        <w:rPr>
          <w:spacing w:val="-213"/>
          <w:w w:val="106"/>
        </w:rPr>
        <w:t>功功功</w:t>
      </w:r>
      <w:r>
        <w:rPr>
          <w:spacing w:val="-8"/>
          <w:w w:val="106"/>
        </w:rPr>
        <w:t>功</w:t>
      </w:r>
      <w:r>
        <w:rPr>
          <w:spacing w:val="-213"/>
          <w:w w:val="106"/>
        </w:rPr>
        <w:t>能能能</w:t>
      </w:r>
      <w:r>
        <w:rPr>
          <w:spacing w:val="-8"/>
          <w:w w:val="106"/>
        </w:rPr>
        <w:t>能</w:t>
      </w:r>
      <w:r>
        <w:rPr>
          <w:spacing w:val="-213"/>
          <w:w w:val="106"/>
        </w:rPr>
        <w:t>衰衰衰</w:t>
      </w:r>
      <w:r>
        <w:rPr>
          <w:spacing w:val="-8"/>
          <w:w w:val="106"/>
        </w:rPr>
        <w:t>衰</w:t>
      </w:r>
      <w:r>
        <w:rPr>
          <w:spacing w:val="-213"/>
          <w:w w:val="106"/>
        </w:rPr>
        <w:t>竭竭竭</w:t>
      </w:r>
      <w:r>
        <w:rPr>
          <w:spacing w:val="-8"/>
          <w:w w:val="106"/>
        </w:rPr>
        <w:t>竭</w:t>
      </w:r>
      <w:r>
        <w:rPr>
          <w:spacing w:val="-213"/>
          <w:w w:val="106"/>
        </w:rPr>
        <w:t>失失失</w:t>
      </w:r>
      <w:r>
        <w:rPr>
          <w:spacing w:val="-8"/>
          <w:w w:val="106"/>
        </w:rPr>
        <w:t>失</w:t>
      </w:r>
      <w:r>
        <w:rPr>
          <w:rFonts w:ascii="Microsoft JhengHei" w:eastAsia="Microsoft JhengHei" w:hint="eastAsia"/>
          <w:b/>
          <w:spacing w:val="-4"/>
          <w:w w:val="106"/>
        </w:rPr>
        <w:t>代偿</w:t>
      </w:r>
      <w:r>
        <w:rPr>
          <w:spacing w:val="-213"/>
          <w:w w:val="106"/>
        </w:rPr>
        <w:t>期期期</w:t>
      </w:r>
      <w:r>
        <w:rPr>
          <w:spacing w:val="-10"/>
          <w:w w:val="106"/>
        </w:rPr>
        <w:t>期</w:t>
      </w:r>
      <w:r>
        <w:rPr>
          <w:spacing w:val="-213"/>
          <w:w w:val="106"/>
        </w:rPr>
        <w:t>：：：</w:t>
      </w:r>
      <w:r>
        <w:rPr>
          <w:spacing w:val="-8"/>
          <w:w w:val="106"/>
        </w:rPr>
        <w:t>：</w:t>
      </w:r>
      <w:r>
        <w:rPr>
          <w:spacing w:val="-109"/>
          <w:w w:val="108"/>
        </w:rPr>
        <w:t> </w:t>
      </w:r>
      <w:r>
        <w:rPr>
          <w:spacing w:val="-104"/>
          <w:w w:val="108"/>
        </w:rPr>
        <w:t> </w:t>
      </w:r>
      <w:r>
        <w:rPr>
          <w:spacing w:val="-109"/>
          <w:w w:val="108"/>
        </w:rPr>
        <w:t> </w:t>
      </w:r>
      <w:r>
        <w:rPr>
          <w:w w:val="108"/>
        </w:rPr>
        <w:t> </w:t>
      </w:r>
    </w:p>
    <w:p>
      <w:pPr>
        <w:pStyle w:val="BodyText"/>
        <w:spacing w:before="23"/>
        <w:ind w:left="955"/>
      </w:pPr>
      <w:r>
        <w:rPr>
          <w:w w:val="105"/>
        </w:rPr>
        <w:t>指因慢性肝脏疾病导致肝功能衰竭。须满足下列全部条件：  </w:t>
      </w:r>
    </w:p>
    <w:p>
      <w:pPr>
        <w:pStyle w:val="BodyText"/>
        <w:ind w:left="835"/>
      </w:pPr>
      <w:r>
        <w:rPr>
          <w:w w:val="105"/>
        </w:rPr>
        <w:t>（1） 持续性黄疸；  </w:t>
      </w:r>
    </w:p>
    <w:p>
      <w:pPr>
        <w:pStyle w:val="BodyText"/>
        <w:ind w:left="835"/>
      </w:pPr>
      <w:r>
        <w:rPr>
          <w:w w:val="105"/>
        </w:rPr>
        <w:t>（2） 腹水；  </w:t>
      </w:r>
    </w:p>
    <w:p>
      <w:pPr>
        <w:pStyle w:val="BodyText"/>
        <w:ind w:left="835"/>
      </w:pPr>
      <w:r>
        <w:rPr>
          <w:w w:val="105"/>
        </w:rPr>
        <w:t>（3） 肝性脑病；   </w:t>
      </w:r>
    </w:p>
    <w:p>
      <w:pPr>
        <w:pStyle w:val="BodyText"/>
        <w:ind w:left="835"/>
      </w:pPr>
      <w:r>
        <w:rPr>
          <w:w w:val="105"/>
        </w:rPr>
        <w:t>（4） 充血性脾肿大伴脾功能亢进或食管胃底静脉曲张。  </w:t>
      </w:r>
    </w:p>
    <w:p>
      <w:pPr>
        <w:pStyle w:val="BodyText"/>
        <w:tabs>
          <w:tab w:pos="535" w:val="left" w:leader="none"/>
        </w:tabs>
        <w:spacing w:line="257" w:lineRule="exact"/>
      </w:pPr>
      <w:r>
        <w:rPr>
          <w:w w:val="105"/>
        </w:rPr>
        <w:t> </w:t>
      </w:r>
      <w:r>
        <w:rPr/>
        <w:tab/>
      </w:r>
      <w:r>
        <w:rPr>
          <w:spacing w:val="-1"/>
          <w:w w:val="105"/>
        </w:rPr>
        <w:t>    </w:t>
      </w:r>
      <w:r>
        <w:rPr>
          <w:spacing w:val="-3"/>
          <w:w w:val="105"/>
        </w:rPr>
        <w:t>因酗酒或药物滥用导致的肝功能衰竭不在保障范围内。</w:t>
      </w:r>
      <w:r>
        <w:rPr>
          <w:w w:val="105"/>
        </w:rPr>
        <w:t> </w:t>
      </w:r>
    </w:p>
    <w:p>
      <w:pPr>
        <w:pStyle w:val="BodyText"/>
        <w:spacing w:line="344" w:lineRule="exact" w:before="0"/>
        <w:ind w:left="475"/>
      </w:pPr>
      <w:r>
        <w:rPr>
          <w:spacing w:val="-109"/>
          <w:w w:val="108"/>
        </w:rPr>
        <w:t>1</w:t>
      </w:r>
      <w:r>
        <w:rPr>
          <w:spacing w:val="-104"/>
          <w:w w:val="108"/>
        </w:rPr>
        <w:t>1</w:t>
      </w:r>
      <w:r>
        <w:rPr>
          <w:spacing w:val="-109"/>
          <w:w w:val="108"/>
        </w:rPr>
        <w:t>1</w:t>
      </w:r>
      <w:r>
        <w:rPr>
          <w:spacing w:val="-8"/>
          <w:w w:val="108"/>
        </w:rPr>
        <w:t>1</w:t>
      </w:r>
      <w:r>
        <w:rPr>
          <w:spacing w:val="-109"/>
          <w:w w:val="108"/>
        </w:rPr>
        <w:t>1</w:t>
      </w:r>
      <w:r>
        <w:rPr>
          <w:spacing w:val="-104"/>
          <w:w w:val="108"/>
        </w:rPr>
        <w:t>1</w:t>
      </w:r>
      <w:r>
        <w:rPr>
          <w:spacing w:val="-109"/>
          <w:w w:val="108"/>
        </w:rPr>
        <w:t>1</w:t>
      </w:r>
      <w:r>
        <w:rPr>
          <w:spacing w:val="-8"/>
          <w:w w:val="108"/>
        </w:rPr>
        <w:t>1</w:t>
      </w:r>
      <w:r>
        <w:rPr>
          <w:spacing w:val="-213"/>
          <w:w w:val="106"/>
        </w:rPr>
        <w:t>、、、</w:t>
      </w:r>
      <w:r>
        <w:rPr>
          <w:w w:val="106"/>
        </w:rPr>
        <w:t>、</w:t>
      </w:r>
      <w:r>
        <w:rPr>
          <w:spacing w:val="-50"/>
        </w:rPr>
        <w:t> </w:t>
      </w:r>
      <w:r>
        <w:rPr>
          <w:spacing w:val="-212"/>
          <w:w w:val="106"/>
        </w:rPr>
        <w:t>脑脑</w:t>
      </w:r>
      <w:r>
        <w:rPr>
          <w:spacing w:val="-8"/>
          <w:w w:val="106"/>
        </w:rPr>
        <w:t>脑</w:t>
      </w:r>
      <w:r>
        <w:rPr>
          <w:rFonts w:ascii="Microsoft JhengHei" w:eastAsia="Microsoft JhengHei" w:hint="eastAsia"/>
          <w:b/>
          <w:spacing w:val="-3"/>
          <w:w w:val="106"/>
        </w:rPr>
        <w:t>炎</w:t>
      </w:r>
      <w:r>
        <w:rPr>
          <w:spacing w:val="-213"/>
          <w:w w:val="106"/>
        </w:rPr>
        <w:t>后后后</w:t>
      </w:r>
      <w:r>
        <w:rPr>
          <w:spacing w:val="-8"/>
          <w:w w:val="106"/>
        </w:rPr>
        <w:t>后</w:t>
      </w:r>
      <w:r>
        <w:rPr>
          <w:spacing w:val="-213"/>
          <w:w w:val="106"/>
        </w:rPr>
        <w:t>遗遗遗</w:t>
      </w:r>
      <w:r>
        <w:rPr>
          <w:spacing w:val="-8"/>
          <w:w w:val="106"/>
        </w:rPr>
        <w:t>遗</w:t>
      </w:r>
      <w:r>
        <w:rPr>
          <w:spacing w:val="-213"/>
          <w:w w:val="106"/>
        </w:rPr>
        <w:t>症症症</w:t>
      </w:r>
      <w:r>
        <w:rPr>
          <w:spacing w:val="-8"/>
          <w:w w:val="106"/>
        </w:rPr>
        <w:t>症</w:t>
      </w:r>
      <w:r>
        <w:rPr>
          <w:spacing w:val="-213"/>
          <w:w w:val="106"/>
        </w:rPr>
        <w:t>或或或</w:t>
      </w:r>
      <w:r>
        <w:rPr>
          <w:spacing w:val="-8"/>
          <w:w w:val="106"/>
        </w:rPr>
        <w:t>或</w:t>
      </w:r>
      <w:r>
        <w:rPr>
          <w:spacing w:val="-213"/>
          <w:w w:val="106"/>
        </w:rPr>
        <w:t>脑脑脑</w:t>
      </w:r>
      <w:r>
        <w:rPr>
          <w:spacing w:val="-3"/>
          <w:w w:val="106"/>
        </w:rPr>
        <w:t>脑</w:t>
      </w:r>
      <w:r>
        <w:rPr>
          <w:rFonts w:ascii="Microsoft JhengHei" w:eastAsia="Microsoft JhengHei" w:hint="eastAsia"/>
          <w:b/>
          <w:spacing w:val="-7"/>
          <w:w w:val="106"/>
        </w:rPr>
        <w:t>膜炎</w:t>
      </w:r>
      <w:r>
        <w:rPr>
          <w:spacing w:val="-213"/>
          <w:w w:val="106"/>
        </w:rPr>
        <w:t>后后后</w:t>
      </w:r>
      <w:r>
        <w:rPr>
          <w:spacing w:val="-8"/>
          <w:w w:val="106"/>
        </w:rPr>
        <w:t>后</w:t>
      </w:r>
      <w:r>
        <w:rPr>
          <w:spacing w:val="-213"/>
          <w:w w:val="106"/>
        </w:rPr>
        <w:t>遗遗遗</w:t>
      </w:r>
      <w:r>
        <w:rPr>
          <w:spacing w:val="-10"/>
          <w:w w:val="106"/>
        </w:rPr>
        <w:t>遗</w:t>
      </w:r>
      <w:r>
        <w:rPr>
          <w:spacing w:val="-213"/>
          <w:w w:val="106"/>
        </w:rPr>
        <w:t>症症症</w:t>
      </w:r>
      <w:r>
        <w:rPr>
          <w:spacing w:val="-8"/>
          <w:w w:val="106"/>
        </w:rPr>
        <w:t>症</w:t>
      </w:r>
      <w:r>
        <w:rPr>
          <w:spacing w:val="-213"/>
          <w:w w:val="106"/>
        </w:rPr>
        <w:t>：：：</w:t>
      </w:r>
      <w:r>
        <w:rPr>
          <w:spacing w:val="-8"/>
          <w:w w:val="106"/>
        </w:rPr>
        <w:t>：</w:t>
      </w:r>
      <w:r>
        <w:rPr>
          <w:spacing w:val="-109"/>
          <w:w w:val="108"/>
        </w:rPr>
        <w:t> </w:t>
      </w:r>
      <w:r>
        <w:rPr>
          <w:spacing w:val="-104"/>
          <w:w w:val="108"/>
        </w:rPr>
        <w:t> </w:t>
      </w:r>
      <w:r>
        <w:rPr>
          <w:spacing w:val="-109"/>
          <w:w w:val="108"/>
        </w:rPr>
        <w:t> </w:t>
      </w:r>
      <w:r>
        <w:rPr>
          <w:w w:val="108"/>
        </w:rPr>
        <w:t> </w:t>
      </w:r>
    </w:p>
    <w:p>
      <w:pPr>
        <w:pStyle w:val="BodyText"/>
        <w:spacing w:line="285" w:lineRule="auto" w:before="22"/>
        <w:ind w:left="475" w:right="1448" w:firstLine="477"/>
      </w:pPr>
      <w:r>
        <w:rPr>
          <w:w w:val="105"/>
        </w:rPr>
        <w:t>指因患脑炎或脑膜炎导致的神经系统永久性的功能障碍。神经系统永久性的功能障碍，指疾病确诊 180 天后，仍遗留下列一种或一种以上障碍：  </w:t>
      </w:r>
    </w:p>
    <w:p>
      <w:pPr>
        <w:pStyle w:val="BodyText"/>
        <w:spacing w:before="11"/>
        <w:ind w:left="835"/>
      </w:pPr>
      <w:r>
        <w:rPr>
          <w:w w:val="105"/>
        </w:rPr>
        <w:t>（1） 一肢或一肢以上肢体机能完全丧失；  </w:t>
      </w:r>
    </w:p>
    <w:p>
      <w:pPr>
        <w:spacing w:after="0"/>
        <w:sectPr>
          <w:type w:val="continuous"/>
          <w:pgSz w:w="11900" w:h="16840"/>
          <w:pgMar w:top="680" w:bottom="280" w:left="1300" w:right="0"/>
        </w:sectPr>
      </w:pPr>
    </w:p>
    <w:p>
      <w:pPr>
        <w:pStyle w:val="BodyText"/>
        <w:spacing w:before="9"/>
        <w:ind w:left="0"/>
        <w:rPr>
          <w:sz w:val="23"/>
        </w:rPr>
      </w:pPr>
    </w:p>
    <w:p>
      <w:pPr>
        <w:pStyle w:val="BodyText"/>
        <w:spacing w:before="42"/>
        <w:ind w:left="475"/>
      </w:pPr>
      <w:r>
        <w:rPr>
          <w:w w:val="105"/>
        </w:rPr>
        <w:t>（2） 语言能力或咀嚼吞咽能力完全丧失；  </w:t>
      </w:r>
    </w:p>
    <w:p>
      <w:pPr>
        <w:pStyle w:val="BodyText"/>
        <w:spacing w:line="257" w:lineRule="exact"/>
        <w:ind w:left="475"/>
      </w:pPr>
      <w:r>
        <w:rPr>
          <w:w w:val="105"/>
        </w:rPr>
        <w:t>（3） 自主生活能力完全丧失，无法独立完成六项基本日常生活活动中的三项或三项以上。 </w:t>
      </w:r>
    </w:p>
    <w:p>
      <w:pPr>
        <w:pStyle w:val="BodyText"/>
        <w:spacing w:line="344" w:lineRule="exact" w:before="0"/>
        <w:ind w:left="116"/>
      </w:pPr>
      <w:r>
        <w:rPr>
          <w:spacing w:val="-109"/>
          <w:w w:val="108"/>
        </w:rPr>
        <w:t>1</w:t>
      </w:r>
      <w:r>
        <w:rPr>
          <w:spacing w:val="-104"/>
          <w:w w:val="108"/>
        </w:rPr>
        <w:t>1</w:t>
      </w:r>
      <w:r>
        <w:rPr>
          <w:spacing w:val="-109"/>
          <w:w w:val="108"/>
        </w:rPr>
        <w:t>1</w:t>
      </w:r>
      <w:r>
        <w:rPr>
          <w:spacing w:val="-8"/>
          <w:w w:val="108"/>
        </w:rPr>
        <w:t>1</w:t>
      </w:r>
      <w:r>
        <w:rPr>
          <w:spacing w:val="-109"/>
          <w:w w:val="108"/>
        </w:rPr>
        <w:t>2</w:t>
      </w:r>
      <w:r>
        <w:rPr>
          <w:spacing w:val="-104"/>
          <w:w w:val="108"/>
        </w:rPr>
        <w:t>2</w:t>
      </w:r>
      <w:r>
        <w:rPr>
          <w:spacing w:val="-109"/>
          <w:w w:val="108"/>
        </w:rPr>
        <w:t>2</w:t>
      </w:r>
      <w:r>
        <w:rPr>
          <w:spacing w:val="-8"/>
          <w:w w:val="108"/>
        </w:rPr>
        <w:t>2</w:t>
      </w:r>
      <w:r>
        <w:rPr>
          <w:spacing w:val="-213"/>
          <w:w w:val="106"/>
        </w:rPr>
        <w:t>、、、</w:t>
      </w:r>
      <w:r>
        <w:rPr>
          <w:w w:val="106"/>
        </w:rPr>
        <w:t>、</w:t>
      </w:r>
      <w:r>
        <w:rPr>
          <w:spacing w:val="-50"/>
        </w:rPr>
        <w:t> </w:t>
      </w:r>
      <w:r>
        <w:rPr>
          <w:rFonts w:ascii="Microsoft JhengHei" w:eastAsia="Microsoft JhengHei" w:hint="eastAsia"/>
          <w:b/>
          <w:spacing w:val="-3"/>
          <w:w w:val="106"/>
        </w:rPr>
        <w:t>深度昏迷</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23"/>
        <w:ind w:right="325" w:firstLine="477"/>
        <w:jc w:val="both"/>
      </w:pPr>
      <w:r>
        <w:rPr>
          <w:spacing w:val="-3"/>
          <w:w w:val="105"/>
        </w:rPr>
        <w:t>指因疾病或意外伤害导致意识丧失,对外界刺激和体内需求均无反应,昏迷程度按照格拉斯哥昏迷分级</w:t>
      </w:r>
      <w:r>
        <w:rPr>
          <w:w w:val="105"/>
        </w:rPr>
        <w:t>（Glasgow coma scale）</w:t>
      </w:r>
      <w:r>
        <w:rPr>
          <w:spacing w:val="-10"/>
          <w:w w:val="105"/>
        </w:rPr>
        <w:t>结果为 </w:t>
      </w:r>
      <w:r>
        <w:rPr>
          <w:w w:val="105"/>
        </w:rPr>
        <w:t>5</w:t>
      </w:r>
      <w:r>
        <w:rPr>
          <w:spacing w:val="-21"/>
          <w:w w:val="105"/>
        </w:rPr>
        <w:t> 分或 </w:t>
      </w:r>
      <w:r>
        <w:rPr>
          <w:w w:val="105"/>
        </w:rPr>
        <w:t>5</w:t>
      </w:r>
      <w:r>
        <w:rPr>
          <w:spacing w:val="-7"/>
          <w:w w:val="105"/>
        </w:rPr>
        <w:t> 分以下，且已经持续使用呼吸机及其它生</w:t>
      </w:r>
      <w:r>
        <w:rPr>
          <w:spacing w:val="-13"/>
          <w:w w:val="105"/>
        </w:rPr>
        <w:t>命维持系统 </w:t>
      </w:r>
      <w:r>
        <w:rPr>
          <w:w w:val="105"/>
        </w:rPr>
        <w:t>96</w:t>
      </w:r>
      <w:r>
        <w:rPr>
          <w:spacing w:val="-12"/>
          <w:w w:val="105"/>
        </w:rPr>
        <w:t> 小时以上。</w:t>
      </w:r>
      <w:r>
        <w:rPr>
          <w:spacing w:val="-1"/>
          <w:w w:val="105"/>
        </w:rPr>
        <w:t> </w:t>
      </w:r>
      <w:r>
        <w:rPr>
          <w:w w:val="105"/>
        </w:rPr>
        <w:t> </w:t>
      </w:r>
    </w:p>
    <w:p>
      <w:pPr>
        <w:pStyle w:val="BodyText"/>
        <w:spacing w:line="257" w:lineRule="exact" w:before="12"/>
        <w:ind w:left="605"/>
      </w:pPr>
      <w:r>
        <w:rPr>
          <w:w w:val="105"/>
        </w:rPr>
        <w:t>因酗酒或药物滥用导致的深度昏迷不在保障范围内。 </w:t>
      </w:r>
    </w:p>
    <w:p>
      <w:pPr>
        <w:pStyle w:val="BodyText"/>
        <w:spacing w:line="344" w:lineRule="exact" w:before="0"/>
      </w:pPr>
      <w:r>
        <w:rPr>
          <w:spacing w:val="-109"/>
          <w:w w:val="108"/>
        </w:rPr>
        <w:t>1</w:t>
      </w:r>
      <w:r>
        <w:rPr>
          <w:spacing w:val="-104"/>
          <w:w w:val="108"/>
        </w:rPr>
        <w:t>1</w:t>
      </w:r>
      <w:r>
        <w:rPr>
          <w:spacing w:val="-109"/>
          <w:w w:val="108"/>
        </w:rPr>
        <w:t>1</w:t>
      </w:r>
      <w:r>
        <w:rPr>
          <w:spacing w:val="-8"/>
          <w:w w:val="108"/>
        </w:rPr>
        <w:t>1</w:t>
      </w:r>
      <w:r>
        <w:rPr>
          <w:spacing w:val="-109"/>
          <w:w w:val="108"/>
        </w:rPr>
        <w:t>3</w:t>
      </w:r>
      <w:r>
        <w:rPr>
          <w:spacing w:val="-104"/>
          <w:w w:val="108"/>
        </w:rPr>
        <w:t>3</w:t>
      </w:r>
      <w:r>
        <w:rPr>
          <w:spacing w:val="-109"/>
          <w:w w:val="108"/>
        </w:rPr>
        <w:t>3</w:t>
      </w:r>
      <w:r>
        <w:rPr>
          <w:spacing w:val="-8"/>
          <w:w w:val="108"/>
        </w:rPr>
        <w:t>3</w:t>
      </w:r>
      <w:r>
        <w:rPr>
          <w:spacing w:val="-213"/>
          <w:w w:val="106"/>
        </w:rPr>
        <w:t>、、、</w:t>
      </w:r>
      <w:r>
        <w:rPr>
          <w:w w:val="106"/>
        </w:rPr>
        <w:t>、</w:t>
      </w:r>
      <w:r>
        <w:rPr>
          <w:spacing w:val="-50"/>
        </w:rPr>
        <w:t> </w:t>
      </w:r>
      <w:r>
        <w:rPr>
          <w:rFonts w:ascii="Microsoft JhengHei" w:eastAsia="Microsoft JhengHei" w:hint="eastAsia"/>
          <w:b/>
          <w:spacing w:val="-3"/>
          <w:w w:val="106"/>
        </w:rPr>
        <w:t>双耳</w:t>
      </w:r>
      <w:r>
        <w:rPr>
          <w:spacing w:val="-213"/>
          <w:w w:val="106"/>
        </w:rPr>
        <w:t>失失失</w:t>
      </w:r>
      <w:r>
        <w:rPr>
          <w:spacing w:val="-8"/>
          <w:w w:val="106"/>
        </w:rPr>
        <w:t>失</w:t>
      </w:r>
      <w:r>
        <w:rPr>
          <w:rFonts w:ascii="Microsoft JhengHei" w:eastAsia="Microsoft JhengHei" w:hint="eastAsia"/>
          <w:b/>
          <w:spacing w:val="-3"/>
          <w:w w:val="106"/>
        </w:rPr>
        <w:t>聪</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23"/>
        <w:ind w:left="605"/>
      </w:pPr>
      <w:r>
        <w:rPr>
          <w:w w:val="105"/>
        </w:rPr>
        <w:t>指因疾病或意外伤害导致双耳听力永久不可逆性丧失，在 500 赫兹、1000 赫兹和 2000 赫</w:t>
      </w:r>
    </w:p>
    <w:p>
      <w:pPr>
        <w:pStyle w:val="BodyText"/>
        <w:spacing w:line="285" w:lineRule="auto"/>
        <w:ind w:right="325"/>
      </w:pPr>
      <w:r>
        <w:rPr>
          <w:spacing w:val="-8"/>
          <w:w w:val="105"/>
        </w:rPr>
        <w:t>兹语音频率下，平均听阈大于 </w:t>
      </w:r>
      <w:r>
        <w:rPr>
          <w:w w:val="105"/>
        </w:rPr>
        <w:t>90</w:t>
      </w:r>
      <w:r>
        <w:rPr>
          <w:spacing w:val="-11"/>
          <w:w w:val="105"/>
        </w:rPr>
        <w:t> 分贝，且经纯音听力测试、声导抗检测或听觉诱发电位检测等</w:t>
      </w:r>
      <w:r>
        <w:rPr>
          <w:spacing w:val="-2"/>
          <w:w w:val="105"/>
        </w:rPr>
        <w:t>证实。</w:t>
      </w:r>
      <w:r>
        <w:rPr>
          <w:w w:val="105"/>
        </w:rPr>
        <w:t> </w:t>
      </w:r>
    </w:p>
    <w:p>
      <w:pPr>
        <w:pStyle w:val="BodyText"/>
        <w:spacing w:line="302" w:lineRule="exact" w:before="0"/>
      </w:pPr>
      <w:r>
        <w:rPr>
          <w:spacing w:val="-109"/>
          <w:w w:val="108"/>
        </w:rPr>
        <w:t>1</w:t>
      </w:r>
      <w:r>
        <w:rPr>
          <w:spacing w:val="-104"/>
          <w:w w:val="108"/>
        </w:rPr>
        <w:t>1</w:t>
      </w:r>
      <w:r>
        <w:rPr>
          <w:spacing w:val="-109"/>
          <w:w w:val="108"/>
        </w:rPr>
        <w:t>1</w:t>
      </w:r>
      <w:r>
        <w:rPr>
          <w:spacing w:val="-8"/>
          <w:w w:val="108"/>
        </w:rPr>
        <w:t>1</w:t>
      </w:r>
      <w:r>
        <w:rPr>
          <w:spacing w:val="-109"/>
          <w:w w:val="108"/>
        </w:rPr>
        <w:t>4</w:t>
      </w:r>
      <w:r>
        <w:rPr>
          <w:spacing w:val="-104"/>
          <w:w w:val="108"/>
        </w:rPr>
        <w:t>4</w:t>
      </w:r>
      <w:r>
        <w:rPr>
          <w:spacing w:val="-109"/>
          <w:w w:val="108"/>
        </w:rPr>
        <w:t>4</w:t>
      </w:r>
      <w:r>
        <w:rPr>
          <w:spacing w:val="-8"/>
          <w:w w:val="108"/>
        </w:rPr>
        <w:t>4</w:t>
      </w:r>
      <w:r>
        <w:rPr>
          <w:spacing w:val="-213"/>
          <w:w w:val="106"/>
        </w:rPr>
        <w:t>、、、</w:t>
      </w:r>
      <w:r>
        <w:rPr>
          <w:w w:val="106"/>
        </w:rPr>
        <w:t>、</w:t>
      </w:r>
      <w:r>
        <w:rPr>
          <w:spacing w:val="-50"/>
        </w:rPr>
        <w:t> </w:t>
      </w:r>
      <w:r>
        <w:rPr>
          <w:rFonts w:ascii="Microsoft JhengHei" w:eastAsia="Microsoft JhengHei" w:hint="eastAsia"/>
          <w:b/>
          <w:spacing w:val="-3"/>
          <w:w w:val="106"/>
        </w:rPr>
        <w:t>双目</w:t>
      </w:r>
      <w:r>
        <w:rPr>
          <w:spacing w:val="-213"/>
          <w:w w:val="106"/>
        </w:rPr>
        <w:t>失失失</w:t>
      </w:r>
      <w:r>
        <w:rPr>
          <w:spacing w:val="-8"/>
          <w:w w:val="106"/>
        </w:rPr>
        <w:t>失</w:t>
      </w:r>
      <w:r>
        <w:rPr>
          <w:spacing w:val="-213"/>
          <w:w w:val="106"/>
        </w:rPr>
        <w:t>明明明</w:t>
      </w:r>
      <w:r>
        <w:rPr>
          <w:spacing w:val="-8"/>
          <w:w w:val="106"/>
        </w:rPr>
        <w:t>明</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23"/>
        <w:ind w:right="328" w:firstLine="477"/>
      </w:pPr>
      <w:r>
        <w:rPr>
          <w:w w:val="105"/>
        </w:rPr>
        <w:t>指因疾病或意外伤害导致双眼视力永久不可逆性丧失，双眼中较好眼须满足下列至少一项条件：  </w:t>
      </w:r>
    </w:p>
    <w:p>
      <w:pPr>
        <w:pStyle w:val="BodyText"/>
        <w:spacing w:before="12"/>
        <w:ind w:left="475"/>
      </w:pPr>
      <w:r>
        <w:rPr>
          <w:w w:val="105"/>
        </w:rPr>
        <w:t>（1） 眼球缺失或摘除；  </w:t>
      </w:r>
    </w:p>
    <w:p>
      <w:pPr>
        <w:pStyle w:val="BodyText"/>
        <w:ind w:left="475"/>
      </w:pPr>
      <w:r>
        <w:rPr>
          <w:spacing w:val="-1"/>
          <w:w w:val="105"/>
        </w:rPr>
        <w:t>（2</w:t>
      </w:r>
      <w:r>
        <w:rPr>
          <w:spacing w:val="-3"/>
          <w:w w:val="105"/>
        </w:rPr>
        <w:t>）</w:t>
      </w:r>
      <w:r>
        <w:rPr>
          <w:spacing w:val="-16"/>
          <w:w w:val="105"/>
        </w:rPr>
        <w:t> 矫正视力低于</w:t>
      </w:r>
      <w:r>
        <w:rPr>
          <w:spacing w:val="-48"/>
        </w:rPr>
        <w:t> </w:t>
      </w:r>
      <w:r>
        <w:rPr>
          <w:spacing w:val="-3"/>
          <w:w w:val="105"/>
        </w:rPr>
        <w:t>0</w:t>
      </w:r>
      <w:r>
        <w:rPr>
          <w:spacing w:val="-1"/>
          <w:w w:val="105"/>
        </w:rPr>
        <w:t>.0</w:t>
      </w:r>
      <w:r>
        <w:rPr>
          <w:spacing w:val="-3"/>
          <w:w w:val="105"/>
        </w:rPr>
        <w:t>2</w:t>
      </w:r>
      <w:r>
        <w:rPr>
          <w:spacing w:val="-1"/>
          <w:w w:val="105"/>
        </w:rPr>
        <w:t>（</w:t>
      </w:r>
      <w:r>
        <w:rPr>
          <w:spacing w:val="-3"/>
          <w:w w:val="105"/>
        </w:rPr>
        <w:t>采用国际标准视力表，如果使用其它视力表应进行换算</w:t>
      </w:r>
      <w:r>
        <w:rPr>
          <w:spacing w:val="-109"/>
          <w:w w:val="105"/>
        </w:rPr>
        <w:t>）</w:t>
      </w:r>
      <w:r>
        <w:rPr>
          <w:spacing w:val="-1"/>
          <w:w w:val="105"/>
        </w:rPr>
        <w:t>；</w:t>
      </w:r>
      <w:r>
        <w:rPr>
          <w:spacing w:val="-3"/>
          <w:w w:val="105"/>
        </w:rPr>
        <w:t> </w:t>
      </w:r>
      <w:r>
        <w:rPr>
          <w:w w:val="105"/>
        </w:rPr>
        <w:t> </w:t>
      </w:r>
    </w:p>
    <w:p>
      <w:pPr>
        <w:pStyle w:val="BodyText"/>
        <w:spacing w:line="257" w:lineRule="exact"/>
        <w:ind w:left="475"/>
      </w:pPr>
      <w:r>
        <w:rPr>
          <w:w w:val="105"/>
        </w:rPr>
        <w:t>（3） 视野半径小于 5 度。 </w:t>
      </w:r>
    </w:p>
    <w:p>
      <w:pPr>
        <w:pStyle w:val="BodyText"/>
        <w:spacing w:line="344" w:lineRule="exact" w:before="0"/>
      </w:pPr>
      <w:r>
        <w:rPr>
          <w:spacing w:val="-109"/>
          <w:w w:val="108"/>
        </w:rPr>
        <w:t>1</w:t>
      </w:r>
      <w:r>
        <w:rPr>
          <w:spacing w:val="-104"/>
          <w:w w:val="108"/>
        </w:rPr>
        <w:t>1</w:t>
      </w:r>
      <w:r>
        <w:rPr>
          <w:spacing w:val="-109"/>
          <w:w w:val="108"/>
        </w:rPr>
        <w:t>1</w:t>
      </w:r>
      <w:r>
        <w:rPr>
          <w:spacing w:val="-8"/>
          <w:w w:val="108"/>
        </w:rPr>
        <w:t>1</w:t>
      </w:r>
      <w:r>
        <w:rPr>
          <w:spacing w:val="-109"/>
          <w:w w:val="108"/>
        </w:rPr>
        <w:t>5</w:t>
      </w:r>
      <w:r>
        <w:rPr>
          <w:spacing w:val="-104"/>
          <w:w w:val="108"/>
        </w:rPr>
        <w:t>5</w:t>
      </w:r>
      <w:r>
        <w:rPr>
          <w:spacing w:val="-109"/>
          <w:w w:val="108"/>
        </w:rPr>
        <w:t>5</w:t>
      </w:r>
      <w:r>
        <w:rPr>
          <w:spacing w:val="-8"/>
          <w:w w:val="108"/>
        </w:rPr>
        <w:t>5</w:t>
      </w:r>
      <w:r>
        <w:rPr>
          <w:spacing w:val="-213"/>
          <w:w w:val="106"/>
        </w:rPr>
        <w:t>、、、</w:t>
      </w:r>
      <w:r>
        <w:rPr>
          <w:w w:val="106"/>
        </w:rPr>
        <w:t>、</w:t>
      </w:r>
      <w:r>
        <w:rPr>
          <w:spacing w:val="-50"/>
        </w:rPr>
        <w:t> </w:t>
      </w:r>
      <w:r>
        <w:rPr>
          <w:rFonts w:ascii="Microsoft JhengHei" w:eastAsia="Microsoft JhengHei" w:hint="eastAsia"/>
          <w:b/>
          <w:spacing w:val="-3"/>
          <w:w w:val="106"/>
        </w:rPr>
        <w:t>瘫痪</w:t>
      </w:r>
      <w:r>
        <w:rPr>
          <w:spacing w:val="-213"/>
          <w:w w:val="106"/>
        </w:rPr>
        <w:t>：：：</w:t>
      </w:r>
      <w:r>
        <w:rPr>
          <w:spacing w:val="-8"/>
          <w:w w:val="106"/>
        </w:rPr>
        <w:t>：</w:t>
      </w:r>
      <w:r>
        <w:rPr>
          <w:spacing w:val="-109"/>
          <w:w w:val="108"/>
        </w:rPr>
        <w:t> </w:t>
      </w:r>
      <w:r>
        <w:rPr>
          <w:spacing w:val="-104"/>
          <w:w w:val="108"/>
        </w:rPr>
        <w:t> </w:t>
      </w:r>
      <w:r>
        <w:rPr>
          <w:spacing w:val="-109"/>
          <w:w w:val="108"/>
        </w:rPr>
        <w:t> </w:t>
      </w:r>
      <w:r>
        <w:rPr>
          <w:w w:val="108"/>
        </w:rPr>
        <w:t> </w:t>
      </w:r>
    </w:p>
    <w:p>
      <w:pPr>
        <w:pStyle w:val="BodyText"/>
        <w:spacing w:line="285" w:lineRule="auto" w:before="23"/>
        <w:ind w:right="117" w:firstLine="489"/>
      </w:pPr>
      <w:r>
        <w:rPr>
          <w:spacing w:val="-4"/>
          <w:w w:val="105"/>
        </w:rPr>
        <w:t>指因疾病或意外伤害导致两肢或两肢以上肢体机能永久完全丧失。肢体机能永久完全丧失， </w:t>
      </w:r>
      <w:r>
        <w:rPr>
          <w:spacing w:val="-7"/>
          <w:w w:val="105"/>
        </w:rPr>
        <w:t>指疾病确诊 </w:t>
      </w:r>
      <w:r>
        <w:rPr>
          <w:w w:val="105"/>
        </w:rPr>
        <w:t>180</w:t>
      </w:r>
      <w:r>
        <w:rPr>
          <w:spacing w:val="-8"/>
          <w:w w:val="105"/>
        </w:rPr>
        <w:t> 天后或意外伤害发生 </w:t>
      </w:r>
      <w:r>
        <w:rPr>
          <w:w w:val="105"/>
        </w:rPr>
        <w:t>180</w:t>
      </w:r>
      <w:r>
        <w:rPr>
          <w:spacing w:val="-6"/>
          <w:w w:val="105"/>
        </w:rPr>
        <w:t> 天后，每肢三大关节中的两大关节仍然完全僵硬，或不</w:t>
      </w:r>
      <w:r>
        <w:rPr>
          <w:spacing w:val="-4"/>
          <w:w w:val="105"/>
        </w:rPr>
        <w:t>能随意识活动。</w:t>
      </w:r>
      <w:r>
        <w:rPr>
          <w:w w:val="105"/>
        </w:rPr>
        <w:t> </w:t>
      </w:r>
    </w:p>
    <w:p>
      <w:pPr>
        <w:pStyle w:val="BodyText"/>
        <w:spacing w:line="302" w:lineRule="exact" w:before="0"/>
      </w:pPr>
      <w:r>
        <w:rPr>
          <w:spacing w:val="-109"/>
          <w:w w:val="108"/>
        </w:rPr>
        <w:t>1</w:t>
      </w:r>
      <w:r>
        <w:rPr>
          <w:spacing w:val="-104"/>
          <w:w w:val="108"/>
        </w:rPr>
        <w:t>1</w:t>
      </w:r>
      <w:r>
        <w:rPr>
          <w:spacing w:val="-109"/>
          <w:w w:val="108"/>
        </w:rPr>
        <w:t>1</w:t>
      </w:r>
      <w:r>
        <w:rPr>
          <w:spacing w:val="-8"/>
          <w:w w:val="108"/>
        </w:rPr>
        <w:t>1</w:t>
      </w:r>
      <w:r>
        <w:rPr>
          <w:spacing w:val="-109"/>
          <w:w w:val="108"/>
        </w:rPr>
        <w:t>6</w:t>
      </w:r>
      <w:r>
        <w:rPr>
          <w:spacing w:val="-104"/>
          <w:w w:val="108"/>
        </w:rPr>
        <w:t>6</w:t>
      </w:r>
      <w:r>
        <w:rPr>
          <w:spacing w:val="-109"/>
          <w:w w:val="108"/>
        </w:rPr>
        <w:t>6</w:t>
      </w:r>
      <w:r>
        <w:rPr>
          <w:spacing w:val="-8"/>
          <w:w w:val="108"/>
        </w:rPr>
        <w:t>6</w:t>
      </w:r>
      <w:r>
        <w:rPr>
          <w:spacing w:val="-213"/>
          <w:w w:val="106"/>
        </w:rPr>
        <w:t>、、、</w:t>
      </w:r>
      <w:r>
        <w:rPr>
          <w:w w:val="106"/>
        </w:rPr>
        <w:t>、</w:t>
      </w:r>
      <w:r>
        <w:rPr>
          <w:spacing w:val="-50"/>
        </w:rPr>
        <w:t> </w:t>
      </w:r>
      <w:r>
        <w:rPr>
          <w:spacing w:val="-213"/>
          <w:w w:val="106"/>
        </w:rPr>
        <w:t>心心心</w:t>
      </w:r>
      <w:r>
        <w:rPr>
          <w:spacing w:val="-8"/>
          <w:w w:val="106"/>
        </w:rPr>
        <w:t>心</w:t>
      </w:r>
      <w:r>
        <w:rPr>
          <w:rFonts w:ascii="Microsoft JhengHei" w:eastAsia="Microsoft JhengHei" w:hint="eastAsia"/>
          <w:b/>
          <w:spacing w:val="-3"/>
          <w:w w:val="106"/>
        </w:rPr>
        <w:t>脏瓣膜手</w:t>
      </w:r>
      <w:r>
        <w:rPr>
          <w:spacing w:val="-213"/>
          <w:w w:val="106"/>
        </w:rPr>
        <w:t>术术术</w:t>
      </w:r>
      <w:r>
        <w:rPr>
          <w:spacing w:val="-8"/>
          <w:w w:val="106"/>
        </w:rPr>
        <w:t>术</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57" w:lineRule="exact" w:before="22"/>
        <w:ind w:left="605"/>
      </w:pPr>
      <w:r>
        <w:rPr>
          <w:w w:val="105"/>
        </w:rPr>
        <w:t>指为治疗心脏瓣膜疾病，实际实施了开胸进行的心脏瓣膜置换或修复的手术。 </w:t>
      </w:r>
    </w:p>
    <w:p>
      <w:pPr>
        <w:pStyle w:val="BodyText"/>
        <w:spacing w:line="344" w:lineRule="exact" w:before="0"/>
      </w:pPr>
      <w:r>
        <w:rPr>
          <w:spacing w:val="-109"/>
          <w:w w:val="108"/>
        </w:rPr>
        <w:t>1</w:t>
      </w:r>
      <w:r>
        <w:rPr>
          <w:spacing w:val="-104"/>
          <w:w w:val="108"/>
        </w:rPr>
        <w:t>1</w:t>
      </w:r>
      <w:r>
        <w:rPr>
          <w:spacing w:val="-109"/>
          <w:w w:val="108"/>
        </w:rPr>
        <w:t>1</w:t>
      </w:r>
      <w:r>
        <w:rPr>
          <w:spacing w:val="-8"/>
          <w:w w:val="108"/>
        </w:rPr>
        <w:t>1</w:t>
      </w:r>
      <w:r>
        <w:rPr>
          <w:spacing w:val="-109"/>
          <w:w w:val="108"/>
        </w:rPr>
        <w:t>7</w:t>
      </w:r>
      <w:r>
        <w:rPr>
          <w:spacing w:val="-104"/>
          <w:w w:val="108"/>
        </w:rPr>
        <w:t>7</w:t>
      </w:r>
      <w:r>
        <w:rPr>
          <w:spacing w:val="-109"/>
          <w:w w:val="108"/>
        </w:rPr>
        <w:t>7</w:t>
      </w:r>
      <w:r>
        <w:rPr>
          <w:spacing w:val="-8"/>
          <w:w w:val="108"/>
        </w:rPr>
        <w:t>7</w:t>
      </w:r>
      <w:r>
        <w:rPr>
          <w:spacing w:val="-213"/>
          <w:w w:val="106"/>
        </w:rPr>
        <w:t>、、、</w:t>
      </w:r>
      <w:r>
        <w:rPr>
          <w:w w:val="106"/>
        </w:rPr>
        <w:t>、</w:t>
      </w:r>
      <w:r>
        <w:rPr>
          <w:spacing w:val="-50"/>
        </w:rPr>
        <w:t> </w:t>
      </w:r>
      <w:r>
        <w:rPr>
          <w:rFonts w:ascii="Microsoft JhengHei" w:eastAsia="Microsoft JhengHei" w:hint="eastAsia"/>
          <w:b/>
          <w:spacing w:val="-3"/>
          <w:w w:val="106"/>
        </w:rPr>
        <w:t>严</w:t>
      </w:r>
      <w:r>
        <w:rPr>
          <w:spacing w:val="-213"/>
          <w:w w:val="106"/>
        </w:rPr>
        <w:t>重重重</w:t>
      </w:r>
      <w:r>
        <w:rPr>
          <w:spacing w:val="-8"/>
          <w:w w:val="106"/>
        </w:rPr>
        <w:t>重</w:t>
      </w:r>
      <w:r>
        <w:rPr>
          <w:rFonts w:ascii="Microsoft JhengHei" w:eastAsia="Microsoft JhengHei" w:hint="eastAsia"/>
          <w:b/>
          <w:spacing w:val="-3"/>
          <w:w w:val="106"/>
        </w:rPr>
        <w:t>阿尔茨海默</w:t>
      </w:r>
      <w:r>
        <w:rPr>
          <w:spacing w:val="-213"/>
          <w:w w:val="106"/>
        </w:rPr>
        <w:t>病病病</w:t>
      </w:r>
      <w:r>
        <w:rPr>
          <w:spacing w:val="-8"/>
          <w:w w:val="106"/>
        </w:rPr>
        <w:t>病</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23"/>
        <w:ind w:right="220" w:firstLine="477"/>
      </w:pPr>
      <w:r>
        <w:rPr>
          <w:spacing w:val="-3"/>
          <w:w w:val="105"/>
        </w:rPr>
        <w:t>指因大脑进行性、不可逆性改变导致智能严重衰退或丧失，临床表现为明显的认知能力障</w:t>
      </w:r>
      <w:r>
        <w:rPr>
          <w:spacing w:val="-1"/>
          <w:w w:val="105"/>
        </w:rPr>
        <w:t>碍、行为异常和社交能力减退，其日常生活必须持续受到他人监护。须由头颅断层扫描</w:t>
      </w:r>
      <w:r>
        <w:rPr>
          <w:spacing w:val="1"/>
          <w:w w:val="105"/>
        </w:rPr>
        <w:t>（</w:t>
      </w:r>
      <w:r>
        <w:rPr>
          <w:spacing w:val="-3"/>
          <w:w w:val="105"/>
        </w:rPr>
        <w:t>C</w:t>
      </w:r>
      <w:r>
        <w:rPr>
          <w:spacing w:val="-1"/>
          <w:w w:val="105"/>
        </w:rPr>
        <w:t>T</w:t>
      </w:r>
      <w:r>
        <w:rPr>
          <w:spacing w:val="-106"/>
          <w:w w:val="105"/>
        </w:rPr>
        <w:t>）</w:t>
      </w:r>
      <w:r>
        <w:rPr>
          <w:w w:val="105"/>
        </w:rPr>
        <w:t>、</w:t>
      </w:r>
      <w:r>
        <w:rPr>
          <w:w w:val="105"/>
        </w:rPr>
        <w:t>核磁共振检查（MRI）或正电子发射断层扫描（PET）等影像学检查证实，且自主生活能力完全</w:t>
      </w:r>
      <w:r>
        <w:rPr>
          <w:spacing w:val="-3"/>
          <w:w w:val="105"/>
        </w:rPr>
        <w:t>丧失，无法独立完成六项基本日常生活活动中的三项或三项以上。 </w:t>
      </w:r>
      <w:r>
        <w:rPr>
          <w:w w:val="105"/>
        </w:rPr>
        <w:t> </w:t>
      </w:r>
    </w:p>
    <w:p>
      <w:pPr>
        <w:pStyle w:val="BodyText"/>
        <w:spacing w:line="257" w:lineRule="exact" w:before="11"/>
        <w:ind w:left="535"/>
      </w:pPr>
      <w:r>
        <w:rPr>
          <w:w w:val="105"/>
        </w:rPr>
        <w:t>神经官能症和精神疾病不在保障范围内。 </w:t>
      </w:r>
    </w:p>
    <w:p>
      <w:pPr>
        <w:pStyle w:val="BodyText"/>
        <w:spacing w:line="344" w:lineRule="exact" w:before="0"/>
      </w:pPr>
      <w:r>
        <w:rPr>
          <w:spacing w:val="-109"/>
          <w:w w:val="108"/>
        </w:rPr>
        <w:t>1</w:t>
      </w:r>
      <w:r>
        <w:rPr>
          <w:spacing w:val="-104"/>
          <w:w w:val="108"/>
        </w:rPr>
        <w:t>1</w:t>
      </w:r>
      <w:r>
        <w:rPr>
          <w:spacing w:val="-109"/>
          <w:w w:val="108"/>
        </w:rPr>
        <w:t>1</w:t>
      </w:r>
      <w:r>
        <w:rPr>
          <w:spacing w:val="-8"/>
          <w:w w:val="108"/>
        </w:rPr>
        <w:t>1</w:t>
      </w:r>
      <w:r>
        <w:rPr>
          <w:rFonts w:ascii="Microsoft JhengHei" w:eastAsia="Microsoft JhengHei" w:hint="eastAsia"/>
          <w:b/>
          <w:spacing w:val="-3"/>
          <w:w w:val="90"/>
        </w:rPr>
        <w:t>8</w:t>
      </w:r>
      <w:r>
        <w:rPr>
          <w:spacing w:val="-213"/>
          <w:w w:val="106"/>
        </w:rPr>
        <w:t>、、、</w:t>
      </w:r>
      <w:r>
        <w:rPr>
          <w:w w:val="106"/>
        </w:rPr>
        <w:t>、</w:t>
      </w:r>
      <w:r>
        <w:rPr>
          <w:spacing w:val="-50"/>
        </w:rPr>
        <w:t> </w:t>
      </w:r>
      <w:r>
        <w:rPr>
          <w:rFonts w:ascii="Microsoft JhengHei" w:eastAsia="Microsoft JhengHei" w:hint="eastAsia"/>
          <w:b/>
          <w:spacing w:val="-3"/>
          <w:w w:val="106"/>
        </w:rPr>
        <w:t>严</w:t>
      </w:r>
      <w:r>
        <w:rPr>
          <w:spacing w:val="-213"/>
          <w:w w:val="106"/>
        </w:rPr>
        <w:t>重重重</w:t>
      </w:r>
      <w:r>
        <w:rPr>
          <w:spacing w:val="-8"/>
          <w:w w:val="106"/>
        </w:rPr>
        <w:t>重</w:t>
      </w:r>
      <w:r>
        <w:rPr>
          <w:spacing w:val="-213"/>
          <w:w w:val="106"/>
        </w:rPr>
        <w:t>脑脑脑</w:t>
      </w:r>
      <w:r>
        <w:rPr>
          <w:spacing w:val="-8"/>
          <w:w w:val="106"/>
        </w:rPr>
        <w:t>脑</w:t>
      </w:r>
      <w:r>
        <w:rPr>
          <w:spacing w:val="-213"/>
          <w:w w:val="106"/>
        </w:rPr>
        <w:t>损损损</w:t>
      </w:r>
      <w:r>
        <w:rPr>
          <w:spacing w:val="-8"/>
          <w:w w:val="106"/>
        </w:rPr>
        <w:t>损</w:t>
      </w:r>
      <w:r>
        <w:rPr>
          <w:rFonts w:ascii="Microsoft JhengHei" w:eastAsia="Microsoft JhengHei" w:hint="eastAsia"/>
          <w:b/>
          <w:spacing w:val="-3"/>
          <w:w w:val="106"/>
        </w:rPr>
        <w:t>伤</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23"/>
        <w:ind w:right="222" w:firstLine="477"/>
      </w:pPr>
      <w:r>
        <w:rPr>
          <w:spacing w:val="-3"/>
          <w:w w:val="105"/>
        </w:rPr>
        <w:t>指因头部遭受机械性外力，引起脑重要部位损伤，导致神经系统永久性的功能障碍。须由</w:t>
      </w:r>
      <w:r>
        <w:rPr>
          <w:spacing w:val="-1"/>
          <w:w w:val="105"/>
        </w:rPr>
        <w:t>头颅断层扫描</w:t>
      </w:r>
      <w:r>
        <w:rPr>
          <w:spacing w:val="1"/>
          <w:w w:val="105"/>
        </w:rPr>
        <w:t>（</w:t>
      </w:r>
      <w:r>
        <w:rPr>
          <w:spacing w:val="-3"/>
          <w:w w:val="105"/>
        </w:rPr>
        <w:t>C</w:t>
      </w:r>
      <w:r>
        <w:rPr>
          <w:spacing w:val="1"/>
          <w:w w:val="105"/>
        </w:rPr>
        <w:t>T</w:t>
      </w:r>
      <w:r>
        <w:rPr>
          <w:spacing w:val="-106"/>
          <w:w w:val="105"/>
        </w:rPr>
        <w:t>）</w:t>
      </w:r>
      <w:r>
        <w:rPr>
          <w:spacing w:val="-1"/>
          <w:w w:val="105"/>
        </w:rPr>
        <w:t>、核磁共振检查</w:t>
      </w:r>
      <w:r>
        <w:rPr>
          <w:spacing w:val="1"/>
          <w:w w:val="105"/>
        </w:rPr>
        <w:t>（</w:t>
      </w:r>
      <w:r>
        <w:rPr>
          <w:spacing w:val="-3"/>
          <w:w w:val="105"/>
        </w:rPr>
        <w:t>M</w:t>
      </w:r>
      <w:r>
        <w:rPr>
          <w:spacing w:val="-1"/>
          <w:w w:val="105"/>
        </w:rPr>
        <w:t>RI）或正电子发射断层扫描</w:t>
      </w:r>
      <w:r>
        <w:rPr>
          <w:spacing w:val="1"/>
          <w:w w:val="105"/>
        </w:rPr>
        <w:t>（</w:t>
      </w:r>
      <w:r>
        <w:rPr>
          <w:spacing w:val="-1"/>
          <w:w w:val="105"/>
        </w:rPr>
        <w:t>P</w:t>
      </w:r>
      <w:r>
        <w:rPr>
          <w:spacing w:val="-3"/>
          <w:w w:val="105"/>
        </w:rPr>
        <w:t>E</w:t>
      </w:r>
      <w:r>
        <w:rPr>
          <w:spacing w:val="-1"/>
          <w:w w:val="105"/>
        </w:rPr>
        <w:t>T）等影像学检查证实。</w:t>
      </w:r>
      <w:r>
        <w:rPr>
          <w:spacing w:val="-6"/>
          <w:w w:val="105"/>
        </w:rPr>
        <w:t>神经系统永久性的功能障碍，指脑损伤 </w:t>
      </w:r>
      <w:r>
        <w:rPr>
          <w:w w:val="105"/>
        </w:rPr>
        <w:t>180</w:t>
      </w:r>
      <w:r>
        <w:rPr>
          <w:spacing w:val="-8"/>
          <w:w w:val="105"/>
        </w:rPr>
        <w:t> 天后，仍遗留下列一种或一种以上障碍：</w:t>
      </w:r>
      <w:r>
        <w:rPr>
          <w:spacing w:val="-3"/>
          <w:w w:val="105"/>
        </w:rPr>
        <w:t> </w:t>
      </w:r>
      <w:r>
        <w:rPr>
          <w:w w:val="105"/>
        </w:rPr>
        <w:t> </w:t>
      </w:r>
    </w:p>
    <w:p>
      <w:pPr>
        <w:pStyle w:val="BodyText"/>
        <w:spacing w:before="11"/>
        <w:ind w:left="475"/>
      </w:pPr>
      <w:r>
        <w:rPr>
          <w:w w:val="105"/>
        </w:rPr>
        <w:t>（1） 一肢或一肢以上肢体机能完全丧失；  </w:t>
      </w:r>
    </w:p>
    <w:p>
      <w:pPr>
        <w:pStyle w:val="BodyText"/>
        <w:spacing w:before="49"/>
        <w:ind w:left="475"/>
      </w:pPr>
      <w:r>
        <w:rPr>
          <w:w w:val="105"/>
        </w:rPr>
        <w:t>（2） 语言能力或咀嚼吞咽能力完全丧失；  </w:t>
      </w:r>
    </w:p>
    <w:p>
      <w:pPr>
        <w:pStyle w:val="BodyText"/>
        <w:spacing w:line="257" w:lineRule="exact" w:before="49"/>
        <w:ind w:left="475"/>
      </w:pPr>
      <w:r>
        <w:rPr>
          <w:w w:val="105"/>
        </w:rPr>
        <w:t>（3） 自主生活能力完全丧失，无法独立完成六项基本日常生活活动中的三项或三项以上。 </w:t>
      </w:r>
    </w:p>
    <w:p>
      <w:pPr>
        <w:pStyle w:val="BodyText"/>
        <w:spacing w:line="344" w:lineRule="exact" w:before="0"/>
      </w:pPr>
      <w:r>
        <w:rPr>
          <w:spacing w:val="-109"/>
          <w:w w:val="108"/>
        </w:rPr>
        <w:t>1</w:t>
      </w:r>
      <w:r>
        <w:rPr>
          <w:spacing w:val="-104"/>
          <w:w w:val="108"/>
        </w:rPr>
        <w:t>1</w:t>
      </w:r>
      <w:r>
        <w:rPr>
          <w:spacing w:val="-109"/>
          <w:w w:val="108"/>
        </w:rPr>
        <w:t>1</w:t>
      </w:r>
      <w:r>
        <w:rPr>
          <w:spacing w:val="-8"/>
          <w:w w:val="108"/>
        </w:rPr>
        <w:t>1</w:t>
      </w:r>
      <w:r>
        <w:rPr>
          <w:rFonts w:ascii="Microsoft JhengHei" w:eastAsia="Microsoft JhengHei" w:hint="eastAsia"/>
          <w:b/>
          <w:spacing w:val="-3"/>
          <w:w w:val="90"/>
        </w:rPr>
        <w:t>9</w:t>
      </w:r>
      <w:r>
        <w:rPr>
          <w:spacing w:val="-213"/>
          <w:w w:val="106"/>
        </w:rPr>
        <w:t>、、、</w:t>
      </w:r>
      <w:r>
        <w:rPr>
          <w:w w:val="106"/>
        </w:rPr>
        <w:t>、</w:t>
      </w:r>
      <w:r>
        <w:rPr>
          <w:spacing w:val="-50"/>
        </w:rPr>
        <w:t> </w:t>
      </w:r>
      <w:r>
        <w:rPr>
          <w:rFonts w:ascii="Microsoft JhengHei" w:eastAsia="Microsoft JhengHei" w:hint="eastAsia"/>
          <w:b/>
          <w:spacing w:val="-3"/>
          <w:w w:val="106"/>
        </w:rPr>
        <w:t>严</w:t>
      </w:r>
      <w:r>
        <w:rPr>
          <w:spacing w:val="-213"/>
          <w:w w:val="106"/>
        </w:rPr>
        <w:t>重重重</w:t>
      </w:r>
      <w:r>
        <w:rPr>
          <w:spacing w:val="-8"/>
          <w:w w:val="106"/>
        </w:rPr>
        <w:t>重</w:t>
      </w:r>
      <w:r>
        <w:rPr>
          <w:rFonts w:ascii="Microsoft JhengHei" w:eastAsia="Microsoft JhengHei" w:hint="eastAsia"/>
          <w:b/>
          <w:spacing w:val="-3"/>
          <w:w w:val="106"/>
        </w:rPr>
        <w:t>帕</w:t>
      </w:r>
      <w:r>
        <w:rPr>
          <w:spacing w:val="-213"/>
          <w:w w:val="106"/>
        </w:rPr>
        <w:t>金金金</w:t>
      </w:r>
      <w:r>
        <w:rPr>
          <w:spacing w:val="-8"/>
          <w:w w:val="106"/>
        </w:rPr>
        <w:t>金</w:t>
      </w:r>
      <w:r>
        <w:rPr>
          <w:rFonts w:ascii="Microsoft JhengHei" w:eastAsia="Microsoft JhengHei" w:hint="eastAsia"/>
          <w:b/>
          <w:spacing w:val="-3"/>
          <w:w w:val="106"/>
        </w:rPr>
        <w:t>森</w:t>
      </w:r>
      <w:r>
        <w:rPr>
          <w:spacing w:val="-213"/>
          <w:w w:val="106"/>
        </w:rPr>
        <w:t>病病病</w:t>
      </w:r>
      <w:r>
        <w:rPr>
          <w:spacing w:val="-8"/>
          <w:w w:val="106"/>
        </w:rPr>
        <w:t>病</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23"/>
        <w:ind w:right="328" w:firstLine="477"/>
      </w:pPr>
      <w:r>
        <w:rPr>
          <w:w w:val="105"/>
        </w:rPr>
        <w:t>是一种中枢神经系统的退行性疾病，临床表现为震颤麻痹、共济失调等。须满足下列全部条件：  </w:t>
      </w:r>
    </w:p>
    <w:p>
      <w:pPr>
        <w:pStyle w:val="BodyText"/>
        <w:spacing w:before="11"/>
        <w:ind w:left="475"/>
      </w:pPr>
      <w:r>
        <w:rPr>
          <w:w w:val="105"/>
        </w:rPr>
        <w:t>（1） 药物治疗无法控制病情；  </w:t>
      </w:r>
    </w:p>
    <w:p>
      <w:pPr>
        <w:pStyle w:val="BodyText"/>
        <w:spacing w:line="285" w:lineRule="auto" w:before="49"/>
        <w:ind w:left="598" w:right="121" w:hanging="123"/>
        <w:rPr>
          <w:sz w:val="2"/>
        </w:rPr>
      </w:pPr>
      <w:r>
        <w:rPr>
          <w:w w:val="105"/>
        </w:rPr>
        <w:t>（2）</w:t>
      </w:r>
      <w:r>
        <w:rPr>
          <w:spacing w:val="-7"/>
          <w:w w:val="105"/>
        </w:rPr>
        <w:t> 自主生活能力完全丧失，无法独立完成六项基本日常生活活动中的三项或三项以上。</w:t>
      </w:r>
      <w:r>
        <w:rPr>
          <w:spacing w:val="-3"/>
          <w:w w:val="105"/>
        </w:rPr>
        <w:t>继发性帕金森综合征不在保障范围内。</w:t>
      </w:r>
      <w:r>
        <w:rPr>
          <w:w w:val="600"/>
          <w:sz w:val="2"/>
        </w:rPr>
        <w:t> </w:t>
      </w:r>
    </w:p>
    <w:p>
      <w:pPr>
        <w:spacing w:line="302" w:lineRule="exact" w:before="0"/>
        <w:ind w:left="115" w:right="0" w:firstLine="0"/>
        <w:jc w:val="left"/>
        <w:rPr>
          <w:sz w:val="20"/>
        </w:rPr>
      </w:pPr>
      <w:r>
        <w:rPr>
          <w:spacing w:val="-109"/>
          <w:w w:val="108"/>
          <w:sz w:val="20"/>
        </w:rPr>
        <w:t>2</w:t>
      </w:r>
      <w:r>
        <w:rPr>
          <w:spacing w:val="-104"/>
          <w:w w:val="108"/>
          <w:sz w:val="20"/>
        </w:rPr>
        <w:t>2</w:t>
      </w:r>
      <w:r>
        <w:rPr>
          <w:spacing w:val="-109"/>
          <w:w w:val="108"/>
          <w:sz w:val="20"/>
        </w:rPr>
        <w:t>2</w:t>
      </w:r>
      <w:r>
        <w:rPr>
          <w:spacing w:val="-8"/>
          <w:w w:val="108"/>
          <w:sz w:val="20"/>
        </w:rPr>
        <w:t>2</w:t>
      </w:r>
      <w:r>
        <w:rPr>
          <w:rFonts w:ascii="Microsoft JhengHei" w:hAnsi="Microsoft JhengHei" w:eastAsia="Microsoft JhengHei" w:hint="eastAsia"/>
          <w:b/>
          <w:spacing w:val="-3"/>
          <w:w w:val="90"/>
          <w:sz w:val="20"/>
        </w:rPr>
        <w:t>0</w:t>
      </w:r>
      <w:r>
        <w:rPr>
          <w:spacing w:val="-213"/>
          <w:w w:val="106"/>
          <w:sz w:val="20"/>
        </w:rPr>
        <w:t>、、、</w:t>
      </w:r>
      <w:r>
        <w:rPr>
          <w:w w:val="106"/>
          <w:sz w:val="20"/>
        </w:rPr>
        <w:t>、</w:t>
      </w:r>
      <w:r>
        <w:rPr>
          <w:spacing w:val="-50"/>
          <w:sz w:val="20"/>
        </w:rPr>
        <w:t> </w:t>
      </w:r>
      <w:r>
        <w:rPr>
          <w:rFonts w:ascii="Microsoft JhengHei" w:hAnsi="Microsoft JhengHei" w:eastAsia="Microsoft JhengHei" w:hint="eastAsia"/>
          <w:b/>
          <w:spacing w:val="-3"/>
          <w:w w:val="106"/>
          <w:sz w:val="20"/>
        </w:rPr>
        <w:t>严</w:t>
      </w:r>
      <w:r>
        <w:rPr>
          <w:spacing w:val="-213"/>
          <w:w w:val="106"/>
          <w:sz w:val="20"/>
        </w:rPr>
        <w:t>重重重</w:t>
      </w:r>
      <w:r>
        <w:rPr>
          <w:spacing w:val="-8"/>
          <w:w w:val="106"/>
          <w:sz w:val="20"/>
        </w:rPr>
        <w:t>重</w:t>
      </w:r>
      <w:r>
        <w:rPr>
          <w:rFonts w:ascii="Microsoft JhengHei" w:hAnsi="Microsoft JhengHei" w:eastAsia="Microsoft JhengHei" w:hint="eastAsia"/>
          <w:b/>
          <w:spacing w:val="-3"/>
          <w:w w:val="106"/>
          <w:sz w:val="20"/>
        </w:rPr>
        <w:t>Ⅲ度烧伤</w:t>
      </w:r>
      <w:r>
        <w:rPr>
          <w:spacing w:val="-213"/>
          <w:w w:val="106"/>
          <w:sz w:val="20"/>
        </w:rPr>
        <w:t>：：：</w:t>
      </w:r>
      <w:r>
        <w:rPr>
          <w:spacing w:val="-10"/>
          <w:w w:val="106"/>
          <w:sz w:val="20"/>
        </w:rPr>
        <w:t>：</w:t>
      </w:r>
      <w:r>
        <w:rPr>
          <w:spacing w:val="-109"/>
          <w:w w:val="108"/>
          <w:sz w:val="20"/>
        </w:rPr>
        <w:t> </w:t>
      </w:r>
      <w:r>
        <w:rPr>
          <w:spacing w:val="-104"/>
          <w:w w:val="108"/>
          <w:sz w:val="20"/>
        </w:rPr>
        <w:t> </w:t>
      </w:r>
      <w:r>
        <w:rPr>
          <w:spacing w:val="-109"/>
          <w:w w:val="108"/>
          <w:sz w:val="20"/>
        </w:rPr>
        <w:t> </w:t>
      </w:r>
      <w:r>
        <w:rPr>
          <w:w w:val="108"/>
          <w:sz w:val="20"/>
        </w:rPr>
        <w:t> </w:t>
      </w:r>
    </w:p>
    <w:p>
      <w:pPr>
        <w:pStyle w:val="BodyText"/>
        <w:spacing w:before="23"/>
        <w:ind w:left="605"/>
      </w:pPr>
      <w:r>
        <w:rPr>
          <w:w w:val="105"/>
        </w:rPr>
        <w:t>指烧伤程度为Ⅲ度，且Ⅲ度烧伤的面积达到全身体表面积的 20％或 20％以上。体表面积</w:t>
      </w:r>
    </w:p>
    <w:p>
      <w:pPr>
        <w:spacing w:after="0"/>
        <w:sectPr>
          <w:headerReference w:type="default" r:id="rId15"/>
          <w:pgSz w:w="11900" w:h="16840"/>
          <w:pgMar w:header="863" w:footer="999" w:top="1060" w:bottom="1180" w:left="1660" w:right="1120"/>
        </w:sectPr>
      </w:pPr>
    </w:p>
    <w:p>
      <w:pPr>
        <w:pStyle w:val="BodyText"/>
        <w:spacing w:before="9"/>
        <w:ind w:left="0"/>
        <w:rPr>
          <w:sz w:val="23"/>
        </w:rPr>
      </w:pPr>
    </w:p>
    <w:p>
      <w:pPr>
        <w:pStyle w:val="BodyText"/>
        <w:spacing w:line="257" w:lineRule="exact" w:before="42"/>
        <w:ind w:left="475"/>
      </w:pPr>
      <w:r>
        <w:rPr>
          <w:w w:val="105"/>
        </w:rPr>
        <w:t>根据《中国新九分法》计算。 </w:t>
      </w:r>
    </w:p>
    <w:p>
      <w:pPr>
        <w:pStyle w:val="BodyText"/>
        <w:spacing w:line="344" w:lineRule="exact" w:before="0"/>
        <w:ind w:left="475"/>
      </w:pPr>
      <w:r>
        <w:rPr>
          <w:spacing w:val="-109"/>
          <w:w w:val="108"/>
        </w:rPr>
        <w:t>2</w:t>
      </w:r>
      <w:r>
        <w:rPr>
          <w:spacing w:val="-104"/>
          <w:w w:val="108"/>
        </w:rPr>
        <w:t>2</w:t>
      </w:r>
      <w:r>
        <w:rPr>
          <w:spacing w:val="-109"/>
          <w:w w:val="108"/>
        </w:rPr>
        <w:t>2</w:t>
      </w:r>
      <w:r>
        <w:rPr>
          <w:spacing w:val="-8"/>
          <w:w w:val="108"/>
        </w:rPr>
        <w:t>2</w:t>
      </w:r>
      <w:r>
        <w:rPr>
          <w:spacing w:val="-109"/>
          <w:w w:val="108"/>
        </w:rPr>
        <w:t>1</w:t>
      </w:r>
      <w:r>
        <w:rPr>
          <w:spacing w:val="-104"/>
          <w:w w:val="108"/>
        </w:rPr>
        <w:t>1</w:t>
      </w:r>
      <w:r>
        <w:rPr>
          <w:spacing w:val="-109"/>
          <w:w w:val="108"/>
        </w:rPr>
        <w:t>1</w:t>
      </w:r>
      <w:r>
        <w:rPr>
          <w:spacing w:val="-8"/>
          <w:w w:val="108"/>
        </w:rPr>
        <w:t>1</w:t>
      </w:r>
      <w:r>
        <w:rPr>
          <w:spacing w:val="-213"/>
          <w:w w:val="106"/>
        </w:rPr>
        <w:t>、、、</w:t>
      </w:r>
      <w:r>
        <w:rPr>
          <w:w w:val="106"/>
        </w:rPr>
        <w:t>、</w:t>
      </w:r>
      <w:r>
        <w:rPr>
          <w:spacing w:val="-50"/>
        </w:rPr>
        <w:t> </w:t>
      </w:r>
      <w:r>
        <w:rPr>
          <w:rFonts w:ascii="Microsoft JhengHei" w:eastAsia="Microsoft JhengHei" w:hint="eastAsia"/>
          <w:b/>
          <w:spacing w:val="-3"/>
          <w:w w:val="106"/>
        </w:rPr>
        <w:t>严</w:t>
      </w:r>
      <w:r>
        <w:rPr>
          <w:spacing w:val="-213"/>
          <w:w w:val="106"/>
        </w:rPr>
        <w:t>重重重</w:t>
      </w:r>
      <w:r>
        <w:rPr>
          <w:spacing w:val="-8"/>
          <w:w w:val="106"/>
        </w:rPr>
        <w:t>重</w:t>
      </w:r>
      <w:r>
        <w:rPr>
          <w:rFonts w:ascii="Microsoft JhengHei" w:eastAsia="Microsoft JhengHei" w:hint="eastAsia"/>
          <w:b/>
          <w:spacing w:val="-3"/>
          <w:w w:val="106"/>
        </w:rPr>
        <w:t>原</w:t>
      </w:r>
      <w:r>
        <w:rPr>
          <w:spacing w:val="-213"/>
          <w:w w:val="106"/>
        </w:rPr>
        <w:t>发发发</w:t>
      </w:r>
      <w:r>
        <w:rPr>
          <w:spacing w:val="-8"/>
          <w:w w:val="106"/>
        </w:rPr>
        <w:t>发</w:t>
      </w:r>
      <w:r>
        <w:rPr>
          <w:spacing w:val="-213"/>
          <w:w w:val="106"/>
        </w:rPr>
        <w:t>性性性</w:t>
      </w:r>
      <w:r>
        <w:rPr>
          <w:spacing w:val="-8"/>
          <w:w w:val="106"/>
        </w:rPr>
        <w:t>性</w:t>
      </w:r>
      <w:r>
        <w:rPr>
          <w:rFonts w:ascii="Microsoft JhengHei" w:eastAsia="Microsoft JhengHei" w:hint="eastAsia"/>
          <w:b/>
          <w:spacing w:val="-3"/>
          <w:w w:val="106"/>
        </w:rPr>
        <w:t>肺</w:t>
      </w:r>
      <w:r>
        <w:rPr>
          <w:spacing w:val="-213"/>
          <w:w w:val="106"/>
        </w:rPr>
        <w:t>动动动</w:t>
      </w:r>
      <w:r>
        <w:rPr>
          <w:spacing w:val="-8"/>
          <w:w w:val="106"/>
        </w:rPr>
        <w:t>动</w:t>
      </w:r>
      <w:r>
        <w:rPr>
          <w:spacing w:val="-213"/>
          <w:w w:val="106"/>
        </w:rPr>
        <w:t>脉脉脉</w:t>
      </w:r>
      <w:r>
        <w:rPr>
          <w:spacing w:val="-8"/>
          <w:w w:val="106"/>
        </w:rPr>
        <w:t>脉</w:t>
      </w:r>
      <w:r>
        <w:rPr>
          <w:rFonts w:ascii="Microsoft JhengHei" w:eastAsia="Microsoft JhengHei" w:hint="eastAsia"/>
          <w:b/>
          <w:spacing w:val="-4"/>
          <w:w w:val="106"/>
        </w:rPr>
        <w:t>高压</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22"/>
        <w:ind w:left="475" w:right="1445" w:firstLine="489"/>
        <w:jc w:val="both"/>
      </w:pPr>
      <w:r>
        <w:rPr>
          <w:spacing w:val="-5"/>
          <w:w w:val="105"/>
        </w:rPr>
        <w:t>指不明原因的肺动脉压力持续性增高，进行性发展而导致的慢性疾病，已经造成永久不可</w:t>
      </w:r>
      <w:r>
        <w:rPr>
          <w:spacing w:val="-8"/>
          <w:w w:val="105"/>
        </w:rPr>
        <w:t>逆性的体力活动能力受限，达到美国纽约心脏病学会心功能状态分级 </w:t>
      </w:r>
      <w:r>
        <w:rPr>
          <w:w w:val="105"/>
        </w:rPr>
        <w:t>IV</w:t>
      </w:r>
      <w:r>
        <w:rPr>
          <w:spacing w:val="-10"/>
          <w:w w:val="105"/>
        </w:rPr>
        <w:t> 级，且静息状态下肺动</w:t>
      </w:r>
      <w:r>
        <w:rPr>
          <w:spacing w:val="-12"/>
          <w:w w:val="105"/>
        </w:rPr>
        <w:t>脉平均压超过 </w:t>
      </w:r>
      <w:r>
        <w:rPr>
          <w:w w:val="105"/>
        </w:rPr>
        <w:t>30mmHg</w:t>
      </w:r>
      <w:r>
        <w:rPr>
          <w:spacing w:val="-3"/>
          <w:w w:val="105"/>
        </w:rPr>
        <w:t>。</w:t>
      </w:r>
      <w:r>
        <w:rPr>
          <w:w w:val="105"/>
        </w:rPr>
        <w:t> </w:t>
      </w:r>
    </w:p>
    <w:p>
      <w:pPr>
        <w:pStyle w:val="BodyText"/>
        <w:spacing w:line="302" w:lineRule="exact" w:before="0"/>
        <w:ind w:left="475"/>
      </w:pPr>
      <w:r>
        <w:rPr>
          <w:spacing w:val="-109"/>
          <w:w w:val="108"/>
        </w:rPr>
        <w:t>2</w:t>
      </w:r>
      <w:r>
        <w:rPr>
          <w:spacing w:val="-104"/>
          <w:w w:val="108"/>
        </w:rPr>
        <w:t>2</w:t>
      </w:r>
      <w:r>
        <w:rPr>
          <w:spacing w:val="-109"/>
          <w:w w:val="108"/>
        </w:rPr>
        <w:t>2</w:t>
      </w:r>
      <w:r>
        <w:rPr>
          <w:spacing w:val="-8"/>
          <w:w w:val="108"/>
        </w:rPr>
        <w:t>2</w:t>
      </w:r>
      <w:r>
        <w:rPr>
          <w:spacing w:val="-109"/>
          <w:w w:val="108"/>
        </w:rPr>
        <w:t>2</w:t>
      </w:r>
      <w:r>
        <w:rPr>
          <w:spacing w:val="-104"/>
          <w:w w:val="108"/>
        </w:rPr>
        <w:t>2</w:t>
      </w:r>
      <w:r>
        <w:rPr>
          <w:spacing w:val="-109"/>
          <w:w w:val="108"/>
        </w:rPr>
        <w:t>2</w:t>
      </w:r>
      <w:r>
        <w:rPr>
          <w:spacing w:val="-8"/>
          <w:w w:val="108"/>
        </w:rPr>
        <w:t>2</w:t>
      </w:r>
      <w:r>
        <w:rPr>
          <w:spacing w:val="-213"/>
          <w:w w:val="106"/>
        </w:rPr>
        <w:t>、、、</w:t>
      </w:r>
      <w:r>
        <w:rPr>
          <w:w w:val="106"/>
        </w:rPr>
        <w:t>、</w:t>
      </w:r>
      <w:r>
        <w:rPr>
          <w:spacing w:val="-50"/>
        </w:rPr>
        <w:t> </w:t>
      </w:r>
      <w:r>
        <w:rPr>
          <w:rFonts w:ascii="Microsoft JhengHei" w:eastAsia="Microsoft JhengHei" w:hint="eastAsia"/>
          <w:b/>
          <w:spacing w:val="-3"/>
          <w:w w:val="106"/>
        </w:rPr>
        <w:t>严</w:t>
      </w:r>
      <w:r>
        <w:rPr>
          <w:spacing w:val="-213"/>
          <w:w w:val="106"/>
        </w:rPr>
        <w:t>重重重</w:t>
      </w:r>
      <w:r>
        <w:rPr>
          <w:spacing w:val="-8"/>
          <w:w w:val="106"/>
        </w:rPr>
        <w:t>重</w:t>
      </w:r>
      <w:r>
        <w:rPr>
          <w:rFonts w:ascii="Microsoft JhengHei" w:eastAsia="Microsoft JhengHei" w:hint="eastAsia"/>
          <w:b/>
          <w:spacing w:val="-3"/>
          <w:w w:val="106"/>
        </w:rPr>
        <w:t>运</w:t>
      </w:r>
      <w:r>
        <w:rPr>
          <w:spacing w:val="-213"/>
          <w:w w:val="106"/>
        </w:rPr>
        <w:t>动动动</w:t>
      </w:r>
      <w:r>
        <w:rPr>
          <w:spacing w:val="-8"/>
          <w:w w:val="106"/>
        </w:rPr>
        <w:t>动</w:t>
      </w:r>
      <w:r>
        <w:rPr>
          <w:rFonts w:ascii="Microsoft JhengHei" w:eastAsia="Microsoft JhengHei" w:hint="eastAsia"/>
          <w:b/>
          <w:spacing w:val="-3"/>
          <w:w w:val="106"/>
        </w:rPr>
        <w:t>神经元</w:t>
      </w:r>
      <w:r>
        <w:rPr>
          <w:spacing w:val="-213"/>
          <w:w w:val="106"/>
        </w:rPr>
        <w:t>病病病</w:t>
      </w:r>
      <w:r>
        <w:rPr>
          <w:spacing w:val="-8"/>
          <w:w w:val="106"/>
        </w:rPr>
        <w:t>病</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23"/>
        <w:ind w:left="475" w:right="1445" w:firstLine="489"/>
        <w:jc w:val="both"/>
      </w:pPr>
      <w:r>
        <w:rPr>
          <w:spacing w:val="-5"/>
          <w:w w:val="105"/>
        </w:rPr>
        <w:t>是一组中枢神经系统运动神经元的进行性变性疾病，包括进行性脊肌萎缩症、进行性延髓麻痹症、原发性侧索硬化症、肌萎缩性侧索硬化症。须满足自主生活能力完全丧失，无法独立</w:t>
      </w:r>
      <w:r>
        <w:rPr>
          <w:spacing w:val="-3"/>
          <w:w w:val="105"/>
        </w:rPr>
        <w:t>完成六项基本日常生活活动中的三项或三项以上的条件。</w:t>
      </w:r>
      <w:r>
        <w:rPr>
          <w:w w:val="105"/>
        </w:rPr>
        <w:t> </w:t>
      </w:r>
    </w:p>
    <w:p>
      <w:pPr>
        <w:pStyle w:val="BodyText"/>
        <w:spacing w:line="302" w:lineRule="exact" w:before="0"/>
        <w:ind w:left="475"/>
      </w:pPr>
      <w:r>
        <w:rPr>
          <w:spacing w:val="-109"/>
          <w:w w:val="108"/>
        </w:rPr>
        <w:t>2</w:t>
      </w:r>
      <w:r>
        <w:rPr>
          <w:spacing w:val="-104"/>
          <w:w w:val="108"/>
        </w:rPr>
        <w:t>2</w:t>
      </w:r>
      <w:r>
        <w:rPr>
          <w:spacing w:val="-109"/>
          <w:w w:val="108"/>
        </w:rPr>
        <w:t>2</w:t>
      </w:r>
      <w:r>
        <w:rPr>
          <w:spacing w:val="-8"/>
          <w:w w:val="108"/>
        </w:rPr>
        <w:t>2</w:t>
      </w:r>
      <w:r>
        <w:rPr>
          <w:spacing w:val="-109"/>
          <w:w w:val="108"/>
        </w:rPr>
        <w:t>3</w:t>
      </w:r>
      <w:r>
        <w:rPr>
          <w:spacing w:val="-104"/>
          <w:w w:val="108"/>
        </w:rPr>
        <w:t>3</w:t>
      </w:r>
      <w:r>
        <w:rPr>
          <w:spacing w:val="-109"/>
          <w:w w:val="108"/>
        </w:rPr>
        <w:t>3</w:t>
      </w:r>
      <w:r>
        <w:rPr>
          <w:spacing w:val="-8"/>
          <w:w w:val="108"/>
        </w:rPr>
        <w:t>3</w:t>
      </w:r>
      <w:r>
        <w:rPr>
          <w:spacing w:val="-213"/>
          <w:w w:val="106"/>
        </w:rPr>
        <w:t>、、、</w:t>
      </w:r>
      <w:r>
        <w:rPr>
          <w:w w:val="106"/>
        </w:rPr>
        <w:t>、</w:t>
      </w:r>
      <w:r>
        <w:rPr>
          <w:spacing w:val="-50"/>
        </w:rPr>
        <w:t> </w:t>
      </w:r>
      <w:r>
        <w:rPr>
          <w:rFonts w:ascii="Microsoft JhengHei" w:eastAsia="Microsoft JhengHei" w:hint="eastAsia"/>
          <w:b/>
          <w:spacing w:val="-3"/>
          <w:w w:val="106"/>
        </w:rPr>
        <w:t>语言</w:t>
      </w:r>
      <w:r>
        <w:rPr>
          <w:spacing w:val="-213"/>
          <w:w w:val="106"/>
        </w:rPr>
        <w:t>能能能</w:t>
      </w:r>
      <w:r>
        <w:rPr>
          <w:spacing w:val="-8"/>
          <w:w w:val="106"/>
        </w:rPr>
        <w:t>能</w:t>
      </w:r>
      <w:r>
        <w:rPr>
          <w:spacing w:val="-213"/>
          <w:w w:val="106"/>
        </w:rPr>
        <w:t>力力力</w:t>
      </w:r>
      <w:r>
        <w:rPr>
          <w:spacing w:val="-8"/>
          <w:w w:val="106"/>
        </w:rPr>
        <w:t>力</w:t>
      </w:r>
      <w:r>
        <w:rPr>
          <w:rFonts w:ascii="Microsoft JhengHei" w:eastAsia="Microsoft JhengHei" w:hint="eastAsia"/>
          <w:b/>
          <w:spacing w:val="-3"/>
          <w:w w:val="106"/>
        </w:rPr>
        <w:t>丧</w:t>
      </w:r>
      <w:r>
        <w:rPr>
          <w:spacing w:val="-213"/>
          <w:w w:val="106"/>
        </w:rPr>
        <w:t>失失失</w:t>
      </w:r>
      <w:r>
        <w:rPr>
          <w:spacing w:val="-8"/>
          <w:w w:val="106"/>
        </w:rPr>
        <w:t>失</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23"/>
        <w:ind w:left="475" w:right="1448" w:firstLine="477"/>
        <w:jc w:val="both"/>
      </w:pPr>
      <w:r>
        <w:rPr>
          <w:spacing w:val="-8"/>
          <w:w w:val="105"/>
        </w:rPr>
        <w:t>指因疾病或意外伤害导致完全丧失语言能力，经过积极治疗至少 </w:t>
      </w:r>
      <w:r>
        <w:rPr>
          <w:w w:val="105"/>
        </w:rPr>
        <w:t>12</w:t>
      </w:r>
      <w:r>
        <w:rPr>
          <w:spacing w:val="-33"/>
          <w:w w:val="105"/>
        </w:rPr>
        <w:t> 个月</w:t>
      </w:r>
      <w:r>
        <w:rPr>
          <w:spacing w:val="-3"/>
          <w:w w:val="105"/>
        </w:rPr>
        <w:t>（声带完全切除不</w:t>
      </w:r>
      <w:r>
        <w:rPr>
          <w:spacing w:val="-3"/>
          <w:w w:val="105"/>
        </w:rPr>
        <w:t>受此时间限制</w:t>
      </w:r>
      <w:r>
        <w:rPr>
          <w:spacing w:val="-109"/>
          <w:w w:val="105"/>
        </w:rPr>
        <w:t>）</w:t>
      </w:r>
      <w:r>
        <w:rPr>
          <w:spacing w:val="-3"/>
          <w:w w:val="105"/>
        </w:rPr>
        <w:t>，仍无法通过现有医疗手段恢复。 </w:t>
      </w:r>
      <w:r>
        <w:rPr>
          <w:w w:val="105"/>
        </w:rPr>
        <w:t> </w:t>
      </w:r>
    </w:p>
    <w:p>
      <w:pPr>
        <w:pStyle w:val="BodyText"/>
        <w:spacing w:line="257" w:lineRule="exact" w:before="12"/>
        <w:ind w:left="965"/>
        <w:rPr>
          <w:sz w:val="2"/>
        </w:rPr>
      </w:pPr>
      <w:r>
        <w:rPr>
          <w:w w:val="105"/>
        </w:rPr>
        <w:t>精神心理因素所致的语言能力丧失不在保障范围内。 </w:t>
      </w:r>
      <w:r>
        <w:rPr>
          <w:w w:val="600"/>
          <w:sz w:val="2"/>
        </w:rPr>
        <w:t>  </w:t>
      </w:r>
    </w:p>
    <w:p>
      <w:pPr>
        <w:pStyle w:val="BodyText"/>
        <w:spacing w:line="344" w:lineRule="exact" w:before="0"/>
        <w:ind w:left="475"/>
      </w:pPr>
      <w:r>
        <w:rPr>
          <w:spacing w:val="-109"/>
          <w:w w:val="108"/>
        </w:rPr>
        <w:t>2</w:t>
      </w:r>
      <w:r>
        <w:rPr>
          <w:spacing w:val="-104"/>
          <w:w w:val="108"/>
        </w:rPr>
        <w:t>2</w:t>
      </w:r>
      <w:r>
        <w:rPr>
          <w:spacing w:val="-109"/>
          <w:w w:val="108"/>
        </w:rPr>
        <w:t>2</w:t>
      </w:r>
      <w:r>
        <w:rPr>
          <w:spacing w:val="-8"/>
          <w:w w:val="108"/>
        </w:rPr>
        <w:t>2</w:t>
      </w:r>
      <w:r>
        <w:rPr>
          <w:spacing w:val="-109"/>
          <w:w w:val="108"/>
        </w:rPr>
        <w:t>4</w:t>
      </w:r>
      <w:r>
        <w:rPr>
          <w:spacing w:val="-104"/>
          <w:w w:val="108"/>
        </w:rPr>
        <w:t>4</w:t>
      </w:r>
      <w:r>
        <w:rPr>
          <w:spacing w:val="-109"/>
          <w:w w:val="108"/>
        </w:rPr>
        <w:t>4</w:t>
      </w:r>
      <w:r>
        <w:rPr>
          <w:spacing w:val="-8"/>
          <w:w w:val="108"/>
        </w:rPr>
        <w:t>4</w:t>
      </w:r>
      <w:r>
        <w:rPr>
          <w:spacing w:val="-213"/>
          <w:w w:val="106"/>
        </w:rPr>
        <w:t>、、、</w:t>
      </w:r>
      <w:r>
        <w:rPr>
          <w:w w:val="106"/>
        </w:rPr>
        <w:t>、</w:t>
      </w:r>
      <w:r>
        <w:rPr>
          <w:spacing w:val="-50"/>
        </w:rPr>
        <w:t> </w:t>
      </w:r>
      <w:r>
        <w:rPr>
          <w:spacing w:val="-213"/>
          <w:w w:val="106"/>
        </w:rPr>
        <w:t>重重重</w:t>
      </w:r>
      <w:r>
        <w:rPr>
          <w:spacing w:val="-8"/>
          <w:w w:val="106"/>
        </w:rPr>
        <w:t>重</w:t>
      </w:r>
      <w:r>
        <w:rPr>
          <w:rFonts w:ascii="Microsoft JhengHei" w:eastAsia="Microsoft JhengHei" w:hint="eastAsia"/>
          <w:b/>
          <w:spacing w:val="-3"/>
          <w:w w:val="106"/>
        </w:rPr>
        <w:t>型再</w:t>
      </w:r>
      <w:r>
        <w:rPr>
          <w:spacing w:val="-213"/>
          <w:w w:val="106"/>
        </w:rPr>
        <w:t>生生生</w:t>
      </w:r>
      <w:r>
        <w:rPr>
          <w:spacing w:val="-8"/>
          <w:w w:val="106"/>
        </w:rPr>
        <w:t>生</w:t>
      </w:r>
      <w:r>
        <w:rPr>
          <w:rFonts w:ascii="Microsoft JhengHei" w:eastAsia="Microsoft JhengHei" w:hint="eastAsia"/>
          <w:b/>
          <w:spacing w:val="-3"/>
          <w:w w:val="106"/>
        </w:rPr>
        <w:t>障碍</w:t>
      </w:r>
      <w:r>
        <w:rPr>
          <w:spacing w:val="-213"/>
          <w:w w:val="106"/>
        </w:rPr>
        <w:t>性性性</w:t>
      </w:r>
      <w:r>
        <w:rPr>
          <w:spacing w:val="-8"/>
          <w:w w:val="106"/>
        </w:rPr>
        <w:t>性</w:t>
      </w:r>
      <w:r>
        <w:rPr>
          <w:rFonts w:ascii="Microsoft JhengHei" w:eastAsia="Microsoft JhengHei" w:hint="eastAsia"/>
          <w:b/>
          <w:spacing w:val="-3"/>
          <w:w w:val="106"/>
        </w:rPr>
        <w:t>贫</w:t>
      </w:r>
      <w:r>
        <w:rPr>
          <w:spacing w:val="-213"/>
          <w:w w:val="106"/>
        </w:rPr>
        <w:t>血血血</w:t>
      </w:r>
      <w:r>
        <w:rPr>
          <w:spacing w:val="-10"/>
          <w:w w:val="106"/>
        </w:rPr>
        <w:t>血</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22"/>
        <w:ind w:left="475" w:right="1448" w:firstLine="477"/>
        <w:jc w:val="both"/>
      </w:pPr>
      <w:r>
        <w:rPr>
          <w:w w:val="105"/>
        </w:rPr>
        <w:t>指因骨髓造血功能慢性持续性衰竭导致的贫血、中性粒细胞减少及血小板减少。须满足下列全部条件：  </w:t>
      </w:r>
    </w:p>
    <w:p>
      <w:pPr>
        <w:pStyle w:val="BodyText"/>
        <w:spacing w:before="11"/>
        <w:ind w:left="895"/>
      </w:pPr>
      <w:r>
        <w:rPr>
          <w:w w:val="105"/>
        </w:rPr>
        <w:t>（1）骨髓穿刺检查或骨髓活检结果支持诊断；  </w:t>
      </w:r>
    </w:p>
    <w:p>
      <w:pPr>
        <w:pStyle w:val="BodyText"/>
        <w:spacing w:before="49"/>
        <w:ind w:left="895"/>
      </w:pPr>
      <w:r>
        <w:rPr>
          <w:w w:val="105"/>
        </w:rPr>
        <w:t>（2）外周血象须具备以下三项条件：  </w:t>
      </w:r>
    </w:p>
    <w:p>
      <w:pPr>
        <w:pStyle w:val="BodyText"/>
        <w:spacing w:before="49"/>
        <w:ind w:left="1315"/>
      </w:pPr>
      <w:r>
        <w:rPr>
          <w:spacing w:val="-3"/>
          <w:w w:val="105"/>
        </w:rPr>
        <w:t>① 中性粒细胞绝对值≤0.</w:t>
      </w:r>
      <w:r>
        <w:rPr>
          <w:spacing w:val="-1"/>
          <w:w w:val="105"/>
        </w:rPr>
        <w:t>5×10</w:t>
      </w:r>
      <w:r>
        <w:rPr>
          <w:rFonts w:ascii="Times New Roman" w:hAnsi="Times New Roman" w:eastAsia="Times New Roman"/>
          <w:spacing w:val="-3"/>
          <w:w w:val="157"/>
          <w:position w:val="11"/>
          <w:sz w:val="7"/>
        </w:rPr>
        <w:t>9</w:t>
      </w:r>
      <w:r>
        <w:rPr>
          <w:spacing w:val="-1"/>
          <w:w w:val="105"/>
        </w:rPr>
        <w:t>/L</w:t>
      </w:r>
      <w:r>
        <w:rPr>
          <w:spacing w:val="-2"/>
          <w:w w:val="105"/>
        </w:rPr>
        <w:t> ；</w:t>
      </w:r>
      <w:r>
        <w:rPr>
          <w:spacing w:val="-3"/>
          <w:w w:val="105"/>
        </w:rPr>
        <w:t> </w:t>
      </w:r>
      <w:r>
        <w:rPr>
          <w:w w:val="105"/>
        </w:rPr>
        <w:t> </w:t>
      </w:r>
    </w:p>
    <w:p>
      <w:pPr>
        <w:pStyle w:val="BodyText"/>
        <w:spacing w:before="49"/>
        <w:ind w:left="1315"/>
      </w:pPr>
      <w:r>
        <w:rPr>
          <w:w w:val="105"/>
        </w:rPr>
        <w:t>② 网织红细胞＜1%；  </w:t>
      </w:r>
    </w:p>
    <w:p>
      <w:pPr>
        <w:pStyle w:val="BodyText"/>
        <w:spacing w:line="257" w:lineRule="exact" w:before="49"/>
        <w:ind w:left="1315"/>
      </w:pPr>
      <w:r>
        <w:rPr>
          <w:spacing w:val="-3"/>
          <w:w w:val="105"/>
        </w:rPr>
        <w:t>③ 血小板绝对值≤2</w:t>
      </w:r>
      <w:r>
        <w:rPr>
          <w:spacing w:val="-1"/>
          <w:w w:val="105"/>
        </w:rPr>
        <w:t>0×</w:t>
      </w:r>
      <w:r>
        <w:rPr>
          <w:spacing w:val="-3"/>
          <w:w w:val="105"/>
        </w:rPr>
        <w:t>10</w:t>
      </w:r>
      <w:r>
        <w:rPr>
          <w:rFonts w:ascii="Times New Roman" w:hAnsi="Times New Roman" w:eastAsia="Times New Roman"/>
          <w:w w:val="157"/>
          <w:position w:val="11"/>
          <w:sz w:val="7"/>
        </w:rPr>
        <w:t>9</w:t>
      </w:r>
      <w:r>
        <w:rPr>
          <w:spacing w:val="-1"/>
          <w:w w:val="105"/>
        </w:rPr>
        <w:t>/L</w:t>
      </w:r>
      <w:r>
        <w:rPr>
          <w:spacing w:val="-3"/>
          <w:w w:val="105"/>
        </w:rPr>
        <w:t>。</w:t>
      </w:r>
      <w:r>
        <w:rPr>
          <w:w w:val="105"/>
        </w:rPr>
        <w:t> </w:t>
      </w:r>
    </w:p>
    <w:p>
      <w:pPr>
        <w:pStyle w:val="BodyText"/>
        <w:spacing w:line="344" w:lineRule="exact" w:before="0"/>
        <w:ind w:left="475"/>
      </w:pPr>
      <w:r>
        <w:rPr>
          <w:spacing w:val="-109"/>
          <w:w w:val="108"/>
        </w:rPr>
        <w:t>2</w:t>
      </w:r>
      <w:r>
        <w:rPr>
          <w:spacing w:val="-104"/>
          <w:w w:val="108"/>
        </w:rPr>
        <w:t>2</w:t>
      </w:r>
      <w:r>
        <w:rPr>
          <w:spacing w:val="-109"/>
          <w:w w:val="108"/>
        </w:rPr>
        <w:t>2</w:t>
      </w:r>
      <w:r>
        <w:rPr>
          <w:spacing w:val="-8"/>
          <w:w w:val="108"/>
        </w:rPr>
        <w:t>2</w:t>
      </w:r>
      <w:r>
        <w:rPr>
          <w:spacing w:val="-109"/>
          <w:w w:val="108"/>
        </w:rPr>
        <w:t>5</w:t>
      </w:r>
      <w:r>
        <w:rPr>
          <w:spacing w:val="-104"/>
          <w:w w:val="108"/>
        </w:rPr>
        <w:t>5</w:t>
      </w:r>
      <w:r>
        <w:rPr>
          <w:spacing w:val="-109"/>
          <w:w w:val="108"/>
        </w:rPr>
        <w:t>5</w:t>
      </w:r>
      <w:r>
        <w:rPr>
          <w:spacing w:val="-8"/>
          <w:w w:val="108"/>
        </w:rPr>
        <w:t>5</w:t>
      </w:r>
      <w:r>
        <w:rPr>
          <w:spacing w:val="-213"/>
          <w:w w:val="106"/>
        </w:rPr>
        <w:t>、、、</w:t>
      </w:r>
      <w:r>
        <w:rPr>
          <w:w w:val="106"/>
        </w:rPr>
        <w:t>、</w:t>
      </w:r>
      <w:r>
        <w:rPr>
          <w:spacing w:val="-50"/>
        </w:rPr>
        <w:t> </w:t>
      </w:r>
      <w:r>
        <w:rPr>
          <w:rFonts w:ascii="Microsoft JhengHei" w:eastAsia="Microsoft JhengHei" w:hint="eastAsia"/>
          <w:b/>
          <w:spacing w:val="-3"/>
          <w:w w:val="106"/>
        </w:rPr>
        <w:t>主</w:t>
      </w:r>
      <w:r>
        <w:rPr>
          <w:spacing w:val="-213"/>
          <w:w w:val="106"/>
        </w:rPr>
        <w:t>动动动</w:t>
      </w:r>
      <w:r>
        <w:rPr>
          <w:spacing w:val="-8"/>
          <w:w w:val="106"/>
        </w:rPr>
        <w:t>动</w:t>
      </w:r>
      <w:r>
        <w:rPr>
          <w:spacing w:val="-213"/>
          <w:w w:val="106"/>
        </w:rPr>
        <w:t>脉脉脉</w:t>
      </w:r>
      <w:r>
        <w:rPr>
          <w:spacing w:val="-8"/>
          <w:w w:val="106"/>
        </w:rPr>
        <w:t>脉</w:t>
      </w:r>
      <w:r>
        <w:rPr>
          <w:rFonts w:ascii="Microsoft JhengHei" w:eastAsia="Microsoft JhengHei" w:hint="eastAsia"/>
          <w:b/>
          <w:spacing w:val="-3"/>
          <w:w w:val="106"/>
        </w:rPr>
        <w:t>手</w:t>
      </w:r>
      <w:r>
        <w:rPr>
          <w:spacing w:val="-213"/>
          <w:w w:val="106"/>
        </w:rPr>
        <w:t>术术术</w:t>
      </w:r>
      <w:r>
        <w:rPr>
          <w:spacing w:val="-8"/>
          <w:w w:val="106"/>
        </w:rPr>
        <w:t>术</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23"/>
        <w:ind w:left="953"/>
      </w:pPr>
      <w:r>
        <w:rPr>
          <w:w w:val="105"/>
        </w:rPr>
        <w:t>指为治疗主动脉疾病，实际实施了开胸或开腹进行的切除、置换、修补病损主动脉血管的</w:t>
      </w:r>
    </w:p>
    <w:p>
      <w:pPr>
        <w:pStyle w:val="BodyText"/>
        <w:spacing w:line="285" w:lineRule="auto"/>
        <w:ind w:left="965" w:right="37" w:hanging="490"/>
        <w:rPr>
          <w:sz w:val="2"/>
        </w:rPr>
      </w:pPr>
      <w:r>
        <w:rPr>
          <w:spacing w:val="-3"/>
          <w:w w:val="105"/>
        </w:rPr>
        <w:t>手术。主动脉指胸主动脉和腹主动脉，不包括胸主动脉和腹主动脉的分支血管。                         动脉内血管成形术不在保障范围内。</w:t>
      </w:r>
      <w:r>
        <w:rPr>
          <w:w w:val="600"/>
          <w:sz w:val="2"/>
        </w:rPr>
        <w:t> </w:t>
      </w:r>
    </w:p>
    <w:p>
      <w:pPr>
        <w:pStyle w:val="BodyText"/>
        <w:spacing w:line="255" w:lineRule="exact" w:before="17"/>
        <w:ind w:left="116"/>
      </w:pPr>
      <w:r>
        <w:rPr>
          <w:spacing w:val="-213"/>
          <w:w w:val="106"/>
        </w:rPr>
        <w:t>二二二</w:t>
      </w:r>
      <w:r>
        <w:rPr>
          <w:spacing w:val="-8"/>
          <w:w w:val="106"/>
        </w:rPr>
        <w:t>二</w:t>
      </w:r>
      <w:r>
        <w:rPr>
          <w:spacing w:val="-200"/>
          <w:w w:val="106"/>
        </w:rPr>
        <w:t>、、、、《《《</w:t>
      </w:r>
      <w:r>
        <w:rPr>
          <w:spacing w:val="-8"/>
          <w:w w:val="106"/>
        </w:rPr>
        <w:t>《</w:t>
      </w:r>
      <w:r>
        <w:rPr>
          <w:spacing w:val="-213"/>
          <w:w w:val="106"/>
        </w:rPr>
        <w:t>重重重</w:t>
      </w:r>
      <w:r>
        <w:rPr>
          <w:spacing w:val="-8"/>
          <w:w w:val="106"/>
        </w:rPr>
        <w:t>重</w:t>
      </w:r>
      <w:r>
        <w:rPr>
          <w:spacing w:val="-213"/>
          <w:w w:val="106"/>
        </w:rPr>
        <w:t>大大大</w:t>
      </w:r>
      <w:r>
        <w:rPr>
          <w:spacing w:val="-8"/>
          <w:w w:val="106"/>
        </w:rPr>
        <w:t>大</w:t>
      </w:r>
      <w:r>
        <w:rPr>
          <w:spacing w:val="-213"/>
          <w:w w:val="106"/>
        </w:rPr>
        <w:t>疾疾疾</w:t>
      </w:r>
      <w:r>
        <w:rPr>
          <w:spacing w:val="-8"/>
          <w:w w:val="106"/>
        </w:rPr>
        <w:t>疾</w:t>
      </w:r>
      <w:r>
        <w:rPr>
          <w:spacing w:val="-213"/>
          <w:w w:val="106"/>
        </w:rPr>
        <w:t>病病病</w:t>
      </w:r>
      <w:r>
        <w:rPr>
          <w:spacing w:val="-8"/>
          <w:w w:val="106"/>
        </w:rPr>
        <w:t>病</w:t>
      </w:r>
      <w:r>
        <w:rPr>
          <w:spacing w:val="-212"/>
          <w:w w:val="106"/>
        </w:rPr>
        <w:t>保保</w:t>
      </w:r>
      <w:r>
        <w:rPr>
          <w:spacing w:val="-8"/>
          <w:w w:val="106"/>
        </w:rPr>
        <w:t>保</w:t>
      </w:r>
      <w:r>
        <w:rPr>
          <w:spacing w:val="-213"/>
          <w:w w:val="106"/>
        </w:rPr>
        <w:t>险险险</w:t>
      </w:r>
      <w:r>
        <w:rPr>
          <w:spacing w:val="-8"/>
          <w:w w:val="106"/>
        </w:rPr>
        <w:t>险</w:t>
      </w:r>
      <w:r>
        <w:rPr>
          <w:spacing w:val="-213"/>
          <w:w w:val="106"/>
        </w:rPr>
        <w:t>的的的</w:t>
      </w:r>
      <w:r>
        <w:rPr>
          <w:spacing w:val="-10"/>
          <w:w w:val="106"/>
        </w:rPr>
        <w:t>的</w:t>
      </w:r>
      <w:r>
        <w:rPr>
          <w:spacing w:val="-213"/>
          <w:w w:val="106"/>
        </w:rPr>
        <w:t>疾疾疾</w:t>
      </w:r>
      <w:r>
        <w:rPr>
          <w:spacing w:val="-8"/>
          <w:w w:val="106"/>
        </w:rPr>
        <w:t>疾</w:t>
      </w:r>
      <w:r>
        <w:rPr>
          <w:spacing w:val="-213"/>
          <w:w w:val="106"/>
        </w:rPr>
        <w:t>病病病</w:t>
      </w:r>
      <w:r>
        <w:rPr>
          <w:spacing w:val="-10"/>
          <w:w w:val="106"/>
        </w:rPr>
        <w:t>病</w:t>
      </w:r>
      <w:r>
        <w:rPr>
          <w:spacing w:val="-213"/>
          <w:w w:val="106"/>
        </w:rPr>
        <w:t>定定定</w:t>
      </w:r>
      <w:r>
        <w:rPr>
          <w:spacing w:val="-8"/>
          <w:w w:val="106"/>
        </w:rPr>
        <w:t>定</w:t>
      </w:r>
      <w:r>
        <w:rPr>
          <w:spacing w:val="-213"/>
          <w:w w:val="106"/>
        </w:rPr>
        <w:t>义义义</w:t>
      </w:r>
      <w:r>
        <w:rPr>
          <w:spacing w:val="-8"/>
          <w:w w:val="106"/>
        </w:rPr>
        <w:t>义</w:t>
      </w:r>
      <w:r>
        <w:rPr>
          <w:spacing w:val="-213"/>
          <w:w w:val="106"/>
        </w:rPr>
        <w:t>使使使</w:t>
      </w:r>
      <w:r>
        <w:rPr>
          <w:spacing w:val="-8"/>
          <w:w w:val="106"/>
        </w:rPr>
        <w:t>使</w:t>
      </w:r>
      <w:r>
        <w:rPr>
          <w:spacing w:val="-213"/>
          <w:w w:val="106"/>
        </w:rPr>
        <w:t>用用用</w:t>
      </w:r>
      <w:r>
        <w:rPr>
          <w:spacing w:val="-8"/>
          <w:w w:val="106"/>
        </w:rPr>
        <w:t>用</w:t>
      </w:r>
      <w:r>
        <w:rPr>
          <w:spacing w:val="-212"/>
          <w:w w:val="106"/>
        </w:rPr>
        <w:t>规规</w:t>
      </w:r>
      <w:r>
        <w:rPr>
          <w:spacing w:val="-8"/>
          <w:w w:val="106"/>
        </w:rPr>
        <w:t>规</w:t>
      </w:r>
      <w:r>
        <w:rPr>
          <w:spacing w:val="-213"/>
          <w:w w:val="106"/>
        </w:rPr>
        <w:t>范范范</w:t>
      </w:r>
      <w:r>
        <w:rPr>
          <w:spacing w:val="-8"/>
          <w:w w:val="106"/>
        </w:rPr>
        <w:t>范</w:t>
      </w:r>
      <w:r>
        <w:rPr>
          <w:spacing w:val="-213"/>
          <w:w w:val="106"/>
        </w:rPr>
        <w:t>》》》</w:t>
      </w:r>
      <w:r>
        <w:rPr>
          <w:spacing w:val="-8"/>
          <w:w w:val="106"/>
        </w:rPr>
        <w:t>》</w:t>
      </w:r>
      <w:r>
        <w:rPr>
          <w:spacing w:val="-213"/>
          <w:w w:val="106"/>
        </w:rPr>
        <w:t>范范范</w:t>
      </w:r>
      <w:r>
        <w:rPr>
          <w:spacing w:val="-8"/>
          <w:w w:val="106"/>
        </w:rPr>
        <w:t>范</w:t>
      </w:r>
      <w:r>
        <w:rPr>
          <w:spacing w:val="-213"/>
          <w:w w:val="106"/>
        </w:rPr>
        <w:t>围围围</w:t>
      </w:r>
      <w:r>
        <w:rPr>
          <w:spacing w:val="-10"/>
          <w:w w:val="106"/>
        </w:rPr>
        <w:t>围</w:t>
      </w:r>
      <w:r>
        <w:rPr>
          <w:spacing w:val="-213"/>
          <w:w w:val="106"/>
        </w:rPr>
        <w:t>以以以</w:t>
      </w:r>
      <w:r>
        <w:rPr>
          <w:spacing w:val="-8"/>
          <w:w w:val="106"/>
        </w:rPr>
        <w:t>以</w:t>
      </w:r>
      <w:r>
        <w:rPr>
          <w:spacing w:val="-213"/>
          <w:w w:val="106"/>
        </w:rPr>
        <w:t>外外外</w:t>
      </w:r>
      <w:r>
        <w:rPr>
          <w:spacing w:val="-10"/>
          <w:w w:val="106"/>
        </w:rPr>
        <w:t>外</w:t>
      </w:r>
      <w:r>
        <w:rPr>
          <w:spacing w:val="-213"/>
          <w:w w:val="106"/>
        </w:rPr>
        <w:t>的的的</w:t>
      </w:r>
      <w:r>
        <w:rPr>
          <w:spacing w:val="-8"/>
          <w:w w:val="106"/>
        </w:rPr>
        <w:t>的</w:t>
      </w:r>
      <w:r>
        <w:rPr>
          <w:spacing w:val="-213"/>
          <w:w w:val="106"/>
        </w:rPr>
        <w:t>疾疾疾</w:t>
      </w:r>
      <w:r>
        <w:rPr>
          <w:spacing w:val="-8"/>
          <w:w w:val="106"/>
        </w:rPr>
        <w:t>疾</w:t>
      </w:r>
      <w:r>
        <w:rPr>
          <w:spacing w:val="-213"/>
          <w:w w:val="106"/>
        </w:rPr>
        <w:t>病病病</w:t>
      </w:r>
      <w:r>
        <w:rPr>
          <w:spacing w:val="-8"/>
          <w:w w:val="106"/>
        </w:rPr>
        <w:t>病</w:t>
      </w:r>
      <w:r>
        <w:rPr>
          <w:spacing w:val="-213"/>
          <w:w w:val="106"/>
        </w:rPr>
        <w:t>种种种</w:t>
      </w:r>
      <w:r>
        <w:rPr>
          <w:spacing w:val="-8"/>
          <w:w w:val="106"/>
        </w:rPr>
        <w:t>种</w:t>
      </w:r>
      <w:r>
        <w:rPr>
          <w:spacing w:val="-213"/>
          <w:w w:val="106"/>
        </w:rPr>
        <w:t>类类类</w:t>
      </w:r>
      <w:r>
        <w:rPr>
          <w:spacing w:val="-8"/>
          <w:w w:val="106"/>
        </w:rPr>
        <w:t>类</w:t>
      </w:r>
      <w:r>
        <w:rPr>
          <w:spacing w:val="-213"/>
          <w:w w:val="106"/>
        </w:rPr>
        <w:t>：：：</w:t>
      </w:r>
      <w:r>
        <w:rPr>
          <w:spacing w:val="-10"/>
          <w:w w:val="106"/>
        </w:rPr>
        <w:t>：</w:t>
      </w:r>
      <w:r>
        <w:rPr>
          <w:w w:val="105"/>
        </w:rPr>
        <w:t> </w:t>
      </w:r>
    </w:p>
    <w:p>
      <w:pPr>
        <w:pStyle w:val="BodyText"/>
        <w:spacing w:line="341" w:lineRule="exact" w:before="0"/>
        <w:ind w:left="476"/>
      </w:pPr>
      <w:r>
        <w:rPr>
          <w:spacing w:val="-109"/>
          <w:w w:val="108"/>
        </w:rPr>
        <w:t>2</w:t>
      </w:r>
      <w:r>
        <w:rPr>
          <w:spacing w:val="-104"/>
          <w:w w:val="108"/>
        </w:rPr>
        <w:t>2</w:t>
      </w:r>
      <w:r>
        <w:rPr>
          <w:spacing w:val="-109"/>
          <w:w w:val="108"/>
        </w:rPr>
        <w:t>2</w:t>
      </w:r>
      <w:r>
        <w:rPr>
          <w:spacing w:val="-8"/>
          <w:w w:val="108"/>
        </w:rPr>
        <w:t>2</w:t>
      </w:r>
      <w:r>
        <w:rPr>
          <w:spacing w:val="-109"/>
          <w:w w:val="108"/>
        </w:rPr>
        <w:t>6</w:t>
      </w:r>
      <w:r>
        <w:rPr>
          <w:spacing w:val="-104"/>
          <w:w w:val="108"/>
        </w:rPr>
        <w:t>6</w:t>
      </w:r>
      <w:r>
        <w:rPr>
          <w:spacing w:val="-109"/>
          <w:w w:val="108"/>
        </w:rPr>
        <w:t>6</w:t>
      </w:r>
      <w:r>
        <w:rPr>
          <w:spacing w:val="-8"/>
          <w:w w:val="108"/>
        </w:rPr>
        <w:t>6</w:t>
      </w:r>
      <w:r>
        <w:rPr>
          <w:spacing w:val="-213"/>
          <w:w w:val="106"/>
        </w:rPr>
        <w:t>、、、</w:t>
      </w:r>
      <w:r>
        <w:rPr>
          <w:w w:val="106"/>
        </w:rPr>
        <w:t>、</w:t>
      </w:r>
      <w:r>
        <w:rPr>
          <w:spacing w:val="-50"/>
        </w:rPr>
        <w:t> </w:t>
      </w:r>
      <w:r>
        <w:rPr>
          <w:spacing w:val="-212"/>
          <w:w w:val="106"/>
        </w:rPr>
        <w:t>慢慢</w:t>
      </w:r>
      <w:r>
        <w:rPr>
          <w:spacing w:val="-8"/>
          <w:w w:val="106"/>
        </w:rPr>
        <w:t>慢</w:t>
      </w:r>
      <w:r>
        <w:rPr>
          <w:spacing w:val="-213"/>
          <w:w w:val="106"/>
        </w:rPr>
        <w:t>性性性</w:t>
      </w:r>
      <w:r>
        <w:rPr>
          <w:spacing w:val="-8"/>
          <w:w w:val="106"/>
        </w:rPr>
        <w:t>性</w:t>
      </w:r>
      <w:r>
        <w:rPr>
          <w:rFonts w:ascii="Microsoft JhengHei" w:eastAsia="Microsoft JhengHei" w:hint="eastAsia"/>
          <w:b/>
          <w:spacing w:val="-3"/>
          <w:w w:val="106"/>
        </w:rPr>
        <w:t>呼吸</w:t>
      </w:r>
      <w:r>
        <w:rPr>
          <w:spacing w:val="-213"/>
          <w:w w:val="106"/>
        </w:rPr>
        <w:t>功功功</w:t>
      </w:r>
      <w:r>
        <w:rPr>
          <w:spacing w:val="-8"/>
          <w:w w:val="106"/>
        </w:rPr>
        <w:t>功</w:t>
      </w:r>
      <w:r>
        <w:rPr>
          <w:spacing w:val="-213"/>
          <w:w w:val="106"/>
        </w:rPr>
        <w:t>能能能</w:t>
      </w:r>
      <w:r>
        <w:rPr>
          <w:spacing w:val="-8"/>
          <w:w w:val="106"/>
        </w:rPr>
        <w:t>能</w:t>
      </w:r>
      <w:r>
        <w:rPr>
          <w:spacing w:val="-213"/>
          <w:w w:val="106"/>
        </w:rPr>
        <w:t>衰衰衰</w:t>
      </w:r>
      <w:r>
        <w:rPr>
          <w:spacing w:val="-8"/>
          <w:w w:val="106"/>
        </w:rPr>
        <w:t>衰</w:t>
      </w:r>
      <w:r>
        <w:rPr>
          <w:spacing w:val="-213"/>
          <w:w w:val="106"/>
        </w:rPr>
        <w:t>竭竭竭</w:t>
      </w:r>
      <w:r>
        <w:rPr>
          <w:spacing w:val="-8"/>
          <w:w w:val="106"/>
        </w:rPr>
        <w:t>竭</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22"/>
        <w:ind w:left="535"/>
      </w:pPr>
      <w:r>
        <w:rPr>
          <w:w w:val="105"/>
        </w:rPr>
        <w:t>    </w:t>
      </w:r>
      <w:r>
        <w:rPr>
          <w:w w:val="105"/>
        </w:rPr>
        <w:t>慢性肺部疾病导致永久不可逆性的慢性呼吸功能衰竭。慢性呼吸功能衰竭必须明确诊断并</w:t>
      </w:r>
    </w:p>
    <w:p>
      <w:pPr>
        <w:pStyle w:val="BodyText"/>
        <w:tabs>
          <w:tab w:pos="535" w:val="left" w:leader="none"/>
        </w:tabs>
        <w:spacing w:before="49"/>
      </w:pPr>
      <w:r>
        <w:rPr>
          <w:w w:val="105"/>
        </w:rPr>
        <w:t> </w:t>
      </w:r>
      <w:r>
        <w:rPr/>
        <w:tab/>
      </w:r>
      <w:r>
        <w:rPr>
          <w:spacing w:val="-3"/>
          <w:w w:val="105"/>
        </w:rPr>
        <w:t>满足下列全部条件：</w:t>
      </w:r>
      <w:r>
        <w:rPr>
          <w:w w:val="105"/>
        </w:rPr>
        <w:t> </w:t>
      </w:r>
    </w:p>
    <w:p>
      <w:pPr>
        <w:pStyle w:val="BodyText"/>
        <w:spacing w:before="49"/>
        <w:ind w:left="535"/>
      </w:pPr>
      <w:r>
        <w:rPr>
          <w:w w:val="105"/>
        </w:rPr>
        <w:t>   </w:t>
      </w:r>
      <w:r>
        <w:rPr>
          <w:w w:val="105"/>
        </w:rPr>
        <w:t>（1）休息时出现呼吸困难； </w:t>
      </w:r>
    </w:p>
    <w:p>
      <w:pPr>
        <w:pStyle w:val="BodyText"/>
        <w:spacing w:before="49"/>
        <w:ind w:left="535"/>
      </w:pPr>
      <w:r>
        <w:rPr>
          <w:w w:val="105"/>
        </w:rPr>
        <w:t>   </w:t>
      </w:r>
      <w:r>
        <w:rPr>
          <w:w w:val="105"/>
        </w:rPr>
        <w:t>（2）动脉血氧分压（PaO 2 ）&lt; 50mmHg； </w:t>
      </w:r>
    </w:p>
    <w:p>
      <w:pPr>
        <w:pStyle w:val="BodyText"/>
        <w:spacing w:before="49"/>
        <w:ind w:left="535"/>
      </w:pPr>
      <w:r>
        <w:rPr>
          <w:w w:val="105"/>
        </w:rPr>
        <w:t>   </w:t>
      </w:r>
      <w:r>
        <w:rPr>
          <w:w w:val="105"/>
        </w:rPr>
        <w:t>（3）动脉血氧饱和度（SaO 2 ）&lt; 80％； </w:t>
      </w:r>
    </w:p>
    <w:p>
      <w:pPr>
        <w:pStyle w:val="BodyText"/>
        <w:spacing w:line="257" w:lineRule="exact" w:before="49"/>
        <w:ind w:left="535"/>
      </w:pPr>
      <w:r>
        <w:rPr>
          <w:w w:val="105"/>
        </w:rPr>
        <w:t>   </w:t>
      </w:r>
      <w:r>
        <w:rPr>
          <w:w w:val="105"/>
        </w:rPr>
        <w:t>（4）因缺氧必须接受持续的输氧治疗。 </w:t>
      </w:r>
    </w:p>
    <w:p>
      <w:pPr>
        <w:pStyle w:val="BodyText"/>
        <w:spacing w:line="344" w:lineRule="exact" w:before="0"/>
        <w:ind w:left="475"/>
      </w:pPr>
      <w:r>
        <w:rPr>
          <w:spacing w:val="-109"/>
          <w:w w:val="108"/>
        </w:rPr>
        <w:t>2</w:t>
      </w:r>
      <w:r>
        <w:rPr>
          <w:spacing w:val="-104"/>
          <w:w w:val="108"/>
        </w:rPr>
        <w:t>2</w:t>
      </w:r>
      <w:r>
        <w:rPr>
          <w:spacing w:val="-109"/>
          <w:w w:val="108"/>
        </w:rPr>
        <w:t>2</w:t>
      </w:r>
      <w:r>
        <w:rPr>
          <w:spacing w:val="-8"/>
          <w:w w:val="108"/>
        </w:rPr>
        <w:t>2</w:t>
      </w:r>
      <w:r>
        <w:rPr>
          <w:spacing w:val="-109"/>
          <w:w w:val="108"/>
        </w:rPr>
        <w:t>7</w:t>
      </w:r>
      <w:r>
        <w:rPr>
          <w:spacing w:val="-104"/>
          <w:w w:val="108"/>
        </w:rPr>
        <w:t>7</w:t>
      </w:r>
      <w:r>
        <w:rPr>
          <w:spacing w:val="-109"/>
          <w:w w:val="108"/>
        </w:rPr>
        <w:t>7</w:t>
      </w:r>
      <w:r>
        <w:rPr>
          <w:spacing w:val="-8"/>
          <w:w w:val="108"/>
        </w:rPr>
        <w:t>7</w:t>
      </w:r>
      <w:r>
        <w:rPr>
          <w:spacing w:val="-213"/>
          <w:w w:val="106"/>
        </w:rPr>
        <w:t>、、、</w:t>
      </w:r>
      <w:r>
        <w:rPr>
          <w:w w:val="106"/>
        </w:rPr>
        <w:t>、</w:t>
      </w:r>
      <w:r>
        <w:rPr>
          <w:spacing w:val="-50"/>
        </w:rPr>
        <w:t> </w:t>
      </w:r>
      <w:r>
        <w:rPr>
          <w:spacing w:val="-213"/>
          <w:w w:val="106"/>
        </w:rPr>
        <w:t>多多多</w:t>
      </w:r>
      <w:r>
        <w:rPr>
          <w:spacing w:val="-8"/>
          <w:w w:val="106"/>
        </w:rPr>
        <w:t>多</w:t>
      </w:r>
      <w:r>
        <w:rPr>
          <w:spacing w:val="-213"/>
          <w:w w:val="106"/>
        </w:rPr>
        <w:t>发发发</w:t>
      </w:r>
      <w:r>
        <w:rPr>
          <w:spacing w:val="-8"/>
          <w:w w:val="106"/>
        </w:rPr>
        <w:t>发</w:t>
      </w:r>
      <w:r>
        <w:rPr>
          <w:spacing w:val="-213"/>
          <w:w w:val="106"/>
        </w:rPr>
        <w:t>性性性</w:t>
      </w:r>
      <w:r>
        <w:rPr>
          <w:spacing w:val="-8"/>
          <w:w w:val="106"/>
        </w:rPr>
        <w:t>性</w:t>
      </w:r>
      <w:r>
        <w:rPr>
          <w:rFonts w:ascii="Microsoft JhengHei" w:eastAsia="Microsoft JhengHei" w:hint="eastAsia"/>
          <w:b/>
          <w:spacing w:val="-3"/>
          <w:w w:val="106"/>
        </w:rPr>
        <w:t>硬化</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23"/>
        <w:ind w:left="535"/>
      </w:pPr>
      <w:r>
        <w:rPr>
          <w:w w:val="105"/>
        </w:rPr>
        <w:t>    </w:t>
      </w:r>
      <w:r>
        <w:rPr>
          <w:w w:val="105"/>
        </w:rPr>
        <w:t>指经诊断证实有典型中枢神经系统脱髓鞘病变及永久性神经功能障碍，且此不可逆性神经</w:t>
      </w:r>
    </w:p>
    <w:p>
      <w:pPr>
        <w:pStyle w:val="BodyText"/>
        <w:tabs>
          <w:tab w:pos="535" w:val="left" w:leader="none"/>
        </w:tabs>
      </w:pPr>
      <w:r>
        <w:rPr>
          <w:w w:val="105"/>
        </w:rPr>
        <w:t> </w:t>
      </w:r>
      <w:r>
        <w:rPr/>
        <w:tab/>
      </w:r>
      <w:r>
        <w:rPr>
          <w:spacing w:val="-6"/>
          <w:w w:val="105"/>
        </w:rPr>
        <w:t>功能障碍诊断需于第一次诊断 </w:t>
      </w:r>
      <w:r>
        <w:rPr>
          <w:w w:val="105"/>
        </w:rPr>
        <w:t>6</w:t>
      </w:r>
      <w:r>
        <w:rPr>
          <w:spacing w:val="-15"/>
          <w:w w:val="105"/>
        </w:rPr>
        <w:t> 个月后做出方有效。诊断须由专科检查确定</w:t>
      </w:r>
      <w:r>
        <w:rPr>
          <w:spacing w:val="-3"/>
          <w:w w:val="105"/>
        </w:rPr>
        <w:t>（</w:t>
      </w:r>
      <w:r>
        <w:rPr>
          <w:spacing w:val="-23"/>
          <w:w w:val="105"/>
        </w:rPr>
        <w:t>由 </w:t>
      </w:r>
      <w:r>
        <w:rPr>
          <w:w w:val="105"/>
        </w:rPr>
        <w:t>CT</w:t>
      </w:r>
      <w:r>
        <w:rPr>
          <w:spacing w:val="-10"/>
          <w:w w:val="105"/>
        </w:rPr>
        <w:t> 检查或核磁</w:t>
      </w:r>
    </w:p>
    <w:p>
      <w:pPr>
        <w:pStyle w:val="BodyText"/>
        <w:tabs>
          <w:tab w:pos="535" w:val="left" w:leader="none"/>
        </w:tabs>
        <w:spacing w:line="257" w:lineRule="exact"/>
      </w:pPr>
      <w:r>
        <w:rPr>
          <w:w w:val="105"/>
        </w:rPr>
        <w:t> </w:t>
      </w:r>
      <w:r>
        <w:rPr/>
        <w:tab/>
      </w:r>
      <w:r>
        <w:rPr>
          <w:spacing w:val="-3"/>
          <w:w w:val="105"/>
        </w:rPr>
        <w:t>共振等检查来确定有中枢神经系统的脱髓鞘病变</w:t>
      </w:r>
      <w:r>
        <w:rPr>
          <w:spacing w:val="-109"/>
          <w:w w:val="105"/>
        </w:rPr>
        <w:t>）</w:t>
      </w:r>
      <w:r>
        <w:rPr>
          <w:spacing w:val="-3"/>
          <w:w w:val="105"/>
        </w:rPr>
        <w:t>。</w:t>
      </w:r>
      <w:r>
        <w:rPr>
          <w:w w:val="105"/>
        </w:rPr>
        <w:t> </w:t>
      </w:r>
    </w:p>
    <w:p>
      <w:pPr>
        <w:pStyle w:val="BodyText"/>
        <w:spacing w:line="344" w:lineRule="exact" w:before="0"/>
        <w:ind w:left="475"/>
      </w:pPr>
      <w:r>
        <w:rPr>
          <w:spacing w:val="-109"/>
          <w:w w:val="108"/>
        </w:rPr>
        <w:t>2</w:t>
      </w:r>
      <w:r>
        <w:rPr>
          <w:spacing w:val="-104"/>
          <w:w w:val="108"/>
        </w:rPr>
        <w:t>2</w:t>
      </w:r>
      <w:r>
        <w:rPr>
          <w:spacing w:val="-109"/>
          <w:w w:val="108"/>
        </w:rPr>
        <w:t>2</w:t>
      </w:r>
      <w:r>
        <w:rPr>
          <w:spacing w:val="-8"/>
          <w:w w:val="108"/>
        </w:rPr>
        <w:t>2</w:t>
      </w:r>
      <w:r>
        <w:rPr>
          <w:rFonts w:ascii="Microsoft JhengHei" w:eastAsia="Microsoft JhengHei" w:hint="eastAsia"/>
          <w:b/>
          <w:spacing w:val="-3"/>
          <w:w w:val="90"/>
        </w:rPr>
        <w:t>8</w:t>
      </w:r>
      <w:r>
        <w:rPr>
          <w:spacing w:val="-213"/>
          <w:w w:val="106"/>
        </w:rPr>
        <w:t>、、、</w:t>
      </w:r>
      <w:r>
        <w:rPr>
          <w:w w:val="106"/>
        </w:rPr>
        <w:t>、</w:t>
      </w:r>
      <w:r>
        <w:rPr>
          <w:spacing w:val="-50"/>
        </w:rPr>
        <w:t> </w:t>
      </w:r>
      <w:r>
        <w:rPr>
          <w:rFonts w:ascii="Microsoft JhengHei" w:eastAsia="Microsoft JhengHei" w:hint="eastAsia"/>
          <w:b/>
          <w:spacing w:val="-3"/>
          <w:w w:val="106"/>
        </w:rPr>
        <w:t>严</w:t>
      </w:r>
      <w:r>
        <w:rPr>
          <w:spacing w:val="-213"/>
          <w:w w:val="106"/>
        </w:rPr>
        <w:t>重重重</w:t>
      </w:r>
      <w:r>
        <w:rPr>
          <w:spacing w:val="-8"/>
          <w:w w:val="106"/>
        </w:rPr>
        <w:t>重</w:t>
      </w:r>
      <w:r>
        <w:rPr>
          <w:spacing w:val="-213"/>
          <w:w w:val="106"/>
        </w:rPr>
        <w:t>冠冠冠</w:t>
      </w:r>
      <w:r>
        <w:rPr>
          <w:spacing w:val="-8"/>
          <w:w w:val="106"/>
        </w:rPr>
        <w:t>冠</w:t>
      </w:r>
      <w:r>
        <w:rPr>
          <w:spacing w:val="-213"/>
          <w:w w:val="106"/>
        </w:rPr>
        <w:t>心心心</w:t>
      </w:r>
      <w:r>
        <w:rPr>
          <w:spacing w:val="-8"/>
          <w:w w:val="106"/>
        </w:rPr>
        <w:t>心</w:t>
      </w:r>
      <w:r>
        <w:rPr>
          <w:spacing w:val="-213"/>
          <w:w w:val="106"/>
        </w:rPr>
        <w:t>病病病</w:t>
      </w:r>
      <w:r>
        <w:rPr>
          <w:spacing w:val="-8"/>
          <w:w w:val="106"/>
        </w:rPr>
        <w:t>病</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23"/>
        <w:ind w:left="535"/>
      </w:pPr>
      <w:r>
        <w:rPr>
          <w:w w:val="105"/>
        </w:rPr>
        <w:t>    </w:t>
      </w:r>
      <w:r>
        <w:rPr>
          <w:w w:val="105"/>
        </w:rPr>
        <w:t>指经根据冠状动脉造影检查结果明确诊断为三支主要血管严重狭窄性病变（至少一支血管</w:t>
      </w:r>
    </w:p>
    <w:p>
      <w:pPr>
        <w:pStyle w:val="BodyText"/>
        <w:tabs>
          <w:tab w:pos="535" w:val="left" w:leader="none"/>
        </w:tabs>
      </w:pPr>
      <w:r>
        <w:rPr>
          <w:w w:val="105"/>
        </w:rPr>
        <w:t> </w:t>
      </w:r>
      <w:r>
        <w:rPr/>
        <w:tab/>
      </w:r>
      <w:r>
        <w:rPr>
          <w:spacing w:val="-8"/>
          <w:w w:val="105"/>
        </w:rPr>
        <w:t>管腔直径减少 </w:t>
      </w:r>
      <w:r>
        <w:rPr>
          <w:w w:val="105"/>
        </w:rPr>
        <w:t>75</w:t>
      </w:r>
      <w:r>
        <w:rPr>
          <w:spacing w:val="-6"/>
          <w:w w:val="105"/>
        </w:rPr>
        <w:t>％以上和其他两支血管管腔直径减少 </w:t>
      </w:r>
      <w:r>
        <w:rPr>
          <w:w w:val="105"/>
        </w:rPr>
        <w:t>60</w:t>
      </w:r>
      <w:r>
        <w:rPr>
          <w:spacing w:val="-1"/>
          <w:w w:val="105"/>
        </w:rPr>
        <w:t>％以上</w:t>
      </w:r>
      <w:r>
        <w:rPr>
          <w:spacing w:val="-106"/>
          <w:w w:val="105"/>
        </w:rPr>
        <w:t>）</w:t>
      </w:r>
      <w:r>
        <w:rPr>
          <w:spacing w:val="-3"/>
          <w:w w:val="105"/>
        </w:rPr>
        <w:t>。冠状动脉的主要血管指左冠</w:t>
      </w:r>
    </w:p>
    <w:p>
      <w:pPr>
        <w:pStyle w:val="BodyText"/>
        <w:tabs>
          <w:tab w:pos="535" w:val="left" w:leader="none"/>
        </w:tabs>
      </w:pPr>
      <w:r>
        <w:rPr>
          <w:w w:val="105"/>
        </w:rPr>
        <w:t> </w:t>
      </w:r>
      <w:r>
        <w:rPr/>
        <w:tab/>
      </w:r>
      <w:r>
        <w:rPr>
          <w:spacing w:val="-3"/>
          <w:w w:val="105"/>
        </w:rPr>
        <w:t>状动脉主干、前降支、左旋支及右冠状动脉。前降支、左旋支及右冠状动脉的分支血管的狭窄</w:t>
      </w:r>
    </w:p>
    <w:p>
      <w:pPr>
        <w:pStyle w:val="BodyText"/>
        <w:tabs>
          <w:tab w:pos="535" w:val="left" w:leader="none"/>
        </w:tabs>
        <w:spacing w:line="257" w:lineRule="exact"/>
      </w:pPr>
      <w:r>
        <w:rPr>
          <w:w w:val="105"/>
        </w:rPr>
        <w:t> </w:t>
      </w:r>
      <w:r>
        <w:rPr/>
        <w:tab/>
      </w:r>
      <w:r>
        <w:rPr>
          <w:spacing w:val="-3"/>
          <w:w w:val="105"/>
        </w:rPr>
        <w:t>不作为本保障的衡量指标。</w:t>
      </w:r>
      <w:r>
        <w:rPr>
          <w:w w:val="105"/>
        </w:rPr>
        <w:t> </w:t>
      </w:r>
    </w:p>
    <w:p>
      <w:pPr>
        <w:pStyle w:val="BodyText"/>
        <w:spacing w:line="344" w:lineRule="exact" w:before="0"/>
        <w:ind w:left="475"/>
      </w:pPr>
      <w:r>
        <w:rPr>
          <w:spacing w:val="-109"/>
          <w:w w:val="108"/>
        </w:rPr>
        <w:t>2</w:t>
      </w:r>
      <w:r>
        <w:rPr>
          <w:spacing w:val="-104"/>
          <w:w w:val="108"/>
        </w:rPr>
        <w:t>2</w:t>
      </w:r>
      <w:r>
        <w:rPr>
          <w:spacing w:val="-109"/>
          <w:w w:val="108"/>
        </w:rPr>
        <w:t>2</w:t>
      </w:r>
      <w:r>
        <w:rPr>
          <w:spacing w:val="-8"/>
          <w:w w:val="108"/>
        </w:rPr>
        <w:t>2</w:t>
      </w:r>
      <w:r>
        <w:rPr>
          <w:rFonts w:ascii="Microsoft JhengHei" w:eastAsia="Microsoft JhengHei" w:hint="eastAsia"/>
          <w:b/>
          <w:spacing w:val="-3"/>
          <w:w w:val="90"/>
        </w:rPr>
        <w:t>9</w:t>
      </w:r>
      <w:r>
        <w:rPr>
          <w:spacing w:val="-213"/>
          <w:w w:val="106"/>
        </w:rPr>
        <w:t>、、、</w:t>
      </w:r>
      <w:r>
        <w:rPr>
          <w:w w:val="106"/>
        </w:rPr>
        <w:t>、</w:t>
      </w:r>
      <w:r>
        <w:rPr>
          <w:spacing w:val="-50"/>
        </w:rPr>
        <w:t> </w:t>
      </w:r>
      <w:r>
        <w:rPr>
          <w:rFonts w:ascii="Microsoft JhengHei" w:eastAsia="Microsoft JhengHei" w:hint="eastAsia"/>
          <w:b/>
          <w:spacing w:val="-3"/>
          <w:w w:val="106"/>
        </w:rPr>
        <w:t>原</w:t>
      </w:r>
      <w:r>
        <w:rPr>
          <w:spacing w:val="-213"/>
          <w:w w:val="106"/>
        </w:rPr>
        <w:t>发发发</w:t>
      </w:r>
      <w:r>
        <w:rPr>
          <w:spacing w:val="-8"/>
          <w:w w:val="106"/>
        </w:rPr>
        <w:t>发</w:t>
      </w:r>
      <w:r>
        <w:rPr>
          <w:spacing w:val="-212"/>
          <w:w w:val="106"/>
        </w:rPr>
        <w:t>性性</w:t>
      </w:r>
      <w:r>
        <w:rPr>
          <w:spacing w:val="-8"/>
          <w:w w:val="106"/>
        </w:rPr>
        <w:t>性</w:t>
      </w:r>
      <w:r>
        <w:rPr>
          <w:spacing w:val="-213"/>
          <w:w w:val="106"/>
        </w:rPr>
        <w:t>心心心</w:t>
      </w:r>
      <w:r>
        <w:rPr>
          <w:spacing w:val="-8"/>
          <w:w w:val="106"/>
        </w:rPr>
        <w:t>心</w:t>
      </w:r>
      <w:r>
        <w:rPr>
          <w:spacing w:val="-213"/>
          <w:w w:val="106"/>
        </w:rPr>
        <w:t>肌肌肌</w:t>
      </w:r>
      <w:r>
        <w:rPr>
          <w:spacing w:val="-8"/>
          <w:w w:val="106"/>
        </w:rPr>
        <w:t>肌</w:t>
      </w:r>
      <w:r>
        <w:rPr>
          <w:spacing w:val="-213"/>
          <w:w w:val="106"/>
        </w:rPr>
        <w:t>病病病</w:t>
      </w:r>
      <w:r>
        <w:rPr>
          <w:spacing w:val="-8"/>
          <w:w w:val="106"/>
        </w:rPr>
        <w:t>病</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23"/>
        <w:ind w:left="535"/>
      </w:pPr>
      <w:r>
        <w:rPr>
          <w:w w:val="105"/>
        </w:rPr>
        <w:t>    </w:t>
      </w:r>
      <w:r>
        <w:rPr>
          <w:w w:val="105"/>
        </w:rPr>
        <w:t>指经专科医生确诊被保险人因心肌病包括扩张型心肌病、肥厚型心肌病及限制型心肌病而   </w:t>
      </w:r>
    </w:p>
    <w:p>
      <w:pPr>
        <w:spacing w:after="0"/>
        <w:sectPr>
          <w:headerReference w:type="default" r:id="rId16"/>
          <w:footerReference w:type="default" r:id="rId17"/>
          <w:pgSz w:w="11900" w:h="16840"/>
          <w:pgMar w:header="863" w:footer="999" w:top="1060" w:bottom="1180" w:left="1300" w:right="0"/>
          <w:pgNumType w:start="10"/>
        </w:sectPr>
      </w:pPr>
    </w:p>
    <w:p>
      <w:pPr>
        <w:pStyle w:val="BodyText"/>
        <w:spacing w:before="6"/>
        <w:ind w:left="0"/>
        <w:rPr>
          <w:sz w:val="23"/>
        </w:rPr>
      </w:pPr>
    </w:p>
    <w:p>
      <w:pPr>
        <w:pStyle w:val="BodyText"/>
        <w:tabs>
          <w:tab w:pos="535" w:val="left" w:leader="none"/>
        </w:tabs>
        <w:spacing w:before="45"/>
      </w:pPr>
      <w:r>
        <w:rPr>
          <w:w w:val="105"/>
        </w:rPr>
        <w:t> </w:t>
      </w:r>
      <w:r>
        <w:rPr/>
        <w:tab/>
      </w:r>
      <w:r>
        <w:rPr>
          <w:spacing w:val="-3"/>
          <w:w w:val="105"/>
        </w:rPr>
        <w:t>导致出现明显的心功能衰竭(纽约心脏病协会分类标准心功能至少达四级</w:t>
      </w:r>
      <w:r>
        <w:rPr>
          <w:spacing w:val="-1"/>
          <w:w w:val="105"/>
        </w:rPr>
        <w:t>*</w:t>
      </w:r>
      <w:r>
        <w:rPr>
          <w:spacing w:val="-15"/>
          <w:w w:val="105"/>
        </w:rPr>
        <w:t>)。继发于酒精滥用性</w:t>
      </w:r>
    </w:p>
    <w:p>
      <w:pPr>
        <w:pStyle w:val="BodyText"/>
        <w:tabs>
          <w:tab w:pos="535" w:val="left" w:leader="none"/>
        </w:tabs>
        <w:spacing w:line="257" w:lineRule="exact"/>
      </w:pPr>
      <w:r>
        <w:rPr>
          <w:w w:val="105"/>
        </w:rPr>
        <w:t> </w:t>
      </w:r>
      <w:r>
        <w:rPr/>
        <w:tab/>
      </w:r>
      <w:r>
        <w:rPr>
          <w:spacing w:val="-3"/>
          <w:w w:val="105"/>
        </w:rPr>
        <w:t>的心肌病不在此保障范围之内。</w:t>
      </w:r>
      <w:r>
        <w:rPr>
          <w:w w:val="105"/>
        </w:rPr>
        <w:t> </w:t>
      </w:r>
    </w:p>
    <w:p>
      <w:pPr>
        <w:spacing w:line="344" w:lineRule="exact" w:before="0"/>
        <w:ind w:left="475" w:right="0" w:firstLine="0"/>
        <w:jc w:val="left"/>
        <w:rPr>
          <w:sz w:val="20"/>
        </w:rPr>
      </w:pPr>
      <w:r>
        <w:rPr>
          <w:spacing w:val="-109"/>
          <w:w w:val="108"/>
          <w:sz w:val="20"/>
        </w:rPr>
        <w:t>3</w:t>
      </w:r>
      <w:r>
        <w:rPr>
          <w:spacing w:val="-104"/>
          <w:w w:val="108"/>
          <w:sz w:val="20"/>
        </w:rPr>
        <w:t>3</w:t>
      </w:r>
      <w:r>
        <w:rPr>
          <w:spacing w:val="-109"/>
          <w:w w:val="108"/>
          <w:sz w:val="20"/>
        </w:rPr>
        <w:t>3</w:t>
      </w:r>
      <w:r>
        <w:rPr>
          <w:spacing w:val="-8"/>
          <w:w w:val="108"/>
          <w:sz w:val="20"/>
        </w:rPr>
        <w:t>3</w:t>
      </w:r>
      <w:r>
        <w:rPr>
          <w:rFonts w:ascii="Microsoft JhengHei" w:eastAsia="Microsoft JhengHei" w:hint="eastAsia"/>
          <w:b/>
          <w:spacing w:val="-3"/>
          <w:w w:val="90"/>
          <w:sz w:val="20"/>
        </w:rPr>
        <w:t>0</w:t>
      </w:r>
      <w:r>
        <w:rPr>
          <w:spacing w:val="-213"/>
          <w:w w:val="106"/>
          <w:sz w:val="20"/>
        </w:rPr>
        <w:t>、、、</w:t>
      </w:r>
      <w:r>
        <w:rPr>
          <w:w w:val="106"/>
          <w:sz w:val="20"/>
        </w:rPr>
        <w:t>、</w:t>
      </w:r>
      <w:r>
        <w:rPr>
          <w:spacing w:val="-50"/>
          <w:sz w:val="20"/>
        </w:rPr>
        <w:t> </w:t>
      </w:r>
      <w:r>
        <w:rPr>
          <w:rFonts w:ascii="Microsoft JhengHei" w:eastAsia="Microsoft JhengHei" w:hint="eastAsia"/>
          <w:b/>
          <w:spacing w:val="-3"/>
          <w:w w:val="106"/>
          <w:sz w:val="20"/>
        </w:rPr>
        <w:t>系统</w:t>
      </w:r>
      <w:r>
        <w:rPr>
          <w:spacing w:val="-212"/>
          <w:w w:val="106"/>
          <w:sz w:val="20"/>
        </w:rPr>
        <w:t>性性</w:t>
      </w:r>
      <w:r>
        <w:rPr>
          <w:spacing w:val="-8"/>
          <w:w w:val="106"/>
          <w:sz w:val="20"/>
        </w:rPr>
        <w:t>性</w:t>
      </w:r>
      <w:r>
        <w:rPr>
          <w:rFonts w:ascii="Microsoft JhengHei" w:eastAsia="Microsoft JhengHei" w:hint="eastAsia"/>
          <w:b/>
          <w:spacing w:val="-3"/>
          <w:w w:val="106"/>
          <w:sz w:val="20"/>
        </w:rPr>
        <w:t>红斑狼疮</w:t>
      </w:r>
      <w:r>
        <w:rPr>
          <w:spacing w:val="-212"/>
          <w:w w:val="106"/>
          <w:sz w:val="20"/>
        </w:rPr>
        <w:t>性性</w:t>
      </w:r>
      <w:r>
        <w:rPr>
          <w:spacing w:val="-8"/>
          <w:w w:val="106"/>
          <w:sz w:val="20"/>
        </w:rPr>
        <w:t>性</w:t>
      </w:r>
      <w:r>
        <w:rPr>
          <w:spacing w:val="-213"/>
          <w:w w:val="106"/>
          <w:sz w:val="20"/>
        </w:rPr>
        <w:t>肾肾肾</w:t>
      </w:r>
      <w:r>
        <w:rPr>
          <w:spacing w:val="-10"/>
          <w:w w:val="106"/>
          <w:sz w:val="20"/>
        </w:rPr>
        <w:t>肾</w:t>
      </w:r>
      <w:r>
        <w:rPr>
          <w:rFonts w:ascii="Microsoft JhengHei" w:eastAsia="Microsoft JhengHei" w:hint="eastAsia"/>
          <w:b/>
          <w:spacing w:val="-3"/>
          <w:w w:val="106"/>
          <w:sz w:val="20"/>
        </w:rPr>
        <w:t>炎</w:t>
      </w:r>
      <w:r>
        <w:rPr>
          <w:spacing w:val="-213"/>
          <w:w w:val="106"/>
          <w:sz w:val="20"/>
        </w:rPr>
        <w:t>：：：</w:t>
      </w:r>
      <w:r>
        <w:rPr>
          <w:spacing w:val="-10"/>
          <w:w w:val="106"/>
          <w:sz w:val="20"/>
        </w:rPr>
        <w:t>：</w:t>
      </w:r>
      <w:r>
        <w:rPr>
          <w:spacing w:val="-109"/>
          <w:w w:val="108"/>
          <w:sz w:val="20"/>
        </w:rPr>
        <w:t> </w:t>
      </w:r>
      <w:r>
        <w:rPr>
          <w:spacing w:val="-104"/>
          <w:w w:val="108"/>
          <w:sz w:val="20"/>
        </w:rPr>
        <w:t> </w:t>
      </w:r>
      <w:r>
        <w:rPr>
          <w:spacing w:val="-109"/>
          <w:w w:val="108"/>
          <w:sz w:val="20"/>
        </w:rPr>
        <w:t> </w:t>
      </w:r>
      <w:r>
        <w:rPr>
          <w:w w:val="108"/>
          <w:sz w:val="20"/>
        </w:rPr>
        <w:t> </w:t>
      </w:r>
    </w:p>
    <w:p>
      <w:pPr>
        <w:pStyle w:val="BodyText"/>
        <w:spacing w:before="23"/>
        <w:ind w:left="535"/>
      </w:pPr>
      <w:r>
        <w:rPr>
          <w:w w:val="105"/>
        </w:rPr>
        <w:t>    </w:t>
      </w:r>
      <w:r>
        <w:rPr>
          <w:w w:val="105"/>
        </w:rPr>
        <w:t>指系统性红斑狼疮患者并发狼疮性肾炎而影响和损害肾脏功能，且肌酐清除率持续低于  </w:t>
      </w:r>
    </w:p>
    <w:p>
      <w:pPr>
        <w:pStyle w:val="BodyText"/>
        <w:tabs>
          <w:tab w:pos="535" w:val="left" w:leader="none"/>
        </w:tabs>
      </w:pPr>
      <w:r>
        <w:rPr>
          <w:w w:val="105"/>
        </w:rPr>
        <w:t> </w:t>
      </w:r>
      <w:r>
        <w:rPr/>
        <w:tab/>
      </w:r>
      <w:r>
        <w:rPr>
          <w:spacing w:val="-2"/>
          <w:w w:val="105"/>
        </w:rPr>
        <w:t>30ml/</w:t>
      </w:r>
      <w:r>
        <w:rPr>
          <w:spacing w:val="-3"/>
          <w:w w:val="105"/>
        </w:rPr>
        <w:t>分。系统性红斑狼疮性肾炎的诊断必须经专科医生确诊，并满足下列条件： </w:t>
      </w:r>
      <w:r>
        <w:rPr>
          <w:w w:val="105"/>
        </w:rPr>
        <w:t> </w:t>
      </w:r>
    </w:p>
    <w:p>
      <w:pPr>
        <w:pStyle w:val="BodyText"/>
        <w:ind w:left="535"/>
      </w:pPr>
      <w:r>
        <w:rPr>
          <w:w w:val="105"/>
        </w:rPr>
        <w:t>   </w:t>
      </w:r>
      <w:r>
        <w:rPr>
          <w:w w:val="105"/>
        </w:rPr>
        <w:t>（1）临床表现至少具备下列条件的四个：  </w:t>
      </w:r>
    </w:p>
    <w:p>
      <w:pPr>
        <w:pStyle w:val="BodyText"/>
      </w:pPr>
      <w:r>
        <w:rPr>
          <w:w w:val="105"/>
        </w:rPr>
        <w:t>           </w:t>
      </w:r>
      <w:r>
        <w:rPr>
          <w:w w:val="105"/>
        </w:rPr>
        <w:t>① 蝶形红斑或盘形红斑； </w:t>
      </w:r>
    </w:p>
    <w:p>
      <w:pPr>
        <w:pStyle w:val="BodyText"/>
        <w:ind w:left="535"/>
      </w:pPr>
      <w:r>
        <w:rPr>
          <w:w w:val="105"/>
        </w:rPr>
        <w:t>       </w:t>
      </w:r>
      <w:r>
        <w:rPr>
          <w:w w:val="105"/>
        </w:rPr>
        <w:t>② 光敏感； </w:t>
      </w:r>
    </w:p>
    <w:p>
      <w:pPr>
        <w:pStyle w:val="BodyText"/>
        <w:ind w:left="535"/>
      </w:pPr>
      <w:r>
        <w:rPr>
          <w:w w:val="105"/>
        </w:rPr>
        <w:t>       </w:t>
      </w:r>
      <w:r>
        <w:rPr>
          <w:w w:val="105"/>
        </w:rPr>
        <w:t>③ 口鼻腔黏膜溃疡； </w:t>
      </w:r>
    </w:p>
    <w:p>
      <w:pPr>
        <w:pStyle w:val="BodyText"/>
        <w:ind w:left="535"/>
      </w:pPr>
      <w:r>
        <w:rPr>
          <w:w w:val="105"/>
        </w:rPr>
        <w:t>       </w:t>
      </w:r>
      <w:r>
        <w:rPr>
          <w:w w:val="105"/>
        </w:rPr>
        <w:t>④ 非畸形性关节炎或多关节痛； </w:t>
      </w:r>
    </w:p>
    <w:p>
      <w:pPr>
        <w:pStyle w:val="BodyText"/>
        <w:ind w:left="535"/>
      </w:pPr>
      <w:r>
        <w:rPr>
          <w:w w:val="105"/>
        </w:rPr>
        <w:t>       </w:t>
      </w:r>
      <w:r>
        <w:rPr>
          <w:w w:val="105"/>
        </w:rPr>
        <w:t>⑤ 胸膜炎或心包炎； </w:t>
      </w:r>
    </w:p>
    <w:p>
      <w:pPr>
        <w:pStyle w:val="BodyText"/>
        <w:ind w:left="535"/>
      </w:pPr>
      <w:r>
        <w:rPr>
          <w:w w:val="105"/>
        </w:rPr>
        <w:t>       </w:t>
      </w:r>
      <w:r>
        <w:rPr>
          <w:w w:val="105"/>
        </w:rPr>
        <w:t>⑥ 癫痫或精神症状； </w:t>
      </w:r>
    </w:p>
    <w:p>
      <w:pPr>
        <w:pStyle w:val="BodyText"/>
        <w:ind w:left="535"/>
      </w:pPr>
      <w:r>
        <w:rPr>
          <w:w w:val="105"/>
        </w:rPr>
        <w:t>       </w:t>
      </w:r>
      <w:r>
        <w:rPr>
          <w:w w:val="105"/>
        </w:rPr>
        <w:t>⑦ 血象异常(白细胞小于 4×109/L 或血小板小于 100×109/L 或溶血性贫血)。 </w:t>
      </w:r>
    </w:p>
    <w:p>
      <w:pPr>
        <w:pStyle w:val="BodyText"/>
        <w:ind w:left="535"/>
      </w:pPr>
      <w:r>
        <w:rPr>
          <w:w w:val="105"/>
        </w:rPr>
        <w:t>   </w:t>
      </w:r>
      <w:r>
        <w:rPr>
          <w:w w:val="105"/>
        </w:rPr>
        <w:t>（2）检测结果至少具备下列条件的两个： </w:t>
      </w:r>
    </w:p>
    <w:p>
      <w:pPr>
        <w:pStyle w:val="BodyText"/>
        <w:ind w:left="535"/>
      </w:pPr>
      <w:r>
        <w:rPr>
          <w:w w:val="105"/>
        </w:rPr>
        <w:t>       </w:t>
      </w:r>
      <w:r>
        <w:rPr>
          <w:w w:val="105"/>
        </w:rPr>
        <w:t>① 抗 dsDNA 抗体阳性； </w:t>
      </w:r>
    </w:p>
    <w:p>
      <w:pPr>
        <w:pStyle w:val="BodyText"/>
        <w:ind w:left="535"/>
      </w:pPr>
      <w:r>
        <w:rPr>
          <w:w w:val="105"/>
        </w:rPr>
        <w:t>       </w:t>
      </w:r>
      <w:r>
        <w:rPr>
          <w:w w:val="105"/>
        </w:rPr>
        <w:t>② 抗 Sm 抗体阳性； </w:t>
      </w:r>
    </w:p>
    <w:p>
      <w:pPr>
        <w:pStyle w:val="BodyText"/>
        <w:ind w:left="535"/>
      </w:pPr>
      <w:r>
        <w:rPr>
          <w:w w:val="105"/>
        </w:rPr>
        <w:t>       </w:t>
      </w:r>
      <w:r>
        <w:rPr>
          <w:w w:val="105"/>
        </w:rPr>
        <w:t>③ 抗核抗体阳性； </w:t>
      </w:r>
    </w:p>
    <w:p>
      <w:pPr>
        <w:pStyle w:val="BodyText"/>
        <w:ind w:left="535"/>
      </w:pPr>
      <w:r>
        <w:rPr>
          <w:w w:val="105"/>
        </w:rPr>
        <w:t>       </w:t>
      </w:r>
      <w:r>
        <w:rPr>
          <w:w w:val="105"/>
        </w:rPr>
        <w:t>④ 皮肤狼疮带试验(非病损部位)或肾活检阳性； </w:t>
      </w:r>
    </w:p>
    <w:p>
      <w:pPr>
        <w:pStyle w:val="BodyText"/>
        <w:spacing w:line="257" w:lineRule="exact"/>
        <w:ind w:left="535"/>
      </w:pPr>
      <w:r>
        <w:rPr>
          <w:w w:val="105"/>
        </w:rPr>
        <w:t>       </w:t>
      </w:r>
      <w:r>
        <w:rPr>
          <w:w w:val="105"/>
        </w:rPr>
        <w:t>⑤ C3 降低。 </w:t>
      </w:r>
    </w:p>
    <w:p>
      <w:pPr>
        <w:pStyle w:val="BodyText"/>
        <w:spacing w:line="344" w:lineRule="exact" w:before="0"/>
        <w:ind w:left="475"/>
      </w:pPr>
      <w:r>
        <w:rPr>
          <w:spacing w:val="-109"/>
          <w:w w:val="108"/>
        </w:rPr>
        <w:t>3</w:t>
      </w:r>
      <w:r>
        <w:rPr>
          <w:spacing w:val="-104"/>
          <w:w w:val="108"/>
        </w:rPr>
        <w:t>3</w:t>
      </w:r>
      <w:r>
        <w:rPr>
          <w:spacing w:val="-109"/>
          <w:w w:val="108"/>
        </w:rPr>
        <w:t>3</w:t>
      </w:r>
      <w:r>
        <w:rPr>
          <w:spacing w:val="-8"/>
          <w:w w:val="108"/>
        </w:rPr>
        <w:t>3</w:t>
      </w:r>
      <w:r>
        <w:rPr>
          <w:spacing w:val="-109"/>
          <w:w w:val="108"/>
        </w:rPr>
        <w:t>1</w:t>
      </w:r>
      <w:r>
        <w:rPr>
          <w:spacing w:val="-104"/>
          <w:w w:val="108"/>
        </w:rPr>
        <w:t>1</w:t>
      </w:r>
      <w:r>
        <w:rPr>
          <w:spacing w:val="-109"/>
          <w:w w:val="108"/>
        </w:rPr>
        <w:t>1</w:t>
      </w:r>
      <w:r>
        <w:rPr>
          <w:spacing w:val="-8"/>
          <w:w w:val="108"/>
        </w:rPr>
        <w:t>1</w:t>
      </w:r>
      <w:r>
        <w:rPr>
          <w:spacing w:val="-213"/>
          <w:w w:val="106"/>
        </w:rPr>
        <w:t>、、、</w:t>
      </w:r>
      <w:r>
        <w:rPr>
          <w:w w:val="106"/>
        </w:rPr>
        <w:t>、</w:t>
      </w:r>
      <w:r>
        <w:rPr>
          <w:spacing w:val="-50"/>
        </w:rPr>
        <w:t> </w:t>
      </w:r>
      <w:r>
        <w:rPr>
          <w:spacing w:val="-213"/>
          <w:w w:val="106"/>
        </w:rPr>
        <w:t>由由由</w:t>
      </w:r>
      <w:r>
        <w:rPr>
          <w:spacing w:val="-8"/>
          <w:w w:val="106"/>
        </w:rPr>
        <w:t>由</w:t>
      </w:r>
      <w:r>
        <w:rPr>
          <w:rFonts w:ascii="Microsoft JhengHei" w:eastAsia="Microsoft JhengHei" w:hint="eastAsia"/>
          <w:b/>
          <w:spacing w:val="-3"/>
          <w:w w:val="106"/>
        </w:rPr>
        <w:t>输</w:t>
      </w:r>
      <w:r>
        <w:rPr>
          <w:spacing w:val="-213"/>
          <w:w w:val="106"/>
        </w:rPr>
        <w:t>血血血</w:t>
      </w:r>
      <w:r>
        <w:rPr>
          <w:spacing w:val="-8"/>
          <w:w w:val="106"/>
        </w:rPr>
        <w:t>血</w:t>
      </w:r>
      <w:r>
        <w:rPr>
          <w:spacing w:val="-213"/>
          <w:w w:val="106"/>
        </w:rPr>
        <w:t>或或或</w:t>
      </w:r>
      <w:r>
        <w:rPr>
          <w:spacing w:val="-8"/>
          <w:w w:val="106"/>
        </w:rPr>
        <w:t>或</w:t>
      </w:r>
      <w:r>
        <w:rPr>
          <w:rFonts w:ascii="Microsoft JhengHei" w:eastAsia="Microsoft JhengHei" w:hint="eastAsia"/>
          <w:b/>
          <w:spacing w:val="-3"/>
          <w:w w:val="106"/>
        </w:rPr>
        <w:t>输液而</w:t>
      </w:r>
      <w:r>
        <w:rPr>
          <w:spacing w:val="-213"/>
          <w:w w:val="106"/>
        </w:rPr>
        <w:t>感感感</w:t>
      </w:r>
      <w:r>
        <w:rPr>
          <w:spacing w:val="-8"/>
          <w:w w:val="106"/>
        </w:rPr>
        <w:t>感</w:t>
      </w:r>
      <w:r>
        <w:rPr>
          <w:rFonts w:ascii="Microsoft JhengHei" w:eastAsia="Microsoft JhengHei" w:hint="eastAsia"/>
          <w:b/>
          <w:spacing w:val="-5"/>
          <w:w w:val="106"/>
        </w:rPr>
        <w:t>染艾滋</w:t>
      </w:r>
      <w:r>
        <w:rPr>
          <w:spacing w:val="-213"/>
          <w:w w:val="106"/>
        </w:rPr>
        <w:t>病病病</w:t>
      </w:r>
      <w:r>
        <w:rPr>
          <w:spacing w:val="-8"/>
          <w:w w:val="106"/>
        </w:rPr>
        <w:t>病</w:t>
      </w:r>
      <w:r>
        <w:rPr>
          <w:spacing w:val="-213"/>
          <w:w w:val="106"/>
        </w:rPr>
        <w:t>病病病</w:t>
      </w:r>
      <w:r>
        <w:rPr>
          <w:spacing w:val="-8"/>
          <w:w w:val="106"/>
        </w:rPr>
        <w:t>病</w:t>
      </w:r>
      <w:r>
        <w:rPr>
          <w:spacing w:val="-213"/>
          <w:w w:val="106"/>
        </w:rPr>
        <w:t>毒毒毒</w:t>
      </w:r>
      <w:r>
        <w:rPr>
          <w:spacing w:val="-8"/>
          <w:w w:val="106"/>
        </w:rPr>
        <w:t>毒</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23"/>
      </w:pPr>
      <w:r>
        <w:rPr>
          <w:w w:val="600"/>
          <w:sz w:val="2"/>
        </w:rPr>
        <w:t>  </w:t>
      </w:r>
      <w:r>
        <w:rPr>
          <w:w w:val="105"/>
        </w:rPr>
        <w:t>      </w:t>
      </w:r>
      <w:r>
        <w:rPr>
          <w:w w:val="105"/>
        </w:rPr>
        <w:t>艾滋病病毒指人类免疫缺陷病毒，英文缩写为HIV。艾滋病指人类免疫缺陷病毒引起的获得</w:t>
      </w:r>
    </w:p>
    <w:p>
      <w:pPr>
        <w:pStyle w:val="BodyText"/>
        <w:tabs>
          <w:tab w:pos="535" w:val="left" w:leader="none"/>
        </w:tabs>
      </w:pPr>
      <w:r>
        <w:rPr>
          <w:w w:val="105"/>
        </w:rPr>
        <w:t> </w:t>
      </w:r>
      <w:r>
        <w:rPr/>
        <w:tab/>
      </w:r>
      <w:r>
        <w:rPr>
          <w:spacing w:val="-3"/>
          <w:w w:val="105"/>
        </w:rPr>
        <w:t>性免疫缺陷综合征，英文缩写为</w:t>
      </w:r>
      <w:r>
        <w:rPr>
          <w:spacing w:val="-1"/>
          <w:w w:val="105"/>
        </w:rPr>
        <w:t>AIDS</w:t>
      </w:r>
      <w:r>
        <w:rPr>
          <w:spacing w:val="-3"/>
          <w:w w:val="105"/>
        </w:rPr>
        <w:t>。在人体血液或其它样本中检测到艾滋病病毒或其抗体呈</w:t>
      </w:r>
    </w:p>
    <w:p>
      <w:pPr>
        <w:pStyle w:val="BodyText"/>
        <w:tabs>
          <w:tab w:pos="535" w:val="left" w:leader="none"/>
        </w:tabs>
      </w:pPr>
      <w:r>
        <w:rPr>
          <w:w w:val="105"/>
        </w:rPr>
        <w:t> </w:t>
      </w:r>
      <w:r>
        <w:rPr/>
        <w:tab/>
      </w:r>
      <w:r>
        <w:rPr>
          <w:spacing w:val="-3"/>
          <w:w w:val="105"/>
        </w:rPr>
        <w:t>阳性，没有出现临床症状或体征的，为感染艾滋病病毒；如果同时出现了明显临床症状或体征</w:t>
      </w:r>
    </w:p>
    <w:p>
      <w:pPr>
        <w:pStyle w:val="BodyText"/>
        <w:tabs>
          <w:tab w:pos="535" w:val="left" w:leader="none"/>
        </w:tabs>
      </w:pPr>
      <w:r>
        <w:rPr>
          <w:w w:val="105"/>
        </w:rPr>
        <w:t> </w:t>
      </w:r>
      <w:r>
        <w:rPr/>
        <w:tab/>
      </w:r>
      <w:r>
        <w:rPr>
          <w:spacing w:val="-3"/>
          <w:w w:val="105"/>
        </w:rPr>
        <w:t>的，为患艾滋病。</w:t>
      </w:r>
      <w:r>
        <w:rPr>
          <w:w w:val="105"/>
        </w:rPr>
        <w:t> </w:t>
      </w:r>
    </w:p>
    <w:p>
      <w:pPr>
        <w:pStyle w:val="BodyText"/>
      </w:pPr>
      <w:r>
        <w:rPr>
          <w:w w:val="105"/>
        </w:rPr>
        <w:t>        </w:t>
      </w:r>
      <w:r>
        <w:rPr>
          <w:w w:val="105"/>
        </w:rPr>
        <w:t>由输血或输液而感染艾滋病病毒的病症须同时满足以下条件： </w:t>
      </w:r>
    </w:p>
    <w:p>
      <w:pPr>
        <w:pStyle w:val="BodyText"/>
        <w:spacing w:line="285" w:lineRule="auto"/>
        <w:ind w:left="540" w:right="425"/>
      </w:pPr>
      <w:r>
        <w:rPr>
          <w:w w:val="105"/>
        </w:rPr>
        <w:t>   </w:t>
      </w:r>
      <w:r>
        <w:rPr>
          <w:w w:val="105"/>
        </w:rPr>
        <w:t>（1）被保险人在本合同生效（或复效）九十天后，在中华人民共和国司法管辖区范围 内因医疗而接受输血或输液，并因该次输血或输液而感染上述病毒； </w:t>
      </w:r>
    </w:p>
    <w:p>
      <w:pPr>
        <w:pStyle w:val="BodyText"/>
        <w:spacing w:before="12"/>
      </w:pPr>
      <w:r>
        <w:rPr>
          <w:w w:val="105"/>
        </w:rPr>
        <w:t>       </w:t>
      </w:r>
      <w:r>
        <w:rPr>
          <w:w w:val="105"/>
        </w:rPr>
        <w:t>（2）医疗机构确认该项输血或输液医疗行为是在该医疗机构进行的； </w:t>
      </w:r>
    </w:p>
    <w:p>
      <w:pPr>
        <w:pStyle w:val="BodyText"/>
      </w:pPr>
      <w:r>
        <w:rPr>
          <w:w w:val="105"/>
        </w:rPr>
        <w:t>       </w:t>
      </w:r>
      <w:r>
        <w:rPr>
          <w:w w:val="105"/>
        </w:rPr>
        <w:t>（3）被保险人并非地中海贫血患者、血友病或再生障碍性贫血患者。 </w:t>
      </w:r>
    </w:p>
    <w:p>
      <w:pPr>
        <w:pStyle w:val="BodyText"/>
      </w:pPr>
      <w:r>
        <w:rPr>
          <w:w w:val="105"/>
        </w:rPr>
        <w:t>        </w:t>
      </w:r>
      <w:r>
        <w:rPr>
          <w:w w:val="105"/>
        </w:rPr>
        <w:t>如果感染前可能治愈、或者被保险人在感染前选择不接受有效的疫苗，保险公司不承担给 </w:t>
      </w:r>
    </w:p>
    <w:p>
      <w:pPr>
        <w:pStyle w:val="BodyText"/>
        <w:tabs>
          <w:tab w:pos="535" w:val="left" w:leader="none"/>
        </w:tabs>
        <w:spacing w:line="257" w:lineRule="exact"/>
      </w:pPr>
      <w:r>
        <w:rPr>
          <w:w w:val="105"/>
        </w:rPr>
        <w:t> </w:t>
      </w:r>
      <w:r>
        <w:rPr/>
        <w:tab/>
      </w:r>
      <w:r>
        <w:rPr>
          <w:spacing w:val="-3"/>
          <w:w w:val="105"/>
        </w:rPr>
        <w:t>付保险金的责任。</w:t>
      </w:r>
      <w:r>
        <w:rPr>
          <w:w w:val="105"/>
        </w:rPr>
        <w:t> </w:t>
      </w:r>
    </w:p>
    <w:p>
      <w:pPr>
        <w:pStyle w:val="BodyText"/>
        <w:spacing w:line="344" w:lineRule="exact" w:before="0"/>
        <w:ind w:left="475"/>
      </w:pPr>
      <w:r>
        <w:rPr>
          <w:spacing w:val="-109"/>
          <w:w w:val="108"/>
        </w:rPr>
        <w:t>3</w:t>
      </w:r>
      <w:r>
        <w:rPr>
          <w:spacing w:val="-104"/>
          <w:w w:val="108"/>
        </w:rPr>
        <w:t>3</w:t>
      </w:r>
      <w:r>
        <w:rPr>
          <w:spacing w:val="-109"/>
          <w:w w:val="108"/>
        </w:rPr>
        <w:t>3</w:t>
      </w:r>
      <w:r>
        <w:rPr>
          <w:spacing w:val="-8"/>
          <w:w w:val="108"/>
        </w:rPr>
        <w:t>3</w:t>
      </w:r>
      <w:r>
        <w:rPr>
          <w:spacing w:val="-109"/>
          <w:w w:val="108"/>
        </w:rPr>
        <w:t>2</w:t>
      </w:r>
      <w:r>
        <w:rPr>
          <w:spacing w:val="-104"/>
          <w:w w:val="108"/>
        </w:rPr>
        <w:t>2</w:t>
      </w:r>
      <w:r>
        <w:rPr>
          <w:spacing w:val="-109"/>
          <w:w w:val="108"/>
        </w:rPr>
        <w:t>2</w:t>
      </w:r>
      <w:r>
        <w:rPr>
          <w:spacing w:val="-8"/>
          <w:w w:val="108"/>
        </w:rPr>
        <w:t>2</w:t>
      </w:r>
      <w:r>
        <w:rPr>
          <w:spacing w:val="-213"/>
          <w:w w:val="106"/>
        </w:rPr>
        <w:t>、、、</w:t>
      </w:r>
      <w:r>
        <w:rPr>
          <w:w w:val="106"/>
        </w:rPr>
        <w:t>、</w:t>
      </w:r>
      <w:r>
        <w:rPr>
          <w:spacing w:val="-50"/>
        </w:rPr>
        <w:t> </w:t>
      </w:r>
      <w:r>
        <w:rPr>
          <w:rFonts w:ascii="Microsoft JhengHei" w:eastAsia="Microsoft JhengHei" w:hint="eastAsia"/>
          <w:b/>
          <w:spacing w:val="-3"/>
          <w:w w:val="106"/>
        </w:rPr>
        <w:t>因职业关系导致</w:t>
      </w:r>
      <w:r>
        <w:rPr>
          <w:spacing w:val="-213"/>
          <w:w w:val="106"/>
        </w:rPr>
        <w:t>的的的</w:t>
      </w:r>
      <w:r>
        <w:rPr>
          <w:spacing w:val="-8"/>
          <w:w w:val="106"/>
        </w:rPr>
        <w:t>的</w:t>
      </w:r>
      <w:r>
        <w:rPr>
          <w:spacing w:val="-213"/>
          <w:w w:val="106"/>
        </w:rPr>
        <w:t>人人人</w:t>
      </w:r>
      <w:r>
        <w:rPr>
          <w:spacing w:val="-10"/>
          <w:w w:val="106"/>
        </w:rPr>
        <w:t>人</w:t>
      </w:r>
      <w:r>
        <w:rPr>
          <w:spacing w:val="-213"/>
          <w:w w:val="106"/>
        </w:rPr>
        <w:t>类类类</w:t>
      </w:r>
      <w:r>
        <w:rPr>
          <w:spacing w:val="-8"/>
          <w:w w:val="106"/>
        </w:rPr>
        <w:t>类</w:t>
      </w:r>
      <w:r>
        <w:rPr>
          <w:rFonts w:ascii="Microsoft JhengHei" w:eastAsia="Microsoft JhengHei" w:hint="eastAsia"/>
          <w:b/>
          <w:spacing w:val="-4"/>
          <w:w w:val="106"/>
        </w:rPr>
        <w:t>免疫</w:t>
      </w:r>
      <w:r>
        <w:rPr>
          <w:spacing w:val="-213"/>
          <w:w w:val="106"/>
        </w:rPr>
        <w:t>缺缺缺</w:t>
      </w:r>
      <w:r>
        <w:rPr>
          <w:spacing w:val="-8"/>
          <w:w w:val="106"/>
        </w:rPr>
        <w:t>缺</w:t>
      </w:r>
      <w:r>
        <w:rPr>
          <w:rFonts w:ascii="Microsoft JhengHei" w:eastAsia="Microsoft JhengHei" w:hint="eastAsia"/>
          <w:b/>
          <w:spacing w:val="-3"/>
          <w:w w:val="106"/>
        </w:rPr>
        <w:t>陷</w:t>
      </w:r>
      <w:r>
        <w:rPr>
          <w:spacing w:val="-213"/>
          <w:w w:val="106"/>
        </w:rPr>
        <w:t>病病病</w:t>
      </w:r>
      <w:r>
        <w:rPr>
          <w:spacing w:val="-8"/>
          <w:w w:val="106"/>
        </w:rPr>
        <w:t>病</w:t>
      </w:r>
      <w:r>
        <w:rPr>
          <w:spacing w:val="-213"/>
          <w:w w:val="106"/>
        </w:rPr>
        <w:t>毒毒毒</w:t>
      </w:r>
      <w:r>
        <w:rPr>
          <w:spacing w:val="-8"/>
          <w:w w:val="106"/>
        </w:rPr>
        <w:t>毒</w:t>
      </w:r>
      <w:r>
        <w:rPr>
          <w:spacing w:val="-214"/>
          <w:w w:val="106"/>
        </w:rPr>
        <w:t>（</w:t>
      </w:r>
      <w:r>
        <w:rPr>
          <w:spacing w:val="-209"/>
          <w:w w:val="106"/>
        </w:rPr>
        <w:t>（</w:t>
      </w:r>
      <w:r>
        <w:rPr>
          <w:spacing w:val="-214"/>
          <w:w w:val="106"/>
        </w:rPr>
        <w:t>（</w:t>
      </w:r>
      <w:r>
        <w:rPr>
          <w:spacing w:val="-8"/>
          <w:w w:val="106"/>
        </w:rPr>
        <w:t>（</w:t>
      </w:r>
      <w:r>
        <w:rPr>
          <w:rFonts w:ascii="Microsoft JhengHei" w:eastAsia="Microsoft JhengHei" w:hint="eastAsia"/>
          <w:b/>
          <w:spacing w:val="-3"/>
          <w:w w:val="68"/>
        </w:rPr>
        <w:t>H</w:t>
      </w:r>
      <w:r>
        <w:rPr>
          <w:rFonts w:ascii="Microsoft JhengHei" w:eastAsia="Microsoft JhengHei" w:hint="eastAsia"/>
          <w:b/>
          <w:spacing w:val="-3"/>
          <w:w w:val="176"/>
        </w:rPr>
        <w:t>I</w:t>
      </w:r>
      <w:r>
        <w:rPr>
          <w:rFonts w:ascii="Microsoft JhengHei" w:eastAsia="Microsoft JhengHei" w:hint="eastAsia"/>
          <w:b/>
          <w:spacing w:val="-3"/>
          <w:w w:val="78"/>
        </w:rPr>
        <w:t>V</w:t>
      </w:r>
      <w:r>
        <w:rPr>
          <w:spacing w:val="-214"/>
          <w:w w:val="106"/>
        </w:rPr>
        <w:t>）</w:t>
      </w:r>
      <w:r>
        <w:rPr>
          <w:spacing w:val="-209"/>
          <w:w w:val="106"/>
        </w:rPr>
        <w:t>）</w:t>
      </w:r>
      <w:r>
        <w:rPr>
          <w:spacing w:val="-214"/>
          <w:w w:val="106"/>
        </w:rPr>
        <w:t>）</w:t>
      </w:r>
      <w:r>
        <w:rPr>
          <w:spacing w:val="-8"/>
          <w:w w:val="106"/>
        </w:rPr>
        <w:t>）</w:t>
      </w:r>
      <w:r>
        <w:rPr>
          <w:spacing w:val="-212"/>
          <w:w w:val="106"/>
        </w:rPr>
        <w:t>感感</w:t>
      </w:r>
      <w:r>
        <w:rPr>
          <w:spacing w:val="-8"/>
          <w:w w:val="106"/>
        </w:rPr>
        <w:t>感</w:t>
      </w:r>
      <w:r>
        <w:rPr>
          <w:rFonts w:ascii="Microsoft JhengHei" w:eastAsia="Microsoft JhengHei" w:hint="eastAsia"/>
          <w:b/>
          <w:spacing w:val="-3"/>
          <w:w w:val="106"/>
        </w:rPr>
        <w:t>染</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23"/>
      </w:pPr>
      <w:r>
        <w:rPr>
          <w:w w:val="600"/>
          <w:sz w:val="2"/>
        </w:rPr>
        <w:t>        </w:t>
      </w:r>
      <w:r>
        <w:rPr>
          <w:w w:val="105"/>
        </w:rPr>
        <w:t>被保险人在其常规职业工作过程中遭遇外伤，或者职业需要处理血液或者其他体液时感染</w:t>
      </w:r>
    </w:p>
    <w:p>
      <w:pPr>
        <w:pStyle w:val="BodyText"/>
        <w:tabs>
          <w:tab w:pos="535" w:val="left" w:leader="none"/>
        </w:tabs>
      </w:pPr>
      <w:r>
        <w:rPr>
          <w:w w:val="105"/>
        </w:rPr>
        <w:t> </w:t>
      </w:r>
      <w:r>
        <w:rPr/>
        <w:tab/>
      </w:r>
      <w:r>
        <w:rPr>
          <w:spacing w:val="-3"/>
          <w:w w:val="105"/>
        </w:rPr>
        <w:t>上人类免疫缺陷病毒</w:t>
      </w:r>
      <w:r>
        <w:rPr>
          <w:spacing w:val="-1"/>
          <w:w w:val="105"/>
        </w:rPr>
        <w:t>（H</w:t>
      </w:r>
      <w:r>
        <w:rPr>
          <w:spacing w:val="-3"/>
          <w:w w:val="105"/>
        </w:rPr>
        <w:t>IV</w:t>
      </w:r>
      <w:r>
        <w:rPr>
          <w:spacing w:val="-106"/>
          <w:w w:val="105"/>
        </w:rPr>
        <w:t>）</w:t>
      </w:r>
      <w:r>
        <w:rPr>
          <w:spacing w:val="-3"/>
          <w:w w:val="105"/>
        </w:rPr>
        <w:t>。</w:t>
      </w:r>
      <w:r>
        <w:rPr>
          <w:w w:val="105"/>
        </w:rPr>
        <w:t> </w:t>
      </w:r>
    </w:p>
    <w:p>
      <w:pPr>
        <w:pStyle w:val="BodyText"/>
      </w:pPr>
      <w:r>
        <w:rPr>
          <w:w w:val="105"/>
        </w:rPr>
        <w:t>        </w:t>
      </w:r>
      <w:r>
        <w:rPr>
          <w:w w:val="105"/>
        </w:rPr>
        <w:t>必须满足下列全部条件： </w:t>
      </w:r>
    </w:p>
    <w:p>
      <w:pPr>
        <w:pStyle w:val="BodyText"/>
      </w:pPr>
      <w:r>
        <w:rPr>
          <w:w w:val="105"/>
        </w:rPr>
        <w:t>       </w:t>
      </w:r>
      <w:r>
        <w:rPr>
          <w:w w:val="105"/>
        </w:rPr>
        <w:t>（1）感染必须是在被保险人正在从事其职业工作中发生，该职业必须属于以下列表内的   </w:t>
      </w:r>
    </w:p>
    <w:p>
      <w:pPr>
        <w:pStyle w:val="BodyText"/>
        <w:tabs>
          <w:tab w:pos="535" w:val="left" w:leader="none"/>
        </w:tabs>
      </w:pPr>
      <w:r>
        <w:rPr>
          <w:w w:val="105"/>
        </w:rPr>
        <w:t> </w:t>
      </w:r>
      <w:r>
        <w:rPr/>
        <w:tab/>
      </w:r>
      <w:r>
        <w:rPr>
          <w:spacing w:val="-2"/>
          <w:w w:val="105"/>
        </w:rPr>
        <w:t>职业；</w:t>
      </w:r>
      <w:r>
        <w:rPr>
          <w:w w:val="105"/>
        </w:rPr>
        <w:t> </w:t>
      </w:r>
    </w:p>
    <w:p>
      <w:pPr>
        <w:pStyle w:val="BodyText"/>
      </w:pPr>
      <w:r>
        <w:rPr>
          <w:w w:val="105"/>
        </w:rPr>
        <w:t>       </w:t>
      </w:r>
      <w:r>
        <w:rPr>
          <w:w w:val="105"/>
        </w:rPr>
        <w:t>（2）血清转化必须出现在事故发生后的 6 个月以内； </w:t>
      </w:r>
    </w:p>
    <w:p>
      <w:pPr>
        <w:pStyle w:val="BodyText"/>
      </w:pPr>
      <w:r>
        <w:rPr>
          <w:w w:val="105"/>
        </w:rPr>
        <w:t>       </w:t>
      </w:r>
      <w:r>
        <w:rPr>
          <w:w w:val="105"/>
        </w:rPr>
        <w:t>（3）必须提供被保险人在所报事故发生后的 5 天以内进行的检查报告，该报告必须显示</w:t>
      </w:r>
    </w:p>
    <w:p>
      <w:pPr>
        <w:pStyle w:val="BodyText"/>
        <w:tabs>
          <w:tab w:pos="535" w:val="left" w:leader="none"/>
        </w:tabs>
      </w:pPr>
      <w:r>
        <w:rPr>
          <w:w w:val="105"/>
        </w:rPr>
        <w:t> </w:t>
      </w:r>
      <w:r>
        <w:rPr/>
        <w:tab/>
      </w:r>
      <w:r>
        <w:rPr>
          <w:spacing w:val="-9"/>
          <w:w w:val="105"/>
        </w:rPr>
        <w:t>被保险人血液 </w:t>
      </w:r>
      <w:r>
        <w:rPr>
          <w:w w:val="105"/>
        </w:rPr>
        <w:t>HIV</w:t>
      </w:r>
      <w:r>
        <w:rPr>
          <w:spacing w:val="-10"/>
          <w:w w:val="105"/>
        </w:rPr>
        <w:t> 病毒阴性和</w:t>
      </w:r>
      <w:r>
        <w:rPr>
          <w:spacing w:val="-3"/>
          <w:w w:val="105"/>
        </w:rPr>
        <w:t>/</w:t>
      </w:r>
      <w:r>
        <w:rPr>
          <w:spacing w:val="-26"/>
          <w:w w:val="105"/>
        </w:rPr>
        <w:t>或 </w:t>
      </w:r>
      <w:r>
        <w:rPr>
          <w:w w:val="105"/>
        </w:rPr>
        <w:t>HIV</w:t>
      </w:r>
      <w:r>
        <w:rPr>
          <w:spacing w:val="-11"/>
          <w:w w:val="105"/>
        </w:rPr>
        <w:t> 抗体阴性；</w:t>
      </w:r>
      <w:r>
        <w:rPr>
          <w:w w:val="105"/>
        </w:rPr>
        <w:t> </w:t>
      </w:r>
    </w:p>
    <w:p>
      <w:pPr>
        <w:pStyle w:val="BodyText"/>
      </w:pPr>
      <w:r>
        <w:rPr>
          <w:w w:val="105"/>
        </w:rPr>
        <w:t>       </w:t>
      </w:r>
      <w:r>
        <w:rPr>
          <w:w w:val="105"/>
        </w:rPr>
        <w:t>（4）必须在事故发生后的 12 个月内证实被保险人体内存在 HIV 病毒或者 HIV 抗体。 </w:t>
      </w:r>
    </w:p>
    <w:p>
      <w:pPr>
        <w:pStyle w:val="BodyText"/>
      </w:pPr>
      <w:r>
        <w:rPr>
          <w:w w:val="105"/>
        </w:rPr>
        <w:t>        </w:t>
      </w:r>
      <w:r>
        <w:rPr>
          <w:w w:val="105"/>
        </w:rPr>
        <w:t>职业限制如下所示: </w:t>
      </w:r>
    </w:p>
    <w:p>
      <w:pPr>
        <w:pStyle w:val="BodyText"/>
        <w:tabs>
          <w:tab w:pos="5107" w:val="left" w:leader="none"/>
        </w:tabs>
        <w:ind w:left="526"/>
      </w:pPr>
      <w:r>
        <w:rPr>
          <w:spacing w:val="-1"/>
          <w:w w:val="105"/>
        </w:rPr>
        <w:t>    </w:t>
      </w:r>
      <w:r>
        <w:rPr>
          <w:spacing w:val="-3"/>
          <w:w w:val="105"/>
        </w:rPr>
        <w:t>医</w:t>
      </w:r>
      <w:r>
        <w:rPr>
          <w:w w:val="105"/>
        </w:rPr>
        <w:t>生</w:t>
      </w:r>
      <w:r>
        <w:rPr>
          <w:spacing w:val="-3"/>
          <w:w w:val="105"/>
        </w:rPr>
        <w:t>和</w:t>
      </w:r>
      <w:r>
        <w:rPr>
          <w:w w:val="105"/>
        </w:rPr>
        <w:t>牙</w:t>
      </w:r>
      <w:r>
        <w:rPr>
          <w:spacing w:val="-3"/>
          <w:w w:val="105"/>
        </w:rPr>
        <w:t>科</w:t>
      </w:r>
      <w:r>
        <w:rPr>
          <w:w w:val="105"/>
        </w:rPr>
        <w:t>医</w:t>
      </w:r>
      <w:r>
        <w:rPr>
          <w:spacing w:val="-3"/>
          <w:w w:val="105"/>
        </w:rPr>
        <w:t>生</w:t>
        <w:tab/>
      </w:r>
      <w:r>
        <w:rPr>
          <w:spacing w:val="-1"/>
          <w:w w:val="105"/>
        </w:rPr>
        <w:t>护</w:t>
      </w:r>
      <w:r>
        <w:rPr>
          <w:spacing w:val="-3"/>
          <w:w w:val="105"/>
        </w:rPr>
        <w:t>士</w:t>
      </w:r>
      <w:r>
        <w:rPr>
          <w:w w:val="105"/>
        </w:rPr>
        <w:t> </w:t>
      </w:r>
    </w:p>
    <w:p>
      <w:pPr>
        <w:pStyle w:val="BodyText"/>
        <w:tabs>
          <w:tab w:pos="5107" w:val="left" w:leader="none"/>
        </w:tabs>
        <w:ind w:left="526"/>
      </w:pPr>
      <w:r>
        <w:rPr>
          <w:spacing w:val="-1"/>
          <w:w w:val="105"/>
        </w:rPr>
        <w:t>    </w:t>
      </w:r>
      <w:r>
        <w:rPr>
          <w:spacing w:val="-3"/>
          <w:w w:val="105"/>
        </w:rPr>
        <w:t>医</w:t>
      </w:r>
      <w:r>
        <w:rPr>
          <w:w w:val="105"/>
        </w:rPr>
        <w:t>院</w:t>
      </w:r>
      <w:r>
        <w:rPr>
          <w:spacing w:val="-3"/>
          <w:w w:val="105"/>
        </w:rPr>
        <w:t>化</w:t>
      </w:r>
      <w:r>
        <w:rPr>
          <w:w w:val="105"/>
        </w:rPr>
        <w:t>验</w:t>
      </w:r>
      <w:r>
        <w:rPr>
          <w:spacing w:val="-3"/>
          <w:w w:val="105"/>
        </w:rPr>
        <w:t>室</w:t>
      </w:r>
      <w:r>
        <w:rPr>
          <w:w w:val="105"/>
        </w:rPr>
        <w:t>工</w:t>
      </w:r>
      <w:r>
        <w:rPr>
          <w:spacing w:val="-3"/>
          <w:w w:val="105"/>
        </w:rPr>
        <w:t>作</w:t>
      </w:r>
      <w:r>
        <w:rPr>
          <w:w w:val="105"/>
        </w:rPr>
        <w:t>人</w:t>
      </w:r>
      <w:r>
        <w:rPr>
          <w:spacing w:val="-3"/>
          <w:w w:val="105"/>
        </w:rPr>
        <w:t>员</w:t>
        <w:tab/>
      </w:r>
      <w:r>
        <w:rPr>
          <w:spacing w:val="-1"/>
          <w:w w:val="105"/>
        </w:rPr>
        <w:t>医院</w:t>
      </w:r>
      <w:r>
        <w:rPr>
          <w:spacing w:val="-3"/>
          <w:w w:val="105"/>
        </w:rPr>
        <w:t>护工</w:t>
      </w:r>
      <w:r>
        <w:rPr>
          <w:w w:val="105"/>
        </w:rPr>
        <w:t> </w:t>
      </w:r>
    </w:p>
    <w:p>
      <w:pPr>
        <w:spacing w:after="0"/>
        <w:sectPr>
          <w:headerReference w:type="default" r:id="rId18"/>
          <w:pgSz w:w="11900" w:h="16840"/>
          <w:pgMar w:header="863" w:footer="999" w:top="1060" w:bottom="1180" w:left="1300" w:right="1020"/>
        </w:sectPr>
      </w:pPr>
    </w:p>
    <w:p>
      <w:pPr>
        <w:pStyle w:val="BodyText"/>
        <w:spacing w:before="6"/>
        <w:ind w:left="0"/>
        <w:rPr>
          <w:sz w:val="23"/>
        </w:rPr>
      </w:pPr>
    </w:p>
    <w:p>
      <w:pPr>
        <w:pStyle w:val="BodyText"/>
        <w:tabs>
          <w:tab w:pos="5107" w:val="left" w:leader="none"/>
        </w:tabs>
        <w:spacing w:before="45"/>
        <w:ind w:left="526"/>
      </w:pPr>
      <w:r>
        <w:rPr>
          <w:spacing w:val="-1"/>
          <w:w w:val="105"/>
        </w:rPr>
        <w:t>    </w:t>
      </w:r>
      <w:r>
        <w:rPr>
          <w:spacing w:val="-3"/>
          <w:w w:val="105"/>
        </w:rPr>
        <w:t>医</w:t>
      </w:r>
      <w:r>
        <w:rPr>
          <w:w w:val="105"/>
        </w:rPr>
        <w:t>生</w:t>
      </w:r>
      <w:r>
        <w:rPr>
          <w:spacing w:val="-3"/>
          <w:w w:val="105"/>
        </w:rPr>
        <w:t>助</w:t>
      </w:r>
      <w:r>
        <w:rPr>
          <w:w w:val="105"/>
        </w:rPr>
        <w:t>理</w:t>
      </w:r>
      <w:r>
        <w:rPr>
          <w:spacing w:val="-3"/>
          <w:w w:val="105"/>
        </w:rPr>
        <w:t>和</w:t>
      </w:r>
      <w:r>
        <w:rPr>
          <w:w w:val="105"/>
        </w:rPr>
        <w:t>牙</w:t>
      </w:r>
      <w:r>
        <w:rPr>
          <w:spacing w:val="-3"/>
          <w:w w:val="105"/>
        </w:rPr>
        <w:t>医</w:t>
      </w:r>
      <w:r>
        <w:rPr>
          <w:w w:val="105"/>
        </w:rPr>
        <w:t>助</w:t>
      </w:r>
      <w:r>
        <w:rPr>
          <w:spacing w:val="-3"/>
          <w:w w:val="105"/>
        </w:rPr>
        <w:t>理</w:t>
        <w:tab/>
      </w:r>
      <w:r>
        <w:rPr>
          <w:spacing w:val="-1"/>
          <w:w w:val="105"/>
        </w:rPr>
        <w:t>救护</w:t>
      </w:r>
      <w:r>
        <w:rPr>
          <w:spacing w:val="-3"/>
          <w:w w:val="105"/>
        </w:rPr>
        <w:t>车</w:t>
      </w:r>
      <w:r>
        <w:rPr>
          <w:spacing w:val="-1"/>
          <w:w w:val="105"/>
        </w:rPr>
        <w:t>工</w:t>
      </w:r>
      <w:r>
        <w:rPr>
          <w:spacing w:val="-3"/>
          <w:w w:val="105"/>
        </w:rPr>
        <w:t>作</w:t>
      </w:r>
      <w:r>
        <w:rPr>
          <w:spacing w:val="-1"/>
          <w:w w:val="105"/>
        </w:rPr>
        <w:t>人</w:t>
      </w:r>
      <w:r>
        <w:rPr>
          <w:spacing w:val="-3"/>
          <w:w w:val="105"/>
        </w:rPr>
        <w:t>员</w:t>
      </w:r>
      <w:r>
        <w:rPr>
          <w:w w:val="105"/>
        </w:rPr>
        <w:t> </w:t>
      </w:r>
    </w:p>
    <w:p>
      <w:pPr>
        <w:pStyle w:val="BodyText"/>
        <w:tabs>
          <w:tab w:pos="5107" w:val="left" w:leader="none"/>
        </w:tabs>
        <w:ind w:left="526"/>
      </w:pPr>
      <w:r>
        <w:rPr>
          <w:spacing w:val="-1"/>
          <w:w w:val="105"/>
        </w:rPr>
        <w:t>    </w:t>
      </w:r>
      <w:r>
        <w:rPr>
          <w:spacing w:val="-3"/>
          <w:w w:val="105"/>
        </w:rPr>
        <w:t>助</w:t>
      </w:r>
      <w:r>
        <w:rPr>
          <w:w w:val="105"/>
        </w:rPr>
        <w:t>产</w:t>
      </w:r>
      <w:r>
        <w:rPr>
          <w:spacing w:val="-3"/>
          <w:w w:val="105"/>
        </w:rPr>
        <w:t>士</w:t>
        <w:tab/>
      </w:r>
      <w:r>
        <w:rPr>
          <w:spacing w:val="-1"/>
          <w:w w:val="105"/>
        </w:rPr>
        <w:t>消防</w:t>
      </w:r>
      <w:r>
        <w:rPr>
          <w:spacing w:val="-3"/>
          <w:w w:val="105"/>
        </w:rPr>
        <w:t>队员</w:t>
      </w:r>
      <w:r>
        <w:rPr>
          <w:w w:val="105"/>
        </w:rPr>
        <w:t> </w:t>
      </w:r>
    </w:p>
    <w:p>
      <w:pPr>
        <w:pStyle w:val="BodyText"/>
        <w:tabs>
          <w:tab w:pos="5107" w:val="left" w:leader="none"/>
        </w:tabs>
        <w:spacing w:line="257" w:lineRule="exact"/>
        <w:ind w:left="526"/>
      </w:pPr>
      <w:r>
        <w:rPr>
          <w:spacing w:val="-1"/>
          <w:w w:val="105"/>
        </w:rPr>
        <w:t>    </w:t>
      </w:r>
      <w:r>
        <w:rPr>
          <w:spacing w:val="-3"/>
          <w:w w:val="105"/>
        </w:rPr>
        <w:t>警察</w:t>
        <w:tab/>
      </w:r>
      <w:r>
        <w:rPr>
          <w:spacing w:val="-1"/>
          <w:w w:val="105"/>
        </w:rPr>
        <w:t>狱</w:t>
      </w:r>
      <w:r>
        <w:rPr>
          <w:spacing w:val="-3"/>
          <w:w w:val="105"/>
        </w:rPr>
        <w:t>警</w:t>
      </w:r>
      <w:r>
        <w:rPr>
          <w:w w:val="105"/>
        </w:rPr>
        <w:t> </w:t>
      </w:r>
    </w:p>
    <w:p>
      <w:pPr>
        <w:pStyle w:val="BodyText"/>
        <w:spacing w:line="344" w:lineRule="exact" w:before="0"/>
        <w:ind w:left="475"/>
      </w:pPr>
      <w:r>
        <w:rPr>
          <w:spacing w:val="-109"/>
          <w:w w:val="108"/>
        </w:rPr>
        <w:t>3</w:t>
      </w:r>
      <w:r>
        <w:rPr>
          <w:spacing w:val="-104"/>
          <w:w w:val="108"/>
        </w:rPr>
        <w:t>3</w:t>
      </w:r>
      <w:r>
        <w:rPr>
          <w:spacing w:val="-109"/>
          <w:w w:val="108"/>
        </w:rPr>
        <w:t>3</w:t>
      </w:r>
      <w:r>
        <w:rPr>
          <w:spacing w:val="-8"/>
          <w:w w:val="108"/>
        </w:rPr>
        <w:t>3</w:t>
      </w:r>
      <w:r>
        <w:rPr>
          <w:spacing w:val="-109"/>
          <w:w w:val="108"/>
        </w:rPr>
        <w:t>3</w:t>
      </w:r>
      <w:r>
        <w:rPr>
          <w:spacing w:val="-104"/>
          <w:w w:val="108"/>
        </w:rPr>
        <w:t>3</w:t>
      </w:r>
      <w:r>
        <w:rPr>
          <w:spacing w:val="-109"/>
          <w:w w:val="108"/>
        </w:rPr>
        <w:t>3</w:t>
      </w:r>
      <w:r>
        <w:rPr>
          <w:spacing w:val="-8"/>
          <w:w w:val="108"/>
        </w:rPr>
        <w:t>3</w:t>
      </w:r>
      <w:r>
        <w:rPr>
          <w:spacing w:val="-213"/>
          <w:w w:val="106"/>
        </w:rPr>
        <w:t>、、、</w:t>
      </w:r>
      <w:r>
        <w:rPr>
          <w:w w:val="106"/>
        </w:rPr>
        <w:t>、</w:t>
      </w:r>
      <w:r>
        <w:rPr>
          <w:spacing w:val="-50"/>
        </w:rPr>
        <w:t> </w:t>
      </w:r>
      <w:r>
        <w:rPr>
          <w:spacing w:val="-212"/>
          <w:w w:val="106"/>
        </w:rPr>
        <w:t>慢慢</w:t>
      </w:r>
      <w:r>
        <w:rPr>
          <w:spacing w:val="-8"/>
          <w:w w:val="106"/>
        </w:rPr>
        <w:t>慢</w:t>
      </w:r>
      <w:r>
        <w:rPr>
          <w:spacing w:val="-213"/>
          <w:w w:val="106"/>
        </w:rPr>
        <w:t>性性性</w:t>
      </w:r>
      <w:r>
        <w:rPr>
          <w:spacing w:val="-8"/>
          <w:w w:val="106"/>
        </w:rPr>
        <w:t>性</w:t>
      </w:r>
      <w:r>
        <w:rPr>
          <w:spacing w:val="-213"/>
          <w:w w:val="106"/>
        </w:rPr>
        <w:t>肾肾肾</w:t>
      </w:r>
      <w:r>
        <w:rPr>
          <w:spacing w:val="-8"/>
          <w:w w:val="106"/>
        </w:rPr>
        <w:t>肾</w:t>
      </w:r>
      <w:r>
        <w:rPr>
          <w:rFonts w:ascii="Microsoft JhengHei" w:eastAsia="Microsoft JhengHei" w:hint="eastAsia"/>
          <w:b/>
          <w:spacing w:val="-3"/>
          <w:w w:val="106"/>
        </w:rPr>
        <w:t>上腺皮质</w:t>
      </w:r>
      <w:r>
        <w:rPr>
          <w:spacing w:val="-213"/>
          <w:w w:val="106"/>
        </w:rPr>
        <w:t>功功功</w:t>
      </w:r>
      <w:r>
        <w:rPr>
          <w:spacing w:val="-8"/>
          <w:w w:val="106"/>
        </w:rPr>
        <w:t>功</w:t>
      </w:r>
      <w:r>
        <w:rPr>
          <w:spacing w:val="-213"/>
          <w:w w:val="106"/>
        </w:rPr>
        <w:t>能能能</w:t>
      </w:r>
      <w:r>
        <w:rPr>
          <w:spacing w:val="-10"/>
          <w:w w:val="106"/>
        </w:rPr>
        <w:t>能</w:t>
      </w:r>
      <w:r>
        <w:rPr>
          <w:spacing w:val="-213"/>
          <w:w w:val="106"/>
        </w:rPr>
        <w:t>衰衰衰</w:t>
      </w:r>
      <w:r>
        <w:rPr>
          <w:spacing w:val="-8"/>
          <w:w w:val="106"/>
        </w:rPr>
        <w:t>衰</w:t>
      </w:r>
      <w:r>
        <w:rPr>
          <w:spacing w:val="-213"/>
          <w:w w:val="106"/>
        </w:rPr>
        <w:t>竭竭竭</w:t>
      </w:r>
      <w:r>
        <w:rPr>
          <w:spacing w:val="-10"/>
          <w:w w:val="106"/>
        </w:rPr>
        <w:t>竭</w:t>
      </w:r>
      <w:r>
        <w:rPr>
          <w:spacing w:val="-213"/>
          <w:w w:val="106"/>
        </w:rPr>
        <w:t>：：：</w:t>
      </w:r>
      <w:r>
        <w:rPr>
          <w:spacing w:val="-8"/>
          <w:w w:val="106"/>
        </w:rPr>
        <w:t>：</w:t>
      </w:r>
      <w:r>
        <w:rPr>
          <w:spacing w:val="-109"/>
          <w:w w:val="108"/>
        </w:rPr>
        <w:t> </w:t>
      </w:r>
      <w:r>
        <w:rPr>
          <w:spacing w:val="-104"/>
          <w:w w:val="108"/>
        </w:rPr>
        <w:t> </w:t>
      </w:r>
      <w:r>
        <w:rPr>
          <w:spacing w:val="-109"/>
          <w:w w:val="108"/>
        </w:rPr>
        <w:t> </w:t>
      </w:r>
      <w:r>
        <w:rPr>
          <w:w w:val="108"/>
        </w:rPr>
        <w:t> </w:t>
      </w:r>
    </w:p>
    <w:p>
      <w:pPr>
        <w:pStyle w:val="BodyText"/>
        <w:spacing w:before="22"/>
        <w:ind w:left="535"/>
      </w:pPr>
      <w:r>
        <w:rPr>
          <w:w w:val="105"/>
        </w:rPr>
        <w:t>    </w:t>
      </w:r>
      <w:r>
        <w:rPr>
          <w:w w:val="105"/>
        </w:rPr>
        <w:t>因为自身免疫功能紊乱，使肾上腺组织逐渐受损，而需要长期接受糖皮质激素及肾上腺皮</w:t>
      </w:r>
    </w:p>
    <w:p>
      <w:pPr>
        <w:pStyle w:val="BodyText"/>
        <w:tabs>
          <w:tab w:pos="535" w:val="left" w:leader="none"/>
        </w:tabs>
        <w:spacing w:before="49"/>
      </w:pPr>
      <w:r>
        <w:rPr>
          <w:w w:val="105"/>
        </w:rPr>
        <w:t> </w:t>
      </w:r>
      <w:r>
        <w:rPr/>
        <w:tab/>
      </w:r>
      <w:r>
        <w:rPr>
          <w:spacing w:val="-3"/>
          <w:w w:val="105"/>
        </w:rPr>
        <w:t>质激素替代疗法。该病必须经内分泌专科医生确诊，并有以下报告作为证据：</w:t>
      </w:r>
      <w:r>
        <w:rPr>
          <w:w w:val="105"/>
        </w:rPr>
        <w:t> </w:t>
      </w:r>
    </w:p>
    <w:p>
      <w:pPr>
        <w:pStyle w:val="BodyText"/>
        <w:spacing w:before="49"/>
      </w:pPr>
      <w:r>
        <w:rPr>
          <w:w w:val="105"/>
        </w:rPr>
        <w:t>      </w:t>
      </w:r>
      <w:r>
        <w:rPr>
          <w:w w:val="105"/>
        </w:rPr>
        <w:t>（1）促肾上腺皮质激素(ACTH)刺激试验； </w:t>
      </w:r>
    </w:p>
    <w:p>
      <w:pPr>
        <w:pStyle w:val="BodyText"/>
        <w:spacing w:before="49"/>
      </w:pPr>
      <w:r>
        <w:rPr>
          <w:w w:val="105"/>
        </w:rPr>
        <w:t>      </w:t>
      </w:r>
      <w:r>
        <w:rPr>
          <w:w w:val="105"/>
        </w:rPr>
        <w:t>（2）胰岛素血糖减少测试； </w:t>
      </w:r>
    </w:p>
    <w:p>
      <w:pPr>
        <w:pStyle w:val="BodyText"/>
        <w:spacing w:before="49"/>
      </w:pPr>
      <w:r>
        <w:rPr>
          <w:w w:val="105"/>
        </w:rPr>
        <w:t>      </w:t>
      </w:r>
      <w:r>
        <w:rPr>
          <w:w w:val="105"/>
        </w:rPr>
        <w:t>（3）血浆促肾上腺皮质激素(ACTH)水平测定； </w:t>
      </w:r>
    </w:p>
    <w:p>
      <w:pPr>
        <w:pStyle w:val="BodyText"/>
        <w:spacing w:before="49"/>
      </w:pPr>
      <w:r>
        <w:rPr>
          <w:w w:val="105"/>
        </w:rPr>
        <w:t>      </w:t>
      </w:r>
      <w:r>
        <w:rPr>
          <w:w w:val="105"/>
        </w:rPr>
        <w:t>（4）血浆肾素活性(PRA)测定。 </w:t>
      </w:r>
    </w:p>
    <w:p>
      <w:pPr>
        <w:pStyle w:val="BodyText"/>
        <w:spacing w:before="49"/>
        <w:ind w:left="535"/>
      </w:pPr>
      <w:r>
        <w:rPr>
          <w:w w:val="105"/>
        </w:rPr>
        <w:t>    </w:t>
      </w:r>
      <w:r>
        <w:rPr>
          <w:w w:val="105"/>
        </w:rPr>
        <w:t>慢性肾上腺皮质功能衰竭只对由自身免疫功能紊乱引起的承担保险责任，其他原因引起的</w:t>
      </w:r>
    </w:p>
    <w:p>
      <w:pPr>
        <w:pStyle w:val="BodyText"/>
        <w:tabs>
          <w:tab w:pos="535" w:val="left" w:leader="none"/>
        </w:tabs>
        <w:spacing w:line="257" w:lineRule="exact" w:before="49"/>
      </w:pPr>
      <w:r>
        <w:rPr>
          <w:w w:val="105"/>
        </w:rPr>
        <w:t> </w:t>
      </w:r>
      <w:r>
        <w:rPr/>
        <w:tab/>
      </w:r>
      <w:r>
        <w:rPr>
          <w:spacing w:val="-2"/>
          <w:w w:val="105"/>
        </w:rPr>
        <w:t>除外。</w:t>
      </w:r>
      <w:r>
        <w:rPr>
          <w:w w:val="105"/>
        </w:rPr>
        <w:t> </w:t>
      </w:r>
    </w:p>
    <w:p>
      <w:pPr>
        <w:pStyle w:val="BodyText"/>
        <w:spacing w:line="344" w:lineRule="exact" w:before="0"/>
        <w:ind w:left="475"/>
      </w:pPr>
      <w:r>
        <w:rPr>
          <w:spacing w:val="-109"/>
          <w:w w:val="108"/>
        </w:rPr>
        <w:t>3</w:t>
      </w:r>
      <w:r>
        <w:rPr>
          <w:spacing w:val="-104"/>
          <w:w w:val="108"/>
        </w:rPr>
        <w:t>3</w:t>
      </w:r>
      <w:r>
        <w:rPr>
          <w:spacing w:val="-109"/>
          <w:w w:val="108"/>
        </w:rPr>
        <w:t>3</w:t>
      </w:r>
      <w:r>
        <w:rPr>
          <w:spacing w:val="-8"/>
          <w:w w:val="108"/>
        </w:rPr>
        <w:t>3</w:t>
      </w:r>
      <w:r>
        <w:rPr>
          <w:spacing w:val="-109"/>
          <w:w w:val="108"/>
        </w:rPr>
        <w:t>4</w:t>
      </w:r>
      <w:r>
        <w:rPr>
          <w:spacing w:val="-104"/>
          <w:w w:val="108"/>
        </w:rPr>
        <w:t>4</w:t>
      </w:r>
      <w:r>
        <w:rPr>
          <w:spacing w:val="-109"/>
          <w:w w:val="108"/>
        </w:rPr>
        <w:t>4</w:t>
      </w:r>
      <w:r>
        <w:rPr>
          <w:spacing w:val="-8"/>
          <w:w w:val="108"/>
        </w:rPr>
        <w:t>4</w:t>
      </w:r>
      <w:r>
        <w:rPr>
          <w:spacing w:val="-213"/>
          <w:w w:val="106"/>
        </w:rPr>
        <w:t>、、、</w:t>
      </w:r>
      <w:r>
        <w:rPr>
          <w:w w:val="106"/>
        </w:rPr>
        <w:t>、</w:t>
      </w:r>
      <w:r>
        <w:rPr>
          <w:spacing w:val="-50"/>
        </w:rPr>
        <w:t> </w:t>
      </w:r>
      <w:r>
        <w:rPr>
          <w:spacing w:val="-213"/>
          <w:w w:val="106"/>
        </w:rPr>
        <w:t>植植植</w:t>
      </w:r>
      <w:r>
        <w:rPr>
          <w:spacing w:val="-8"/>
          <w:w w:val="106"/>
        </w:rPr>
        <w:t>植</w:t>
      </w:r>
      <w:r>
        <w:rPr>
          <w:rFonts w:ascii="Microsoft JhengHei" w:eastAsia="Microsoft JhengHei" w:hint="eastAsia"/>
          <w:b/>
          <w:spacing w:val="-3"/>
          <w:w w:val="106"/>
        </w:rPr>
        <w:t>物</w:t>
      </w:r>
      <w:r>
        <w:rPr>
          <w:spacing w:val="-213"/>
          <w:w w:val="106"/>
        </w:rPr>
        <w:t>人人人</w:t>
      </w:r>
      <w:r>
        <w:rPr>
          <w:spacing w:val="-8"/>
          <w:w w:val="106"/>
        </w:rPr>
        <w:t>人</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23"/>
      </w:pPr>
      <w:r>
        <w:rPr>
          <w:w w:val="105"/>
        </w:rPr>
        <w:t>        </w:t>
      </w:r>
      <w:r>
        <w:rPr>
          <w:w w:val="105"/>
        </w:rPr>
        <w:t>指经专科医生确诊，大脑皮质全面坏死，意识完全丧失，但脑干仍保持完好，且此情况维</w:t>
      </w:r>
    </w:p>
    <w:p>
      <w:pPr>
        <w:pStyle w:val="BodyText"/>
        <w:tabs>
          <w:tab w:pos="535" w:val="left" w:leader="none"/>
        </w:tabs>
      </w:pPr>
      <w:r>
        <w:rPr>
          <w:w w:val="105"/>
        </w:rPr>
        <w:t> </w:t>
      </w:r>
      <w:r>
        <w:rPr/>
        <w:tab/>
      </w:r>
      <w:r>
        <w:rPr>
          <w:spacing w:val="-3"/>
          <w:w w:val="105"/>
        </w:rPr>
        <w:t>持一个月以上。</w:t>
      </w:r>
      <w:r>
        <w:rPr>
          <w:w w:val="105"/>
        </w:rPr>
        <w:t> </w:t>
      </w:r>
    </w:p>
    <w:p>
      <w:pPr>
        <w:pStyle w:val="BodyText"/>
        <w:spacing w:before="55"/>
        <w:ind w:left="475"/>
      </w:pPr>
      <w:r>
        <w:rPr>
          <w:spacing w:val="-109"/>
          <w:w w:val="108"/>
        </w:rPr>
        <w:t>3</w:t>
      </w:r>
      <w:r>
        <w:rPr>
          <w:spacing w:val="-104"/>
          <w:w w:val="108"/>
        </w:rPr>
        <w:t>3</w:t>
      </w:r>
      <w:r>
        <w:rPr>
          <w:spacing w:val="-109"/>
          <w:w w:val="108"/>
        </w:rPr>
        <w:t>3</w:t>
      </w:r>
      <w:r>
        <w:rPr>
          <w:spacing w:val="-8"/>
          <w:w w:val="108"/>
        </w:rPr>
        <w:t>3</w:t>
      </w:r>
      <w:r>
        <w:rPr>
          <w:spacing w:val="-109"/>
          <w:w w:val="108"/>
        </w:rPr>
        <w:t>5</w:t>
      </w:r>
      <w:r>
        <w:rPr>
          <w:spacing w:val="-104"/>
          <w:w w:val="108"/>
        </w:rPr>
        <w:t>5</w:t>
      </w:r>
      <w:r>
        <w:rPr>
          <w:spacing w:val="-109"/>
          <w:w w:val="108"/>
        </w:rPr>
        <w:t>5</w:t>
      </w:r>
      <w:r>
        <w:rPr>
          <w:spacing w:val="-8"/>
          <w:w w:val="108"/>
        </w:rPr>
        <w:t>5</w:t>
      </w:r>
      <w:r>
        <w:rPr>
          <w:spacing w:val="-213"/>
          <w:w w:val="106"/>
        </w:rPr>
        <w:t>、、、</w:t>
      </w:r>
      <w:r>
        <w:rPr>
          <w:w w:val="106"/>
        </w:rPr>
        <w:t>、</w:t>
      </w:r>
      <w:r>
        <w:rPr>
          <w:spacing w:val="-50"/>
        </w:rPr>
        <w:t> </w:t>
      </w:r>
      <w:r>
        <w:rPr>
          <w:spacing w:val="-213"/>
          <w:w w:val="106"/>
        </w:rPr>
        <w:t>重重重</w:t>
      </w:r>
      <w:r>
        <w:rPr>
          <w:spacing w:val="-8"/>
          <w:w w:val="106"/>
        </w:rPr>
        <w:t>重</w:t>
      </w:r>
      <w:r>
        <w:rPr>
          <w:spacing w:val="-213"/>
          <w:w w:val="106"/>
        </w:rPr>
        <w:t>症症症</w:t>
      </w:r>
      <w:r>
        <w:rPr>
          <w:spacing w:val="-8"/>
          <w:w w:val="106"/>
        </w:rPr>
        <w:t>症</w:t>
      </w:r>
      <w:r>
        <w:rPr>
          <w:spacing w:val="-213"/>
          <w:w w:val="106"/>
        </w:rPr>
        <w:t>肌肌肌</w:t>
      </w:r>
      <w:r>
        <w:rPr>
          <w:spacing w:val="-8"/>
          <w:w w:val="106"/>
        </w:rPr>
        <w:t>肌</w:t>
      </w:r>
      <w:r>
        <w:rPr>
          <w:spacing w:val="-213"/>
          <w:w w:val="106"/>
        </w:rPr>
        <w:t>无无无</w:t>
      </w:r>
      <w:r>
        <w:rPr>
          <w:spacing w:val="-8"/>
          <w:w w:val="106"/>
        </w:rPr>
        <w:t>无</w:t>
      </w:r>
      <w:r>
        <w:rPr>
          <w:spacing w:val="-213"/>
          <w:w w:val="106"/>
        </w:rPr>
        <w:t>力力力</w:t>
      </w:r>
      <w:r>
        <w:rPr>
          <w:spacing w:val="-8"/>
          <w:w w:val="106"/>
        </w:rPr>
        <w:t>力</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45"/>
      </w:pPr>
      <w:r>
        <w:rPr>
          <w:w w:val="600"/>
          <w:sz w:val="2"/>
        </w:rPr>
        <w:t>        </w:t>
      </w:r>
      <w:r>
        <w:rPr>
          <w:w w:val="105"/>
        </w:rPr>
        <w:t>指一种神经-肌肉接头部位因乙酰胆硷受体减少而出现传递障碍的自身免疫性疾病，临床特</w:t>
      </w:r>
    </w:p>
    <w:p>
      <w:pPr>
        <w:pStyle w:val="BodyText"/>
        <w:tabs>
          <w:tab w:pos="535" w:val="left" w:leader="none"/>
        </w:tabs>
      </w:pPr>
      <w:r>
        <w:rPr>
          <w:w w:val="105"/>
        </w:rPr>
        <w:t> </w:t>
      </w:r>
      <w:r>
        <w:rPr/>
        <w:tab/>
      </w:r>
      <w:r>
        <w:rPr>
          <w:spacing w:val="-3"/>
          <w:w w:val="105"/>
        </w:rPr>
        <w:t>征是局部或全身横纹肌于活动时易于疲劳乏力，颅神经眼外肌最易累及，也可涉及呼吸肌、下</w:t>
      </w:r>
    </w:p>
    <w:p>
      <w:pPr>
        <w:pStyle w:val="BodyText"/>
        <w:tabs>
          <w:tab w:pos="535" w:val="left" w:leader="none"/>
        </w:tabs>
      </w:pPr>
      <w:r>
        <w:rPr>
          <w:w w:val="105"/>
        </w:rPr>
        <w:t> </w:t>
      </w:r>
      <w:r>
        <w:rPr/>
        <w:tab/>
      </w:r>
      <w:r>
        <w:rPr>
          <w:spacing w:val="-3"/>
          <w:w w:val="105"/>
        </w:rPr>
        <w:t>肢近端肌群乃至全身肌肉，须经专科医生确诊。其诊断必须同时具有下列情况：</w:t>
      </w:r>
      <w:r>
        <w:rPr>
          <w:w w:val="105"/>
        </w:rPr>
        <w:t> </w:t>
      </w:r>
    </w:p>
    <w:p>
      <w:pPr>
        <w:pStyle w:val="BodyText"/>
      </w:pPr>
      <w:r>
        <w:rPr>
          <w:w w:val="105"/>
        </w:rPr>
        <w:t>       </w:t>
      </w:r>
      <w:r>
        <w:rPr>
          <w:w w:val="105"/>
        </w:rPr>
        <w:t>（1）经药物、胸腺手术治疗一年以上无法控制病情，丧失正常工作能力； </w:t>
      </w:r>
    </w:p>
    <w:p>
      <w:pPr>
        <w:pStyle w:val="BodyText"/>
      </w:pPr>
      <w:r>
        <w:rPr>
          <w:w w:val="105"/>
        </w:rPr>
        <w:t>       </w:t>
      </w:r>
      <w:r>
        <w:rPr>
          <w:w w:val="105"/>
        </w:rPr>
        <w:t>（2）出现眼睑下垂，或延髓肌受累引起的构音困难、进食呛咳，或由于肌无力累及延髓肌、</w:t>
      </w:r>
    </w:p>
    <w:p>
      <w:pPr>
        <w:pStyle w:val="BodyText"/>
        <w:tabs>
          <w:tab w:pos="535" w:val="left" w:leader="none"/>
        </w:tabs>
      </w:pPr>
      <w:r>
        <w:rPr>
          <w:w w:val="105"/>
        </w:rPr>
        <w:t> </w:t>
      </w:r>
      <w:r>
        <w:rPr/>
        <w:tab/>
      </w:r>
      <w:r>
        <w:rPr>
          <w:spacing w:val="-3"/>
          <w:w w:val="105"/>
        </w:rPr>
        <w:t>呼吸肌而致机体呼吸功能不正常的危急状态即肌无力危象；</w:t>
      </w:r>
      <w:r>
        <w:rPr>
          <w:w w:val="105"/>
        </w:rPr>
        <w:t> </w:t>
      </w:r>
    </w:p>
    <w:p>
      <w:pPr>
        <w:pStyle w:val="BodyText"/>
        <w:spacing w:line="257" w:lineRule="exact"/>
      </w:pPr>
      <w:r>
        <w:rPr>
          <w:w w:val="105"/>
        </w:rPr>
        <w:t>       </w:t>
      </w:r>
      <w:r>
        <w:rPr>
          <w:w w:val="105"/>
        </w:rPr>
        <w:t>（3）症状缓解、复发及恶化交替出现，临床接受新斯的明等抗胆碱酶药物治疗的历史。 </w:t>
      </w:r>
    </w:p>
    <w:p>
      <w:pPr>
        <w:pStyle w:val="BodyText"/>
        <w:spacing w:line="344" w:lineRule="exact" w:before="0"/>
        <w:ind w:left="475"/>
      </w:pPr>
      <w:r>
        <w:rPr>
          <w:spacing w:val="-109"/>
          <w:w w:val="108"/>
        </w:rPr>
        <w:t>3</w:t>
      </w:r>
      <w:r>
        <w:rPr>
          <w:spacing w:val="-104"/>
          <w:w w:val="108"/>
        </w:rPr>
        <w:t>3</w:t>
      </w:r>
      <w:r>
        <w:rPr>
          <w:spacing w:val="-109"/>
          <w:w w:val="108"/>
        </w:rPr>
        <w:t>3</w:t>
      </w:r>
      <w:r>
        <w:rPr>
          <w:spacing w:val="-8"/>
          <w:w w:val="108"/>
        </w:rPr>
        <w:t>3</w:t>
      </w:r>
      <w:r>
        <w:rPr>
          <w:spacing w:val="-109"/>
          <w:w w:val="108"/>
        </w:rPr>
        <w:t>6</w:t>
      </w:r>
      <w:r>
        <w:rPr>
          <w:spacing w:val="-104"/>
          <w:w w:val="108"/>
        </w:rPr>
        <w:t>6</w:t>
      </w:r>
      <w:r>
        <w:rPr>
          <w:spacing w:val="-109"/>
          <w:w w:val="108"/>
        </w:rPr>
        <w:t>6</w:t>
      </w:r>
      <w:r>
        <w:rPr>
          <w:spacing w:val="-8"/>
          <w:w w:val="108"/>
        </w:rPr>
        <w:t>6</w:t>
      </w:r>
      <w:r>
        <w:rPr>
          <w:spacing w:val="-213"/>
          <w:w w:val="106"/>
        </w:rPr>
        <w:t>、、、</w:t>
      </w:r>
      <w:r>
        <w:rPr>
          <w:w w:val="106"/>
        </w:rPr>
        <w:t>、</w:t>
      </w:r>
      <w:r>
        <w:rPr>
          <w:spacing w:val="-50"/>
        </w:rPr>
        <w:t> </w:t>
      </w:r>
      <w:r>
        <w:rPr>
          <w:spacing w:val="-213"/>
          <w:w w:val="106"/>
        </w:rPr>
        <w:t>重重重</w:t>
      </w:r>
      <w:r>
        <w:rPr>
          <w:spacing w:val="-8"/>
          <w:w w:val="106"/>
        </w:rPr>
        <w:t>重</w:t>
      </w:r>
      <w:r>
        <w:rPr>
          <w:spacing w:val="-213"/>
          <w:w w:val="106"/>
        </w:rPr>
        <w:t>症症症</w:t>
      </w:r>
      <w:r>
        <w:rPr>
          <w:spacing w:val="-8"/>
          <w:w w:val="106"/>
        </w:rPr>
        <w:t>症</w:t>
      </w:r>
      <w:r>
        <w:rPr>
          <w:spacing w:val="-213"/>
          <w:w w:val="106"/>
        </w:rPr>
        <w:t>急急急</w:t>
      </w:r>
      <w:r>
        <w:rPr>
          <w:spacing w:val="-8"/>
          <w:w w:val="106"/>
        </w:rPr>
        <w:t>急</w:t>
      </w:r>
      <w:r>
        <w:rPr>
          <w:spacing w:val="-213"/>
          <w:w w:val="106"/>
        </w:rPr>
        <w:t>性性性</w:t>
      </w:r>
      <w:r>
        <w:rPr>
          <w:spacing w:val="-8"/>
          <w:w w:val="106"/>
        </w:rPr>
        <w:t>性</w:t>
      </w:r>
      <w:r>
        <w:rPr>
          <w:rFonts w:ascii="Microsoft JhengHei" w:eastAsia="Microsoft JhengHei" w:hint="eastAsia"/>
          <w:b/>
          <w:spacing w:val="-3"/>
          <w:w w:val="106"/>
        </w:rPr>
        <w:t>坏</w:t>
      </w:r>
      <w:r>
        <w:rPr>
          <w:spacing w:val="-213"/>
          <w:w w:val="106"/>
        </w:rPr>
        <w:t>死死死</w:t>
      </w:r>
      <w:r>
        <w:rPr>
          <w:spacing w:val="-8"/>
          <w:w w:val="106"/>
        </w:rPr>
        <w:t>死</w:t>
      </w:r>
      <w:r>
        <w:rPr>
          <w:spacing w:val="-213"/>
          <w:w w:val="106"/>
        </w:rPr>
        <w:t>性性性</w:t>
      </w:r>
      <w:r>
        <w:rPr>
          <w:spacing w:val="-8"/>
          <w:w w:val="106"/>
        </w:rPr>
        <w:t>性</w:t>
      </w:r>
      <w:r>
        <w:rPr>
          <w:rFonts w:ascii="Microsoft JhengHei" w:eastAsia="Microsoft JhengHei" w:hint="eastAsia"/>
          <w:b/>
          <w:spacing w:val="-4"/>
          <w:w w:val="106"/>
        </w:rPr>
        <w:t>筋膜炎</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23"/>
      </w:pPr>
      <w:r>
        <w:rPr>
          <w:w w:val="105"/>
        </w:rPr>
        <w:t>        </w:t>
      </w:r>
      <w:r>
        <w:rPr>
          <w:w w:val="105"/>
        </w:rPr>
        <w:t>是一种由细菌侵入皮下组织和筋膜引起的急性坏死性软组织感染，可伴有毒血症、败血症、</w:t>
      </w:r>
    </w:p>
    <w:p>
      <w:pPr>
        <w:pStyle w:val="BodyText"/>
        <w:tabs>
          <w:tab w:pos="535" w:val="left" w:leader="none"/>
        </w:tabs>
      </w:pPr>
      <w:r>
        <w:rPr>
          <w:w w:val="105"/>
        </w:rPr>
        <w:t> </w:t>
      </w:r>
      <w:r>
        <w:rPr/>
        <w:tab/>
      </w:r>
      <w:r>
        <w:rPr>
          <w:spacing w:val="-3"/>
          <w:w w:val="105"/>
        </w:rPr>
        <w:t>中毒性休克、弥漫性血管内凝血及多器官衰竭。必须满足以下所有条件：</w:t>
      </w:r>
      <w:r>
        <w:rPr>
          <w:w w:val="105"/>
        </w:rPr>
        <w:t> </w:t>
      </w:r>
    </w:p>
    <w:p>
      <w:pPr>
        <w:pStyle w:val="BodyText"/>
        <w:ind w:left="535"/>
      </w:pPr>
      <w:r>
        <w:rPr>
          <w:w w:val="105"/>
        </w:rPr>
        <w:t>   </w:t>
      </w:r>
      <w:r>
        <w:rPr>
          <w:w w:val="105"/>
        </w:rPr>
        <w:t>（1）细菌培养和临床表现符合坏死性筋膜炎诊断标准； </w:t>
      </w:r>
    </w:p>
    <w:p>
      <w:pPr>
        <w:pStyle w:val="BodyText"/>
        <w:ind w:left="535"/>
      </w:pPr>
      <w:r>
        <w:rPr>
          <w:w w:val="105"/>
        </w:rPr>
        <w:t>   </w:t>
      </w:r>
      <w:r>
        <w:rPr>
          <w:w w:val="105"/>
        </w:rPr>
        <w:t>（2）病情迅速恶化，有脓毒血症表现； </w:t>
      </w:r>
    </w:p>
    <w:p>
      <w:pPr>
        <w:pStyle w:val="BodyText"/>
        <w:spacing w:line="257" w:lineRule="exact"/>
        <w:ind w:left="535"/>
      </w:pPr>
      <w:r>
        <w:rPr>
          <w:spacing w:val="-1"/>
          <w:w w:val="105"/>
        </w:rPr>
        <w:t>   </w:t>
      </w:r>
      <w:r>
        <w:rPr>
          <w:spacing w:val="-2"/>
          <w:w w:val="105"/>
        </w:rPr>
        <w:t>（3）</w:t>
      </w:r>
      <w:r>
        <w:rPr>
          <w:spacing w:val="-3"/>
          <w:w w:val="105"/>
        </w:rPr>
        <w:t>受感染肢体被截肢</w:t>
      </w:r>
      <w:r>
        <w:rPr>
          <w:spacing w:val="-1"/>
          <w:w w:val="105"/>
        </w:rPr>
        <w:t>（</w:t>
      </w:r>
      <w:r>
        <w:rPr>
          <w:spacing w:val="-3"/>
          <w:w w:val="105"/>
        </w:rPr>
        <w:t>自腕关节或踝关节近端</w:t>
      </w:r>
      <w:r>
        <w:rPr>
          <w:spacing w:val="-106"/>
          <w:w w:val="105"/>
        </w:rPr>
        <w:t>）</w:t>
      </w:r>
      <w:r>
        <w:rPr>
          <w:spacing w:val="-3"/>
          <w:w w:val="105"/>
        </w:rPr>
        <w:t>。</w:t>
      </w:r>
      <w:r>
        <w:rPr>
          <w:w w:val="105"/>
        </w:rPr>
        <w:t> </w:t>
      </w:r>
    </w:p>
    <w:p>
      <w:pPr>
        <w:pStyle w:val="BodyText"/>
        <w:spacing w:line="344" w:lineRule="exact" w:before="0"/>
        <w:ind w:left="475"/>
      </w:pPr>
      <w:r>
        <w:rPr>
          <w:spacing w:val="-109"/>
          <w:w w:val="108"/>
        </w:rPr>
        <w:t>3</w:t>
      </w:r>
      <w:r>
        <w:rPr>
          <w:spacing w:val="-104"/>
          <w:w w:val="108"/>
        </w:rPr>
        <w:t>3</w:t>
      </w:r>
      <w:r>
        <w:rPr>
          <w:spacing w:val="-109"/>
          <w:w w:val="108"/>
        </w:rPr>
        <w:t>3</w:t>
      </w:r>
      <w:r>
        <w:rPr>
          <w:spacing w:val="-8"/>
          <w:w w:val="108"/>
        </w:rPr>
        <w:t>3</w:t>
      </w:r>
      <w:r>
        <w:rPr>
          <w:spacing w:val="-109"/>
          <w:w w:val="108"/>
        </w:rPr>
        <w:t>7</w:t>
      </w:r>
      <w:r>
        <w:rPr>
          <w:spacing w:val="-104"/>
          <w:w w:val="108"/>
        </w:rPr>
        <w:t>7</w:t>
      </w:r>
      <w:r>
        <w:rPr>
          <w:spacing w:val="-109"/>
          <w:w w:val="108"/>
        </w:rPr>
        <w:t>7</w:t>
      </w:r>
      <w:r>
        <w:rPr>
          <w:spacing w:val="-8"/>
          <w:w w:val="108"/>
        </w:rPr>
        <w:t>7</w:t>
      </w:r>
      <w:r>
        <w:rPr>
          <w:spacing w:val="-213"/>
          <w:w w:val="106"/>
        </w:rPr>
        <w:t>、、、</w:t>
      </w:r>
      <w:r>
        <w:rPr>
          <w:w w:val="106"/>
        </w:rPr>
        <w:t>、</w:t>
      </w:r>
      <w:r>
        <w:rPr>
          <w:spacing w:val="-50"/>
        </w:rPr>
        <w:t> </w:t>
      </w:r>
      <w:r>
        <w:rPr>
          <w:rFonts w:ascii="Microsoft JhengHei" w:eastAsia="Microsoft JhengHei" w:hint="eastAsia"/>
          <w:b/>
          <w:spacing w:val="-3"/>
          <w:w w:val="106"/>
        </w:rPr>
        <w:t>严</w:t>
      </w:r>
      <w:r>
        <w:rPr>
          <w:spacing w:val="-213"/>
          <w:w w:val="106"/>
        </w:rPr>
        <w:t>重重重</w:t>
      </w:r>
      <w:r>
        <w:rPr>
          <w:spacing w:val="-8"/>
          <w:w w:val="106"/>
        </w:rPr>
        <w:t>重</w:t>
      </w:r>
      <w:r>
        <w:rPr>
          <w:spacing w:val="-213"/>
          <w:w w:val="106"/>
        </w:rPr>
        <w:t>的的的</w:t>
      </w:r>
      <w:r>
        <w:rPr>
          <w:spacing w:val="-8"/>
          <w:w w:val="106"/>
        </w:rPr>
        <w:t>的</w:t>
      </w:r>
      <w:r>
        <w:rPr>
          <w:spacing w:val="-213"/>
          <w:w w:val="106"/>
        </w:rPr>
        <w:t>类类类</w:t>
      </w:r>
      <w:r>
        <w:rPr>
          <w:spacing w:val="-8"/>
          <w:w w:val="106"/>
        </w:rPr>
        <w:t>类</w:t>
      </w:r>
      <w:r>
        <w:rPr>
          <w:spacing w:val="-213"/>
          <w:w w:val="106"/>
        </w:rPr>
        <w:t>风风风</w:t>
      </w:r>
      <w:r>
        <w:rPr>
          <w:spacing w:val="-8"/>
          <w:w w:val="106"/>
        </w:rPr>
        <w:t>风</w:t>
      </w:r>
      <w:r>
        <w:rPr>
          <w:rFonts w:ascii="Microsoft JhengHei" w:eastAsia="Microsoft JhengHei" w:hint="eastAsia"/>
          <w:b/>
          <w:spacing w:val="-3"/>
          <w:w w:val="106"/>
        </w:rPr>
        <w:t>湿</w:t>
      </w:r>
      <w:r>
        <w:rPr>
          <w:spacing w:val="-213"/>
          <w:w w:val="106"/>
        </w:rPr>
        <w:t>性性性</w:t>
      </w:r>
      <w:r>
        <w:rPr>
          <w:spacing w:val="-8"/>
          <w:w w:val="106"/>
        </w:rPr>
        <w:t>性</w:t>
      </w:r>
      <w:r>
        <w:rPr>
          <w:rFonts w:ascii="Microsoft JhengHei" w:eastAsia="Microsoft JhengHei" w:hint="eastAsia"/>
          <w:b/>
          <w:spacing w:val="-4"/>
          <w:w w:val="106"/>
        </w:rPr>
        <w:t>关节炎</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23"/>
      </w:pPr>
      <w:r>
        <w:rPr>
          <w:w w:val="600"/>
          <w:sz w:val="2"/>
        </w:rPr>
        <w:t>       </w:t>
      </w:r>
      <w:r>
        <w:rPr>
          <w:w w:val="105"/>
        </w:rPr>
        <w:t> </w:t>
      </w:r>
      <w:r>
        <w:rPr>
          <w:w w:val="105"/>
        </w:rPr>
        <w:t>广泛的关节损坏，临床上存在三个或三个以上下列关节的畸形：手、腕、肘、颈椎、膝、</w:t>
      </w:r>
    </w:p>
    <w:p>
      <w:pPr>
        <w:pStyle w:val="BodyText"/>
        <w:tabs>
          <w:tab w:pos="535" w:val="left" w:leader="none"/>
        </w:tabs>
      </w:pPr>
      <w:r>
        <w:rPr>
          <w:w w:val="105"/>
        </w:rPr>
        <w:t> </w:t>
      </w:r>
      <w:r>
        <w:rPr/>
        <w:tab/>
      </w:r>
      <w:r>
        <w:rPr>
          <w:spacing w:val="-3"/>
          <w:w w:val="105"/>
        </w:rPr>
        <w:t>踝、蹠－趾关节。并且由专科医生确认被保险人在无他人协助下无法独立完成以下至少三项日</w:t>
      </w:r>
    </w:p>
    <w:p>
      <w:pPr>
        <w:pStyle w:val="BodyText"/>
        <w:tabs>
          <w:tab w:pos="535" w:val="left" w:leader="none"/>
        </w:tabs>
      </w:pPr>
      <w:r>
        <w:rPr>
          <w:w w:val="105"/>
        </w:rPr>
        <w:t> </w:t>
      </w:r>
      <w:r>
        <w:rPr/>
        <w:tab/>
      </w:r>
      <w:r>
        <w:rPr>
          <w:spacing w:val="-5"/>
          <w:w w:val="105"/>
        </w:rPr>
        <w:t>常生活活动。上述畸形及功能异常须持续至少达 </w:t>
      </w:r>
      <w:r>
        <w:rPr>
          <w:w w:val="105"/>
        </w:rPr>
        <w:t>180</w:t>
      </w:r>
      <w:r>
        <w:rPr>
          <w:spacing w:val="-17"/>
          <w:w w:val="105"/>
        </w:rPr>
        <w:t> 天。</w:t>
      </w:r>
      <w:r>
        <w:rPr>
          <w:w w:val="105"/>
        </w:rPr>
        <w:t> </w:t>
      </w:r>
    </w:p>
    <w:p>
      <w:pPr>
        <w:pStyle w:val="BodyText"/>
        <w:ind w:left="535"/>
      </w:pPr>
      <w:r>
        <w:rPr>
          <w:w w:val="105"/>
        </w:rPr>
        <w:t>   </w:t>
      </w:r>
      <w:r>
        <w:rPr>
          <w:w w:val="105"/>
        </w:rPr>
        <w:t>（1）穿衣 自己能够穿衣及脱衣； </w:t>
      </w:r>
    </w:p>
    <w:p>
      <w:pPr>
        <w:pStyle w:val="BodyText"/>
        <w:ind w:left="535"/>
      </w:pPr>
      <w:r>
        <w:rPr>
          <w:w w:val="105"/>
        </w:rPr>
        <w:t>   </w:t>
      </w:r>
      <w:r>
        <w:rPr>
          <w:w w:val="105"/>
        </w:rPr>
        <w:t>（2）移动 自己从一个房间到另一个房间； </w:t>
      </w:r>
    </w:p>
    <w:p>
      <w:pPr>
        <w:pStyle w:val="BodyText"/>
        <w:ind w:left="535"/>
      </w:pPr>
      <w:r>
        <w:rPr>
          <w:w w:val="105"/>
        </w:rPr>
        <w:t>   </w:t>
      </w:r>
      <w:r>
        <w:rPr>
          <w:w w:val="105"/>
        </w:rPr>
        <w:t>（3）行动 自己上下床或上下轮椅； </w:t>
      </w:r>
    </w:p>
    <w:p>
      <w:pPr>
        <w:pStyle w:val="BodyText"/>
        <w:ind w:left="535"/>
      </w:pPr>
      <w:r>
        <w:rPr>
          <w:w w:val="105"/>
        </w:rPr>
        <w:t>   </w:t>
      </w:r>
      <w:r>
        <w:rPr>
          <w:w w:val="105"/>
        </w:rPr>
        <w:t>（4）卫生 自己控制进行大小便； </w:t>
      </w:r>
    </w:p>
    <w:p>
      <w:pPr>
        <w:pStyle w:val="BodyText"/>
        <w:ind w:left="535"/>
      </w:pPr>
      <w:r>
        <w:rPr>
          <w:w w:val="105"/>
        </w:rPr>
        <w:t>   </w:t>
      </w:r>
      <w:r>
        <w:rPr>
          <w:w w:val="105"/>
        </w:rPr>
        <w:t>（5）进食 自己从已准备好的碗/碟中摄取食物放入口中； </w:t>
      </w:r>
    </w:p>
    <w:p>
      <w:pPr>
        <w:pStyle w:val="BodyText"/>
        <w:ind w:left="535"/>
      </w:pPr>
      <w:r>
        <w:rPr>
          <w:w w:val="105"/>
        </w:rPr>
        <w:t>   </w:t>
      </w:r>
      <w:r>
        <w:rPr>
          <w:w w:val="105"/>
        </w:rPr>
        <w:t>（6）洗澡 自己进行淋浴或盆浴。 </w:t>
      </w:r>
    </w:p>
    <w:p>
      <w:pPr>
        <w:pStyle w:val="BodyText"/>
        <w:spacing w:before="55"/>
        <w:ind w:left="475"/>
      </w:pPr>
      <w:r>
        <w:rPr>
          <w:spacing w:val="-109"/>
          <w:w w:val="108"/>
        </w:rPr>
        <w:t>3</w:t>
      </w:r>
      <w:r>
        <w:rPr>
          <w:spacing w:val="-104"/>
          <w:w w:val="108"/>
        </w:rPr>
        <w:t>3</w:t>
      </w:r>
      <w:r>
        <w:rPr>
          <w:spacing w:val="-109"/>
          <w:w w:val="108"/>
        </w:rPr>
        <w:t>3</w:t>
      </w:r>
      <w:r>
        <w:rPr>
          <w:spacing w:val="-8"/>
          <w:w w:val="108"/>
        </w:rPr>
        <w:t>3</w:t>
      </w:r>
      <w:r>
        <w:rPr>
          <w:spacing w:val="-109"/>
          <w:w w:val="108"/>
        </w:rPr>
        <w:t>8</w:t>
      </w:r>
      <w:r>
        <w:rPr>
          <w:spacing w:val="-104"/>
          <w:w w:val="108"/>
        </w:rPr>
        <w:t>8</w:t>
      </w:r>
      <w:r>
        <w:rPr>
          <w:spacing w:val="-109"/>
          <w:w w:val="108"/>
        </w:rPr>
        <w:t>8</w:t>
      </w:r>
      <w:r>
        <w:rPr>
          <w:spacing w:val="-8"/>
          <w:w w:val="108"/>
        </w:rPr>
        <w:t>8</w:t>
      </w:r>
      <w:r>
        <w:rPr>
          <w:spacing w:val="-213"/>
          <w:w w:val="106"/>
        </w:rPr>
        <w:t>、、、</w:t>
      </w:r>
      <w:r>
        <w:rPr>
          <w:w w:val="106"/>
        </w:rPr>
        <w:t>、</w:t>
      </w:r>
      <w:r>
        <w:rPr>
          <w:spacing w:val="-50"/>
        </w:rPr>
        <w:t> </w:t>
      </w:r>
      <w:r>
        <w:rPr>
          <w:spacing w:val="-213"/>
          <w:w w:val="106"/>
        </w:rPr>
        <w:t>严严严</w:t>
      </w:r>
      <w:r>
        <w:rPr>
          <w:spacing w:val="-8"/>
          <w:w w:val="106"/>
        </w:rPr>
        <w:t>严</w:t>
      </w:r>
      <w:r>
        <w:rPr>
          <w:spacing w:val="-213"/>
          <w:w w:val="106"/>
        </w:rPr>
        <w:t>重重重</w:t>
      </w:r>
      <w:r>
        <w:rPr>
          <w:spacing w:val="-8"/>
          <w:w w:val="106"/>
        </w:rPr>
        <w:t>重</w:t>
      </w:r>
      <w:r>
        <w:rPr>
          <w:spacing w:val="-213"/>
          <w:w w:val="106"/>
        </w:rPr>
        <w:t>克克克</w:t>
      </w:r>
      <w:r>
        <w:rPr>
          <w:spacing w:val="-8"/>
          <w:w w:val="106"/>
        </w:rPr>
        <w:t>克</w:t>
      </w:r>
      <w:r>
        <w:rPr>
          <w:spacing w:val="-213"/>
          <w:w w:val="106"/>
        </w:rPr>
        <w:t>隆隆隆</w:t>
      </w:r>
      <w:r>
        <w:rPr>
          <w:spacing w:val="-8"/>
          <w:w w:val="106"/>
        </w:rPr>
        <w:t>隆</w:t>
      </w:r>
      <w:r>
        <w:rPr>
          <w:spacing w:val="-213"/>
          <w:w w:val="106"/>
        </w:rPr>
        <w:t>病病病</w:t>
      </w:r>
      <w:r>
        <w:rPr>
          <w:spacing w:val="-8"/>
          <w:w w:val="106"/>
        </w:rPr>
        <w:t>病</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45"/>
      </w:pPr>
      <w:r>
        <w:rPr>
          <w:w w:val="105"/>
        </w:rPr>
        <w:t>        </w:t>
      </w:r>
      <w:r>
        <w:rPr>
          <w:w w:val="105"/>
        </w:rPr>
        <w:t>克隆病是一种慢性肉芽肿性肠炎，具有特征性的克隆病病理组织学变化。诊断必须由病理</w:t>
      </w:r>
    </w:p>
    <w:p>
      <w:pPr>
        <w:pStyle w:val="BodyText"/>
        <w:tabs>
          <w:tab w:pos="535" w:val="left" w:leader="none"/>
        </w:tabs>
      </w:pPr>
      <w:r>
        <w:rPr>
          <w:w w:val="105"/>
        </w:rPr>
        <w:t> </w:t>
      </w:r>
      <w:r>
        <w:rPr/>
        <w:tab/>
      </w:r>
      <w:r>
        <w:rPr>
          <w:spacing w:val="-3"/>
          <w:w w:val="105"/>
        </w:rPr>
        <w:t>检查结果证实。被保险人所患的克隆病必须已经造成瘘管形成并伴有肠梗阻或肠穿孔。</w:t>
      </w:r>
      <w:r>
        <w:rPr>
          <w:w w:val="105"/>
        </w:rPr>
        <w:t> </w:t>
      </w:r>
    </w:p>
    <w:p>
      <w:pPr>
        <w:pStyle w:val="BodyText"/>
        <w:spacing w:before="55"/>
        <w:ind w:left="475"/>
      </w:pPr>
      <w:r>
        <w:rPr>
          <w:spacing w:val="-109"/>
          <w:w w:val="108"/>
        </w:rPr>
        <w:t>3</w:t>
      </w:r>
      <w:r>
        <w:rPr>
          <w:spacing w:val="-104"/>
          <w:w w:val="108"/>
        </w:rPr>
        <w:t>3</w:t>
      </w:r>
      <w:r>
        <w:rPr>
          <w:spacing w:val="-109"/>
          <w:w w:val="108"/>
        </w:rPr>
        <w:t>3</w:t>
      </w:r>
      <w:r>
        <w:rPr>
          <w:spacing w:val="-8"/>
          <w:w w:val="108"/>
        </w:rPr>
        <w:t>3</w:t>
      </w:r>
      <w:r>
        <w:rPr>
          <w:spacing w:val="-109"/>
          <w:w w:val="108"/>
        </w:rPr>
        <w:t>9</w:t>
      </w:r>
      <w:r>
        <w:rPr>
          <w:spacing w:val="-104"/>
          <w:w w:val="108"/>
        </w:rPr>
        <w:t>9</w:t>
      </w:r>
      <w:r>
        <w:rPr>
          <w:spacing w:val="-109"/>
          <w:w w:val="108"/>
        </w:rPr>
        <w:t>9</w:t>
      </w:r>
      <w:r>
        <w:rPr>
          <w:spacing w:val="-8"/>
          <w:w w:val="108"/>
        </w:rPr>
        <w:t>9</w:t>
      </w:r>
      <w:r>
        <w:rPr>
          <w:spacing w:val="-213"/>
          <w:w w:val="106"/>
        </w:rPr>
        <w:t>、、、</w:t>
      </w:r>
      <w:r>
        <w:rPr>
          <w:w w:val="106"/>
        </w:rPr>
        <w:t>、</w:t>
      </w:r>
      <w:r>
        <w:rPr>
          <w:spacing w:val="-50"/>
        </w:rPr>
        <w:t> </w:t>
      </w:r>
      <w:r>
        <w:rPr>
          <w:spacing w:val="-213"/>
          <w:w w:val="106"/>
        </w:rPr>
        <w:t>严严严</w:t>
      </w:r>
      <w:r>
        <w:rPr>
          <w:spacing w:val="-8"/>
          <w:w w:val="106"/>
        </w:rPr>
        <w:t>严</w:t>
      </w:r>
      <w:r>
        <w:rPr>
          <w:spacing w:val="-213"/>
          <w:w w:val="106"/>
        </w:rPr>
        <w:t>重重重</w:t>
      </w:r>
      <w:r>
        <w:rPr>
          <w:spacing w:val="-8"/>
          <w:w w:val="106"/>
        </w:rPr>
        <w:t>重</w:t>
      </w:r>
      <w:r>
        <w:rPr>
          <w:spacing w:val="-213"/>
          <w:w w:val="106"/>
        </w:rPr>
        <w:t>溃溃溃</w:t>
      </w:r>
      <w:r>
        <w:rPr>
          <w:spacing w:val="-8"/>
          <w:w w:val="106"/>
        </w:rPr>
        <w:t>溃</w:t>
      </w:r>
      <w:r>
        <w:rPr>
          <w:spacing w:val="-212"/>
          <w:w w:val="106"/>
        </w:rPr>
        <w:t>疡疡</w:t>
      </w:r>
      <w:r>
        <w:rPr>
          <w:spacing w:val="-8"/>
          <w:w w:val="106"/>
        </w:rPr>
        <w:t>疡</w:t>
      </w:r>
      <w:r>
        <w:rPr>
          <w:spacing w:val="-212"/>
          <w:w w:val="106"/>
        </w:rPr>
        <w:t>性性</w:t>
      </w:r>
      <w:r>
        <w:rPr>
          <w:spacing w:val="-8"/>
          <w:w w:val="106"/>
        </w:rPr>
        <w:t>性</w:t>
      </w:r>
      <w:r>
        <w:rPr>
          <w:spacing w:val="-213"/>
          <w:w w:val="106"/>
        </w:rPr>
        <w:t>结结结</w:t>
      </w:r>
      <w:r>
        <w:rPr>
          <w:spacing w:val="-8"/>
          <w:w w:val="106"/>
        </w:rPr>
        <w:t>结</w:t>
      </w:r>
      <w:r>
        <w:rPr>
          <w:spacing w:val="-213"/>
          <w:w w:val="106"/>
        </w:rPr>
        <w:t>肠肠肠</w:t>
      </w:r>
      <w:r>
        <w:rPr>
          <w:spacing w:val="-8"/>
          <w:w w:val="106"/>
        </w:rPr>
        <w:t>肠</w:t>
      </w:r>
      <w:r>
        <w:rPr>
          <w:spacing w:val="-213"/>
          <w:w w:val="106"/>
        </w:rPr>
        <w:t>炎炎炎</w:t>
      </w:r>
      <w:r>
        <w:rPr>
          <w:spacing w:val="-8"/>
          <w:w w:val="106"/>
        </w:rPr>
        <w:t>炎</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45"/>
      </w:pPr>
      <w:r>
        <w:rPr>
          <w:w w:val="105"/>
        </w:rPr>
        <w:t>        </w:t>
      </w:r>
      <w:r>
        <w:rPr>
          <w:w w:val="105"/>
        </w:rPr>
        <w:t>本保单所保障的溃疡性结肠炎是指伴有致命性电解质紊乱的急性暴发性溃疡性结肠炎，病</w:t>
      </w:r>
    </w:p>
    <w:p>
      <w:pPr>
        <w:spacing w:after="0"/>
        <w:sectPr>
          <w:headerReference w:type="default" r:id="rId19"/>
          <w:pgSz w:w="11900" w:h="16840"/>
          <w:pgMar w:header="863" w:footer="999" w:top="1060" w:bottom="1180" w:left="1300" w:right="1200"/>
        </w:sectPr>
      </w:pPr>
    </w:p>
    <w:p>
      <w:pPr>
        <w:pStyle w:val="BodyText"/>
        <w:spacing w:before="6"/>
        <w:ind w:left="0"/>
        <w:rPr>
          <w:sz w:val="23"/>
        </w:rPr>
      </w:pPr>
    </w:p>
    <w:p>
      <w:pPr>
        <w:pStyle w:val="BodyText"/>
        <w:tabs>
          <w:tab w:pos="535" w:val="left" w:leader="none"/>
        </w:tabs>
        <w:spacing w:before="45"/>
      </w:pPr>
      <w:r>
        <w:rPr>
          <w:w w:val="105"/>
        </w:rPr>
        <w:t> </w:t>
      </w:r>
      <w:r>
        <w:rPr/>
        <w:tab/>
      </w:r>
      <w:r>
        <w:rPr>
          <w:spacing w:val="-17"/>
          <w:w w:val="105"/>
        </w:rPr>
        <w:t>变累及全结肠，表现为严重的血便和系统性症状体征，治疗通常采取全结肠切除和回肠造瘘术。</w:t>
      </w:r>
    </w:p>
    <w:p>
      <w:pPr>
        <w:pStyle w:val="BodyText"/>
        <w:tabs>
          <w:tab w:pos="535" w:val="left" w:leader="none"/>
        </w:tabs>
      </w:pPr>
      <w:r>
        <w:rPr>
          <w:w w:val="105"/>
        </w:rPr>
        <w:t> </w:t>
      </w:r>
      <w:r>
        <w:rPr/>
        <w:tab/>
      </w:r>
      <w:r>
        <w:rPr>
          <w:spacing w:val="-1"/>
          <w:w w:val="105"/>
        </w:rPr>
        <w:t>    </w:t>
      </w:r>
      <w:r>
        <w:rPr>
          <w:spacing w:val="-3"/>
          <w:w w:val="105"/>
        </w:rPr>
        <w:t>溃疡性结肠炎必须根据组织病理学特点诊断，并且被保险人已经接受了结肠切除和回肠造</w:t>
      </w:r>
    </w:p>
    <w:p>
      <w:pPr>
        <w:pStyle w:val="BodyText"/>
        <w:tabs>
          <w:tab w:pos="535" w:val="left" w:leader="none"/>
        </w:tabs>
      </w:pPr>
      <w:r>
        <w:rPr>
          <w:w w:val="105"/>
        </w:rPr>
        <w:t> </w:t>
      </w:r>
      <w:r>
        <w:rPr/>
        <w:tab/>
      </w:r>
      <w:r>
        <w:rPr>
          <w:spacing w:val="-2"/>
          <w:w w:val="105"/>
        </w:rPr>
        <w:t>瘘术。</w:t>
      </w:r>
      <w:r>
        <w:rPr>
          <w:w w:val="105"/>
        </w:rPr>
        <w:t> </w:t>
      </w:r>
    </w:p>
    <w:p>
      <w:pPr>
        <w:pStyle w:val="BodyText"/>
        <w:spacing w:before="55"/>
        <w:ind w:left="475"/>
      </w:pPr>
      <w:r>
        <w:rPr>
          <w:spacing w:val="-109"/>
          <w:w w:val="108"/>
        </w:rPr>
        <w:t>4</w:t>
      </w:r>
      <w:r>
        <w:rPr>
          <w:spacing w:val="-104"/>
          <w:w w:val="108"/>
        </w:rPr>
        <w:t>4</w:t>
      </w:r>
      <w:r>
        <w:rPr>
          <w:spacing w:val="-109"/>
          <w:w w:val="108"/>
        </w:rPr>
        <w:t>4</w:t>
      </w:r>
      <w:r>
        <w:rPr>
          <w:spacing w:val="-8"/>
          <w:w w:val="108"/>
        </w:rPr>
        <w:t>4</w:t>
      </w:r>
      <w:r>
        <w:rPr>
          <w:spacing w:val="-109"/>
          <w:w w:val="108"/>
        </w:rPr>
        <w:t>0</w:t>
      </w:r>
      <w:r>
        <w:rPr>
          <w:spacing w:val="-104"/>
          <w:w w:val="108"/>
        </w:rPr>
        <w:t>0</w:t>
      </w:r>
      <w:r>
        <w:rPr>
          <w:spacing w:val="-109"/>
          <w:w w:val="108"/>
        </w:rPr>
        <w:t>0</w:t>
      </w:r>
      <w:r>
        <w:rPr>
          <w:spacing w:val="-8"/>
          <w:w w:val="108"/>
        </w:rPr>
        <w:t>0</w:t>
      </w:r>
      <w:r>
        <w:rPr>
          <w:spacing w:val="-213"/>
          <w:w w:val="106"/>
        </w:rPr>
        <w:t>、、、</w:t>
      </w:r>
      <w:r>
        <w:rPr>
          <w:w w:val="106"/>
        </w:rPr>
        <w:t>、</w:t>
      </w:r>
      <w:r>
        <w:rPr>
          <w:spacing w:val="-50"/>
        </w:rPr>
        <w:t> </w:t>
      </w:r>
      <w:r>
        <w:rPr>
          <w:spacing w:val="-213"/>
          <w:w w:val="106"/>
        </w:rPr>
        <w:t>原原原</w:t>
      </w:r>
      <w:r>
        <w:rPr>
          <w:spacing w:val="-8"/>
          <w:w w:val="106"/>
        </w:rPr>
        <w:t>原</w:t>
      </w:r>
      <w:r>
        <w:rPr>
          <w:spacing w:val="-213"/>
          <w:w w:val="106"/>
        </w:rPr>
        <w:t>发发发</w:t>
      </w:r>
      <w:r>
        <w:rPr>
          <w:spacing w:val="-8"/>
          <w:w w:val="106"/>
        </w:rPr>
        <w:t>发</w:t>
      </w:r>
      <w:r>
        <w:rPr>
          <w:spacing w:val="-213"/>
          <w:w w:val="106"/>
        </w:rPr>
        <w:t>性性性</w:t>
      </w:r>
      <w:r>
        <w:rPr>
          <w:spacing w:val="-8"/>
          <w:w w:val="106"/>
        </w:rPr>
        <w:t>性</w:t>
      </w:r>
      <w:r>
        <w:rPr>
          <w:spacing w:val="-213"/>
          <w:w w:val="106"/>
        </w:rPr>
        <w:t>硬硬硬</w:t>
      </w:r>
      <w:r>
        <w:rPr>
          <w:spacing w:val="-8"/>
          <w:w w:val="106"/>
        </w:rPr>
        <w:t>硬</w:t>
      </w:r>
      <w:r>
        <w:rPr>
          <w:spacing w:val="-213"/>
          <w:w w:val="106"/>
        </w:rPr>
        <w:t>化化化</w:t>
      </w:r>
      <w:r>
        <w:rPr>
          <w:spacing w:val="-8"/>
          <w:w w:val="106"/>
        </w:rPr>
        <w:t>化</w:t>
      </w:r>
      <w:r>
        <w:rPr>
          <w:spacing w:val="-213"/>
          <w:w w:val="106"/>
        </w:rPr>
        <w:t>性性性</w:t>
      </w:r>
      <w:r>
        <w:rPr>
          <w:spacing w:val="-8"/>
          <w:w w:val="106"/>
        </w:rPr>
        <w:t>性</w:t>
      </w:r>
      <w:r>
        <w:rPr>
          <w:spacing w:val="-213"/>
          <w:w w:val="106"/>
        </w:rPr>
        <w:t>胆胆胆</w:t>
      </w:r>
      <w:r>
        <w:rPr>
          <w:spacing w:val="-8"/>
          <w:w w:val="106"/>
        </w:rPr>
        <w:t>胆</w:t>
      </w:r>
      <w:r>
        <w:rPr>
          <w:spacing w:val="-213"/>
          <w:w w:val="106"/>
        </w:rPr>
        <w:t>管管管</w:t>
      </w:r>
      <w:r>
        <w:rPr>
          <w:spacing w:val="-8"/>
          <w:w w:val="106"/>
        </w:rPr>
        <w:t>管</w:t>
      </w:r>
      <w:r>
        <w:rPr>
          <w:spacing w:val="-213"/>
          <w:w w:val="106"/>
        </w:rPr>
        <w:t>炎炎炎</w:t>
      </w:r>
      <w:r>
        <w:rPr>
          <w:spacing w:val="-10"/>
          <w:w w:val="106"/>
        </w:rPr>
        <w:t>炎</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45"/>
      </w:pPr>
      <w:r>
        <w:rPr>
          <w:w w:val="105"/>
        </w:rPr>
        <w:t>        </w:t>
      </w:r>
      <w:r>
        <w:rPr>
          <w:w w:val="105"/>
        </w:rPr>
        <w:t>指一种胆汁淤积综合征，其特征是肝内、肝外胆道因纤维化性炎症逐渐狭窄，并最终导致</w:t>
      </w:r>
    </w:p>
    <w:p>
      <w:pPr>
        <w:pStyle w:val="BodyText"/>
        <w:tabs>
          <w:tab w:pos="535" w:val="left" w:leader="none"/>
        </w:tabs>
      </w:pPr>
      <w:r>
        <w:rPr>
          <w:w w:val="105"/>
        </w:rPr>
        <w:t> </w:t>
      </w:r>
      <w:r>
        <w:rPr/>
        <w:tab/>
      </w:r>
      <w:r>
        <w:rPr>
          <w:spacing w:val="-3"/>
          <w:w w:val="105"/>
        </w:rPr>
        <w:t>完全阻塞而发展为肝硬化。本病须经内镜逆行胰胆管造影等影像学检查证实，并须满足下列全</w:t>
      </w:r>
    </w:p>
    <w:p>
      <w:pPr>
        <w:pStyle w:val="BodyText"/>
        <w:tabs>
          <w:tab w:pos="535" w:val="left" w:leader="none"/>
        </w:tabs>
      </w:pPr>
      <w:r>
        <w:rPr>
          <w:w w:val="105"/>
        </w:rPr>
        <w:t> </w:t>
      </w:r>
      <w:r>
        <w:rPr/>
        <w:tab/>
      </w:r>
      <w:r>
        <w:rPr>
          <w:spacing w:val="-2"/>
          <w:w w:val="105"/>
        </w:rPr>
        <w:t>部条件：</w:t>
      </w:r>
      <w:r>
        <w:rPr>
          <w:spacing w:val="-3"/>
          <w:w w:val="105"/>
        </w:rPr>
        <w:t> </w:t>
      </w:r>
      <w:r>
        <w:rPr>
          <w:w w:val="105"/>
        </w:rPr>
        <w:t> </w:t>
      </w:r>
    </w:p>
    <w:p>
      <w:pPr>
        <w:pStyle w:val="BodyText"/>
        <w:ind w:left="535"/>
      </w:pPr>
      <w:r>
        <w:rPr>
          <w:w w:val="105"/>
        </w:rPr>
        <w:t>   </w:t>
      </w:r>
      <w:r>
        <w:rPr>
          <w:w w:val="105"/>
        </w:rPr>
        <w:t>（1）总胆红素和直接胆红素同时升高，血清 ALP&gt;200U/L；  </w:t>
      </w:r>
    </w:p>
    <w:p>
      <w:pPr>
        <w:pStyle w:val="BodyText"/>
        <w:ind w:left="535"/>
      </w:pPr>
      <w:r>
        <w:rPr>
          <w:w w:val="105"/>
        </w:rPr>
        <w:t>   </w:t>
      </w:r>
      <w:r>
        <w:rPr>
          <w:w w:val="105"/>
        </w:rPr>
        <w:t>（2）持续性黄疸病史； </w:t>
      </w:r>
    </w:p>
    <w:p>
      <w:pPr>
        <w:pStyle w:val="BodyText"/>
        <w:ind w:left="535"/>
      </w:pPr>
      <w:r>
        <w:rPr>
          <w:w w:val="105"/>
        </w:rPr>
        <w:t>   </w:t>
      </w:r>
      <w:r>
        <w:rPr>
          <w:w w:val="105"/>
        </w:rPr>
        <w:t>（3）出现胆汁性肝硬化或门脉高压。  </w:t>
      </w:r>
    </w:p>
    <w:p>
      <w:pPr>
        <w:pStyle w:val="BodyText"/>
        <w:ind w:left="535"/>
      </w:pPr>
      <w:r>
        <w:rPr>
          <w:w w:val="105"/>
        </w:rPr>
        <w:t>    </w:t>
      </w:r>
      <w:r>
        <w:rPr>
          <w:w w:val="105"/>
        </w:rPr>
        <w:t>因肿瘤或胆管损伤等继发性的硬化性胆管炎不在保障范围内。 </w:t>
      </w:r>
    </w:p>
    <w:p>
      <w:pPr>
        <w:pStyle w:val="BodyText"/>
        <w:spacing w:before="54"/>
        <w:ind w:left="475"/>
      </w:pPr>
      <w:r>
        <w:rPr>
          <w:spacing w:val="-109"/>
          <w:w w:val="108"/>
        </w:rPr>
        <w:t>4</w:t>
      </w:r>
      <w:r>
        <w:rPr>
          <w:spacing w:val="-104"/>
          <w:w w:val="108"/>
        </w:rPr>
        <w:t>4</w:t>
      </w:r>
      <w:r>
        <w:rPr>
          <w:spacing w:val="-109"/>
          <w:w w:val="108"/>
        </w:rPr>
        <w:t>4</w:t>
      </w:r>
      <w:r>
        <w:rPr>
          <w:spacing w:val="-8"/>
          <w:w w:val="108"/>
        </w:rPr>
        <w:t>4</w:t>
      </w:r>
      <w:r>
        <w:rPr>
          <w:spacing w:val="-109"/>
          <w:w w:val="108"/>
        </w:rPr>
        <w:t>1</w:t>
      </w:r>
      <w:r>
        <w:rPr>
          <w:spacing w:val="-104"/>
          <w:w w:val="108"/>
        </w:rPr>
        <w:t>1</w:t>
      </w:r>
      <w:r>
        <w:rPr>
          <w:spacing w:val="-109"/>
          <w:w w:val="108"/>
        </w:rPr>
        <w:t>1</w:t>
      </w:r>
      <w:r>
        <w:rPr>
          <w:spacing w:val="-8"/>
          <w:w w:val="108"/>
        </w:rPr>
        <w:t>1</w:t>
      </w:r>
      <w:r>
        <w:rPr>
          <w:spacing w:val="-213"/>
          <w:w w:val="106"/>
        </w:rPr>
        <w:t>、、、</w:t>
      </w:r>
      <w:r>
        <w:rPr>
          <w:w w:val="106"/>
        </w:rPr>
        <w:t>、</w:t>
      </w:r>
      <w:r>
        <w:rPr>
          <w:spacing w:val="-50"/>
        </w:rPr>
        <w:t> </w:t>
      </w:r>
      <w:r>
        <w:rPr>
          <w:spacing w:val="-213"/>
          <w:w w:val="106"/>
        </w:rPr>
        <w:t>急急急</w:t>
      </w:r>
      <w:r>
        <w:rPr>
          <w:spacing w:val="-8"/>
          <w:w w:val="106"/>
        </w:rPr>
        <w:t>急</w:t>
      </w:r>
      <w:r>
        <w:rPr>
          <w:spacing w:val="-213"/>
          <w:w w:val="106"/>
        </w:rPr>
        <w:t>性性性</w:t>
      </w:r>
      <w:r>
        <w:rPr>
          <w:spacing w:val="-8"/>
          <w:w w:val="106"/>
        </w:rPr>
        <w:t>性</w:t>
      </w:r>
      <w:r>
        <w:rPr>
          <w:spacing w:val="-213"/>
          <w:w w:val="106"/>
        </w:rPr>
        <w:t>坏坏坏</w:t>
      </w:r>
      <w:r>
        <w:rPr>
          <w:spacing w:val="-8"/>
          <w:w w:val="106"/>
        </w:rPr>
        <w:t>坏</w:t>
      </w:r>
      <w:r>
        <w:rPr>
          <w:spacing w:val="-213"/>
          <w:w w:val="106"/>
        </w:rPr>
        <w:t>死死死</w:t>
      </w:r>
      <w:r>
        <w:rPr>
          <w:spacing w:val="-8"/>
          <w:w w:val="106"/>
        </w:rPr>
        <w:t>死</w:t>
      </w:r>
      <w:r>
        <w:rPr>
          <w:spacing w:val="-213"/>
          <w:w w:val="106"/>
        </w:rPr>
        <w:t>性性性</w:t>
      </w:r>
      <w:r>
        <w:rPr>
          <w:spacing w:val="-8"/>
          <w:w w:val="106"/>
        </w:rPr>
        <w:t>性</w:t>
      </w:r>
      <w:r>
        <w:rPr>
          <w:spacing w:val="-213"/>
          <w:w w:val="106"/>
        </w:rPr>
        <w:t>胰胰胰</w:t>
      </w:r>
      <w:r>
        <w:rPr>
          <w:spacing w:val="-8"/>
          <w:w w:val="106"/>
        </w:rPr>
        <w:t>胰</w:t>
      </w:r>
      <w:r>
        <w:rPr>
          <w:spacing w:val="-213"/>
          <w:w w:val="106"/>
        </w:rPr>
        <w:t>腺腺腺</w:t>
      </w:r>
      <w:r>
        <w:rPr>
          <w:spacing w:val="-8"/>
          <w:w w:val="106"/>
        </w:rPr>
        <w:t>腺</w:t>
      </w:r>
      <w:r>
        <w:rPr>
          <w:spacing w:val="-213"/>
          <w:w w:val="106"/>
        </w:rPr>
        <w:t>炎炎炎</w:t>
      </w:r>
      <w:r>
        <w:rPr>
          <w:spacing w:val="-8"/>
          <w:w w:val="106"/>
        </w:rPr>
        <w:t>炎</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45"/>
      </w:pPr>
      <w:r>
        <w:rPr>
          <w:w w:val="105"/>
        </w:rPr>
        <w:t>        </w:t>
      </w:r>
      <w:r>
        <w:rPr>
          <w:w w:val="105"/>
        </w:rPr>
        <w:t>指由专科医生确诊为急性坏死性胰腺炎，需进行坏死组织清除、病灶切除或胰腺部分切除</w:t>
      </w:r>
    </w:p>
    <w:p>
      <w:pPr>
        <w:pStyle w:val="BodyText"/>
        <w:tabs>
          <w:tab w:pos="535" w:val="left" w:leader="none"/>
        </w:tabs>
      </w:pPr>
      <w:r>
        <w:rPr>
          <w:w w:val="105"/>
        </w:rPr>
        <w:t> </w:t>
      </w:r>
      <w:r>
        <w:rPr/>
        <w:tab/>
      </w:r>
      <w:r>
        <w:rPr>
          <w:spacing w:val="-3"/>
          <w:w w:val="105"/>
        </w:rPr>
        <w:t>的手术治疗，但不包括因酒精中毒引起的急性坏死性胰腺炎。</w:t>
      </w:r>
      <w:r>
        <w:rPr>
          <w:w w:val="105"/>
        </w:rPr>
        <w:t> </w:t>
      </w:r>
    </w:p>
    <w:p>
      <w:pPr>
        <w:pStyle w:val="BodyText"/>
        <w:spacing w:before="54"/>
        <w:ind w:left="475"/>
      </w:pPr>
      <w:r>
        <w:rPr>
          <w:spacing w:val="-109"/>
          <w:w w:val="108"/>
        </w:rPr>
        <w:t>4</w:t>
      </w:r>
      <w:r>
        <w:rPr>
          <w:spacing w:val="-104"/>
          <w:w w:val="108"/>
        </w:rPr>
        <w:t>4</w:t>
      </w:r>
      <w:r>
        <w:rPr>
          <w:spacing w:val="-109"/>
          <w:w w:val="108"/>
        </w:rPr>
        <w:t>4</w:t>
      </w:r>
      <w:r>
        <w:rPr>
          <w:spacing w:val="-8"/>
          <w:w w:val="108"/>
        </w:rPr>
        <w:t>4</w:t>
      </w:r>
      <w:r>
        <w:rPr>
          <w:spacing w:val="-109"/>
          <w:w w:val="108"/>
        </w:rPr>
        <w:t>2</w:t>
      </w:r>
      <w:r>
        <w:rPr>
          <w:spacing w:val="-104"/>
          <w:w w:val="108"/>
        </w:rPr>
        <w:t>2</w:t>
      </w:r>
      <w:r>
        <w:rPr>
          <w:spacing w:val="-109"/>
          <w:w w:val="108"/>
        </w:rPr>
        <w:t>2</w:t>
      </w:r>
      <w:r>
        <w:rPr>
          <w:spacing w:val="-8"/>
          <w:w w:val="108"/>
        </w:rPr>
        <w:t>2</w:t>
      </w:r>
      <w:r>
        <w:rPr>
          <w:spacing w:val="-213"/>
          <w:w w:val="106"/>
        </w:rPr>
        <w:t>、、、</w:t>
      </w:r>
      <w:r>
        <w:rPr>
          <w:w w:val="106"/>
        </w:rPr>
        <w:t>、</w:t>
      </w:r>
      <w:r>
        <w:rPr>
          <w:spacing w:val="-50"/>
        </w:rPr>
        <w:t> </w:t>
      </w:r>
      <w:r>
        <w:rPr>
          <w:spacing w:val="-213"/>
          <w:w w:val="106"/>
        </w:rPr>
        <w:t>非非非</w:t>
      </w:r>
      <w:r>
        <w:rPr>
          <w:spacing w:val="-8"/>
          <w:w w:val="106"/>
        </w:rPr>
        <w:t>非</w:t>
      </w:r>
      <w:r>
        <w:rPr>
          <w:spacing w:val="-213"/>
          <w:w w:val="106"/>
        </w:rPr>
        <w:t>阿阿阿</w:t>
      </w:r>
      <w:r>
        <w:rPr>
          <w:spacing w:val="-8"/>
          <w:w w:val="106"/>
        </w:rPr>
        <w:t>阿</w:t>
      </w:r>
      <w:r>
        <w:rPr>
          <w:spacing w:val="-213"/>
          <w:w w:val="106"/>
        </w:rPr>
        <w:t>尔尔尔</w:t>
      </w:r>
      <w:r>
        <w:rPr>
          <w:spacing w:val="-8"/>
          <w:w w:val="106"/>
        </w:rPr>
        <w:t>尔</w:t>
      </w:r>
      <w:r>
        <w:rPr>
          <w:spacing w:val="-213"/>
          <w:w w:val="106"/>
        </w:rPr>
        <w:t>茨茨茨</w:t>
      </w:r>
      <w:r>
        <w:rPr>
          <w:spacing w:val="-8"/>
          <w:w w:val="106"/>
        </w:rPr>
        <w:t>茨</w:t>
      </w:r>
      <w:r>
        <w:rPr>
          <w:spacing w:val="-213"/>
          <w:w w:val="106"/>
        </w:rPr>
        <w:t>海海海</w:t>
      </w:r>
      <w:r>
        <w:rPr>
          <w:spacing w:val="-8"/>
          <w:w w:val="106"/>
        </w:rPr>
        <w:t>海</w:t>
      </w:r>
      <w:r>
        <w:rPr>
          <w:spacing w:val="-213"/>
          <w:w w:val="106"/>
        </w:rPr>
        <w:t>默默默</w:t>
      </w:r>
      <w:r>
        <w:rPr>
          <w:spacing w:val="-8"/>
          <w:w w:val="106"/>
        </w:rPr>
        <w:t>默</w:t>
      </w:r>
      <w:r>
        <w:rPr>
          <w:spacing w:val="-213"/>
          <w:w w:val="106"/>
        </w:rPr>
        <w:t>病病病</w:t>
      </w:r>
      <w:r>
        <w:rPr>
          <w:spacing w:val="-8"/>
          <w:w w:val="106"/>
        </w:rPr>
        <w:t>病</w:t>
      </w:r>
      <w:r>
        <w:rPr>
          <w:spacing w:val="-213"/>
          <w:w w:val="106"/>
        </w:rPr>
        <w:t>所所所</w:t>
      </w:r>
      <w:r>
        <w:rPr>
          <w:spacing w:val="-8"/>
          <w:w w:val="106"/>
        </w:rPr>
        <w:t>所</w:t>
      </w:r>
      <w:r>
        <w:rPr>
          <w:spacing w:val="-212"/>
          <w:w w:val="106"/>
        </w:rPr>
        <w:t>致致</w:t>
      </w:r>
      <w:r>
        <w:rPr>
          <w:spacing w:val="-10"/>
          <w:w w:val="106"/>
        </w:rPr>
        <w:t>致</w:t>
      </w:r>
      <w:r>
        <w:rPr>
          <w:spacing w:val="-213"/>
          <w:w w:val="106"/>
        </w:rPr>
        <w:t>严严严</w:t>
      </w:r>
      <w:r>
        <w:rPr>
          <w:spacing w:val="-8"/>
          <w:w w:val="106"/>
        </w:rPr>
        <w:t>严</w:t>
      </w:r>
      <w:r>
        <w:rPr>
          <w:spacing w:val="-213"/>
          <w:w w:val="106"/>
        </w:rPr>
        <w:t>重重重</w:t>
      </w:r>
      <w:r>
        <w:rPr>
          <w:spacing w:val="-10"/>
          <w:w w:val="106"/>
        </w:rPr>
        <w:t>重</w:t>
      </w:r>
      <w:r>
        <w:rPr>
          <w:spacing w:val="-213"/>
          <w:w w:val="106"/>
        </w:rPr>
        <w:t>痴痴痴</w:t>
      </w:r>
      <w:r>
        <w:rPr>
          <w:spacing w:val="-8"/>
          <w:w w:val="106"/>
        </w:rPr>
        <w:t>痴</w:t>
      </w:r>
      <w:r>
        <w:rPr>
          <w:spacing w:val="-213"/>
          <w:w w:val="106"/>
        </w:rPr>
        <w:t>呆呆呆</w:t>
      </w:r>
      <w:r>
        <w:rPr>
          <w:spacing w:val="-8"/>
          <w:w w:val="106"/>
        </w:rPr>
        <w:t>呆</w:t>
      </w:r>
      <w:r>
        <w:rPr>
          <w:spacing w:val="-213"/>
          <w:w w:val="106"/>
        </w:rPr>
        <w:t>：：：</w:t>
      </w:r>
      <w:r>
        <w:rPr>
          <w:spacing w:val="-8"/>
          <w:w w:val="106"/>
        </w:rPr>
        <w:t>：</w:t>
      </w:r>
      <w:r>
        <w:rPr>
          <w:spacing w:val="-109"/>
          <w:w w:val="108"/>
        </w:rPr>
        <w:t> </w:t>
      </w:r>
      <w:r>
        <w:rPr>
          <w:spacing w:val="-104"/>
          <w:w w:val="108"/>
        </w:rPr>
        <w:t> </w:t>
      </w:r>
      <w:r>
        <w:rPr>
          <w:spacing w:val="-109"/>
          <w:w w:val="108"/>
        </w:rPr>
        <w:t> </w:t>
      </w:r>
      <w:r>
        <w:rPr>
          <w:w w:val="108"/>
        </w:rPr>
        <w:t> </w:t>
      </w:r>
    </w:p>
    <w:p>
      <w:pPr>
        <w:pStyle w:val="BodyText"/>
        <w:spacing w:before="45"/>
        <w:ind w:left="535"/>
      </w:pPr>
      <w:r>
        <w:rPr>
          <w:w w:val="600"/>
          <w:sz w:val="2"/>
        </w:rPr>
        <w:t>    </w:t>
      </w:r>
      <w:r>
        <w:rPr>
          <w:w w:val="105"/>
        </w:rPr>
        <w:t>指因阿尔茨海默病以外的脑的器质性疾病造成脑功能衰竭导致永久不可逆性的严重痴呆，</w:t>
      </w:r>
    </w:p>
    <w:p>
      <w:pPr>
        <w:pStyle w:val="BodyText"/>
        <w:tabs>
          <w:tab w:pos="535" w:val="left" w:leader="none"/>
        </w:tabs>
      </w:pPr>
      <w:r>
        <w:rPr>
          <w:w w:val="105"/>
        </w:rPr>
        <w:t> </w:t>
      </w:r>
      <w:r>
        <w:rPr/>
        <w:tab/>
      </w:r>
      <w:r>
        <w:rPr>
          <w:spacing w:val="-14"/>
          <w:w w:val="105"/>
        </w:rPr>
        <w:t>临床表现为明显的认知能力障碍、行为异常和社交能力减退。被保险人自主生活能力完全丧失，</w:t>
      </w:r>
    </w:p>
    <w:p>
      <w:pPr>
        <w:pStyle w:val="BodyText"/>
        <w:tabs>
          <w:tab w:pos="535" w:val="left" w:leader="none"/>
        </w:tabs>
      </w:pPr>
      <w:r>
        <w:rPr>
          <w:w w:val="105"/>
        </w:rPr>
        <w:t> </w:t>
      </w:r>
      <w:r>
        <w:rPr/>
        <w:tab/>
      </w:r>
      <w:r>
        <w:rPr>
          <w:spacing w:val="-3"/>
          <w:w w:val="105"/>
        </w:rPr>
        <w:t>无法独立完成六项基本日常生活活动中的三项或三项以上，日常生活必须持续受到他人监护。</w:t>
      </w:r>
    </w:p>
    <w:p>
      <w:pPr>
        <w:pStyle w:val="BodyText"/>
        <w:tabs>
          <w:tab w:pos="535" w:val="left" w:leader="none"/>
        </w:tabs>
      </w:pPr>
      <w:r>
        <w:rPr>
          <w:w w:val="105"/>
        </w:rPr>
        <w:t> </w:t>
      </w:r>
      <w:r>
        <w:rPr/>
        <w:tab/>
      </w:r>
      <w:r>
        <w:rPr>
          <w:spacing w:val="-3"/>
          <w:w w:val="105"/>
        </w:rPr>
        <w:t>导致痴呆的疾病必须明确诊断，并且由完整的临床、实验室和影像学检查结果证实。</w:t>
      </w:r>
      <w:r>
        <w:rPr>
          <w:w w:val="105"/>
        </w:rPr>
        <w:t> </w:t>
      </w:r>
    </w:p>
    <w:p>
      <w:pPr>
        <w:pStyle w:val="BodyText"/>
        <w:ind w:left="535"/>
      </w:pPr>
      <w:r>
        <w:rPr>
          <w:w w:val="105"/>
        </w:rPr>
        <w:t>    </w:t>
      </w:r>
      <w:r>
        <w:rPr>
          <w:w w:val="105"/>
        </w:rPr>
        <w:t>神经官能症，精神疾病及酒精中毒所致脑损害不在保障范围内。 </w:t>
      </w:r>
    </w:p>
    <w:p>
      <w:pPr>
        <w:pStyle w:val="BodyText"/>
        <w:spacing w:before="55"/>
        <w:ind w:left="475"/>
      </w:pPr>
      <w:r>
        <w:rPr>
          <w:spacing w:val="-109"/>
          <w:w w:val="108"/>
        </w:rPr>
        <w:t>4</w:t>
      </w:r>
      <w:r>
        <w:rPr>
          <w:spacing w:val="-104"/>
          <w:w w:val="108"/>
        </w:rPr>
        <w:t>4</w:t>
      </w:r>
      <w:r>
        <w:rPr>
          <w:spacing w:val="-109"/>
          <w:w w:val="108"/>
        </w:rPr>
        <w:t>4</w:t>
      </w:r>
      <w:r>
        <w:rPr>
          <w:spacing w:val="-8"/>
          <w:w w:val="108"/>
        </w:rPr>
        <w:t>4</w:t>
      </w:r>
      <w:r>
        <w:rPr>
          <w:spacing w:val="-109"/>
          <w:w w:val="108"/>
        </w:rPr>
        <w:t>3</w:t>
      </w:r>
      <w:r>
        <w:rPr>
          <w:spacing w:val="-104"/>
          <w:w w:val="108"/>
        </w:rPr>
        <w:t>3</w:t>
      </w:r>
      <w:r>
        <w:rPr>
          <w:spacing w:val="-109"/>
          <w:w w:val="108"/>
        </w:rPr>
        <w:t>3</w:t>
      </w:r>
      <w:r>
        <w:rPr>
          <w:spacing w:val="-8"/>
          <w:w w:val="108"/>
        </w:rPr>
        <w:t>3</w:t>
      </w:r>
      <w:r>
        <w:rPr>
          <w:spacing w:val="-213"/>
          <w:w w:val="106"/>
        </w:rPr>
        <w:t>、、、</w:t>
      </w:r>
      <w:r>
        <w:rPr>
          <w:w w:val="106"/>
        </w:rPr>
        <w:t>、</w:t>
      </w:r>
      <w:r>
        <w:rPr>
          <w:spacing w:val="-50"/>
        </w:rPr>
        <w:t> </w:t>
      </w:r>
      <w:r>
        <w:rPr>
          <w:spacing w:val="-212"/>
          <w:w w:val="106"/>
        </w:rPr>
        <w:t>脑脑</w:t>
      </w:r>
      <w:r>
        <w:rPr>
          <w:spacing w:val="-8"/>
          <w:w w:val="106"/>
        </w:rPr>
        <w:t>脑</w:t>
      </w:r>
      <w:r>
        <w:rPr>
          <w:spacing w:val="-213"/>
          <w:w w:val="106"/>
        </w:rPr>
        <w:t>动动动</w:t>
      </w:r>
      <w:r>
        <w:rPr>
          <w:spacing w:val="-8"/>
          <w:w w:val="106"/>
        </w:rPr>
        <w:t>动</w:t>
      </w:r>
      <w:r>
        <w:rPr>
          <w:spacing w:val="-213"/>
          <w:w w:val="106"/>
        </w:rPr>
        <w:t>脉脉脉</w:t>
      </w:r>
      <w:r>
        <w:rPr>
          <w:spacing w:val="-8"/>
          <w:w w:val="106"/>
        </w:rPr>
        <w:t>脉</w:t>
      </w:r>
      <w:r>
        <w:rPr>
          <w:spacing w:val="-213"/>
          <w:w w:val="106"/>
        </w:rPr>
        <w:t>瘤瘤瘤</w:t>
      </w:r>
      <w:r>
        <w:rPr>
          <w:spacing w:val="-8"/>
          <w:w w:val="106"/>
        </w:rPr>
        <w:t>瘤</w:t>
      </w:r>
      <w:r>
        <w:rPr>
          <w:spacing w:val="-213"/>
          <w:w w:val="106"/>
        </w:rPr>
        <w:t>开开开</w:t>
      </w:r>
      <w:r>
        <w:rPr>
          <w:spacing w:val="-8"/>
          <w:w w:val="106"/>
        </w:rPr>
        <w:t>开</w:t>
      </w:r>
      <w:r>
        <w:rPr>
          <w:spacing w:val="-213"/>
          <w:w w:val="106"/>
        </w:rPr>
        <w:t>颅颅颅</w:t>
      </w:r>
      <w:r>
        <w:rPr>
          <w:spacing w:val="-8"/>
          <w:w w:val="106"/>
        </w:rPr>
        <w:t>颅</w:t>
      </w:r>
      <w:r>
        <w:rPr>
          <w:spacing w:val="-213"/>
          <w:w w:val="106"/>
        </w:rPr>
        <w:t>手手手</w:t>
      </w:r>
      <w:r>
        <w:rPr>
          <w:spacing w:val="-8"/>
          <w:w w:val="106"/>
        </w:rPr>
        <w:t>手</w:t>
      </w:r>
      <w:r>
        <w:rPr>
          <w:spacing w:val="-213"/>
          <w:w w:val="106"/>
        </w:rPr>
        <w:t>术术术</w:t>
      </w:r>
      <w:r>
        <w:rPr>
          <w:spacing w:val="-8"/>
          <w:w w:val="106"/>
        </w:rPr>
        <w:t>术</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45"/>
        <w:ind w:left="535"/>
      </w:pPr>
      <w:r>
        <w:rPr>
          <w:w w:val="105"/>
        </w:rPr>
        <w:t>    </w:t>
      </w:r>
      <w:r>
        <w:rPr>
          <w:w w:val="105"/>
        </w:rPr>
        <w:t>指确已进行开颅手术以夹闭、修复或切除脑动脉瘤。但不包括导管及血管内手术。 </w:t>
      </w:r>
    </w:p>
    <w:p>
      <w:pPr>
        <w:pStyle w:val="BodyText"/>
        <w:spacing w:before="55"/>
        <w:ind w:left="475"/>
      </w:pPr>
      <w:r>
        <w:rPr>
          <w:spacing w:val="-109"/>
          <w:w w:val="108"/>
        </w:rPr>
        <w:t>4</w:t>
      </w:r>
      <w:r>
        <w:rPr>
          <w:spacing w:val="-104"/>
          <w:w w:val="108"/>
        </w:rPr>
        <w:t>4</w:t>
      </w:r>
      <w:r>
        <w:rPr>
          <w:spacing w:val="-109"/>
          <w:w w:val="108"/>
        </w:rPr>
        <w:t>4</w:t>
      </w:r>
      <w:r>
        <w:rPr>
          <w:spacing w:val="-8"/>
          <w:w w:val="108"/>
        </w:rPr>
        <w:t>4</w:t>
      </w:r>
      <w:r>
        <w:rPr>
          <w:spacing w:val="-109"/>
          <w:w w:val="108"/>
        </w:rPr>
        <w:t>4</w:t>
      </w:r>
      <w:r>
        <w:rPr>
          <w:spacing w:val="-104"/>
          <w:w w:val="108"/>
        </w:rPr>
        <w:t>4</w:t>
      </w:r>
      <w:r>
        <w:rPr>
          <w:spacing w:val="-109"/>
          <w:w w:val="108"/>
        </w:rPr>
        <w:t>4</w:t>
      </w:r>
      <w:r>
        <w:rPr>
          <w:spacing w:val="-8"/>
          <w:w w:val="108"/>
        </w:rPr>
        <w:t>4</w:t>
      </w:r>
      <w:r>
        <w:rPr>
          <w:spacing w:val="-213"/>
          <w:w w:val="106"/>
        </w:rPr>
        <w:t>、、、</w:t>
      </w:r>
      <w:r>
        <w:rPr>
          <w:w w:val="106"/>
        </w:rPr>
        <w:t>、</w:t>
      </w:r>
      <w:r>
        <w:rPr>
          <w:spacing w:val="-50"/>
        </w:rPr>
        <w:t> </w:t>
      </w:r>
      <w:r>
        <w:rPr>
          <w:spacing w:val="-213"/>
          <w:w w:val="106"/>
        </w:rPr>
        <w:t>主主主</w:t>
      </w:r>
      <w:r>
        <w:rPr>
          <w:spacing w:val="-8"/>
          <w:w w:val="106"/>
        </w:rPr>
        <w:t>主</w:t>
      </w:r>
      <w:r>
        <w:rPr>
          <w:spacing w:val="-213"/>
          <w:w w:val="106"/>
        </w:rPr>
        <w:t>动动动</w:t>
      </w:r>
      <w:r>
        <w:rPr>
          <w:spacing w:val="-8"/>
          <w:w w:val="106"/>
        </w:rPr>
        <w:t>动</w:t>
      </w:r>
      <w:r>
        <w:rPr>
          <w:spacing w:val="-213"/>
          <w:w w:val="106"/>
        </w:rPr>
        <w:t>脉脉脉</w:t>
      </w:r>
      <w:r>
        <w:rPr>
          <w:spacing w:val="-8"/>
          <w:w w:val="106"/>
        </w:rPr>
        <w:t>脉</w:t>
      </w:r>
      <w:r>
        <w:rPr>
          <w:spacing w:val="-213"/>
          <w:w w:val="106"/>
        </w:rPr>
        <w:t>夹夹夹</w:t>
      </w:r>
      <w:r>
        <w:rPr>
          <w:spacing w:val="-8"/>
          <w:w w:val="106"/>
        </w:rPr>
        <w:t>夹</w:t>
      </w:r>
      <w:r>
        <w:rPr>
          <w:spacing w:val="-213"/>
          <w:w w:val="106"/>
        </w:rPr>
        <w:t>层层层</w:t>
      </w:r>
      <w:r>
        <w:rPr>
          <w:spacing w:val="-8"/>
          <w:w w:val="106"/>
        </w:rPr>
        <w:t>层</w:t>
      </w:r>
      <w:r>
        <w:rPr>
          <w:spacing w:val="-212"/>
          <w:w w:val="106"/>
        </w:rPr>
        <w:t>瘤瘤</w:t>
      </w:r>
      <w:r>
        <w:rPr>
          <w:spacing w:val="-8"/>
          <w:w w:val="106"/>
        </w:rPr>
        <w:t>瘤</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45"/>
        <w:ind w:left="535"/>
      </w:pPr>
      <w:r>
        <w:rPr>
          <w:w w:val="105"/>
        </w:rPr>
        <w:t>    </w:t>
      </w:r>
      <w:r>
        <w:rPr>
          <w:w w:val="105"/>
        </w:rPr>
        <w:t>指主动脉壁在受到某些病理因素的破坏后，高速、高压的主动脉血流将其内膜撕裂，以致</w:t>
      </w:r>
    </w:p>
    <w:p>
      <w:pPr>
        <w:pStyle w:val="BodyText"/>
        <w:tabs>
          <w:tab w:pos="535" w:val="left" w:leader="none"/>
        </w:tabs>
        <w:spacing w:before="49"/>
      </w:pPr>
      <w:r>
        <w:rPr>
          <w:w w:val="105"/>
        </w:rPr>
        <w:t> </w:t>
      </w:r>
      <w:r>
        <w:rPr/>
        <w:tab/>
      </w:r>
      <w:r>
        <w:rPr>
          <w:spacing w:val="-3"/>
          <w:w w:val="105"/>
        </w:rPr>
        <w:t>主动脉腔内的血流通过主动脉内膜的破裂口进入主动脉内壁而形成血肿。被保险人需通过电脑</w:t>
      </w:r>
    </w:p>
    <w:p>
      <w:pPr>
        <w:pStyle w:val="BodyText"/>
        <w:tabs>
          <w:tab w:pos="535" w:val="left" w:leader="none"/>
        </w:tabs>
        <w:spacing w:before="49"/>
      </w:pPr>
      <w:r>
        <w:rPr>
          <w:w w:val="105"/>
        </w:rPr>
        <w:t> </w:t>
      </w:r>
      <w:r>
        <w:rPr/>
        <w:tab/>
      </w:r>
      <w:r>
        <w:rPr>
          <w:spacing w:val="-7"/>
          <w:w w:val="105"/>
        </w:rPr>
        <w:t>断层扫描</w:t>
      </w:r>
      <w:r>
        <w:rPr>
          <w:spacing w:val="-1"/>
          <w:w w:val="105"/>
        </w:rPr>
        <w:t>（CT</w:t>
      </w:r>
      <w:r>
        <w:rPr>
          <w:spacing w:val="-109"/>
          <w:w w:val="105"/>
        </w:rPr>
        <w:t>）</w:t>
      </w:r>
      <w:r>
        <w:rPr>
          <w:spacing w:val="-9"/>
          <w:w w:val="105"/>
        </w:rPr>
        <w:t>、磁共振扫描</w:t>
      </w:r>
      <w:r>
        <w:rPr>
          <w:spacing w:val="-1"/>
          <w:w w:val="105"/>
        </w:rPr>
        <w:t>（</w:t>
      </w:r>
      <w:r>
        <w:rPr>
          <w:spacing w:val="-3"/>
          <w:w w:val="105"/>
        </w:rPr>
        <w:t>M</w:t>
      </w:r>
      <w:r>
        <w:rPr>
          <w:spacing w:val="-1"/>
          <w:w w:val="105"/>
        </w:rPr>
        <w:t>RI</w:t>
      </w:r>
      <w:r>
        <w:rPr>
          <w:spacing w:val="-109"/>
          <w:w w:val="105"/>
        </w:rPr>
        <w:t>）</w:t>
      </w:r>
      <w:r>
        <w:rPr>
          <w:spacing w:val="-7"/>
          <w:w w:val="105"/>
        </w:rPr>
        <w:t>、磁共振血管检验法</w:t>
      </w:r>
      <w:r>
        <w:rPr>
          <w:spacing w:val="-1"/>
          <w:w w:val="105"/>
        </w:rPr>
        <w:t>（MR</w:t>
      </w:r>
      <w:r>
        <w:rPr>
          <w:spacing w:val="-3"/>
          <w:w w:val="105"/>
        </w:rPr>
        <w:t>A</w:t>
      </w:r>
      <w:r>
        <w:rPr>
          <w:spacing w:val="-20"/>
          <w:w w:val="105"/>
        </w:rPr>
        <w:t>）</w:t>
      </w:r>
      <w:r>
        <w:rPr>
          <w:spacing w:val="-3"/>
          <w:w w:val="105"/>
        </w:rPr>
        <w:t>或血管扫描等检查,并须经专科</w:t>
      </w:r>
    </w:p>
    <w:p>
      <w:pPr>
        <w:pStyle w:val="BodyText"/>
        <w:tabs>
          <w:tab w:pos="535" w:val="left" w:leader="none"/>
        </w:tabs>
        <w:spacing w:before="49"/>
      </w:pPr>
      <w:r>
        <w:rPr>
          <w:w w:val="105"/>
        </w:rPr>
        <w:t> </w:t>
      </w:r>
      <w:r>
        <w:rPr/>
        <w:tab/>
      </w:r>
      <w:r>
        <w:rPr>
          <w:spacing w:val="-3"/>
          <w:w w:val="105"/>
        </w:rPr>
        <w:t>医生确诊。</w:t>
      </w:r>
      <w:r>
        <w:rPr>
          <w:w w:val="105"/>
        </w:rPr>
        <w:t> </w:t>
      </w:r>
    </w:p>
    <w:p>
      <w:pPr>
        <w:pStyle w:val="BodyText"/>
        <w:spacing w:before="54"/>
        <w:ind w:left="475"/>
      </w:pPr>
      <w:r>
        <w:rPr>
          <w:spacing w:val="-109"/>
          <w:w w:val="108"/>
        </w:rPr>
        <w:t>4</w:t>
      </w:r>
      <w:r>
        <w:rPr>
          <w:spacing w:val="-104"/>
          <w:w w:val="108"/>
        </w:rPr>
        <w:t>4</w:t>
      </w:r>
      <w:r>
        <w:rPr>
          <w:spacing w:val="-109"/>
          <w:w w:val="108"/>
        </w:rPr>
        <w:t>4</w:t>
      </w:r>
      <w:r>
        <w:rPr>
          <w:spacing w:val="-8"/>
          <w:w w:val="108"/>
        </w:rPr>
        <w:t>4</w:t>
      </w:r>
      <w:r>
        <w:rPr>
          <w:spacing w:val="-109"/>
          <w:w w:val="108"/>
        </w:rPr>
        <w:t>5</w:t>
      </w:r>
      <w:r>
        <w:rPr>
          <w:spacing w:val="-104"/>
          <w:w w:val="108"/>
        </w:rPr>
        <w:t>5</w:t>
      </w:r>
      <w:r>
        <w:rPr>
          <w:spacing w:val="-109"/>
          <w:w w:val="108"/>
        </w:rPr>
        <w:t>5</w:t>
      </w:r>
      <w:r>
        <w:rPr>
          <w:spacing w:val="-8"/>
          <w:w w:val="108"/>
        </w:rPr>
        <w:t>5</w:t>
      </w:r>
      <w:r>
        <w:rPr>
          <w:spacing w:val="-213"/>
          <w:w w:val="106"/>
        </w:rPr>
        <w:t>、、、</w:t>
      </w:r>
      <w:r>
        <w:rPr>
          <w:w w:val="106"/>
        </w:rPr>
        <w:t>、</w:t>
      </w:r>
      <w:r>
        <w:rPr>
          <w:spacing w:val="-50"/>
        </w:rPr>
        <w:t> </w:t>
      </w:r>
      <w:r>
        <w:rPr>
          <w:spacing w:val="-213"/>
          <w:w w:val="106"/>
        </w:rPr>
        <w:t>系系系</w:t>
      </w:r>
      <w:r>
        <w:rPr>
          <w:spacing w:val="-8"/>
          <w:w w:val="106"/>
        </w:rPr>
        <w:t>系</w:t>
      </w:r>
      <w:r>
        <w:rPr>
          <w:spacing w:val="-212"/>
          <w:w w:val="106"/>
        </w:rPr>
        <w:t>统统</w:t>
      </w:r>
      <w:r>
        <w:rPr>
          <w:spacing w:val="-8"/>
          <w:w w:val="106"/>
        </w:rPr>
        <w:t>统</w:t>
      </w:r>
      <w:r>
        <w:rPr>
          <w:spacing w:val="-212"/>
          <w:w w:val="106"/>
        </w:rPr>
        <w:t>性性</w:t>
      </w:r>
      <w:r>
        <w:rPr>
          <w:spacing w:val="-8"/>
          <w:w w:val="106"/>
        </w:rPr>
        <w:t>性</w:t>
      </w:r>
      <w:r>
        <w:rPr>
          <w:spacing w:val="-213"/>
          <w:w w:val="106"/>
        </w:rPr>
        <w:t>硬硬硬</w:t>
      </w:r>
      <w:r>
        <w:rPr>
          <w:spacing w:val="-8"/>
          <w:w w:val="106"/>
        </w:rPr>
        <w:t>硬</w:t>
      </w:r>
      <w:r>
        <w:rPr>
          <w:spacing w:val="-213"/>
          <w:w w:val="106"/>
        </w:rPr>
        <w:t>皮皮皮</w:t>
      </w:r>
      <w:r>
        <w:rPr>
          <w:spacing w:val="-8"/>
          <w:w w:val="106"/>
        </w:rPr>
        <w:t>皮</w:t>
      </w:r>
      <w:r>
        <w:rPr>
          <w:spacing w:val="-213"/>
          <w:w w:val="106"/>
        </w:rPr>
        <w:t>病病病</w:t>
      </w:r>
      <w:r>
        <w:rPr>
          <w:spacing w:val="-8"/>
          <w:w w:val="106"/>
        </w:rPr>
        <w:t>病</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45"/>
        <w:ind w:left="535"/>
      </w:pPr>
      <w:r>
        <w:rPr>
          <w:spacing w:val="-1"/>
          <w:w w:val="105"/>
        </w:rPr>
        <w:t>    </w:t>
      </w:r>
      <w:r>
        <w:rPr>
          <w:spacing w:val="-7"/>
          <w:w w:val="105"/>
        </w:rPr>
        <w:t>系统性硬皮病</w:t>
      </w:r>
      <w:r>
        <w:rPr>
          <w:spacing w:val="-3"/>
          <w:w w:val="105"/>
        </w:rPr>
        <w:t>（须累及内脏器官</w:t>
      </w:r>
      <w:r>
        <w:rPr>
          <w:spacing w:val="-68"/>
          <w:w w:val="105"/>
        </w:rPr>
        <w:t>）</w:t>
      </w:r>
      <w:r>
        <w:rPr>
          <w:spacing w:val="-12"/>
          <w:w w:val="105"/>
        </w:rPr>
        <w:t>，指一种以局限性或弥漫性皮肤增厚和皮肤、血管、内脏</w:t>
      </w:r>
    </w:p>
    <w:p>
      <w:pPr>
        <w:pStyle w:val="BodyText"/>
        <w:tabs>
          <w:tab w:pos="535" w:val="left" w:leader="none"/>
        </w:tabs>
      </w:pPr>
      <w:r>
        <w:rPr>
          <w:w w:val="105"/>
        </w:rPr>
        <w:t> </w:t>
      </w:r>
      <w:r>
        <w:rPr/>
        <w:tab/>
      </w:r>
      <w:r>
        <w:rPr>
          <w:spacing w:val="-3"/>
          <w:w w:val="105"/>
        </w:rPr>
        <w:t>器官异常纤维化为特征的结缔组织病。本病须经专科医师明确诊断，并须满足下列至少一项条</w:t>
      </w:r>
    </w:p>
    <w:p>
      <w:pPr>
        <w:pStyle w:val="BodyText"/>
        <w:tabs>
          <w:tab w:pos="535" w:val="left" w:leader="none"/>
        </w:tabs>
      </w:pPr>
      <w:r>
        <w:rPr>
          <w:w w:val="105"/>
        </w:rPr>
        <w:t> </w:t>
      </w:r>
      <w:r>
        <w:rPr/>
        <w:tab/>
      </w:r>
      <w:r>
        <w:rPr>
          <w:spacing w:val="-2"/>
          <w:w w:val="105"/>
        </w:rPr>
        <w:t>件：</w:t>
      </w:r>
      <w:r>
        <w:rPr>
          <w:w w:val="105"/>
        </w:rPr>
        <w:t> </w:t>
      </w:r>
    </w:p>
    <w:p>
      <w:pPr>
        <w:pStyle w:val="BodyText"/>
        <w:ind w:left="535"/>
      </w:pPr>
      <w:r>
        <w:rPr>
          <w:w w:val="105"/>
        </w:rPr>
        <w:t>   </w:t>
      </w:r>
      <w:r>
        <w:rPr>
          <w:w w:val="105"/>
        </w:rPr>
        <w:t>（1）肺脏：肺部病变进而发展为肺间质纤维化和肺动脉高压； </w:t>
      </w:r>
    </w:p>
    <w:p>
      <w:pPr>
        <w:pStyle w:val="BodyText"/>
        <w:ind w:left="535"/>
      </w:pPr>
      <w:r>
        <w:rPr>
          <w:w w:val="105"/>
        </w:rPr>
        <w:t>   </w:t>
      </w:r>
      <w:r>
        <w:rPr>
          <w:w w:val="105"/>
        </w:rPr>
        <w:t>（2）心脏：心功能受损达到美国纽约心脏病学会心功能状态分级 IV 级； </w:t>
      </w:r>
    </w:p>
    <w:p>
      <w:pPr>
        <w:pStyle w:val="BodyText"/>
        <w:ind w:left="535"/>
      </w:pPr>
      <w:r>
        <w:rPr>
          <w:w w:val="105"/>
        </w:rPr>
        <w:t>   </w:t>
      </w:r>
      <w:r>
        <w:rPr>
          <w:w w:val="105"/>
        </w:rPr>
        <w:t>（3）肾脏：肾脏受损导致双肾功能慢性不可逆衰竭，达到尿毒症期。 </w:t>
      </w:r>
    </w:p>
    <w:p>
      <w:pPr>
        <w:pStyle w:val="BodyText"/>
        <w:ind w:left="535"/>
      </w:pPr>
      <w:r>
        <w:rPr>
          <w:w w:val="105"/>
        </w:rPr>
        <w:t>    </w:t>
      </w:r>
      <w:r>
        <w:rPr>
          <w:w w:val="105"/>
        </w:rPr>
        <w:t>下列疾病不在本险种保障范围内： </w:t>
      </w:r>
    </w:p>
    <w:p>
      <w:pPr>
        <w:pStyle w:val="BodyText"/>
        <w:ind w:left="535"/>
      </w:pPr>
      <w:r>
        <w:rPr>
          <w:spacing w:val="-1"/>
          <w:w w:val="105"/>
        </w:rPr>
        <w:t>     </w:t>
      </w:r>
      <w:r>
        <w:rPr>
          <w:spacing w:val="-3"/>
          <w:w w:val="105"/>
        </w:rPr>
        <w:t> </w:t>
      </w:r>
      <w:r>
        <w:rPr>
          <w:spacing w:val="-1"/>
          <w:w w:val="105"/>
        </w:rPr>
        <w:t>  </w:t>
      </w:r>
      <w:r>
        <w:rPr>
          <w:spacing w:val="-3"/>
          <w:w w:val="105"/>
        </w:rPr>
        <w:t>①部性硬皮病（如：带状硬皮病、硬斑病</w:t>
      </w:r>
      <w:r>
        <w:rPr>
          <w:spacing w:val="-109"/>
          <w:w w:val="105"/>
        </w:rPr>
        <w:t>）</w:t>
      </w:r>
      <w:r>
        <w:rPr>
          <w:spacing w:val="-1"/>
          <w:w w:val="105"/>
        </w:rPr>
        <w:t>；</w:t>
      </w:r>
      <w:r>
        <w:rPr>
          <w:spacing w:val="-3"/>
          <w:w w:val="105"/>
        </w:rPr>
        <w:t> </w:t>
      </w:r>
      <w:r>
        <w:rPr>
          <w:w w:val="105"/>
        </w:rPr>
        <w:t> </w:t>
      </w:r>
    </w:p>
    <w:p>
      <w:pPr>
        <w:pStyle w:val="BodyText"/>
        <w:ind w:left="535"/>
      </w:pPr>
      <w:r>
        <w:rPr>
          <w:w w:val="105"/>
        </w:rPr>
        <w:t>        </w:t>
      </w:r>
      <w:r>
        <w:rPr>
          <w:w w:val="105"/>
        </w:rPr>
        <w:t>②嗜酸性粒细胞性筋膜炎； </w:t>
      </w:r>
    </w:p>
    <w:p>
      <w:pPr>
        <w:pStyle w:val="BodyText"/>
        <w:ind w:left="535"/>
      </w:pPr>
      <w:r>
        <w:rPr>
          <w:w w:val="105"/>
        </w:rPr>
        <w:t>        </w:t>
      </w:r>
      <w:r>
        <w:rPr>
          <w:w w:val="105"/>
        </w:rPr>
        <w:t>③CREST 综合征。 </w:t>
      </w:r>
    </w:p>
    <w:p>
      <w:pPr>
        <w:pStyle w:val="BodyText"/>
        <w:spacing w:before="55"/>
        <w:ind w:left="475"/>
      </w:pPr>
      <w:r>
        <w:rPr>
          <w:spacing w:val="-109"/>
          <w:w w:val="108"/>
        </w:rPr>
        <w:t>4</w:t>
      </w:r>
      <w:r>
        <w:rPr>
          <w:spacing w:val="-104"/>
          <w:w w:val="108"/>
        </w:rPr>
        <w:t>4</w:t>
      </w:r>
      <w:r>
        <w:rPr>
          <w:spacing w:val="-109"/>
          <w:w w:val="108"/>
        </w:rPr>
        <w:t>4</w:t>
      </w:r>
      <w:r>
        <w:rPr>
          <w:spacing w:val="-8"/>
          <w:w w:val="108"/>
        </w:rPr>
        <w:t>4</w:t>
      </w:r>
      <w:r>
        <w:rPr>
          <w:spacing w:val="-109"/>
          <w:w w:val="108"/>
        </w:rPr>
        <w:t>6</w:t>
      </w:r>
      <w:r>
        <w:rPr>
          <w:spacing w:val="-104"/>
          <w:w w:val="108"/>
        </w:rPr>
        <w:t>6</w:t>
      </w:r>
      <w:r>
        <w:rPr>
          <w:spacing w:val="-109"/>
          <w:w w:val="108"/>
        </w:rPr>
        <w:t>6</w:t>
      </w:r>
      <w:r>
        <w:rPr>
          <w:spacing w:val="-8"/>
          <w:w w:val="108"/>
        </w:rPr>
        <w:t>6</w:t>
      </w:r>
      <w:r>
        <w:rPr>
          <w:spacing w:val="-213"/>
          <w:w w:val="106"/>
        </w:rPr>
        <w:t>、、、</w:t>
      </w:r>
      <w:r>
        <w:rPr>
          <w:w w:val="106"/>
        </w:rPr>
        <w:t>、</w:t>
      </w:r>
      <w:r>
        <w:rPr>
          <w:spacing w:val="-50"/>
        </w:rPr>
        <w:t> </w:t>
      </w:r>
      <w:r>
        <w:rPr>
          <w:spacing w:val="-212"/>
          <w:w w:val="106"/>
        </w:rPr>
        <w:t>慢慢</w:t>
      </w:r>
      <w:r>
        <w:rPr>
          <w:spacing w:val="-8"/>
          <w:w w:val="106"/>
        </w:rPr>
        <w:t>慢</w:t>
      </w:r>
      <w:r>
        <w:rPr>
          <w:spacing w:val="-213"/>
          <w:w w:val="106"/>
        </w:rPr>
        <w:t>性性性</w:t>
      </w:r>
      <w:r>
        <w:rPr>
          <w:spacing w:val="-8"/>
          <w:w w:val="106"/>
        </w:rPr>
        <w:t>性</w:t>
      </w:r>
      <w:r>
        <w:rPr>
          <w:spacing w:val="-213"/>
          <w:w w:val="106"/>
        </w:rPr>
        <w:t>复复复</w:t>
      </w:r>
      <w:r>
        <w:rPr>
          <w:spacing w:val="-8"/>
          <w:w w:val="106"/>
        </w:rPr>
        <w:t>复</w:t>
      </w:r>
      <w:r>
        <w:rPr>
          <w:spacing w:val="-213"/>
          <w:w w:val="106"/>
        </w:rPr>
        <w:t>发发发</w:t>
      </w:r>
      <w:r>
        <w:rPr>
          <w:spacing w:val="-8"/>
          <w:w w:val="106"/>
        </w:rPr>
        <w:t>发</w:t>
      </w:r>
      <w:r>
        <w:rPr>
          <w:spacing w:val="-213"/>
          <w:w w:val="106"/>
        </w:rPr>
        <w:t>性性性</w:t>
      </w:r>
      <w:r>
        <w:rPr>
          <w:spacing w:val="-8"/>
          <w:w w:val="106"/>
        </w:rPr>
        <w:t>性</w:t>
      </w:r>
      <w:r>
        <w:rPr>
          <w:spacing w:val="-213"/>
          <w:w w:val="106"/>
        </w:rPr>
        <w:t>胰胰胰</w:t>
      </w:r>
      <w:r>
        <w:rPr>
          <w:spacing w:val="-8"/>
          <w:w w:val="106"/>
        </w:rPr>
        <w:t>胰</w:t>
      </w:r>
      <w:r>
        <w:rPr>
          <w:spacing w:val="-213"/>
          <w:w w:val="106"/>
        </w:rPr>
        <w:t>腺腺腺</w:t>
      </w:r>
      <w:r>
        <w:rPr>
          <w:spacing w:val="-8"/>
          <w:w w:val="106"/>
        </w:rPr>
        <w:t>腺</w:t>
      </w:r>
      <w:r>
        <w:rPr>
          <w:spacing w:val="-213"/>
          <w:w w:val="106"/>
        </w:rPr>
        <w:t>炎炎炎</w:t>
      </w:r>
      <w:r>
        <w:rPr>
          <w:spacing w:val="-8"/>
          <w:w w:val="106"/>
        </w:rPr>
        <w:t>炎</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45"/>
        <w:ind w:left="535"/>
      </w:pPr>
      <w:r>
        <w:rPr>
          <w:w w:val="105"/>
        </w:rPr>
        <w:t>    </w:t>
      </w:r>
      <w:r>
        <w:rPr>
          <w:w w:val="105"/>
        </w:rPr>
        <w:t>胰腺炎反复发作超过三次以上并导致胰腺功能紊乱和营养不良，需要接受酶替代治疗。诊</w:t>
      </w:r>
    </w:p>
    <w:p>
      <w:pPr>
        <w:pStyle w:val="BodyText"/>
        <w:tabs>
          <w:tab w:pos="535" w:val="left" w:leader="none"/>
        </w:tabs>
        <w:spacing w:line="285" w:lineRule="auto" w:before="49"/>
        <w:ind w:left="960" w:right="985" w:hanging="845"/>
      </w:pPr>
      <w:r>
        <w:rPr>
          <w:w w:val="105"/>
        </w:rPr>
        <w:t> </w:t>
      </w:r>
      <w:r>
        <w:rPr/>
        <w:tab/>
      </w:r>
      <w:r>
        <w:rPr>
          <w:spacing w:val="-3"/>
          <w:w w:val="105"/>
        </w:rPr>
        <w:t>断必须有消化科专科医生确认并且有内窥镜逆行胰胆管造影所证实。             </w:t>
      </w:r>
      <w:r>
        <w:rPr>
          <w:spacing w:val="11"/>
          <w:w w:val="105"/>
        </w:rPr>
        <w:t> </w:t>
      </w:r>
      <w:r>
        <w:rPr>
          <w:spacing w:val="-3"/>
          <w:w w:val="105"/>
        </w:rPr>
        <w:t>因酒精所致的慢性复发性胰腺炎除外。</w:t>
      </w:r>
      <w:r>
        <w:rPr>
          <w:w w:val="105"/>
        </w:rPr>
        <w:t> </w:t>
      </w:r>
    </w:p>
    <w:p>
      <w:pPr>
        <w:pStyle w:val="BodyText"/>
        <w:spacing w:before="16"/>
        <w:ind w:left="475"/>
      </w:pPr>
      <w:r>
        <w:rPr>
          <w:spacing w:val="-109"/>
          <w:w w:val="108"/>
        </w:rPr>
        <w:t>4</w:t>
      </w:r>
      <w:r>
        <w:rPr>
          <w:spacing w:val="-104"/>
          <w:w w:val="108"/>
        </w:rPr>
        <w:t>4</w:t>
      </w:r>
      <w:r>
        <w:rPr>
          <w:spacing w:val="-109"/>
          <w:w w:val="108"/>
        </w:rPr>
        <w:t>4</w:t>
      </w:r>
      <w:r>
        <w:rPr>
          <w:spacing w:val="-8"/>
          <w:w w:val="108"/>
        </w:rPr>
        <w:t>4</w:t>
      </w:r>
      <w:r>
        <w:rPr>
          <w:spacing w:val="-109"/>
          <w:w w:val="108"/>
        </w:rPr>
        <w:t>7</w:t>
      </w:r>
      <w:r>
        <w:rPr>
          <w:spacing w:val="-104"/>
          <w:w w:val="108"/>
        </w:rPr>
        <w:t>7</w:t>
      </w:r>
      <w:r>
        <w:rPr>
          <w:spacing w:val="-109"/>
          <w:w w:val="108"/>
        </w:rPr>
        <w:t>7</w:t>
      </w:r>
      <w:r>
        <w:rPr>
          <w:spacing w:val="-8"/>
          <w:w w:val="108"/>
        </w:rPr>
        <w:t>7</w:t>
      </w:r>
      <w:r>
        <w:rPr>
          <w:spacing w:val="-213"/>
          <w:w w:val="106"/>
        </w:rPr>
        <w:t>、、、</w:t>
      </w:r>
      <w:r>
        <w:rPr>
          <w:w w:val="106"/>
        </w:rPr>
        <w:t>、</w:t>
      </w:r>
      <w:r>
        <w:rPr>
          <w:spacing w:val="-50"/>
        </w:rPr>
        <w:t> </w:t>
      </w:r>
      <w:r>
        <w:rPr>
          <w:spacing w:val="-213"/>
          <w:w w:val="106"/>
        </w:rPr>
        <w:t>胰胰胰</w:t>
      </w:r>
      <w:r>
        <w:rPr>
          <w:spacing w:val="-8"/>
          <w:w w:val="106"/>
        </w:rPr>
        <w:t>胰</w:t>
      </w:r>
      <w:r>
        <w:rPr>
          <w:spacing w:val="-213"/>
          <w:w w:val="106"/>
        </w:rPr>
        <w:t>腺腺腺</w:t>
      </w:r>
      <w:r>
        <w:rPr>
          <w:spacing w:val="-8"/>
          <w:w w:val="106"/>
        </w:rPr>
        <w:t>腺</w:t>
      </w:r>
      <w:r>
        <w:rPr>
          <w:spacing w:val="-213"/>
          <w:w w:val="106"/>
        </w:rPr>
        <w:t>移移移</w:t>
      </w:r>
      <w:r>
        <w:rPr>
          <w:spacing w:val="-8"/>
          <w:w w:val="106"/>
        </w:rPr>
        <w:t>移</w:t>
      </w:r>
      <w:r>
        <w:rPr>
          <w:spacing w:val="-209"/>
          <w:w w:val="106"/>
        </w:rPr>
        <w:t>植</w:t>
      </w:r>
      <w:r>
        <w:rPr>
          <w:spacing w:val="-8"/>
          <w:w w:val="106"/>
        </w:rPr>
        <w:t>植</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45"/>
        <w:ind w:left="535"/>
      </w:pPr>
      <w:r>
        <w:rPr>
          <w:w w:val="105"/>
        </w:rPr>
        <w:t>    </w:t>
      </w:r>
      <w:r>
        <w:rPr>
          <w:w w:val="105"/>
        </w:rPr>
        <w:t>指引胰腺功能衰竭，已经实施了在全身麻醉下进行的胰腺的异体器官移植手术。        </w:t>
      </w:r>
    </w:p>
    <w:p>
      <w:pPr>
        <w:spacing w:after="0"/>
        <w:sectPr>
          <w:headerReference w:type="default" r:id="rId20"/>
          <w:pgSz w:w="11900" w:h="16840"/>
          <w:pgMar w:header="863" w:footer="999" w:top="1060" w:bottom="1180" w:left="1300" w:right="1200"/>
        </w:sectPr>
      </w:pPr>
    </w:p>
    <w:p>
      <w:pPr>
        <w:pStyle w:val="BodyText"/>
        <w:spacing w:before="6"/>
        <w:ind w:left="0"/>
        <w:rPr>
          <w:sz w:val="23"/>
        </w:rPr>
      </w:pPr>
    </w:p>
    <w:p>
      <w:pPr>
        <w:pStyle w:val="BodyText"/>
        <w:spacing w:before="45"/>
        <w:ind w:left="535"/>
      </w:pPr>
      <w:r>
        <w:rPr>
          <w:w w:val="105"/>
        </w:rPr>
        <w:t>    </w:t>
      </w:r>
      <w:r>
        <w:rPr>
          <w:w w:val="105"/>
        </w:rPr>
        <w:t>单纯胰岛移植、部分胰腺组织或细胞的移植不在本保障范围内。 </w:t>
      </w:r>
    </w:p>
    <w:p>
      <w:pPr>
        <w:pStyle w:val="BodyText"/>
        <w:spacing w:before="55"/>
        <w:ind w:left="475"/>
      </w:pPr>
      <w:r>
        <w:rPr>
          <w:spacing w:val="-109"/>
          <w:w w:val="108"/>
        </w:rPr>
        <w:t>4</w:t>
      </w:r>
      <w:r>
        <w:rPr>
          <w:spacing w:val="-104"/>
          <w:w w:val="108"/>
        </w:rPr>
        <w:t>4</w:t>
      </w:r>
      <w:r>
        <w:rPr>
          <w:spacing w:val="-109"/>
          <w:w w:val="108"/>
        </w:rPr>
        <w:t>4</w:t>
      </w:r>
      <w:r>
        <w:rPr>
          <w:spacing w:val="-8"/>
          <w:w w:val="108"/>
        </w:rPr>
        <w:t>4</w:t>
      </w:r>
      <w:r>
        <w:rPr>
          <w:spacing w:val="-109"/>
          <w:w w:val="108"/>
        </w:rPr>
        <w:t>8</w:t>
      </w:r>
      <w:r>
        <w:rPr>
          <w:spacing w:val="-104"/>
          <w:w w:val="108"/>
        </w:rPr>
        <w:t>8</w:t>
      </w:r>
      <w:r>
        <w:rPr>
          <w:spacing w:val="-109"/>
          <w:w w:val="108"/>
        </w:rPr>
        <w:t>8</w:t>
      </w:r>
      <w:r>
        <w:rPr>
          <w:spacing w:val="-8"/>
          <w:w w:val="108"/>
        </w:rPr>
        <w:t>8</w:t>
      </w:r>
      <w:r>
        <w:rPr>
          <w:spacing w:val="-213"/>
          <w:w w:val="106"/>
        </w:rPr>
        <w:t>、、、</w:t>
      </w:r>
      <w:r>
        <w:rPr>
          <w:w w:val="106"/>
        </w:rPr>
        <w:t>、</w:t>
      </w:r>
      <w:r>
        <w:rPr>
          <w:spacing w:val="-50"/>
        </w:rPr>
        <w:t> </w:t>
      </w:r>
      <w:r>
        <w:rPr>
          <w:spacing w:val="-213"/>
          <w:w w:val="106"/>
        </w:rPr>
        <w:t>严严严</w:t>
      </w:r>
      <w:r>
        <w:rPr>
          <w:spacing w:val="-8"/>
          <w:w w:val="106"/>
        </w:rPr>
        <w:t>严</w:t>
      </w:r>
      <w:r>
        <w:rPr>
          <w:spacing w:val="-213"/>
          <w:w w:val="106"/>
        </w:rPr>
        <w:t>重重重</w:t>
      </w:r>
      <w:r>
        <w:rPr>
          <w:spacing w:val="-8"/>
          <w:w w:val="106"/>
        </w:rPr>
        <w:t>重</w:t>
      </w:r>
      <w:r>
        <w:rPr>
          <w:spacing w:val="-213"/>
          <w:w w:val="106"/>
        </w:rPr>
        <w:t>心心心</w:t>
      </w:r>
      <w:r>
        <w:rPr>
          <w:spacing w:val="-8"/>
          <w:w w:val="106"/>
        </w:rPr>
        <w:t>心</w:t>
      </w:r>
      <w:r>
        <w:rPr>
          <w:spacing w:val="-213"/>
          <w:w w:val="106"/>
        </w:rPr>
        <w:t>肌肌肌</w:t>
      </w:r>
      <w:r>
        <w:rPr>
          <w:spacing w:val="-8"/>
          <w:w w:val="106"/>
        </w:rPr>
        <w:t>肌</w:t>
      </w:r>
      <w:r>
        <w:rPr>
          <w:spacing w:val="-213"/>
          <w:w w:val="106"/>
        </w:rPr>
        <w:t>炎炎炎</w:t>
      </w:r>
      <w:r>
        <w:rPr>
          <w:spacing w:val="-8"/>
          <w:w w:val="106"/>
        </w:rPr>
        <w:t>炎</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45"/>
        <w:ind w:left="535"/>
      </w:pPr>
      <w:r>
        <w:rPr>
          <w:w w:val="600"/>
          <w:sz w:val="2"/>
        </w:rPr>
        <w:t>    </w:t>
      </w:r>
      <w:r>
        <w:rPr>
          <w:w w:val="105"/>
        </w:rPr>
        <w:t>指被保人因严重心肌炎性病变导致心功能损害造成持续的永久不可逆性的心功能衰竭。必</w:t>
      </w:r>
    </w:p>
    <w:p>
      <w:pPr>
        <w:pStyle w:val="BodyText"/>
        <w:tabs>
          <w:tab w:pos="535" w:val="left" w:leader="none"/>
        </w:tabs>
      </w:pPr>
      <w:r>
        <w:rPr>
          <w:w w:val="105"/>
        </w:rPr>
        <w:t> </w:t>
      </w:r>
      <w:r>
        <w:rPr/>
        <w:tab/>
      </w:r>
      <w:r>
        <w:rPr>
          <w:spacing w:val="-3"/>
          <w:w w:val="105"/>
        </w:rPr>
        <w:t>须满足所有一下条件：</w:t>
      </w:r>
      <w:r>
        <w:rPr>
          <w:w w:val="105"/>
        </w:rPr>
        <w:t> </w:t>
      </w:r>
    </w:p>
    <w:p>
      <w:pPr>
        <w:pStyle w:val="BodyText"/>
        <w:ind w:left="535"/>
      </w:pPr>
      <w:r>
        <w:rPr>
          <w:w w:val="105"/>
        </w:rPr>
        <w:t>   </w:t>
      </w:r>
      <w:r>
        <w:rPr>
          <w:w w:val="105"/>
        </w:rPr>
        <w:t>（1）心功能衰竭程度达到纽约心脏病学会的心功能分级标准之心功能 IV 级，或左室射血</w:t>
      </w:r>
    </w:p>
    <w:p>
      <w:pPr>
        <w:pStyle w:val="BodyText"/>
        <w:tabs>
          <w:tab w:pos="535" w:val="left" w:leader="none"/>
        </w:tabs>
      </w:pPr>
      <w:r>
        <w:rPr>
          <w:w w:val="105"/>
        </w:rPr>
        <w:t> </w:t>
      </w:r>
      <w:r>
        <w:rPr/>
        <w:tab/>
      </w:r>
      <w:r>
        <w:rPr>
          <w:spacing w:val="-16"/>
          <w:w w:val="105"/>
        </w:rPr>
        <w:t>数低于 </w:t>
      </w:r>
      <w:r>
        <w:rPr>
          <w:w w:val="105"/>
        </w:rPr>
        <w:t>30%； </w:t>
      </w:r>
    </w:p>
    <w:p>
      <w:pPr>
        <w:pStyle w:val="BodyText"/>
        <w:ind w:left="535"/>
      </w:pPr>
      <w:r>
        <w:rPr>
          <w:w w:val="105"/>
        </w:rPr>
        <w:t>   </w:t>
      </w:r>
      <w:r>
        <w:rPr>
          <w:w w:val="105"/>
        </w:rPr>
        <w:t>（2）持续不间断 180 天以上； </w:t>
      </w:r>
    </w:p>
    <w:p>
      <w:pPr>
        <w:pStyle w:val="BodyText"/>
        <w:ind w:left="535"/>
      </w:pPr>
      <w:r>
        <w:rPr>
          <w:w w:val="105"/>
        </w:rPr>
        <w:t>   </w:t>
      </w:r>
      <w:r>
        <w:rPr>
          <w:w w:val="105"/>
        </w:rPr>
        <w:t>（3）被保险人永久不可逆性的体力活动能力受限，不能从事任何体力活动。 </w:t>
      </w:r>
    </w:p>
    <w:p>
      <w:pPr>
        <w:pStyle w:val="BodyText"/>
        <w:spacing w:before="55"/>
        <w:ind w:left="475"/>
      </w:pPr>
      <w:r>
        <w:rPr>
          <w:spacing w:val="-109"/>
          <w:w w:val="108"/>
        </w:rPr>
        <w:t>4</w:t>
      </w:r>
      <w:r>
        <w:rPr>
          <w:spacing w:val="-104"/>
          <w:w w:val="108"/>
        </w:rPr>
        <w:t>4</w:t>
      </w:r>
      <w:r>
        <w:rPr>
          <w:spacing w:val="-109"/>
          <w:w w:val="108"/>
        </w:rPr>
        <w:t>4</w:t>
      </w:r>
      <w:r>
        <w:rPr>
          <w:spacing w:val="-8"/>
          <w:w w:val="108"/>
        </w:rPr>
        <w:t>4</w:t>
      </w:r>
      <w:r>
        <w:rPr>
          <w:spacing w:val="-109"/>
          <w:w w:val="108"/>
        </w:rPr>
        <w:t>9</w:t>
      </w:r>
      <w:r>
        <w:rPr>
          <w:spacing w:val="-104"/>
          <w:w w:val="108"/>
        </w:rPr>
        <w:t>9</w:t>
      </w:r>
      <w:r>
        <w:rPr>
          <w:spacing w:val="-109"/>
          <w:w w:val="108"/>
        </w:rPr>
        <w:t>9</w:t>
      </w:r>
      <w:r>
        <w:rPr>
          <w:spacing w:val="-8"/>
          <w:w w:val="108"/>
        </w:rPr>
        <w:t>9</w:t>
      </w:r>
      <w:r>
        <w:rPr>
          <w:spacing w:val="-213"/>
          <w:w w:val="106"/>
        </w:rPr>
        <w:t>、、、</w:t>
      </w:r>
      <w:r>
        <w:rPr>
          <w:w w:val="106"/>
        </w:rPr>
        <w:t>、</w:t>
      </w:r>
      <w:r>
        <w:rPr>
          <w:spacing w:val="-50"/>
        </w:rPr>
        <w:t> </w:t>
      </w:r>
      <w:r>
        <w:rPr>
          <w:spacing w:val="-213"/>
          <w:w w:val="106"/>
        </w:rPr>
        <w:t>肺肺肺</w:t>
      </w:r>
      <w:r>
        <w:rPr>
          <w:spacing w:val="-8"/>
          <w:w w:val="106"/>
        </w:rPr>
        <w:t>肺</w:t>
      </w:r>
      <w:r>
        <w:rPr>
          <w:spacing w:val="-213"/>
          <w:w w:val="106"/>
        </w:rPr>
        <w:t>源源源</w:t>
      </w:r>
      <w:r>
        <w:rPr>
          <w:spacing w:val="-8"/>
          <w:w w:val="106"/>
        </w:rPr>
        <w:t>源</w:t>
      </w:r>
      <w:r>
        <w:rPr>
          <w:spacing w:val="-213"/>
          <w:w w:val="106"/>
        </w:rPr>
        <w:t>性性性</w:t>
      </w:r>
      <w:r>
        <w:rPr>
          <w:spacing w:val="-8"/>
          <w:w w:val="106"/>
        </w:rPr>
        <w:t>性</w:t>
      </w:r>
      <w:r>
        <w:rPr>
          <w:spacing w:val="-213"/>
          <w:w w:val="106"/>
        </w:rPr>
        <w:t>心心心</w:t>
      </w:r>
      <w:r>
        <w:rPr>
          <w:spacing w:val="-8"/>
          <w:w w:val="106"/>
        </w:rPr>
        <w:t>心</w:t>
      </w:r>
      <w:r>
        <w:rPr>
          <w:spacing w:val="-213"/>
          <w:w w:val="106"/>
        </w:rPr>
        <w:t>脏脏脏</w:t>
      </w:r>
      <w:r>
        <w:rPr>
          <w:spacing w:val="-8"/>
          <w:w w:val="106"/>
        </w:rPr>
        <w:t>脏</w:t>
      </w:r>
      <w:r>
        <w:rPr>
          <w:spacing w:val="-213"/>
          <w:w w:val="106"/>
        </w:rPr>
        <w:t>病病病</w:t>
      </w:r>
      <w:r>
        <w:rPr>
          <w:spacing w:val="-8"/>
          <w:w w:val="106"/>
        </w:rPr>
        <w:t>病</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45"/>
        <w:ind w:left="535"/>
      </w:pPr>
      <w:r>
        <w:rPr>
          <w:w w:val="600"/>
          <w:sz w:val="2"/>
        </w:rPr>
        <w:t>   </w:t>
      </w:r>
      <w:r>
        <w:rPr>
          <w:w w:val="105"/>
        </w:rPr>
        <w:t> </w:t>
      </w:r>
      <w:r>
        <w:rPr>
          <w:w w:val="105"/>
        </w:rPr>
        <w:t>指被保人因慢性肺部疾病导致慢性心功能损害造成永久不可逆性的心功能衰竭。心功能衰</w:t>
      </w:r>
    </w:p>
    <w:p>
      <w:pPr>
        <w:pStyle w:val="BodyText"/>
        <w:tabs>
          <w:tab w:pos="535" w:val="left" w:leader="none"/>
        </w:tabs>
      </w:pPr>
      <w:r>
        <w:rPr>
          <w:w w:val="105"/>
        </w:rPr>
        <w:t> </w:t>
      </w:r>
      <w:r>
        <w:rPr/>
        <w:tab/>
      </w:r>
      <w:r>
        <w:rPr>
          <w:spacing w:val="-5"/>
          <w:w w:val="105"/>
        </w:rPr>
        <w:t>竭程度达到纽约心脏病学会的心功能分级标准之心功能 </w:t>
      </w:r>
      <w:r>
        <w:rPr>
          <w:w w:val="105"/>
        </w:rPr>
        <w:t>IV</w:t>
      </w:r>
      <w:r>
        <w:rPr>
          <w:spacing w:val="-14"/>
          <w:w w:val="105"/>
        </w:rPr>
        <w:t> 级。被保险人永久不可逆性的体力活</w:t>
      </w:r>
    </w:p>
    <w:p>
      <w:pPr>
        <w:pStyle w:val="BodyText"/>
        <w:tabs>
          <w:tab w:pos="535" w:val="left" w:leader="none"/>
        </w:tabs>
        <w:rPr>
          <w:sz w:val="2"/>
        </w:rPr>
      </w:pPr>
      <w:r>
        <w:rPr>
          <w:w w:val="105"/>
        </w:rPr>
        <w:t> </w:t>
      </w:r>
      <w:r>
        <w:rPr/>
        <w:tab/>
      </w:r>
      <w:r>
        <w:rPr>
          <w:spacing w:val="-3"/>
          <w:w w:val="105"/>
        </w:rPr>
        <w:t>动能力受限，不能从事任何体力活动。</w:t>
      </w:r>
      <w:r>
        <w:rPr>
          <w:w w:val="600"/>
          <w:sz w:val="2"/>
        </w:rPr>
        <w:t> </w:t>
      </w:r>
    </w:p>
    <w:p>
      <w:pPr>
        <w:pStyle w:val="BodyText"/>
        <w:spacing w:before="55"/>
        <w:ind w:left="475"/>
      </w:pPr>
      <w:r>
        <w:rPr>
          <w:spacing w:val="-109"/>
          <w:w w:val="108"/>
        </w:rPr>
        <w:t>5</w:t>
      </w:r>
      <w:r>
        <w:rPr>
          <w:spacing w:val="-104"/>
          <w:w w:val="108"/>
        </w:rPr>
        <w:t>5</w:t>
      </w:r>
      <w:r>
        <w:rPr>
          <w:spacing w:val="-109"/>
          <w:w w:val="108"/>
        </w:rPr>
        <w:t>5</w:t>
      </w:r>
      <w:r>
        <w:rPr>
          <w:spacing w:val="-8"/>
          <w:w w:val="108"/>
        </w:rPr>
        <w:t>5</w:t>
      </w:r>
      <w:r>
        <w:rPr>
          <w:spacing w:val="-109"/>
          <w:w w:val="108"/>
        </w:rPr>
        <w:t>0</w:t>
      </w:r>
      <w:r>
        <w:rPr>
          <w:spacing w:val="-104"/>
          <w:w w:val="108"/>
        </w:rPr>
        <w:t>0</w:t>
      </w:r>
      <w:r>
        <w:rPr>
          <w:spacing w:val="-109"/>
          <w:w w:val="108"/>
        </w:rPr>
        <w:t>0</w:t>
      </w:r>
      <w:r>
        <w:rPr>
          <w:spacing w:val="-8"/>
          <w:w w:val="108"/>
        </w:rPr>
        <w:t>0</w:t>
      </w:r>
      <w:r>
        <w:rPr>
          <w:spacing w:val="-213"/>
          <w:w w:val="106"/>
        </w:rPr>
        <w:t>、、、</w:t>
      </w:r>
      <w:r>
        <w:rPr>
          <w:w w:val="106"/>
        </w:rPr>
        <w:t>、</w:t>
      </w:r>
      <w:r>
        <w:rPr>
          <w:spacing w:val="-50"/>
        </w:rPr>
        <w:t> </w:t>
      </w:r>
      <w:r>
        <w:rPr>
          <w:spacing w:val="-213"/>
          <w:w w:val="106"/>
        </w:rPr>
        <w:t>嗜嗜嗜</w:t>
      </w:r>
      <w:r>
        <w:rPr>
          <w:spacing w:val="-8"/>
          <w:w w:val="106"/>
        </w:rPr>
        <w:t>嗜</w:t>
      </w:r>
      <w:r>
        <w:rPr>
          <w:spacing w:val="-213"/>
          <w:w w:val="106"/>
        </w:rPr>
        <w:t>铬铬铬</w:t>
      </w:r>
      <w:r>
        <w:rPr>
          <w:spacing w:val="-8"/>
          <w:w w:val="106"/>
        </w:rPr>
        <w:t>铬</w:t>
      </w:r>
      <w:r>
        <w:rPr>
          <w:spacing w:val="-213"/>
          <w:w w:val="106"/>
        </w:rPr>
        <w:t>细细细</w:t>
      </w:r>
      <w:r>
        <w:rPr>
          <w:spacing w:val="-8"/>
          <w:w w:val="106"/>
        </w:rPr>
        <w:t>细</w:t>
      </w:r>
      <w:r>
        <w:rPr>
          <w:spacing w:val="-213"/>
          <w:w w:val="106"/>
        </w:rPr>
        <w:t>胞胞胞</w:t>
      </w:r>
      <w:r>
        <w:rPr>
          <w:spacing w:val="-8"/>
          <w:w w:val="106"/>
        </w:rPr>
        <w:t>胞</w:t>
      </w:r>
      <w:r>
        <w:rPr>
          <w:spacing w:val="-213"/>
          <w:w w:val="106"/>
        </w:rPr>
        <w:t>瘤瘤瘤</w:t>
      </w:r>
      <w:r>
        <w:rPr>
          <w:spacing w:val="-8"/>
          <w:w w:val="106"/>
        </w:rPr>
        <w:t>瘤</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45"/>
        <w:ind w:left="535"/>
      </w:pPr>
      <w:r>
        <w:rPr>
          <w:w w:val="600"/>
          <w:sz w:val="2"/>
        </w:rPr>
        <w:t>    </w:t>
      </w:r>
      <w:r>
        <w:rPr>
          <w:w w:val="105"/>
        </w:rPr>
        <w:t>指发生在肾上腺或肾上腺外嗜铬组织的以分泌过多的儿茶酚胺为表现的神经内分泌肿瘤。</w:t>
      </w:r>
    </w:p>
    <w:p>
      <w:pPr>
        <w:pStyle w:val="BodyText"/>
        <w:tabs>
          <w:tab w:pos="535" w:val="left" w:leader="none"/>
        </w:tabs>
        <w:spacing w:before="49"/>
      </w:pPr>
      <w:r>
        <w:rPr>
          <w:w w:val="105"/>
        </w:rPr>
        <w:t> </w:t>
      </w:r>
      <w:r>
        <w:rPr/>
        <w:tab/>
      </w:r>
      <w:r>
        <w:rPr>
          <w:spacing w:val="-3"/>
          <w:w w:val="105"/>
        </w:rPr>
        <w:t>嗜铬细胞瘤必须由内分泌专科医生诊断，并且满足以下所有条件：</w:t>
      </w:r>
      <w:r>
        <w:rPr>
          <w:w w:val="105"/>
        </w:rPr>
        <w:t> </w:t>
      </w:r>
    </w:p>
    <w:p>
      <w:pPr>
        <w:pStyle w:val="BodyText"/>
        <w:spacing w:before="49"/>
        <w:ind w:left="535"/>
      </w:pPr>
      <w:r>
        <w:rPr>
          <w:w w:val="105"/>
        </w:rPr>
        <w:t>   </w:t>
      </w:r>
      <w:r>
        <w:rPr>
          <w:w w:val="105"/>
        </w:rPr>
        <w:t>（1）临床有高血压症候群表现； </w:t>
      </w:r>
    </w:p>
    <w:p>
      <w:pPr>
        <w:pStyle w:val="BodyText"/>
        <w:spacing w:before="49"/>
        <w:ind w:left="535"/>
      </w:pPr>
      <w:r>
        <w:rPr>
          <w:w w:val="105"/>
        </w:rPr>
        <w:t>   </w:t>
      </w:r>
      <w:r>
        <w:rPr>
          <w:w w:val="105"/>
        </w:rPr>
        <w:t>（2）已经实施了嗜铬细胞瘤切除手术。 </w:t>
      </w:r>
    </w:p>
    <w:p>
      <w:pPr>
        <w:pStyle w:val="BodyText"/>
        <w:spacing w:before="54"/>
        <w:ind w:left="475"/>
      </w:pPr>
      <w:r>
        <w:rPr>
          <w:spacing w:val="-109"/>
          <w:w w:val="108"/>
        </w:rPr>
        <w:t>5</w:t>
      </w:r>
      <w:r>
        <w:rPr>
          <w:spacing w:val="-104"/>
          <w:w w:val="108"/>
        </w:rPr>
        <w:t>5</w:t>
      </w:r>
      <w:r>
        <w:rPr>
          <w:spacing w:val="-109"/>
          <w:w w:val="108"/>
        </w:rPr>
        <w:t>5</w:t>
      </w:r>
      <w:r>
        <w:rPr>
          <w:spacing w:val="-8"/>
          <w:w w:val="108"/>
        </w:rPr>
        <w:t>5</w:t>
      </w:r>
      <w:r>
        <w:rPr>
          <w:spacing w:val="-109"/>
          <w:w w:val="108"/>
        </w:rPr>
        <w:t>1</w:t>
      </w:r>
      <w:r>
        <w:rPr>
          <w:spacing w:val="-104"/>
          <w:w w:val="108"/>
        </w:rPr>
        <w:t>1</w:t>
      </w:r>
      <w:r>
        <w:rPr>
          <w:spacing w:val="-109"/>
          <w:w w:val="108"/>
        </w:rPr>
        <w:t>1</w:t>
      </w:r>
      <w:r>
        <w:rPr>
          <w:spacing w:val="-8"/>
          <w:w w:val="108"/>
        </w:rPr>
        <w:t>1</w:t>
      </w:r>
      <w:r>
        <w:rPr>
          <w:spacing w:val="-213"/>
          <w:w w:val="106"/>
        </w:rPr>
        <w:t>、、、</w:t>
      </w:r>
      <w:r>
        <w:rPr>
          <w:w w:val="106"/>
        </w:rPr>
        <w:t>、</w:t>
      </w:r>
      <w:r>
        <w:rPr>
          <w:spacing w:val="-50"/>
        </w:rPr>
        <w:t> </w:t>
      </w:r>
      <w:r>
        <w:rPr>
          <w:spacing w:val="-213"/>
          <w:w w:val="106"/>
        </w:rPr>
        <w:t>肌肌肌</w:t>
      </w:r>
      <w:r>
        <w:rPr>
          <w:spacing w:val="-8"/>
          <w:w w:val="106"/>
        </w:rPr>
        <w:t>肌</w:t>
      </w:r>
      <w:r>
        <w:rPr>
          <w:spacing w:val="-213"/>
          <w:w w:val="106"/>
        </w:rPr>
        <w:t>营营营</w:t>
      </w:r>
      <w:r>
        <w:rPr>
          <w:spacing w:val="-8"/>
          <w:w w:val="106"/>
        </w:rPr>
        <w:t>营</w:t>
      </w:r>
      <w:r>
        <w:rPr>
          <w:spacing w:val="-213"/>
          <w:w w:val="106"/>
        </w:rPr>
        <w:t>养养养</w:t>
      </w:r>
      <w:r>
        <w:rPr>
          <w:spacing w:val="-8"/>
          <w:w w:val="106"/>
        </w:rPr>
        <w:t>养</w:t>
      </w:r>
      <w:r>
        <w:rPr>
          <w:spacing w:val="-213"/>
          <w:w w:val="106"/>
        </w:rPr>
        <w:t>不不不</w:t>
      </w:r>
      <w:r>
        <w:rPr>
          <w:spacing w:val="-8"/>
          <w:w w:val="106"/>
        </w:rPr>
        <w:t>不</w:t>
      </w:r>
      <w:r>
        <w:rPr>
          <w:spacing w:val="-213"/>
          <w:w w:val="106"/>
        </w:rPr>
        <w:t>良良良</w:t>
      </w:r>
      <w:r>
        <w:rPr>
          <w:spacing w:val="-8"/>
          <w:w w:val="106"/>
        </w:rPr>
        <w:t>良</w:t>
      </w:r>
      <w:r>
        <w:rPr>
          <w:spacing w:val="-213"/>
          <w:w w:val="106"/>
        </w:rPr>
        <w:t>症症症</w:t>
      </w:r>
      <w:r>
        <w:rPr>
          <w:spacing w:val="-8"/>
          <w:w w:val="106"/>
        </w:rPr>
        <w:t>症</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45"/>
        <w:ind w:left="535" w:right="245" w:firstLine="420"/>
        <w:jc w:val="both"/>
      </w:pPr>
      <w:r>
        <w:rPr>
          <w:w w:val="105"/>
        </w:rPr>
        <w:t>肌营养不良症是一组遗传性肌肉变性性病变，临床特征为与神经系统无关的肌肉无力和肌肉萎缩。须满足自主生活能力完全丧失，无法独立完成六项基本日常生活活动中的三项或三项以上。 </w:t>
      </w:r>
    </w:p>
    <w:p>
      <w:pPr>
        <w:pStyle w:val="BodyText"/>
        <w:spacing w:before="17"/>
        <w:ind w:left="475"/>
      </w:pPr>
      <w:r>
        <w:rPr>
          <w:spacing w:val="-109"/>
          <w:w w:val="108"/>
        </w:rPr>
        <w:t>5</w:t>
      </w:r>
      <w:r>
        <w:rPr>
          <w:spacing w:val="-104"/>
          <w:w w:val="108"/>
        </w:rPr>
        <w:t>5</w:t>
      </w:r>
      <w:r>
        <w:rPr>
          <w:spacing w:val="-109"/>
          <w:w w:val="108"/>
        </w:rPr>
        <w:t>5</w:t>
      </w:r>
      <w:r>
        <w:rPr>
          <w:spacing w:val="-8"/>
          <w:w w:val="108"/>
        </w:rPr>
        <w:t>5</w:t>
      </w:r>
      <w:r>
        <w:rPr>
          <w:spacing w:val="-109"/>
          <w:w w:val="108"/>
        </w:rPr>
        <w:t>2</w:t>
      </w:r>
      <w:r>
        <w:rPr>
          <w:spacing w:val="-104"/>
          <w:w w:val="108"/>
        </w:rPr>
        <w:t>2</w:t>
      </w:r>
      <w:r>
        <w:rPr>
          <w:spacing w:val="-109"/>
          <w:w w:val="108"/>
        </w:rPr>
        <w:t>2</w:t>
      </w:r>
      <w:r>
        <w:rPr>
          <w:spacing w:val="-8"/>
          <w:w w:val="108"/>
        </w:rPr>
        <w:t>2</w:t>
      </w:r>
      <w:r>
        <w:rPr>
          <w:spacing w:val="-213"/>
          <w:w w:val="106"/>
        </w:rPr>
        <w:t>、、、</w:t>
      </w:r>
      <w:r>
        <w:rPr>
          <w:w w:val="106"/>
        </w:rPr>
        <w:t>、</w:t>
      </w:r>
      <w:r>
        <w:rPr>
          <w:spacing w:val="-50"/>
        </w:rPr>
        <w:t> </w:t>
      </w:r>
      <w:r>
        <w:rPr>
          <w:spacing w:val="-213"/>
          <w:w w:val="106"/>
        </w:rPr>
        <w:t>疾疾疾</w:t>
      </w:r>
      <w:r>
        <w:rPr>
          <w:spacing w:val="-8"/>
          <w:w w:val="106"/>
        </w:rPr>
        <w:t>疾</w:t>
      </w:r>
      <w:r>
        <w:rPr>
          <w:spacing w:val="-213"/>
          <w:w w:val="106"/>
        </w:rPr>
        <w:t>病病病</w:t>
      </w:r>
      <w:r>
        <w:rPr>
          <w:spacing w:val="-8"/>
          <w:w w:val="106"/>
        </w:rPr>
        <w:t>病</w:t>
      </w:r>
      <w:r>
        <w:rPr>
          <w:spacing w:val="-213"/>
          <w:w w:val="106"/>
        </w:rPr>
        <w:t>或或或</w:t>
      </w:r>
      <w:r>
        <w:rPr>
          <w:spacing w:val="-8"/>
          <w:w w:val="106"/>
        </w:rPr>
        <w:t>或</w:t>
      </w:r>
      <w:r>
        <w:rPr>
          <w:spacing w:val="-213"/>
          <w:w w:val="106"/>
        </w:rPr>
        <w:t>外外外</w:t>
      </w:r>
      <w:r>
        <w:rPr>
          <w:spacing w:val="-8"/>
          <w:w w:val="106"/>
        </w:rPr>
        <w:t>外</w:t>
      </w:r>
      <w:r>
        <w:rPr>
          <w:spacing w:val="-213"/>
          <w:w w:val="106"/>
        </w:rPr>
        <w:t>伤伤伤</w:t>
      </w:r>
      <w:r>
        <w:rPr>
          <w:spacing w:val="-8"/>
          <w:w w:val="106"/>
        </w:rPr>
        <w:t>伤</w:t>
      </w:r>
      <w:r>
        <w:rPr>
          <w:spacing w:val="-213"/>
          <w:w w:val="106"/>
        </w:rPr>
        <w:t>所所所</w:t>
      </w:r>
      <w:r>
        <w:rPr>
          <w:spacing w:val="-8"/>
          <w:w w:val="106"/>
        </w:rPr>
        <w:t>所</w:t>
      </w:r>
      <w:r>
        <w:rPr>
          <w:spacing w:val="-213"/>
          <w:w w:val="106"/>
        </w:rPr>
        <w:t>致致致</w:t>
      </w:r>
      <w:r>
        <w:rPr>
          <w:spacing w:val="-8"/>
          <w:w w:val="106"/>
        </w:rPr>
        <w:t>致</w:t>
      </w:r>
      <w:r>
        <w:rPr>
          <w:spacing w:val="-213"/>
          <w:w w:val="106"/>
        </w:rPr>
        <w:t>智智智</w:t>
      </w:r>
      <w:r>
        <w:rPr>
          <w:spacing w:val="-8"/>
          <w:w w:val="106"/>
        </w:rPr>
        <w:t>智</w:t>
      </w:r>
      <w:r>
        <w:rPr>
          <w:spacing w:val="-213"/>
          <w:w w:val="106"/>
        </w:rPr>
        <w:t>力力力</w:t>
      </w:r>
      <w:r>
        <w:rPr>
          <w:spacing w:val="-10"/>
          <w:w w:val="106"/>
        </w:rPr>
        <w:t>力</w:t>
      </w:r>
      <w:r>
        <w:rPr>
          <w:spacing w:val="-213"/>
          <w:w w:val="106"/>
        </w:rPr>
        <w:t>障障障</w:t>
      </w:r>
      <w:r>
        <w:rPr>
          <w:spacing w:val="-8"/>
          <w:w w:val="106"/>
        </w:rPr>
        <w:t>障</w:t>
      </w:r>
      <w:r>
        <w:rPr>
          <w:spacing w:val="-213"/>
          <w:w w:val="106"/>
        </w:rPr>
        <w:t>碍碍碍</w:t>
      </w:r>
      <w:r>
        <w:rPr>
          <w:spacing w:val="-10"/>
          <w:w w:val="106"/>
        </w:rPr>
        <w:t>碍</w:t>
      </w:r>
      <w:r>
        <w:rPr>
          <w:spacing w:val="-214"/>
          <w:w w:val="106"/>
        </w:rPr>
        <w:t>（</w:t>
      </w:r>
      <w:r>
        <w:rPr>
          <w:spacing w:val="-209"/>
          <w:w w:val="106"/>
        </w:rPr>
        <w:t>（</w:t>
      </w:r>
      <w:r>
        <w:rPr>
          <w:spacing w:val="-214"/>
          <w:w w:val="106"/>
        </w:rPr>
        <w:t>（</w:t>
      </w:r>
      <w:r>
        <w:rPr>
          <w:spacing w:val="-8"/>
          <w:w w:val="106"/>
        </w:rPr>
        <w:t>（</w:t>
      </w:r>
      <w:r>
        <w:rPr>
          <w:spacing w:val="-213"/>
          <w:w w:val="106"/>
        </w:rPr>
        <w:t>残残残</w:t>
      </w:r>
      <w:r>
        <w:rPr>
          <w:spacing w:val="-8"/>
          <w:w w:val="106"/>
        </w:rPr>
        <w:t>残</w:t>
      </w:r>
      <w:r>
        <w:rPr>
          <w:spacing w:val="-213"/>
          <w:w w:val="106"/>
        </w:rPr>
        <w:t>疾疾疾</w:t>
      </w:r>
      <w:r>
        <w:rPr>
          <w:spacing w:val="-8"/>
          <w:w w:val="106"/>
        </w:rPr>
        <w:t>疾</w:t>
      </w:r>
      <w:r>
        <w:rPr>
          <w:spacing w:val="-214"/>
          <w:w w:val="106"/>
        </w:rPr>
        <w:t>）</w:t>
      </w:r>
      <w:r>
        <w:rPr>
          <w:spacing w:val="-209"/>
          <w:w w:val="106"/>
        </w:rPr>
        <w:t>）</w:t>
      </w:r>
      <w:r>
        <w:rPr>
          <w:spacing w:val="-214"/>
          <w:w w:val="106"/>
        </w:rPr>
        <w:t>）</w:t>
      </w:r>
      <w:r>
        <w:rPr>
          <w:spacing w:val="-113"/>
          <w:w w:val="106"/>
        </w:rPr>
        <w:t>）</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73" w:lineRule="auto" w:before="45"/>
        <w:ind w:left="535" w:right="142" w:firstLine="419"/>
      </w:pPr>
      <w:r>
        <w:rPr>
          <w:spacing w:val="-8"/>
          <w:w w:val="105"/>
        </w:rPr>
        <w:t>因严重头部创伤或疾病造成被保险人智力低常</w:t>
      </w:r>
      <w:r>
        <w:rPr>
          <w:w w:val="105"/>
        </w:rPr>
        <w:t>（</w:t>
      </w:r>
      <w:r>
        <w:rPr>
          <w:spacing w:val="-3"/>
          <w:w w:val="105"/>
        </w:rPr>
        <w:t>智力低于常态</w:t>
      </w:r>
      <w:r>
        <w:rPr>
          <w:spacing w:val="-85"/>
          <w:w w:val="105"/>
        </w:rPr>
        <w:t>）</w:t>
      </w:r>
      <w:r>
        <w:rPr>
          <w:spacing w:val="-21"/>
          <w:w w:val="105"/>
        </w:rPr>
        <w:t>或智力残疾。根据智商</w:t>
      </w:r>
      <w:r>
        <w:rPr>
          <w:w w:val="105"/>
        </w:rPr>
        <w:t>（</w:t>
      </w:r>
      <w:r>
        <w:rPr>
          <w:rFonts w:ascii="Arial" w:eastAsia="Arial"/>
          <w:w w:val="105"/>
          <w:sz w:val="21"/>
        </w:rPr>
        <w:t>IQ</w:t>
      </w:r>
      <w:r>
        <w:rPr>
          <w:w w:val="105"/>
        </w:rPr>
        <w:t>） </w:t>
      </w:r>
      <w:r>
        <w:rPr>
          <w:spacing w:val="-3"/>
          <w:w w:val="105"/>
        </w:rPr>
        <w:t>智力低常分为轻度</w:t>
      </w:r>
      <w:r>
        <w:rPr>
          <w:spacing w:val="-1"/>
          <w:w w:val="105"/>
        </w:rPr>
        <w:t>（</w:t>
      </w:r>
      <w:r>
        <w:rPr>
          <w:rFonts w:ascii="Arial" w:eastAsia="Arial"/>
          <w:spacing w:val="-2"/>
          <w:w w:val="100"/>
          <w:sz w:val="21"/>
        </w:rPr>
        <w:t>I</w:t>
      </w:r>
      <w:r>
        <w:rPr>
          <w:rFonts w:ascii="Arial" w:eastAsia="Arial"/>
          <w:spacing w:val="-1"/>
          <w:w w:val="100"/>
          <w:sz w:val="21"/>
        </w:rPr>
        <w:t>Q</w:t>
      </w:r>
      <w:r>
        <w:rPr>
          <w:rFonts w:ascii="Arial" w:eastAsia="Arial"/>
          <w:spacing w:val="-3"/>
          <w:w w:val="100"/>
          <w:sz w:val="21"/>
        </w:rPr>
        <w:t>5</w:t>
      </w:r>
      <w:r>
        <w:rPr>
          <w:rFonts w:ascii="Arial" w:eastAsia="Arial"/>
          <w:w w:val="100"/>
          <w:sz w:val="21"/>
        </w:rPr>
        <w:t>0</w:t>
      </w:r>
      <w:r>
        <w:rPr>
          <w:rFonts w:ascii="Arial" w:eastAsia="Arial"/>
          <w:spacing w:val="-4"/>
          <w:w w:val="100"/>
          <w:sz w:val="21"/>
        </w:rPr>
        <w:t>-</w:t>
      </w:r>
      <w:r>
        <w:rPr>
          <w:rFonts w:ascii="Arial" w:eastAsia="Arial"/>
          <w:w w:val="100"/>
          <w:sz w:val="21"/>
        </w:rPr>
        <w:t>70</w:t>
      </w:r>
      <w:r>
        <w:rPr>
          <w:spacing w:val="-106"/>
          <w:w w:val="105"/>
        </w:rPr>
        <w:t>）</w:t>
      </w:r>
      <w:r>
        <w:rPr>
          <w:spacing w:val="-4"/>
          <w:w w:val="105"/>
        </w:rPr>
        <w:t>；中度</w:t>
      </w:r>
      <w:r>
        <w:rPr>
          <w:spacing w:val="-1"/>
          <w:w w:val="105"/>
        </w:rPr>
        <w:t>（</w:t>
      </w:r>
      <w:r>
        <w:rPr>
          <w:rFonts w:ascii="Arial" w:eastAsia="Arial"/>
          <w:spacing w:val="-2"/>
          <w:w w:val="100"/>
          <w:sz w:val="21"/>
        </w:rPr>
        <w:t>I</w:t>
      </w:r>
      <w:r>
        <w:rPr>
          <w:rFonts w:ascii="Arial" w:eastAsia="Arial"/>
          <w:spacing w:val="-1"/>
          <w:w w:val="100"/>
          <w:sz w:val="21"/>
        </w:rPr>
        <w:t>Q</w:t>
      </w:r>
      <w:r>
        <w:rPr>
          <w:rFonts w:ascii="Arial" w:eastAsia="Arial"/>
          <w:w w:val="100"/>
          <w:sz w:val="21"/>
        </w:rPr>
        <w:t>35</w:t>
      </w:r>
      <w:r>
        <w:rPr>
          <w:rFonts w:ascii="Arial" w:eastAsia="Arial"/>
          <w:spacing w:val="-1"/>
          <w:w w:val="100"/>
          <w:sz w:val="21"/>
        </w:rPr>
        <w:t>-</w:t>
      </w:r>
      <w:r>
        <w:rPr>
          <w:rFonts w:ascii="Arial" w:eastAsia="Arial"/>
          <w:spacing w:val="-3"/>
          <w:w w:val="100"/>
          <w:sz w:val="21"/>
        </w:rPr>
        <w:t>5</w:t>
      </w:r>
      <w:r>
        <w:rPr>
          <w:rFonts w:ascii="Arial" w:eastAsia="Arial"/>
          <w:w w:val="100"/>
          <w:sz w:val="21"/>
        </w:rPr>
        <w:t>0</w:t>
      </w:r>
      <w:r>
        <w:rPr>
          <w:spacing w:val="-106"/>
          <w:w w:val="105"/>
        </w:rPr>
        <w:t>）</w:t>
      </w:r>
      <w:r>
        <w:rPr>
          <w:spacing w:val="-4"/>
          <w:w w:val="105"/>
        </w:rPr>
        <w:t>；重度</w:t>
      </w:r>
      <w:r>
        <w:rPr>
          <w:spacing w:val="-1"/>
          <w:w w:val="105"/>
        </w:rPr>
        <w:t>（</w:t>
      </w:r>
      <w:r>
        <w:rPr>
          <w:rFonts w:ascii="Arial" w:eastAsia="Arial"/>
          <w:spacing w:val="-2"/>
          <w:w w:val="100"/>
          <w:sz w:val="21"/>
        </w:rPr>
        <w:t>I</w:t>
      </w:r>
      <w:r>
        <w:rPr>
          <w:rFonts w:ascii="Arial" w:eastAsia="Arial"/>
          <w:spacing w:val="-1"/>
          <w:w w:val="100"/>
          <w:sz w:val="21"/>
        </w:rPr>
        <w:t>Q</w:t>
      </w:r>
      <w:r>
        <w:rPr>
          <w:rFonts w:ascii="Arial" w:eastAsia="Arial"/>
          <w:w w:val="100"/>
          <w:sz w:val="21"/>
        </w:rPr>
        <w:t>20</w:t>
      </w:r>
      <w:r>
        <w:rPr>
          <w:rFonts w:ascii="Arial" w:eastAsia="Arial"/>
          <w:spacing w:val="-1"/>
          <w:w w:val="100"/>
          <w:sz w:val="21"/>
        </w:rPr>
        <w:t>-</w:t>
      </w:r>
      <w:r>
        <w:rPr>
          <w:rFonts w:ascii="Arial" w:eastAsia="Arial"/>
          <w:spacing w:val="-3"/>
          <w:w w:val="100"/>
          <w:sz w:val="21"/>
        </w:rPr>
        <w:t>3</w:t>
      </w:r>
      <w:r>
        <w:rPr>
          <w:rFonts w:ascii="Arial" w:eastAsia="Arial"/>
          <w:w w:val="100"/>
          <w:sz w:val="21"/>
        </w:rPr>
        <w:t>5</w:t>
      </w:r>
      <w:r>
        <w:rPr>
          <w:spacing w:val="-5"/>
          <w:w w:val="105"/>
        </w:rPr>
        <w:t>）</w:t>
      </w:r>
      <w:r>
        <w:rPr>
          <w:spacing w:val="-3"/>
          <w:w w:val="105"/>
        </w:rPr>
        <w:t>和极重度（</w:t>
      </w:r>
      <w:r>
        <w:rPr>
          <w:rFonts w:ascii="Arial" w:eastAsia="Arial"/>
          <w:spacing w:val="-2"/>
          <w:w w:val="100"/>
          <w:sz w:val="21"/>
        </w:rPr>
        <w:t>I</w:t>
      </w:r>
      <w:r>
        <w:rPr>
          <w:rFonts w:ascii="Arial" w:eastAsia="Arial"/>
          <w:spacing w:val="-1"/>
          <w:w w:val="100"/>
          <w:sz w:val="21"/>
        </w:rPr>
        <w:t>Q&lt;</w:t>
      </w:r>
      <w:r>
        <w:rPr>
          <w:rFonts w:ascii="Arial" w:eastAsia="Arial"/>
          <w:w w:val="100"/>
          <w:sz w:val="21"/>
        </w:rPr>
        <w:t>20</w:t>
      </w:r>
      <w:r>
        <w:rPr>
          <w:spacing w:val="-106"/>
          <w:w w:val="105"/>
        </w:rPr>
        <w:t>）</w:t>
      </w:r>
      <w:r>
        <w:rPr>
          <w:spacing w:val="-2"/>
          <w:w w:val="105"/>
        </w:rPr>
        <w:t>。智商 </w:t>
      </w:r>
      <w:r>
        <w:rPr>
          <w:rFonts w:ascii="Arial" w:eastAsia="Arial"/>
          <w:spacing w:val="-2"/>
          <w:w w:val="105"/>
          <w:sz w:val="21"/>
        </w:rPr>
        <w:t>70-85 </w:t>
      </w:r>
      <w:r>
        <w:rPr>
          <w:spacing w:val="-3"/>
          <w:w w:val="105"/>
        </w:rPr>
        <w:t>为智力临界低常，不在本保障范围内。智商的检测必须由我们认可的专职心理测验工作者进行，心理测验工作者必须持有由心理测量专业委员会资格认定书。根据被保险人年龄采用对应的智力量表如韦克斯勒智力量表</w:t>
      </w:r>
      <w:r>
        <w:rPr>
          <w:spacing w:val="-1"/>
          <w:w w:val="105"/>
        </w:rPr>
        <w:t>（</w:t>
      </w:r>
      <w:r>
        <w:rPr>
          <w:spacing w:val="-3"/>
          <w:w w:val="105"/>
        </w:rPr>
        <w:t>儿童智力量表或成人智力量表</w:t>
      </w:r>
      <w:r>
        <w:rPr>
          <w:spacing w:val="-109"/>
          <w:w w:val="105"/>
        </w:rPr>
        <w:t>）</w:t>
      </w:r>
      <w:r>
        <w:rPr>
          <w:w w:val="105"/>
        </w:rPr>
        <w:t>。</w:t>
      </w:r>
    </w:p>
    <w:p>
      <w:pPr>
        <w:pStyle w:val="BodyText"/>
        <w:spacing w:before="22"/>
        <w:ind w:left="955"/>
      </w:pPr>
      <w:r>
        <w:rPr>
          <w:w w:val="105"/>
        </w:rPr>
        <w:t>理赔时必须满足下列全部条件：</w:t>
      </w:r>
    </w:p>
    <w:p>
      <w:pPr>
        <w:pStyle w:val="BodyText"/>
        <w:ind w:left="955"/>
      </w:pPr>
      <w:r>
        <w:rPr>
          <w:w w:val="105"/>
        </w:rPr>
        <w:t>（1）被保险人大于或等于六周岁；</w:t>
      </w:r>
    </w:p>
    <w:p>
      <w:pPr>
        <w:pStyle w:val="BodyText"/>
        <w:ind w:left="955"/>
      </w:pPr>
      <w:r>
        <w:rPr>
          <w:w w:val="105"/>
        </w:rPr>
        <w:t>（2）儿科主任医师确诊被保险人由于严重头部创伤或疾病造成智力低下；</w:t>
      </w:r>
    </w:p>
    <w:p>
      <w:pPr>
        <w:pStyle w:val="BodyText"/>
        <w:spacing w:line="285" w:lineRule="auto"/>
        <w:ind w:left="535" w:right="248" w:firstLine="420"/>
      </w:pPr>
      <w:r>
        <w:rPr>
          <w:spacing w:val="-11"/>
          <w:w w:val="105"/>
        </w:rPr>
        <w:t>（3）</w:t>
      </w:r>
      <w:r>
        <w:rPr>
          <w:spacing w:val="-4"/>
          <w:w w:val="105"/>
        </w:rPr>
        <w:t>专职合格心理检测工作者适时做的心理检测证实被保险人智力低常</w:t>
      </w:r>
      <w:r>
        <w:rPr>
          <w:w w:val="105"/>
        </w:rPr>
        <w:t>（</w:t>
      </w:r>
      <w:r>
        <w:rPr>
          <w:spacing w:val="-11"/>
          <w:w w:val="105"/>
        </w:rPr>
        <w:t>轻度、中度、重</w:t>
      </w:r>
      <w:r>
        <w:rPr>
          <w:spacing w:val="-3"/>
          <w:w w:val="105"/>
        </w:rPr>
        <w:t>度或极重度</w:t>
      </w:r>
      <w:r>
        <w:rPr>
          <w:spacing w:val="-106"/>
          <w:w w:val="105"/>
        </w:rPr>
        <w:t>）</w:t>
      </w:r>
      <w:r>
        <w:rPr>
          <w:w w:val="105"/>
        </w:rPr>
        <w:t>；</w:t>
      </w:r>
    </w:p>
    <w:p>
      <w:pPr>
        <w:pStyle w:val="BodyText"/>
        <w:spacing w:before="12"/>
        <w:ind w:left="955"/>
      </w:pPr>
      <w:r>
        <w:rPr>
          <w:w w:val="105"/>
        </w:rPr>
        <w:t>（4）被保险人的智力低常自确认日起持续 </w:t>
      </w:r>
      <w:r>
        <w:rPr>
          <w:rFonts w:ascii="Arial" w:eastAsia="Arial"/>
          <w:w w:val="105"/>
          <w:sz w:val="21"/>
        </w:rPr>
        <w:t>180 </w:t>
      </w:r>
      <w:r>
        <w:rPr>
          <w:w w:val="105"/>
        </w:rPr>
        <w:t>天以上。</w:t>
      </w:r>
    </w:p>
    <w:p>
      <w:pPr>
        <w:pStyle w:val="BodyText"/>
        <w:spacing w:before="39"/>
        <w:ind w:left="475"/>
      </w:pPr>
      <w:r>
        <w:rPr>
          <w:spacing w:val="-109"/>
          <w:w w:val="108"/>
        </w:rPr>
        <w:t>5</w:t>
      </w:r>
      <w:r>
        <w:rPr>
          <w:spacing w:val="-104"/>
          <w:w w:val="108"/>
        </w:rPr>
        <w:t>5</w:t>
      </w:r>
      <w:r>
        <w:rPr>
          <w:spacing w:val="-109"/>
          <w:w w:val="108"/>
        </w:rPr>
        <w:t>5</w:t>
      </w:r>
      <w:r>
        <w:rPr>
          <w:spacing w:val="-8"/>
          <w:w w:val="108"/>
        </w:rPr>
        <w:t>5</w:t>
      </w:r>
      <w:r>
        <w:rPr>
          <w:spacing w:val="-109"/>
          <w:w w:val="108"/>
        </w:rPr>
        <w:t>3</w:t>
      </w:r>
      <w:r>
        <w:rPr>
          <w:spacing w:val="-104"/>
          <w:w w:val="108"/>
        </w:rPr>
        <w:t>3</w:t>
      </w:r>
      <w:r>
        <w:rPr>
          <w:spacing w:val="-109"/>
          <w:w w:val="108"/>
        </w:rPr>
        <w:t>3</w:t>
      </w:r>
      <w:r>
        <w:rPr>
          <w:spacing w:val="-8"/>
          <w:w w:val="108"/>
        </w:rPr>
        <w:t>3</w:t>
      </w:r>
      <w:r>
        <w:rPr>
          <w:spacing w:val="-213"/>
          <w:w w:val="106"/>
        </w:rPr>
        <w:t>、、、</w:t>
      </w:r>
      <w:r>
        <w:rPr>
          <w:w w:val="106"/>
        </w:rPr>
        <w:t>、</w:t>
      </w:r>
      <w:r>
        <w:rPr>
          <w:spacing w:val="-50"/>
        </w:rPr>
        <w:t> </w:t>
      </w:r>
      <w:r>
        <w:rPr>
          <w:spacing w:val="-213"/>
          <w:w w:val="106"/>
        </w:rPr>
        <w:t>亚亚亚</w:t>
      </w:r>
      <w:r>
        <w:rPr>
          <w:spacing w:val="-8"/>
          <w:w w:val="106"/>
        </w:rPr>
        <w:t>亚</w:t>
      </w:r>
      <w:r>
        <w:rPr>
          <w:spacing w:val="-213"/>
          <w:w w:val="106"/>
        </w:rPr>
        <w:t>急急急</w:t>
      </w:r>
      <w:r>
        <w:rPr>
          <w:spacing w:val="-8"/>
          <w:w w:val="106"/>
        </w:rPr>
        <w:t>急</w:t>
      </w:r>
      <w:r>
        <w:rPr>
          <w:spacing w:val="-213"/>
          <w:w w:val="106"/>
        </w:rPr>
        <w:t>性性性</w:t>
      </w:r>
      <w:r>
        <w:rPr>
          <w:spacing w:val="-8"/>
          <w:w w:val="106"/>
        </w:rPr>
        <w:t>性</w:t>
      </w:r>
      <w:r>
        <w:rPr>
          <w:spacing w:val="-213"/>
          <w:w w:val="106"/>
        </w:rPr>
        <w:t>硬硬硬</w:t>
      </w:r>
      <w:r>
        <w:rPr>
          <w:spacing w:val="-8"/>
          <w:w w:val="106"/>
        </w:rPr>
        <w:t>硬</w:t>
      </w:r>
      <w:r>
        <w:rPr>
          <w:spacing w:val="-213"/>
          <w:w w:val="106"/>
        </w:rPr>
        <w:t>化化化</w:t>
      </w:r>
      <w:r>
        <w:rPr>
          <w:spacing w:val="-8"/>
          <w:w w:val="106"/>
        </w:rPr>
        <w:t>化</w:t>
      </w:r>
      <w:r>
        <w:rPr>
          <w:spacing w:val="-213"/>
          <w:w w:val="106"/>
        </w:rPr>
        <w:t>性性性</w:t>
      </w:r>
      <w:r>
        <w:rPr>
          <w:spacing w:val="-8"/>
          <w:w w:val="106"/>
        </w:rPr>
        <w:t>性</w:t>
      </w:r>
      <w:r>
        <w:rPr>
          <w:spacing w:val="-213"/>
          <w:w w:val="106"/>
        </w:rPr>
        <w:t>全全全</w:t>
      </w:r>
      <w:r>
        <w:rPr>
          <w:spacing w:val="-8"/>
          <w:w w:val="106"/>
        </w:rPr>
        <w:t>全</w:t>
      </w:r>
      <w:r>
        <w:rPr>
          <w:spacing w:val="-213"/>
          <w:w w:val="106"/>
        </w:rPr>
        <w:t>脑脑脑</w:t>
      </w:r>
      <w:r>
        <w:rPr>
          <w:spacing w:val="-8"/>
          <w:w w:val="106"/>
        </w:rPr>
        <w:t>脑</w:t>
      </w:r>
      <w:r>
        <w:rPr>
          <w:spacing w:val="-213"/>
          <w:w w:val="106"/>
        </w:rPr>
        <w:t>炎炎炎</w:t>
      </w:r>
      <w:r>
        <w:rPr>
          <w:spacing w:val="-10"/>
          <w:w w:val="106"/>
        </w:rPr>
        <w:t>炎</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45"/>
        <w:ind w:left="535" w:right="205" w:firstLine="420"/>
      </w:pPr>
      <w:r>
        <w:rPr>
          <w:w w:val="105"/>
        </w:rPr>
        <w:t>是麻疹或麻疹样病毒所致的一种中枢神经系统慢感染。中枢神经系统呈现灰质和白质破坏为特征的慢性和急性混合存在的炎症。必须符合所有以下条件：</w:t>
      </w:r>
    </w:p>
    <w:p>
      <w:pPr>
        <w:pStyle w:val="BodyText"/>
        <w:spacing w:line="285" w:lineRule="auto" w:before="11"/>
        <w:ind w:left="535" w:right="205" w:firstLine="420"/>
      </w:pPr>
      <w:r>
        <w:rPr>
          <w:w w:val="105"/>
        </w:rPr>
        <w:t>（1）必须由三甲医院诊断，临床检查证实脑电图存在周期性复合波、脑脊液Ƴ-球蛋白升高、脑脊液和血清中麻疹抗体滴定度升高；</w:t>
      </w:r>
    </w:p>
    <w:p>
      <w:pPr>
        <w:pStyle w:val="BodyText"/>
        <w:spacing w:line="285" w:lineRule="auto" w:before="11"/>
        <w:ind w:left="535" w:right="205" w:firstLine="420"/>
      </w:pPr>
      <w:r>
        <w:rPr>
          <w:spacing w:val="-8"/>
          <w:w w:val="105"/>
        </w:rPr>
        <w:t>（2）</w:t>
      </w:r>
      <w:r>
        <w:rPr>
          <w:spacing w:val="-6"/>
          <w:w w:val="105"/>
        </w:rPr>
        <w:t>被保险人出现运动障碍，自主生活能力完全丧失，无法独立完成六项基本日常生活活</w:t>
      </w:r>
      <w:r>
        <w:rPr>
          <w:spacing w:val="-3"/>
          <w:w w:val="105"/>
        </w:rPr>
        <w:t>动中的三项或三项以上。</w:t>
      </w:r>
    </w:p>
    <w:p>
      <w:pPr>
        <w:pStyle w:val="BodyText"/>
        <w:spacing w:before="16"/>
        <w:ind w:left="475"/>
      </w:pPr>
      <w:r>
        <w:rPr>
          <w:spacing w:val="-109"/>
          <w:w w:val="108"/>
        </w:rPr>
        <w:t>5</w:t>
      </w:r>
      <w:r>
        <w:rPr>
          <w:spacing w:val="-104"/>
          <w:w w:val="108"/>
        </w:rPr>
        <w:t>5</w:t>
      </w:r>
      <w:r>
        <w:rPr>
          <w:spacing w:val="-109"/>
          <w:w w:val="108"/>
        </w:rPr>
        <w:t>5</w:t>
      </w:r>
      <w:r>
        <w:rPr>
          <w:spacing w:val="-8"/>
          <w:w w:val="108"/>
        </w:rPr>
        <w:t>5</w:t>
      </w:r>
      <w:r>
        <w:rPr>
          <w:spacing w:val="-109"/>
          <w:w w:val="108"/>
        </w:rPr>
        <w:t>4</w:t>
      </w:r>
      <w:r>
        <w:rPr>
          <w:spacing w:val="-104"/>
          <w:w w:val="108"/>
        </w:rPr>
        <w:t>4</w:t>
      </w:r>
      <w:r>
        <w:rPr>
          <w:spacing w:val="-109"/>
          <w:w w:val="108"/>
        </w:rPr>
        <w:t>4</w:t>
      </w:r>
      <w:r>
        <w:rPr>
          <w:spacing w:val="-8"/>
          <w:w w:val="108"/>
        </w:rPr>
        <w:t>4</w:t>
      </w:r>
      <w:r>
        <w:rPr>
          <w:spacing w:val="-213"/>
          <w:w w:val="106"/>
        </w:rPr>
        <w:t>、、、</w:t>
      </w:r>
      <w:r>
        <w:rPr>
          <w:w w:val="106"/>
        </w:rPr>
        <w:t>、</w:t>
      </w:r>
      <w:r>
        <w:rPr>
          <w:spacing w:val="-50"/>
        </w:rPr>
        <w:t> </w:t>
      </w:r>
      <w:r>
        <w:rPr>
          <w:spacing w:val="-213"/>
          <w:w w:val="106"/>
        </w:rPr>
        <w:t>克克克</w:t>
      </w:r>
      <w:r>
        <w:rPr>
          <w:spacing w:val="-8"/>
          <w:w w:val="106"/>
        </w:rPr>
        <w:t>克</w:t>
      </w:r>
      <w:r>
        <w:rPr>
          <w:spacing w:val="-83"/>
          <w:w w:val="108"/>
        </w:rPr>
        <w:t>----</w:t>
      </w:r>
      <w:r>
        <w:rPr>
          <w:spacing w:val="-213"/>
          <w:w w:val="106"/>
        </w:rPr>
        <w:t>雅雅雅</w:t>
      </w:r>
      <w:r>
        <w:rPr>
          <w:spacing w:val="-8"/>
          <w:w w:val="106"/>
        </w:rPr>
        <w:t>雅</w:t>
      </w:r>
      <w:r>
        <w:rPr>
          <w:spacing w:val="-213"/>
          <w:w w:val="106"/>
        </w:rPr>
        <w:t>氏氏氏</w:t>
      </w:r>
      <w:r>
        <w:rPr>
          <w:spacing w:val="-8"/>
          <w:w w:val="106"/>
        </w:rPr>
        <w:t>氏</w:t>
      </w:r>
      <w:r>
        <w:rPr>
          <w:spacing w:val="-213"/>
          <w:w w:val="106"/>
        </w:rPr>
        <w:t>病病病</w:t>
      </w:r>
      <w:r>
        <w:rPr>
          <w:spacing w:val="-8"/>
          <w:w w:val="106"/>
        </w:rPr>
        <w:t>病</w:t>
      </w:r>
      <w:r>
        <w:rPr>
          <w:spacing w:val="-214"/>
          <w:w w:val="106"/>
        </w:rPr>
        <w:t>（</w:t>
      </w:r>
      <w:r>
        <w:rPr>
          <w:spacing w:val="-209"/>
          <w:w w:val="106"/>
        </w:rPr>
        <w:t>（</w:t>
      </w:r>
      <w:r>
        <w:rPr>
          <w:spacing w:val="-214"/>
          <w:w w:val="106"/>
        </w:rPr>
        <w:t>（</w:t>
      </w:r>
      <w:r>
        <w:rPr>
          <w:spacing w:val="-8"/>
          <w:w w:val="106"/>
        </w:rPr>
        <w:t>（</w:t>
      </w:r>
      <w:r>
        <w:rPr>
          <w:spacing w:val="-109"/>
          <w:w w:val="108"/>
        </w:rPr>
        <w:t>C</w:t>
      </w:r>
      <w:r>
        <w:rPr>
          <w:spacing w:val="-104"/>
          <w:w w:val="108"/>
        </w:rPr>
        <w:t>C</w:t>
      </w:r>
      <w:r>
        <w:rPr>
          <w:spacing w:val="-109"/>
          <w:w w:val="108"/>
        </w:rPr>
        <w:t>C</w:t>
      </w:r>
      <w:r>
        <w:rPr>
          <w:spacing w:val="-8"/>
          <w:w w:val="108"/>
        </w:rPr>
        <w:t>C</w:t>
      </w:r>
      <w:r>
        <w:rPr>
          <w:spacing w:val="-109"/>
          <w:w w:val="108"/>
        </w:rPr>
        <w:t>J</w:t>
      </w:r>
      <w:r>
        <w:rPr>
          <w:spacing w:val="-104"/>
          <w:w w:val="108"/>
        </w:rPr>
        <w:t>J</w:t>
      </w:r>
      <w:r>
        <w:rPr>
          <w:spacing w:val="-109"/>
          <w:w w:val="108"/>
        </w:rPr>
        <w:t>J</w:t>
      </w:r>
      <w:r>
        <w:rPr>
          <w:spacing w:val="-8"/>
          <w:w w:val="108"/>
        </w:rPr>
        <w:t>J</w:t>
      </w:r>
      <w:r>
        <w:rPr>
          <w:spacing w:val="-109"/>
          <w:w w:val="108"/>
        </w:rPr>
        <w:t>D</w:t>
      </w:r>
      <w:r>
        <w:rPr>
          <w:spacing w:val="-104"/>
          <w:w w:val="108"/>
        </w:rPr>
        <w:t>D</w:t>
      </w:r>
      <w:r>
        <w:rPr>
          <w:spacing w:val="-109"/>
          <w:w w:val="108"/>
        </w:rPr>
        <w:t>D</w:t>
      </w:r>
      <w:r>
        <w:rPr>
          <w:spacing w:val="-8"/>
          <w:w w:val="108"/>
        </w:rPr>
        <w:t>D</w:t>
      </w:r>
      <w:r>
        <w:rPr>
          <w:spacing w:val="-213"/>
          <w:w w:val="106"/>
        </w:rPr>
        <w:t>、、、</w:t>
      </w:r>
      <w:r>
        <w:rPr>
          <w:spacing w:val="-8"/>
          <w:w w:val="106"/>
        </w:rPr>
        <w:t>、</w:t>
      </w:r>
      <w:r>
        <w:rPr>
          <w:spacing w:val="-213"/>
          <w:w w:val="106"/>
        </w:rPr>
        <w:t>人人人</w:t>
      </w:r>
      <w:r>
        <w:rPr>
          <w:spacing w:val="-8"/>
          <w:w w:val="106"/>
        </w:rPr>
        <w:t>人</w:t>
      </w:r>
      <w:r>
        <w:rPr>
          <w:spacing w:val="-213"/>
          <w:w w:val="106"/>
        </w:rPr>
        <w:t>类类类</w:t>
      </w:r>
      <w:r>
        <w:rPr>
          <w:spacing w:val="-8"/>
          <w:w w:val="106"/>
        </w:rPr>
        <w:t>类</w:t>
      </w:r>
      <w:r>
        <w:rPr>
          <w:spacing w:val="-212"/>
          <w:w w:val="106"/>
        </w:rPr>
        <w:t>疯疯</w:t>
      </w:r>
      <w:r>
        <w:rPr>
          <w:spacing w:val="-10"/>
          <w:w w:val="106"/>
        </w:rPr>
        <w:t>疯</w:t>
      </w:r>
      <w:r>
        <w:rPr>
          <w:spacing w:val="-213"/>
          <w:w w:val="106"/>
        </w:rPr>
        <w:t>牛牛牛</w:t>
      </w:r>
      <w:r>
        <w:rPr>
          <w:spacing w:val="-8"/>
          <w:w w:val="106"/>
        </w:rPr>
        <w:t>牛</w:t>
      </w:r>
      <w:r>
        <w:rPr>
          <w:spacing w:val="-213"/>
          <w:w w:val="106"/>
        </w:rPr>
        <w:t>病病病</w:t>
      </w:r>
      <w:r>
        <w:rPr>
          <w:spacing w:val="-8"/>
          <w:w w:val="106"/>
        </w:rPr>
        <w:t>病</w:t>
      </w:r>
      <w:r>
        <w:rPr>
          <w:spacing w:val="-214"/>
          <w:w w:val="106"/>
        </w:rPr>
        <w:t>）</w:t>
      </w:r>
      <w:r>
        <w:rPr>
          <w:spacing w:val="-209"/>
          <w:w w:val="106"/>
        </w:rPr>
        <w:t>）</w:t>
      </w:r>
      <w:r>
        <w:rPr>
          <w:spacing w:val="-214"/>
          <w:w w:val="106"/>
        </w:rPr>
        <w:t>）</w:t>
      </w:r>
      <w:r>
        <w:rPr>
          <w:spacing w:val="-113"/>
          <w:w w:val="106"/>
        </w:rPr>
        <w:t>）</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68" w:lineRule="auto" w:before="45"/>
        <w:ind w:left="535" w:right="140" w:firstLine="420"/>
      </w:pPr>
      <w:r>
        <w:rPr>
          <w:rFonts w:ascii="Arial" w:eastAsia="Arial"/>
          <w:w w:val="105"/>
          <w:sz w:val="21"/>
        </w:rPr>
        <w:t>CJD </w:t>
      </w:r>
      <w:r>
        <w:rPr>
          <w:spacing w:val="-12"/>
          <w:w w:val="105"/>
        </w:rPr>
        <w:t>是一种传染性海绵状脑病，临床表现为快速进行性痴呆、肌阵挛和特征性脑电图变化。</w:t>
      </w:r>
      <w:r>
        <w:rPr>
          <w:spacing w:val="-9"/>
          <w:w w:val="105"/>
        </w:rPr>
        <w:t>本病须经三级医院的专科医师根据 </w:t>
      </w:r>
      <w:r>
        <w:rPr>
          <w:rFonts w:ascii="Arial" w:eastAsia="Arial"/>
          <w:w w:val="105"/>
          <w:sz w:val="21"/>
        </w:rPr>
        <w:t>WHO </w:t>
      </w:r>
      <w:r>
        <w:rPr>
          <w:spacing w:val="-3"/>
          <w:w w:val="105"/>
        </w:rPr>
        <w:t>诊断标准明确诊断，并且被保险人自主生活能力完全丧失，无法独立完成六项基本日常生活活动中的三项或三项以上。</w:t>
      </w:r>
    </w:p>
    <w:p>
      <w:pPr>
        <w:spacing w:after="0" w:line="268" w:lineRule="auto"/>
        <w:sectPr>
          <w:headerReference w:type="default" r:id="rId21"/>
          <w:pgSz w:w="11900" w:h="16840"/>
          <w:pgMar w:header="863" w:footer="999" w:top="1060" w:bottom="1180" w:left="1300" w:right="1200"/>
        </w:sectPr>
      </w:pPr>
    </w:p>
    <w:p>
      <w:pPr>
        <w:pStyle w:val="BodyText"/>
        <w:spacing w:before="6"/>
        <w:ind w:left="0"/>
        <w:rPr>
          <w:sz w:val="22"/>
        </w:rPr>
      </w:pPr>
    </w:p>
    <w:p>
      <w:pPr>
        <w:spacing w:before="58"/>
        <w:ind w:left="595" w:right="0" w:firstLine="0"/>
        <w:jc w:val="left"/>
        <w:rPr>
          <w:sz w:val="20"/>
        </w:rPr>
      </w:pPr>
      <w:r>
        <w:rPr>
          <w:rFonts w:ascii="Arial" w:eastAsia="Arial"/>
          <w:w w:val="105"/>
          <w:sz w:val="21"/>
        </w:rPr>
        <w:t>CJD </w:t>
      </w:r>
      <w:r>
        <w:rPr>
          <w:w w:val="105"/>
          <w:sz w:val="20"/>
        </w:rPr>
        <w:t>疑似病例除外。</w:t>
      </w:r>
    </w:p>
    <w:p>
      <w:pPr>
        <w:pStyle w:val="BodyText"/>
        <w:spacing w:before="38"/>
      </w:pPr>
      <w:r>
        <w:rPr>
          <w:spacing w:val="-109"/>
          <w:w w:val="108"/>
        </w:rPr>
        <w:t>5</w:t>
      </w:r>
      <w:r>
        <w:rPr>
          <w:spacing w:val="-104"/>
          <w:w w:val="108"/>
        </w:rPr>
        <w:t>5</w:t>
      </w:r>
      <w:r>
        <w:rPr>
          <w:spacing w:val="-109"/>
          <w:w w:val="108"/>
        </w:rPr>
        <w:t>5</w:t>
      </w:r>
      <w:r>
        <w:rPr>
          <w:spacing w:val="-8"/>
          <w:w w:val="108"/>
        </w:rPr>
        <w:t>5</w:t>
      </w:r>
      <w:r>
        <w:rPr>
          <w:spacing w:val="-109"/>
          <w:w w:val="108"/>
        </w:rPr>
        <w:t>5</w:t>
      </w:r>
      <w:r>
        <w:rPr>
          <w:spacing w:val="-104"/>
          <w:w w:val="108"/>
        </w:rPr>
        <w:t>5</w:t>
      </w:r>
      <w:r>
        <w:rPr>
          <w:spacing w:val="-109"/>
          <w:w w:val="108"/>
        </w:rPr>
        <w:t>5</w:t>
      </w:r>
      <w:r>
        <w:rPr>
          <w:spacing w:val="-8"/>
          <w:w w:val="108"/>
        </w:rPr>
        <w:t>5</w:t>
      </w:r>
      <w:r>
        <w:rPr>
          <w:spacing w:val="-213"/>
          <w:w w:val="106"/>
        </w:rPr>
        <w:t>、、、</w:t>
      </w:r>
      <w:r>
        <w:rPr>
          <w:w w:val="106"/>
        </w:rPr>
        <w:t>、</w:t>
      </w:r>
      <w:r>
        <w:rPr>
          <w:spacing w:val="-50"/>
        </w:rPr>
        <w:t> </w:t>
      </w:r>
      <w:r>
        <w:rPr>
          <w:spacing w:val="-213"/>
          <w:w w:val="106"/>
        </w:rPr>
        <w:t>丝丝丝</w:t>
      </w:r>
      <w:r>
        <w:rPr>
          <w:spacing w:val="-8"/>
          <w:w w:val="106"/>
        </w:rPr>
        <w:t>丝</w:t>
      </w:r>
      <w:r>
        <w:rPr>
          <w:spacing w:val="-213"/>
          <w:w w:val="106"/>
        </w:rPr>
        <w:t>虫虫虫</w:t>
      </w:r>
      <w:r>
        <w:rPr>
          <w:spacing w:val="-8"/>
          <w:w w:val="106"/>
        </w:rPr>
        <w:t>虫</w:t>
      </w:r>
      <w:r>
        <w:rPr>
          <w:spacing w:val="-213"/>
          <w:w w:val="106"/>
        </w:rPr>
        <w:t>病病病</w:t>
      </w:r>
      <w:r>
        <w:rPr>
          <w:spacing w:val="-8"/>
          <w:w w:val="106"/>
        </w:rPr>
        <w:t>病</w:t>
      </w:r>
      <w:r>
        <w:rPr>
          <w:spacing w:val="-213"/>
          <w:w w:val="106"/>
        </w:rPr>
        <w:t>所所所</w:t>
      </w:r>
      <w:r>
        <w:rPr>
          <w:spacing w:val="-8"/>
          <w:w w:val="106"/>
        </w:rPr>
        <w:t>所</w:t>
      </w:r>
      <w:r>
        <w:rPr>
          <w:spacing w:val="-213"/>
          <w:w w:val="106"/>
        </w:rPr>
        <w:t>致致致</w:t>
      </w:r>
      <w:r>
        <w:rPr>
          <w:spacing w:val="-8"/>
          <w:w w:val="106"/>
        </w:rPr>
        <w:t>致</w:t>
      </w:r>
      <w:r>
        <w:rPr>
          <w:spacing w:val="-213"/>
          <w:w w:val="106"/>
        </w:rPr>
        <w:t>象象象</w:t>
      </w:r>
      <w:r>
        <w:rPr>
          <w:spacing w:val="-8"/>
          <w:w w:val="106"/>
        </w:rPr>
        <w:t>象</w:t>
      </w:r>
      <w:r>
        <w:rPr>
          <w:spacing w:val="-213"/>
          <w:w w:val="106"/>
        </w:rPr>
        <w:t>皮皮皮</w:t>
      </w:r>
      <w:r>
        <w:rPr>
          <w:spacing w:val="-8"/>
          <w:w w:val="106"/>
        </w:rPr>
        <w:t>皮</w:t>
      </w:r>
      <w:r>
        <w:rPr>
          <w:spacing w:val="-213"/>
          <w:w w:val="106"/>
        </w:rPr>
        <w:t>病病病</w:t>
      </w:r>
      <w:r>
        <w:rPr>
          <w:spacing w:val="-8"/>
          <w:w w:val="106"/>
        </w:rPr>
        <w:t>病</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68" w:lineRule="auto" w:before="45"/>
        <w:ind w:left="175" w:right="87" w:firstLine="419"/>
      </w:pPr>
      <w:r>
        <w:rPr>
          <w:w w:val="105"/>
        </w:rPr>
        <w:t>指因丝虫感染导致淋巴阻塞性出现严重淋巴水肿，达到国际淋巴学会淋巴肿分期第 </w:t>
      </w:r>
      <w:r>
        <w:rPr>
          <w:rFonts w:ascii="Arial" w:eastAsia="Arial"/>
          <w:w w:val="105"/>
          <w:sz w:val="21"/>
        </w:rPr>
        <w:t>III </w:t>
      </w:r>
      <w:r>
        <w:rPr>
          <w:w w:val="105"/>
        </w:rPr>
        <w:t>期， 临床表现为肢体象皮肿，患肢较键肢增粗 </w:t>
      </w:r>
      <w:r>
        <w:rPr>
          <w:rFonts w:ascii="Arial" w:eastAsia="Arial"/>
          <w:w w:val="105"/>
          <w:sz w:val="21"/>
        </w:rPr>
        <w:t>30%</w:t>
      </w:r>
      <w:r>
        <w:rPr>
          <w:w w:val="105"/>
        </w:rPr>
        <w:t>以上，日常生活不能自理。</w:t>
      </w:r>
    </w:p>
    <w:p>
      <w:pPr>
        <w:pStyle w:val="BodyText"/>
        <w:spacing w:before="10"/>
      </w:pPr>
      <w:r>
        <w:rPr>
          <w:spacing w:val="-109"/>
          <w:w w:val="108"/>
        </w:rPr>
        <w:t>5</w:t>
      </w:r>
      <w:r>
        <w:rPr>
          <w:spacing w:val="-104"/>
          <w:w w:val="108"/>
        </w:rPr>
        <w:t>5</w:t>
      </w:r>
      <w:r>
        <w:rPr>
          <w:spacing w:val="-109"/>
          <w:w w:val="108"/>
        </w:rPr>
        <w:t>5</w:t>
      </w:r>
      <w:r>
        <w:rPr>
          <w:spacing w:val="-8"/>
          <w:w w:val="108"/>
        </w:rPr>
        <w:t>5</w:t>
      </w:r>
      <w:r>
        <w:rPr>
          <w:spacing w:val="-109"/>
          <w:w w:val="108"/>
        </w:rPr>
        <w:t>6</w:t>
      </w:r>
      <w:r>
        <w:rPr>
          <w:spacing w:val="-104"/>
          <w:w w:val="108"/>
        </w:rPr>
        <w:t>6</w:t>
      </w:r>
      <w:r>
        <w:rPr>
          <w:spacing w:val="-109"/>
          <w:w w:val="108"/>
        </w:rPr>
        <w:t>6</w:t>
      </w:r>
      <w:r>
        <w:rPr>
          <w:spacing w:val="-8"/>
          <w:w w:val="108"/>
        </w:rPr>
        <w:t>6</w:t>
      </w:r>
      <w:r>
        <w:rPr>
          <w:spacing w:val="-213"/>
          <w:w w:val="106"/>
        </w:rPr>
        <w:t>、、、</w:t>
      </w:r>
      <w:r>
        <w:rPr>
          <w:w w:val="106"/>
        </w:rPr>
        <w:t>、</w:t>
      </w:r>
      <w:r>
        <w:rPr>
          <w:spacing w:val="-50"/>
        </w:rPr>
        <w:t> </w:t>
      </w:r>
      <w:r>
        <w:rPr>
          <w:spacing w:val="-213"/>
          <w:w w:val="106"/>
        </w:rPr>
        <w:t>伊伊伊</w:t>
      </w:r>
      <w:r>
        <w:rPr>
          <w:spacing w:val="-8"/>
          <w:w w:val="106"/>
        </w:rPr>
        <w:t>伊</w:t>
      </w:r>
      <w:r>
        <w:rPr>
          <w:spacing w:val="-213"/>
          <w:w w:val="106"/>
        </w:rPr>
        <w:t>波波波</w:t>
      </w:r>
      <w:r>
        <w:rPr>
          <w:spacing w:val="-8"/>
          <w:w w:val="106"/>
        </w:rPr>
        <w:t>波</w:t>
      </w:r>
      <w:r>
        <w:rPr>
          <w:spacing w:val="-213"/>
          <w:w w:val="106"/>
        </w:rPr>
        <w:t>拉拉拉</w:t>
      </w:r>
      <w:r>
        <w:rPr>
          <w:spacing w:val="-8"/>
          <w:w w:val="106"/>
        </w:rPr>
        <w:t>拉</w:t>
      </w:r>
      <w:r>
        <w:rPr>
          <w:spacing w:val="-213"/>
          <w:w w:val="106"/>
        </w:rPr>
        <w:t>病病病</w:t>
      </w:r>
      <w:r>
        <w:rPr>
          <w:spacing w:val="-8"/>
          <w:w w:val="106"/>
        </w:rPr>
        <w:t>病</w:t>
      </w:r>
      <w:r>
        <w:rPr>
          <w:spacing w:val="-213"/>
          <w:w w:val="106"/>
        </w:rPr>
        <w:t>毒毒毒</w:t>
      </w:r>
      <w:r>
        <w:rPr>
          <w:spacing w:val="-8"/>
          <w:w w:val="106"/>
        </w:rPr>
        <w:t>毒</w:t>
      </w:r>
      <w:r>
        <w:rPr>
          <w:spacing w:val="-213"/>
          <w:w w:val="106"/>
        </w:rPr>
        <w:t>感感感</w:t>
      </w:r>
      <w:r>
        <w:rPr>
          <w:spacing w:val="-8"/>
          <w:w w:val="106"/>
        </w:rPr>
        <w:t>感</w:t>
      </w:r>
      <w:r>
        <w:rPr>
          <w:spacing w:val="-213"/>
          <w:w w:val="106"/>
        </w:rPr>
        <w:t>染染染</w:t>
      </w:r>
      <w:r>
        <w:rPr>
          <w:spacing w:val="-8"/>
          <w:w w:val="106"/>
        </w:rPr>
        <w:t>染</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45"/>
        <w:ind w:left="175" w:right="205" w:firstLine="420"/>
      </w:pPr>
      <w:r>
        <w:rPr>
          <w:w w:val="105"/>
        </w:rPr>
        <w:t>指埃博拉病毒感染导致的急性出血性传染病。埃博拉病毒病必须经国家认可的有合法资质的传染病专家确诊并且上报国家疾病控制中心接受了隔离和治疗，必须满足以下所有条件： </w:t>
      </w:r>
    </w:p>
    <w:p>
      <w:pPr>
        <w:pStyle w:val="BodyText"/>
        <w:spacing w:before="12"/>
        <w:ind w:left="595"/>
      </w:pPr>
      <w:r>
        <w:rPr>
          <w:w w:val="105"/>
        </w:rPr>
        <w:t>（1）实验室检查证据证实存在埃博拉病毒感染； </w:t>
      </w:r>
    </w:p>
    <w:p>
      <w:pPr>
        <w:pStyle w:val="BodyText"/>
        <w:ind w:left="595"/>
      </w:pPr>
      <w:r>
        <w:rPr>
          <w:w w:val="105"/>
        </w:rPr>
        <w:t>（2）存在广泛出血的临床表现； </w:t>
      </w:r>
    </w:p>
    <w:p>
      <w:pPr>
        <w:pStyle w:val="BodyText"/>
        <w:ind w:left="595"/>
      </w:pPr>
      <w:r>
        <w:rPr>
          <w:w w:val="105"/>
        </w:rPr>
        <w:t>（3）病程持续30天以上。 </w:t>
      </w:r>
    </w:p>
    <w:p>
      <w:pPr>
        <w:pStyle w:val="BodyText"/>
        <w:ind w:left="595"/>
      </w:pPr>
      <w:r>
        <w:rPr>
          <w:w w:val="105"/>
        </w:rPr>
        <w:t>单纯实验室诊断但没有临床出血表现的或者在确诊之前已经死亡的不在本保障范围内。</w:t>
      </w:r>
    </w:p>
    <w:p>
      <w:pPr>
        <w:pStyle w:val="BodyText"/>
        <w:spacing w:before="55"/>
      </w:pPr>
      <w:r>
        <w:rPr>
          <w:spacing w:val="-109"/>
          <w:w w:val="108"/>
        </w:rPr>
        <w:t>5</w:t>
      </w:r>
      <w:r>
        <w:rPr>
          <w:spacing w:val="-104"/>
          <w:w w:val="108"/>
        </w:rPr>
        <w:t>5</w:t>
      </w:r>
      <w:r>
        <w:rPr>
          <w:spacing w:val="-109"/>
          <w:w w:val="108"/>
        </w:rPr>
        <w:t>5</w:t>
      </w:r>
      <w:r>
        <w:rPr>
          <w:spacing w:val="-8"/>
          <w:w w:val="108"/>
        </w:rPr>
        <w:t>5</w:t>
      </w:r>
      <w:r>
        <w:rPr>
          <w:spacing w:val="-109"/>
          <w:w w:val="108"/>
        </w:rPr>
        <w:t>7</w:t>
      </w:r>
      <w:r>
        <w:rPr>
          <w:spacing w:val="-104"/>
          <w:w w:val="108"/>
        </w:rPr>
        <w:t>7</w:t>
      </w:r>
      <w:r>
        <w:rPr>
          <w:spacing w:val="-109"/>
          <w:w w:val="108"/>
        </w:rPr>
        <w:t>7</w:t>
      </w:r>
      <w:r>
        <w:rPr>
          <w:spacing w:val="-8"/>
          <w:w w:val="108"/>
        </w:rPr>
        <w:t>7</w:t>
      </w:r>
      <w:r>
        <w:rPr>
          <w:spacing w:val="-213"/>
          <w:w w:val="106"/>
        </w:rPr>
        <w:t>、、、</w:t>
      </w:r>
      <w:r>
        <w:rPr>
          <w:w w:val="106"/>
        </w:rPr>
        <w:t>、</w:t>
      </w:r>
      <w:r>
        <w:rPr>
          <w:spacing w:val="-50"/>
        </w:rPr>
        <w:t> </w:t>
      </w:r>
      <w:r>
        <w:rPr>
          <w:spacing w:val="-213"/>
          <w:w w:val="106"/>
        </w:rPr>
        <w:t>严严严</w:t>
      </w:r>
      <w:r>
        <w:rPr>
          <w:spacing w:val="-8"/>
          <w:w w:val="106"/>
        </w:rPr>
        <w:t>严</w:t>
      </w:r>
      <w:r>
        <w:rPr>
          <w:spacing w:val="-213"/>
          <w:w w:val="106"/>
        </w:rPr>
        <w:t>重重重</w:t>
      </w:r>
      <w:r>
        <w:rPr>
          <w:spacing w:val="-8"/>
          <w:w w:val="106"/>
        </w:rPr>
        <w:t>重</w:t>
      </w:r>
      <w:r>
        <w:rPr>
          <w:spacing w:val="-213"/>
          <w:w w:val="106"/>
        </w:rPr>
        <w:t>自自自</w:t>
      </w:r>
      <w:r>
        <w:rPr>
          <w:spacing w:val="-8"/>
          <w:w w:val="106"/>
        </w:rPr>
        <w:t>自</w:t>
      </w:r>
      <w:r>
        <w:rPr>
          <w:spacing w:val="-213"/>
          <w:w w:val="106"/>
        </w:rPr>
        <w:t>身身身</w:t>
      </w:r>
      <w:r>
        <w:rPr>
          <w:spacing w:val="-8"/>
          <w:w w:val="106"/>
        </w:rPr>
        <w:t>身</w:t>
      </w:r>
      <w:r>
        <w:rPr>
          <w:spacing w:val="-213"/>
          <w:w w:val="106"/>
        </w:rPr>
        <w:t>免免免</w:t>
      </w:r>
      <w:r>
        <w:rPr>
          <w:spacing w:val="-8"/>
          <w:w w:val="106"/>
        </w:rPr>
        <w:t>免</w:t>
      </w:r>
      <w:r>
        <w:rPr>
          <w:spacing w:val="-213"/>
          <w:w w:val="106"/>
        </w:rPr>
        <w:t>疫疫疫</w:t>
      </w:r>
      <w:r>
        <w:rPr>
          <w:spacing w:val="-8"/>
          <w:w w:val="106"/>
        </w:rPr>
        <w:t>疫</w:t>
      </w:r>
      <w:r>
        <w:rPr>
          <w:spacing w:val="-213"/>
          <w:w w:val="106"/>
        </w:rPr>
        <w:t>性性性</w:t>
      </w:r>
      <w:r>
        <w:rPr>
          <w:spacing w:val="-8"/>
          <w:w w:val="106"/>
        </w:rPr>
        <w:t>性</w:t>
      </w:r>
      <w:r>
        <w:rPr>
          <w:spacing w:val="-213"/>
          <w:w w:val="106"/>
        </w:rPr>
        <w:t>肝肝肝</w:t>
      </w:r>
      <w:r>
        <w:rPr>
          <w:spacing w:val="-8"/>
          <w:w w:val="106"/>
        </w:rPr>
        <w:t>肝</w:t>
      </w:r>
      <w:r>
        <w:rPr>
          <w:spacing w:val="-213"/>
          <w:w w:val="106"/>
        </w:rPr>
        <w:t>炎炎炎</w:t>
      </w:r>
      <w:r>
        <w:rPr>
          <w:spacing w:val="-10"/>
          <w:w w:val="106"/>
        </w:rPr>
        <w:t>炎</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8" w:lineRule="auto" w:before="45"/>
        <w:ind w:left="175" w:right="245" w:firstLine="420"/>
        <w:jc w:val="both"/>
      </w:pPr>
      <w:r>
        <w:rPr>
          <w:color w:val="323232"/>
          <w:w w:val="105"/>
        </w:rPr>
        <w:t>自身免疫性肝炎是一种原因不明的慢性肝脏的坏死性炎性疾病，机体免疫机制被破坏，产生针对肝脏自身抗原的抗体导致自身免疫反应，从而破坏肝细胞造成肝脏炎症坏死，进而发展为肝硬化。必须满足所有以下条件：</w:t>
      </w:r>
      <w:r>
        <w:rPr>
          <w:w w:val="108"/>
        </w:rPr>
        <w:t>    </w:t>
      </w:r>
    </w:p>
    <w:p>
      <w:pPr>
        <w:pStyle w:val="BodyText"/>
        <w:spacing w:before="10"/>
        <w:ind w:left="595"/>
      </w:pPr>
      <w:r>
        <w:rPr>
          <w:w w:val="105"/>
        </w:rPr>
        <w:t>（1）高γ球蛋白血症；</w:t>
      </w:r>
      <w:r>
        <w:rPr>
          <w:w w:val="108"/>
        </w:rPr>
        <w:t>    </w:t>
      </w:r>
    </w:p>
    <w:p>
      <w:pPr>
        <w:pStyle w:val="BodyText"/>
        <w:spacing w:before="45"/>
        <w:ind w:left="595"/>
      </w:pPr>
      <w:r>
        <w:rPr>
          <w:w w:val="105"/>
        </w:rPr>
        <w:t>（2）</w:t>
      </w:r>
      <w:r>
        <w:rPr>
          <w:spacing w:val="-2"/>
          <w:w w:val="105"/>
        </w:rPr>
        <w:t>血液中存在高水平的自身免疫抗体，如 </w:t>
      </w:r>
      <w:r>
        <w:rPr>
          <w:w w:val="105"/>
        </w:rPr>
        <w:t>ANA（</w:t>
      </w:r>
      <w:r>
        <w:rPr>
          <w:spacing w:val="-1"/>
          <w:w w:val="105"/>
        </w:rPr>
        <w:t>抗核抗体</w:t>
      </w:r>
      <w:r>
        <w:rPr>
          <w:spacing w:val="-109"/>
          <w:w w:val="105"/>
        </w:rPr>
        <w:t>）</w:t>
      </w:r>
      <w:r>
        <w:rPr>
          <w:w w:val="105"/>
        </w:rPr>
        <w:t>、SMA（</w:t>
      </w:r>
      <w:r>
        <w:rPr>
          <w:spacing w:val="-3"/>
          <w:w w:val="105"/>
        </w:rPr>
        <w:t>抗平滑肌抗体</w:t>
      </w:r>
      <w:r>
        <w:rPr>
          <w:spacing w:val="-106"/>
          <w:w w:val="105"/>
        </w:rPr>
        <w:t>）</w:t>
      </w:r>
      <w:r>
        <w:rPr>
          <w:spacing w:val="-2"/>
          <w:w w:val="105"/>
        </w:rPr>
        <w:t>、抗</w:t>
      </w:r>
    </w:p>
    <w:p>
      <w:pPr>
        <w:pStyle w:val="BodyText"/>
        <w:spacing w:before="54"/>
        <w:ind w:left="175"/>
      </w:pPr>
      <w:r>
        <w:rPr>
          <w:w w:val="105"/>
        </w:rPr>
        <w:t>LKM1 抗体或抗-SLA/LP 抗体；</w:t>
      </w:r>
      <w:r>
        <w:rPr>
          <w:w w:val="108"/>
        </w:rPr>
        <w:t>    </w:t>
      </w:r>
    </w:p>
    <w:p>
      <w:pPr>
        <w:pStyle w:val="BodyText"/>
        <w:spacing w:before="49"/>
        <w:ind w:left="595"/>
      </w:pPr>
      <w:r>
        <w:rPr>
          <w:w w:val="105"/>
        </w:rPr>
        <w:t>（3）肝脏活检证实免疫性肝炎；</w:t>
      </w:r>
      <w:r>
        <w:rPr>
          <w:w w:val="108"/>
        </w:rPr>
        <w:t>    </w:t>
      </w:r>
    </w:p>
    <w:p>
      <w:pPr>
        <w:pStyle w:val="BodyText"/>
        <w:spacing w:before="49"/>
        <w:ind w:left="595"/>
      </w:pPr>
      <w:r>
        <w:rPr>
          <w:w w:val="105"/>
        </w:rPr>
        <w:t>（4）临床已经出现腹水、食道静脉曲张和脾肿大等肝硬化表现。</w:t>
      </w:r>
      <w:r>
        <w:rPr>
          <w:w w:val="108"/>
        </w:rPr>
        <w:t>    </w:t>
      </w:r>
    </w:p>
    <w:p>
      <w:pPr>
        <w:pStyle w:val="BodyText"/>
        <w:spacing w:before="49"/>
      </w:pPr>
      <w:r>
        <w:rPr>
          <w:spacing w:val="-109"/>
          <w:w w:val="108"/>
        </w:rPr>
        <w:t>5</w:t>
      </w:r>
      <w:r>
        <w:rPr>
          <w:spacing w:val="-104"/>
          <w:w w:val="108"/>
        </w:rPr>
        <w:t>5</w:t>
      </w:r>
      <w:r>
        <w:rPr>
          <w:spacing w:val="-109"/>
          <w:w w:val="108"/>
        </w:rPr>
        <w:t>5</w:t>
      </w:r>
      <w:r>
        <w:rPr>
          <w:spacing w:val="-8"/>
          <w:w w:val="108"/>
        </w:rPr>
        <w:t>5</w:t>
      </w:r>
      <w:r>
        <w:rPr>
          <w:spacing w:val="-109"/>
          <w:w w:val="108"/>
        </w:rPr>
        <w:t>8</w:t>
      </w:r>
      <w:r>
        <w:rPr>
          <w:spacing w:val="-104"/>
          <w:w w:val="108"/>
        </w:rPr>
        <w:t>8</w:t>
      </w:r>
      <w:r>
        <w:rPr>
          <w:spacing w:val="-109"/>
          <w:w w:val="108"/>
        </w:rPr>
        <w:t>8</w:t>
      </w:r>
      <w:r>
        <w:rPr>
          <w:spacing w:val="-8"/>
          <w:w w:val="108"/>
        </w:rPr>
        <w:t>8</w:t>
      </w:r>
      <w:r>
        <w:rPr>
          <w:spacing w:val="-213"/>
          <w:w w:val="106"/>
        </w:rPr>
        <w:t>、、、</w:t>
      </w:r>
      <w:r>
        <w:rPr>
          <w:w w:val="106"/>
        </w:rPr>
        <w:t>、</w:t>
      </w:r>
      <w:r>
        <w:rPr>
          <w:spacing w:val="-50"/>
        </w:rPr>
        <w:t> </w:t>
      </w:r>
      <w:r>
        <w:rPr>
          <w:spacing w:val="-213"/>
          <w:w w:val="106"/>
        </w:rPr>
        <w:t>肾肾肾</w:t>
      </w:r>
      <w:r>
        <w:rPr>
          <w:spacing w:val="-8"/>
          <w:w w:val="106"/>
        </w:rPr>
        <w:t>肾</w:t>
      </w:r>
      <w:r>
        <w:rPr>
          <w:spacing w:val="-213"/>
          <w:w w:val="106"/>
        </w:rPr>
        <w:t>髓髓髓</w:t>
      </w:r>
      <w:r>
        <w:rPr>
          <w:spacing w:val="-8"/>
          <w:w w:val="106"/>
        </w:rPr>
        <w:t>髓</w:t>
      </w:r>
      <w:r>
        <w:rPr>
          <w:spacing w:val="-213"/>
          <w:w w:val="106"/>
        </w:rPr>
        <w:t>质质质</w:t>
      </w:r>
      <w:r>
        <w:rPr>
          <w:spacing w:val="-8"/>
          <w:w w:val="106"/>
        </w:rPr>
        <w:t>质</w:t>
      </w:r>
      <w:r>
        <w:rPr>
          <w:spacing w:val="-213"/>
          <w:w w:val="106"/>
        </w:rPr>
        <w:t>囊囊囊</w:t>
      </w:r>
      <w:r>
        <w:rPr>
          <w:spacing w:val="-8"/>
          <w:w w:val="106"/>
        </w:rPr>
        <w:t>囊</w:t>
      </w:r>
      <w:r>
        <w:rPr>
          <w:spacing w:val="-213"/>
          <w:w w:val="106"/>
        </w:rPr>
        <w:t>性性性</w:t>
      </w:r>
      <w:r>
        <w:rPr>
          <w:spacing w:val="-8"/>
          <w:w w:val="106"/>
        </w:rPr>
        <w:t>性</w:t>
      </w:r>
      <w:r>
        <w:rPr>
          <w:spacing w:val="-213"/>
          <w:w w:val="106"/>
        </w:rPr>
        <w:t>病病病</w:t>
      </w:r>
      <w:r>
        <w:rPr>
          <w:spacing w:val="-8"/>
          <w:w w:val="106"/>
        </w:rPr>
        <w:t>病</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44"/>
        <w:ind w:left="175" w:right="205" w:firstLine="420"/>
        <w:jc w:val="both"/>
      </w:pPr>
      <w:r>
        <w:rPr>
          <w:w w:val="105"/>
        </w:rPr>
        <w:t>肾髓质囊性病，一种遗传性肾脏疾病，特点为肾髓质多发大小不等的囊肿并且伴有小管和间质性肾炎。患者表现为肾脏衰竭和肾小管功能障碍。肾髓质囊性病必须经肾组织活检确诊， 并且有临床及影像学证据支持。</w:t>
      </w:r>
    </w:p>
    <w:p>
      <w:pPr>
        <w:pStyle w:val="BodyText"/>
        <w:spacing w:before="11"/>
        <w:ind w:left="595"/>
      </w:pPr>
      <w:r>
        <w:rPr>
          <w:w w:val="105"/>
        </w:rPr>
        <w:t>其他的肾脏囊性病变不在保障范围内。</w:t>
      </w:r>
    </w:p>
    <w:p>
      <w:pPr>
        <w:pStyle w:val="BodyText"/>
        <w:spacing w:before="54"/>
      </w:pPr>
      <w:r>
        <w:rPr>
          <w:spacing w:val="-109"/>
          <w:w w:val="108"/>
        </w:rPr>
        <w:t>5</w:t>
      </w:r>
      <w:r>
        <w:rPr>
          <w:spacing w:val="-104"/>
          <w:w w:val="108"/>
        </w:rPr>
        <w:t>5</w:t>
      </w:r>
      <w:r>
        <w:rPr>
          <w:spacing w:val="-109"/>
          <w:w w:val="108"/>
        </w:rPr>
        <w:t>5</w:t>
      </w:r>
      <w:r>
        <w:rPr>
          <w:spacing w:val="-8"/>
          <w:w w:val="108"/>
        </w:rPr>
        <w:t>5</w:t>
      </w:r>
      <w:r>
        <w:rPr>
          <w:spacing w:val="-109"/>
          <w:w w:val="108"/>
        </w:rPr>
        <w:t>9</w:t>
      </w:r>
      <w:r>
        <w:rPr>
          <w:spacing w:val="-104"/>
          <w:w w:val="108"/>
        </w:rPr>
        <w:t>9</w:t>
      </w:r>
      <w:r>
        <w:rPr>
          <w:spacing w:val="-109"/>
          <w:w w:val="108"/>
        </w:rPr>
        <w:t>9</w:t>
      </w:r>
      <w:r>
        <w:rPr>
          <w:spacing w:val="-8"/>
          <w:w w:val="108"/>
        </w:rPr>
        <w:t>9</w:t>
      </w:r>
      <w:r>
        <w:rPr>
          <w:spacing w:val="-213"/>
          <w:w w:val="106"/>
        </w:rPr>
        <w:t>、、、</w:t>
      </w:r>
      <w:r>
        <w:rPr>
          <w:w w:val="106"/>
        </w:rPr>
        <w:t>、</w:t>
      </w:r>
      <w:r>
        <w:rPr>
          <w:spacing w:val="-50"/>
        </w:rPr>
        <w:t> </w:t>
      </w:r>
      <w:r>
        <w:rPr>
          <w:spacing w:val="-213"/>
          <w:w w:val="106"/>
        </w:rPr>
        <w:t>多多多</w:t>
      </w:r>
      <w:r>
        <w:rPr>
          <w:spacing w:val="-8"/>
          <w:w w:val="106"/>
        </w:rPr>
        <w:t>多</w:t>
      </w:r>
      <w:r>
        <w:rPr>
          <w:spacing w:val="-213"/>
          <w:w w:val="106"/>
        </w:rPr>
        <w:t>发发发</w:t>
      </w:r>
      <w:r>
        <w:rPr>
          <w:spacing w:val="-8"/>
          <w:w w:val="106"/>
        </w:rPr>
        <w:t>发</w:t>
      </w:r>
      <w:r>
        <w:rPr>
          <w:spacing w:val="-213"/>
          <w:w w:val="106"/>
        </w:rPr>
        <w:t>性性性</w:t>
      </w:r>
      <w:r>
        <w:rPr>
          <w:spacing w:val="-8"/>
          <w:w w:val="106"/>
        </w:rPr>
        <w:t>性</w:t>
      </w:r>
      <w:r>
        <w:rPr>
          <w:spacing w:val="-213"/>
          <w:w w:val="106"/>
        </w:rPr>
        <w:t>骨骨骨</w:t>
      </w:r>
      <w:r>
        <w:rPr>
          <w:spacing w:val="-8"/>
          <w:w w:val="106"/>
        </w:rPr>
        <w:t>骨</w:t>
      </w:r>
      <w:r>
        <w:rPr>
          <w:spacing w:val="-213"/>
          <w:w w:val="106"/>
        </w:rPr>
        <w:t>髓髓髓</w:t>
      </w:r>
      <w:r>
        <w:rPr>
          <w:spacing w:val="-8"/>
          <w:w w:val="106"/>
        </w:rPr>
        <w:t>髓</w:t>
      </w:r>
      <w:r>
        <w:rPr>
          <w:spacing w:val="-213"/>
          <w:w w:val="106"/>
        </w:rPr>
        <w:t>瘤瘤瘤</w:t>
      </w:r>
      <w:r>
        <w:rPr>
          <w:spacing w:val="-8"/>
          <w:w w:val="106"/>
        </w:rPr>
        <w:t>瘤</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45"/>
        <w:ind w:left="600"/>
      </w:pPr>
      <w:r>
        <w:rPr>
          <w:w w:val="105"/>
        </w:rPr>
        <w:t>多发性骨髓瘤是浆细胞异常增生的恶性肿瘤。必须满足下列所有条件： </w:t>
      </w:r>
    </w:p>
    <w:p>
      <w:pPr>
        <w:pStyle w:val="BodyText"/>
        <w:ind w:left="595"/>
      </w:pPr>
      <w:r>
        <w:rPr>
          <w:w w:val="105"/>
        </w:rPr>
        <w:t>（1）骨髓活组织检查符合多发性骨髓瘤的典型骨髓改变； </w:t>
      </w:r>
    </w:p>
    <w:p>
      <w:pPr>
        <w:pStyle w:val="BodyText"/>
        <w:ind w:left="600"/>
      </w:pPr>
      <w:r>
        <w:rPr>
          <w:w w:val="105"/>
        </w:rPr>
        <w:t>（2）至少存在以下一项： </w:t>
      </w:r>
    </w:p>
    <w:p>
      <w:pPr>
        <w:pStyle w:val="BodyText"/>
        <w:ind w:left="1015"/>
      </w:pPr>
      <w:r>
        <w:rPr>
          <w:w w:val="105"/>
        </w:rPr>
        <w:t>① 异常球蛋白血症； </w:t>
      </w:r>
    </w:p>
    <w:p>
      <w:pPr>
        <w:pStyle w:val="BodyText"/>
        <w:ind w:left="1049" w:right="6375"/>
        <w:jc w:val="center"/>
      </w:pPr>
      <w:r>
        <w:rPr>
          <w:w w:val="105"/>
        </w:rPr>
        <w:t>② 溶骨性损害。 </w:t>
      </w:r>
    </w:p>
    <w:p>
      <w:pPr>
        <w:pStyle w:val="BodyText"/>
        <w:ind w:left="595"/>
      </w:pPr>
      <w:r>
        <w:rPr>
          <w:w w:val="105"/>
        </w:rPr>
        <w:t>孤立性骨髓瘤不在本保障范围内。 </w:t>
      </w:r>
    </w:p>
    <w:p>
      <w:pPr>
        <w:pStyle w:val="BodyText"/>
        <w:spacing w:before="54"/>
      </w:pPr>
      <w:r>
        <w:rPr>
          <w:spacing w:val="-109"/>
          <w:w w:val="108"/>
        </w:rPr>
        <w:t>6</w:t>
      </w:r>
      <w:r>
        <w:rPr>
          <w:spacing w:val="-104"/>
          <w:w w:val="108"/>
        </w:rPr>
        <w:t>6</w:t>
      </w:r>
      <w:r>
        <w:rPr>
          <w:spacing w:val="-109"/>
          <w:w w:val="108"/>
        </w:rPr>
        <w:t>6</w:t>
      </w:r>
      <w:r>
        <w:rPr>
          <w:spacing w:val="-8"/>
          <w:w w:val="108"/>
        </w:rPr>
        <w:t>6</w:t>
      </w:r>
      <w:r>
        <w:rPr>
          <w:spacing w:val="-109"/>
          <w:w w:val="108"/>
        </w:rPr>
        <w:t>0</w:t>
      </w:r>
      <w:r>
        <w:rPr>
          <w:spacing w:val="-104"/>
          <w:w w:val="108"/>
        </w:rPr>
        <w:t>0</w:t>
      </w:r>
      <w:r>
        <w:rPr>
          <w:spacing w:val="-109"/>
          <w:w w:val="108"/>
        </w:rPr>
        <w:t>0</w:t>
      </w:r>
      <w:r>
        <w:rPr>
          <w:spacing w:val="-8"/>
          <w:w w:val="108"/>
        </w:rPr>
        <w:t>0</w:t>
      </w:r>
      <w:r>
        <w:rPr>
          <w:spacing w:val="-213"/>
          <w:w w:val="106"/>
        </w:rPr>
        <w:t>、、、</w:t>
      </w:r>
      <w:r>
        <w:rPr>
          <w:w w:val="106"/>
        </w:rPr>
        <w:t>、</w:t>
      </w:r>
      <w:r>
        <w:rPr>
          <w:spacing w:val="-50"/>
        </w:rPr>
        <w:t> </w:t>
      </w:r>
      <w:r>
        <w:rPr>
          <w:spacing w:val="-213"/>
          <w:w w:val="106"/>
        </w:rPr>
        <w:t>原原原</w:t>
      </w:r>
      <w:r>
        <w:rPr>
          <w:spacing w:val="-8"/>
          <w:w w:val="106"/>
        </w:rPr>
        <w:t>原</w:t>
      </w:r>
      <w:r>
        <w:rPr>
          <w:spacing w:val="-213"/>
          <w:w w:val="106"/>
        </w:rPr>
        <w:t>发发发</w:t>
      </w:r>
      <w:r>
        <w:rPr>
          <w:spacing w:val="-8"/>
          <w:w w:val="106"/>
        </w:rPr>
        <w:t>发</w:t>
      </w:r>
      <w:r>
        <w:rPr>
          <w:spacing w:val="-212"/>
          <w:w w:val="106"/>
        </w:rPr>
        <w:t>性性</w:t>
      </w:r>
      <w:r>
        <w:rPr>
          <w:spacing w:val="-8"/>
          <w:w w:val="106"/>
        </w:rPr>
        <w:t>性</w:t>
      </w:r>
      <w:r>
        <w:rPr>
          <w:spacing w:val="-213"/>
          <w:w w:val="106"/>
        </w:rPr>
        <w:t>骨骨骨</w:t>
      </w:r>
      <w:r>
        <w:rPr>
          <w:spacing w:val="-8"/>
          <w:w w:val="106"/>
        </w:rPr>
        <w:t>骨</w:t>
      </w:r>
      <w:r>
        <w:rPr>
          <w:spacing w:val="-213"/>
          <w:w w:val="106"/>
        </w:rPr>
        <w:t>髓髓髓</w:t>
      </w:r>
      <w:r>
        <w:rPr>
          <w:spacing w:val="-8"/>
          <w:w w:val="106"/>
        </w:rPr>
        <w:t>髓</w:t>
      </w:r>
      <w:r>
        <w:rPr>
          <w:spacing w:val="-213"/>
          <w:w w:val="106"/>
        </w:rPr>
        <w:t>纤纤纤</w:t>
      </w:r>
      <w:r>
        <w:rPr>
          <w:spacing w:val="-8"/>
          <w:w w:val="106"/>
        </w:rPr>
        <w:t>纤</w:t>
      </w:r>
      <w:r>
        <w:rPr>
          <w:spacing w:val="-212"/>
          <w:w w:val="106"/>
        </w:rPr>
        <w:t>维维</w:t>
      </w:r>
      <w:r>
        <w:rPr>
          <w:spacing w:val="-8"/>
          <w:w w:val="106"/>
        </w:rPr>
        <w:t>维</w:t>
      </w:r>
      <w:r>
        <w:rPr>
          <w:spacing w:val="-213"/>
          <w:w w:val="106"/>
        </w:rPr>
        <w:t>化化化</w:t>
      </w:r>
      <w:r>
        <w:rPr>
          <w:spacing w:val="-8"/>
          <w:w w:val="106"/>
        </w:rPr>
        <w:t>化</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44"/>
        <w:ind w:left="175" w:right="205" w:firstLine="420"/>
      </w:pPr>
      <w:r>
        <w:rPr>
          <w:w w:val="105"/>
        </w:rPr>
        <w:t>原发性骨髓纤维化以骨髓纤维增生和髓外造血为特点，表现为进行性贫血、脾肿大、外周血幼稚细胞等等。</w:t>
      </w:r>
    </w:p>
    <w:p>
      <w:pPr>
        <w:pStyle w:val="BodyText"/>
        <w:spacing w:before="11"/>
        <w:ind w:left="603"/>
      </w:pPr>
      <w:r>
        <w:rPr>
          <w:w w:val="105"/>
        </w:rPr>
        <w:t>被保险人被明确诊断为原发性骨髓纤维化，并符合以下条件中的三项且持续</w:t>
      </w:r>
      <w:r>
        <w:rPr>
          <w:rFonts w:ascii="Arial" w:eastAsia="Arial"/>
          <w:w w:val="105"/>
          <w:sz w:val="21"/>
        </w:rPr>
        <w:t>180</w:t>
      </w:r>
      <w:r>
        <w:rPr>
          <w:w w:val="105"/>
        </w:rPr>
        <w:t>天：</w:t>
      </w:r>
    </w:p>
    <w:p>
      <w:pPr>
        <w:spacing w:before="33"/>
        <w:ind w:left="600" w:right="0" w:firstLine="0"/>
        <w:jc w:val="left"/>
        <w:rPr>
          <w:sz w:val="20"/>
        </w:rPr>
      </w:pPr>
      <w:r>
        <w:rPr>
          <w:sz w:val="20"/>
        </w:rPr>
        <w:t>（1）血红蛋白</w:t>
      </w:r>
      <w:r>
        <w:rPr>
          <w:rFonts w:ascii="Arial" w:eastAsia="Arial"/>
          <w:sz w:val="21"/>
        </w:rPr>
        <w:t>&lt;100g/l</w:t>
      </w:r>
      <w:r>
        <w:rPr>
          <w:sz w:val="20"/>
        </w:rPr>
        <w:t>；</w:t>
      </w:r>
    </w:p>
    <w:p>
      <w:pPr>
        <w:spacing w:before="33"/>
        <w:ind w:left="600" w:right="0" w:firstLine="0"/>
        <w:jc w:val="left"/>
        <w:rPr>
          <w:sz w:val="20"/>
        </w:rPr>
      </w:pPr>
      <w:r>
        <w:rPr>
          <w:sz w:val="20"/>
        </w:rPr>
        <w:t>（2）白细胞计数</w:t>
      </w:r>
      <w:r>
        <w:rPr>
          <w:rFonts w:ascii="Arial" w:eastAsia="Arial"/>
          <w:sz w:val="21"/>
        </w:rPr>
        <w:t>&gt;25x10</w:t>
      </w:r>
      <w:r>
        <w:rPr>
          <w:rFonts w:ascii="Arial" w:eastAsia="Arial"/>
          <w:sz w:val="21"/>
          <w:vertAlign w:val="superscript"/>
        </w:rPr>
        <w:t>9</w:t>
      </w:r>
      <w:r>
        <w:rPr>
          <w:rFonts w:ascii="Arial" w:eastAsia="Arial"/>
          <w:sz w:val="21"/>
          <w:vertAlign w:val="baseline"/>
        </w:rPr>
        <w:t>/</w:t>
      </w:r>
      <w:r>
        <w:rPr>
          <w:rFonts w:ascii="Arial" w:eastAsia="Arial"/>
          <w:sz w:val="21"/>
          <w:vertAlign w:val="baseline"/>
        </w:rPr>
        <w:t>l</w:t>
      </w:r>
      <w:r>
        <w:rPr>
          <w:sz w:val="20"/>
          <w:vertAlign w:val="baseline"/>
        </w:rPr>
        <w:t>；</w:t>
      </w:r>
    </w:p>
    <w:p>
      <w:pPr>
        <w:spacing w:before="33"/>
        <w:ind w:left="603" w:right="0" w:firstLine="0"/>
        <w:jc w:val="left"/>
        <w:rPr>
          <w:rFonts w:ascii="Arial" w:hAnsi="Arial" w:eastAsia="Arial"/>
          <w:sz w:val="21"/>
        </w:rPr>
      </w:pPr>
      <w:r>
        <w:rPr>
          <w:sz w:val="20"/>
        </w:rPr>
        <w:t>（3）外周血原始细胞</w:t>
      </w:r>
      <w:r>
        <w:rPr>
          <w:rFonts w:ascii="Arial" w:hAnsi="Arial" w:eastAsia="Arial"/>
          <w:sz w:val="21"/>
        </w:rPr>
        <w:t>≥1%;</w:t>
      </w:r>
    </w:p>
    <w:p>
      <w:pPr>
        <w:spacing w:before="33"/>
        <w:ind w:left="603" w:right="0" w:firstLine="0"/>
        <w:jc w:val="left"/>
        <w:rPr>
          <w:sz w:val="20"/>
        </w:rPr>
      </w:pPr>
      <w:r>
        <w:rPr>
          <w:sz w:val="20"/>
        </w:rPr>
        <w:t>（4）血小板计数</w:t>
      </w:r>
      <w:r>
        <w:rPr>
          <w:rFonts w:ascii="Arial" w:eastAsia="Arial"/>
          <w:sz w:val="21"/>
        </w:rPr>
        <w:t>&lt;100x10</w:t>
      </w:r>
      <w:r>
        <w:rPr>
          <w:rFonts w:ascii="Arial" w:eastAsia="Arial"/>
          <w:sz w:val="21"/>
          <w:vertAlign w:val="superscript"/>
        </w:rPr>
        <w:t>9</w:t>
      </w:r>
      <w:r>
        <w:rPr>
          <w:rFonts w:ascii="Arial" w:eastAsia="Arial"/>
          <w:sz w:val="21"/>
          <w:vertAlign w:val="baseline"/>
        </w:rPr>
        <w:t>/</w:t>
      </w:r>
      <w:r>
        <w:rPr>
          <w:rFonts w:ascii="Arial" w:eastAsia="Arial"/>
          <w:sz w:val="21"/>
          <w:vertAlign w:val="baseline"/>
        </w:rPr>
        <w:t>l</w:t>
      </w:r>
      <w:r>
        <w:rPr>
          <w:sz w:val="20"/>
          <w:vertAlign w:val="baseline"/>
        </w:rPr>
        <w:t>；</w:t>
      </w:r>
    </w:p>
    <w:p>
      <w:pPr>
        <w:pStyle w:val="BodyText"/>
        <w:spacing w:before="33"/>
        <w:ind w:left="603"/>
      </w:pPr>
      <w:r>
        <w:rPr>
          <w:w w:val="105"/>
        </w:rPr>
        <w:t>恶性肿瘤、中毒、放射线和感染所致的继发性骨髓纤维化除外。</w:t>
      </w:r>
    </w:p>
    <w:p>
      <w:pPr>
        <w:pStyle w:val="BodyText"/>
        <w:spacing w:before="54"/>
      </w:pPr>
      <w:r>
        <w:rPr>
          <w:spacing w:val="-109"/>
          <w:w w:val="108"/>
        </w:rPr>
        <w:t>6</w:t>
      </w:r>
      <w:r>
        <w:rPr>
          <w:spacing w:val="-104"/>
          <w:w w:val="108"/>
        </w:rPr>
        <w:t>6</w:t>
      </w:r>
      <w:r>
        <w:rPr>
          <w:spacing w:val="-109"/>
          <w:w w:val="108"/>
        </w:rPr>
        <w:t>6</w:t>
      </w:r>
      <w:r>
        <w:rPr>
          <w:spacing w:val="-8"/>
          <w:w w:val="108"/>
        </w:rPr>
        <w:t>6</w:t>
      </w:r>
      <w:r>
        <w:rPr>
          <w:spacing w:val="-109"/>
          <w:w w:val="108"/>
        </w:rPr>
        <w:t>1</w:t>
      </w:r>
      <w:r>
        <w:rPr>
          <w:spacing w:val="-104"/>
          <w:w w:val="108"/>
        </w:rPr>
        <w:t>1</w:t>
      </w:r>
      <w:r>
        <w:rPr>
          <w:spacing w:val="-109"/>
          <w:w w:val="108"/>
        </w:rPr>
        <w:t>1</w:t>
      </w:r>
      <w:r>
        <w:rPr>
          <w:spacing w:val="-8"/>
          <w:w w:val="108"/>
        </w:rPr>
        <w:t>1</w:t>
      </w:r>
      <w:r>
        <w:rPr>
          <w:spacing w:val="-213"/>
          <w:w w:val="106"/>
        </w:rPr>
        <w:t>、、、</w:t>
      </w:r>
      <w:r>
        <w:rPr>
          <w:w w:val="106"/>
        </w:rPr>
        <w:t>、</w:t>
      </w:r>
      <w:r>
        <w:rPr>
          <w:spacing w:val="-50"/>
        </w:rPr>
        <w:t> </w:t>
      </w:r>
      <w:r>
        <w:rPr>
          <w:spacing w:val="-213"/>
          <w:w w:val="106"/>
        </w:rPr>
        <w:t>重重重</w:t>
      </w:r>
      <w:r>
        <w:rPr>
          <w:spacing w:val="-8"/>
          <w:w w:val="106"/>
        </w:rPr>
        <w:t>重</w:t>
      </w:r>
      <w:r>
        <w:rPr>
          <w:spacing w:val="-213"/>
          <w:w w:val="106"/>
        </w:rPr>
        <w:t>症症症</w:t>
      </w:r>
      <w:r>
        <w:rPr>
          <w:spacing w:val="-8"/>
          <w:w w:val="106"/>
        </w:rPr>
        <w:t>症</w:t>
      </w:r>
      <w:r>
        <w:rPr>
          <w:spacing w:val="-213"/>
          <w:w w:val="106"/>
        </w:rPr>
        <w:t>骨骨骨</w:t>
      </w:r>
      <w:r>
        <w:rPr>
          <w:spacing w:val="-8"/>
          <w:w w:val="106"/>
        </w:rPr>
        <w:t>骨</w:t>
      </w:r>
      <w:r>
        <w:rPr>
          <w:spacing w:val="-213"/>
          <w:w w:val="106"/>
        </w:rPr>
        <w:t>髓髓髓</w:t>
      </w:r>
      <w:r>
        <w:rPr>
          <w:spacing w:val="-8"/>
          <w:w w:val="106"/>
        </w:rPr>
        <w:t>髓</w:t>
      </w:r>
      <w:r>
        <w:rPr>
          <w:spacing w:val="-213"/>
          <w:w w:val="106"/>
        </w:rPr>
        <w:t>增增增</w:t>
      </w:r>
      <w:r>
        <w:rPr>
          <w:spacing w:val="-8"/>
          <w:w w:val="106"/>
        </w:rPr>
        <w:t>增</w:t>
      </w:r>
      <w:r>
        <w:rPr>
          <w:spacing w:val="-213"/>
          <w:w w:val="106"/>
        </w:rPr>
        <w:t>生生生</w:t>
      </w:r>
      <w:r>
        <w:rPr>
          <w:spacing w:val="-8"/>
          <w:w w:val="106"/>
        </w:rPr>
        <w:t>生</w:t>
      </w:r>
      <w:r>
        <w:rPr>
          <w:spacing w:val="-213"/>
          <w:w w:val="106"/>
        </w:rPr>
        <w:t>异异异</w:t>
      </w:r>
      <w:r>
        <w:rPr>
          <w:spacing w:val="-8"/>
          <w:w w:val="106"/>
        </w:rPr>
        <w:t>异</w:t>
      </w:r>
      <w:r>
        <w:rPr>
          <w:spacing w:val="-213"/>
          <w:w w:val="106"/>
        </w:rPr>
        <w:t>常常常</w:t>
      </w:r>
      <w:r>
        <w:rPr>
          <w:spacing w:val="-8"/>
          <w:w w:val="106"/>
        </w:rPr>
        <w:t>常</w:t>
      </w:r>
      <w:r>
        <w:rPr>
          <w:spacing w:val="-213"/>
          <w:w w:val="106"/>
        </w:rPr>
        <w:t>综综综</w:t>
      </w:r>
      <w:r>
        <w:rPr>
          <w:spacing w:val="-10"/>
          <w:w w:val="106"/>
        </w:rPr>
        <w:t>综</w:t>
      </w:r>
      <w:r>
        <w:rPr>
          <w:spacing w:val="-213"/>
          <w:w w:val="106"/>
        </w:rPr>
        <w:t>合合合</w:t>
      </w:r>
      <w:r>
        <w:rPr>
          <w:spacing w:val="-8"/>
          <w:w w:val="106"/>
        </w:rPr>
        <w:t>合</w:t>
      </w:r>
      <w:r>
        <w:rPr>
          <w:spacing w:val="-213"/>
          <w:w w:val="106"/>
        </w:rPr>
        <w:t>征征征</w:t>
      </w:r>
      <w:r>
        <w:rPr>
          <w:spacing w:val="-10"/>
          <w:w w:val="106"/>
        </w:rPr>
        <w:t>征</w:t>
      </w:r>
      <w:r>
        <w:rPr>
          <w:spacing w:val="-213"/>
          <w:w w:val="106"/>
        </w:rPr>
        <w:t>：：：</w:t>
      </w:r>
      <w:r>
        <w:rPr>
          <w:spacing w:val="-8"/>
          <w:w w:val="106"/>
        </w:rPr>
        <w:t>：</w:t>
      </w:r>
      <w:r>
        <w:rPr>
          <w:spacing w:val="-109"/>
          <w:w w:val="108"/>
        </w:rPr>
        <w:t> </w:t>
      </w:r>
      <w:r>
        <w:rPr>
          <w:spacing w:val="-104"/>
          <w:w w:val="108"/>
        </w:rPr>
        <w:t> </w:t>
      </w:r>
      <w:r>
        <w:rPr>
          <w:spacing w:val="-109"/>
          <w:w w:val="108"/>
        </w:rPr>
        <w:t> </w:t>
      </w:r>
      <w:r>
        <w:rPr>
          <w:w w:val="108"/>
        </w:rPr>
        <w:t> </w:t>
      </w:r>
    </w:p>
    <w:p>
      <w:pPr>
        <w:pStyle w:val="BodyText"/>
        <w:spacing w:line="285" w:lineRule="auto" w:before="45"/>
        <w:ind w:left="175" w:right="209" w:firstLine="429"/>
      </w:pPr>
      <w:r>
        <w:rPr>
          <w:w w:val="105"/>
        </w:rPr>
        <w:t>骨髓增生异常综合征是起源于造血干细胞的一组骨髓克隆异常的疾病，表现为无效造血、难治性血细胞减少，有转化为急性髓系白血病的风险。</w:t>
      </w:r>
    </w:p>
    <w:p>
      <w:pPr>
        <w:spacing w:after="0" w:line="285" w:lineRule="auto"/>
        <w:sectPr>
          <w:headerReference w:type="default" r:id="rId22"/>
          <w:pgSz w:w="11900" w:h="16840"/>
          <w:pgMar w:header="863" w:footer="999" w:top="1060" w:bottom="1180" w:left="1660" w:right="1200"/>
        </w:sectPr>
      </w:pPr>
    </w:p>
    <w:p>
      <w:pPr>
        <w:pStyle w:val="BodyText"/>
        <w:spacing w:before="6"/>
        <w:ind w:left="0"/>
        <w:rPr>
          <w:sz w:val="23"/>
        </w:rPr>
      </w:pPr>
    </w:p>
    <w:p>
      <w:pPr>
        <w:pStyle w:val="BodyText"/>
        <w:spacing w:line="285" w:lineRule="auto" w:before="45"/>
        <w:ind w:left="175" w:right="205" w:firstLine="420"/>
      </w:pPr>
      <w:r>
        <w:rPr>
          <w:w w:val="105"/>
        </w:rPr>
        <w:t>被保险人根据外周血和骨髓活检被明确诊断为骨髓增生异常综合征，并且符合所有以下条件：</w:t>
      </w:r>
    </w:p>
    <w:p>
      <w:pPr>
        <w:spacing w:before="12"/>
        <w:ind w:left="600" w:right="0" w:firstLine="0"/>
        <w:jc w:val="left"/>
        <w:rPr>
          <w:sz w:val="20"/>
        </w:rPr>
      </w:pPr>
      <w:r>
        <w:rPr>
          <w:spacing w:val="-1"/>
          <w:w w:val="105"/>
          <w:sz w:val="20"/>
        </w:rPr>
        <w:t>（1</w:t>
      </w:r>
      <w:r>
        <w:rPr>
          <w:spacing w:val="-3"/>
          <w:w w:val="105"/>
          <w:sz w:val="20"/>
        </w:rPr>
        <w:t>）</w:t>
      </w:r>
      <w:r>
        <w:rPr>
          <w:rFonts w:ascii="Arial" w:eastAsia="Arial"/>
          <w:spacing w:val="-12"/>
          <w:w w:val="100"/>
          <w:sz w:val="21"/>
        </w:rPr>
        <w:t>F</w:t>
      </w:r>
      <w:r>
        <w:rPr>
          <w:rFonts w:ascii="Arial" w:eastAsia="Arial"/>
          <w:spacing w:val="-2"/>
          <w:w w:val="100"/>
          <w:sz w:val="21"/>
        </w:rPr>
        <w:t>A</w:t>
      </w:r>
      <w:r>
        <w:rPr>
          <w:rFonts w:ascii="Arial" w:eastAsia="Arial"/>
          <w:w w:val="100"/>
          <w:sz w:val="21"/>
        </w:rPr>
        <w:t>B</w:t>
      </w:r>
      <w:r>
        <w:rPr>
          <w:spacing w:val="-3"/>
          <w:w w:val="105"/>
          <w:sz w:val="20"/>
        </w:rPr>
        <w:t>分类为难治性贫血伴原始细胞增多（</w:t>
      </w:r>
      <w:r>
        <w:rPr>
          <w:rFonts w:ascii="Arial" w:eastAsia="Arial"/>
          <w:spacing w:val="-2"/>
          <w:w w:val="100"/>
          <w:sz w:val="21"/>
        </w:rPr>
        <w:t>RAE</w:t>
      </w:r>
      <w:r>
        <w:rPr>
          <w:rFonts w:ascii="Arial" w:eastAsia="Arial"/>
          <w:w w:val="100"/>
          <w:sz w:val="21"/>
        </w:rPr>
        <w:t>B</w:t>
      </w:r>
      <w:r>
        <w:rPr>
          <w:spacing w:val="-106"/>
          <w:w w:val="105"/>
          <w:sz w:val="20"/>
        </w:rPr>
        <w:t>）</w:t>
      </w:r>
      <w:r>
        <w:rPr>
          <w:w w:val="105"/>
          <w:sz w:val="20"/>
        </w:rPr>
        <w:t>；</w:t>
      </w:r>
    </w:p>
    <w:p>
      <w:pPr>
        <w:spacing w:line="268" w:lineRule="auto" w:before="33"/>
        <w:ind w:left="175" w:right="205" w:firstLine="420"/>
        <w:jc w:val="left"/>
        <w:rPr>
          <w:sz w:val="20"/>
        </w:rPr>
      </w:pPr>
      <w:r>
        <w:rPr>
          <w:spacing w:val="-9"/>
          <w:w w:val="105"/>
          <w:sz w:val="20"/>
        </w:rPr>
        <w:t>（2）</w:t>
      </w:r>
      <w:r>
        <w:rPr>
          <w:w w:val="105"/>
          <w:sz w:val="20"/>
        </w:rPr>
        <w:t>根据</w:t>
      </w:r>
      <w:r>
        <w:rPr>
          <w:rFonts w:ascii="Arial" w:hAnsi="Arial" w:eastAsia="Arial"/>
          <w:w w:val="105"/>
          <w:sz w:val="21"/>
        </w:rPr>
        <w:t>“</w:t>
      </w:r>
      <w:r>
        <w:rPr>
          <w:spacing w:val="-4"/>
          <w:w w:val="105"/>
          <w:sz w:val="20"/>
        </w:rPr>
        <w:t>骨髓增生异常综合征修订国际预后积分系统（</w:t>
      </w:r>
      <w:r>
        <w:rPr>
          <w:rFonts w:ascii="Arial" w:hAnsi="Arial" w:eastAsia="Arial"/>
          <w:spacing w:val="-4"/>
          <w:w w:val="105"/>
          <w:sz w:val="21"/>
        </w:rPr>
        <w:t>IPSS-R</w:t>
      </w:r>
      <w:r>
        <w:rPr>
          <w:spacing w:val="-4"/>
          <w:w w:val="105"/>
          <w:sz w:val="20"/>
        </w:rPr>
        <w:t>）</w:t>
      </w:r>
      <w:r>
        <w:rPr>
          <w:rFonts w:ascii="Arial" w:hAnsi="Arial" w:eastAsia="Arial"/>
          <w:spacing w:val="-4"/>
          <w:w w:val="105"/>
          <w:sz w:val="21"/>
        </w:rPr>
        <w:t>”</w:t>
      </w:r>
      <w:r>
        <w:rPr>
          <w:spacing w:val="-2"/>
          <w:w w:val="105"/>
          <w:sz w:val="20"/>
        </w:rPr>
        <w:t>积分</w:t>
      </w:r>
      <w:r>
        <w:rPr>
          <w:rFonts w:ascii="Arial" w:hAnsi="Arial" w:eastAsia="Arial"/>
          <w:spacing w:val="-9"/>
          <w:w w:val="105"/>
          <w:sz w:val="21"/>
        </w:rPr>
        <w:t>≥3</w:t>
      </w:r>
      <w:r>
        <w:rPr>
          <w:spacing w:val="-4"/>
          <w:w w:val="105"/>
          <w:sz w:val="20"/>
        </w:rPr>
        <w:t>，属于中危及以</w:t>
      </w:r>
      <w:r>
        <w:rPr>
          <w:spacing w:val="-1"/>
          <w:w w:val="105"/>
          <w:sz w:val="20"/>
        </w:rPr>
        <w:t>上组。</w:t>
      </w:r>
    </w:p>
    <w:p>
      <w:pPr>
        <w:pStyle w:val="BodyText"/>
        <w:spacing w:before="30"/>
      </w:pPr>
      <w:r>
        <w:rPr>
          <w:spacing w:val="-109"/>
          <w:w w:val="108"/>
        </w:rPr>
        <w:t>6</w:t>
      </w:r>
      <w:r>
        <w:rPr>
          <w:spacing w:val="-104"/>
          <w:w w:val="108"/>
        </w:rPr>
        <w:t>6</w:t>
      </w:r>
      <w:r>
        <w:rPr>
          <w:spacing w:val="-109"/>
          <w:w w:val="108"/>
        </w:rPr>
        <w:t>6</w:t>
      </w:r>
      <w:r>
        <w:rPr>
          <w:spacing w:val="-8"/>
          <w:w w:val="108"/>
        </w:rPr>
        <w:t>6</w:t>
      </w:r>
      <w:r>
        <w:rPr>
          <w:spacing w:val="-109"/>
          <w:w w:val="108"/>
        </w:rPr>
        <w:t>2</w:t>
      </w:r>
      <w:r>
        <w:rPr>
          <w:spacing w:val="-104"/>
          <w:w w:val="108"/>
        </w:rPr>
        <w:t>2</w:t>
      </w:r>
      <w:r>
        <w:rPr>
          <w:spacing w:val="-109"/>
          <w:w w:val="108"/>
        </w:rPr>
        <w:t>2</w:t>
      </w:r>
      <w:r>
        <w:rPr>
          <w:spacing w:val="-8"/>
          <w:w w:val="108"/>
        </w:rPr>
        <w:t>2</w:t>
      </w:r>
      <w:r>
        <w:rPr>
          <w:spacing w:val="-213"/>
          <w:w w:val="106"/>
        </w:rPr>
        <w:t>、、、</w:t>
      </w:r>
      <w:r>
        <w:rPr>
          <w:w w:val="106"/>
        </w:rPr>
        <w:t>、</w:t>
      </w:r>
      <w:r>
        <w:rPr>
          <w:spacing w:val="-50"/>
        </w:rPr>
        <w:t> </w:t>
      </w:r>
      <w:r>
        <w:rPr>
          <w:spacing w:val="-212"/>
          <w:w w:val="106"/>
        </w:rPr>
        <w:t>进进</w:t>
      </w:r>
      <w:r>
        <w:rPr>
          <w:spacing w:val="-8"/>
          <w:w w:val="106"/>
        </w:rPr>
        <w:t>进</w:t>
      </w:r>
      <w:r>
        <w:rPr>
          <w:spacing w:val="-213"/>
          <w:w w:val="106"/>
        </w:rPr>
        <w:t>行行行</w:t>
      </w:r>
      <w:r>
        <w:rPr>
          <w:spacing w:val="-8"/>
          <w:w w:val="106"/>
        </w:rPr>
        <w:t>行</w:t>
      </w:r>
      <w:r>
        <w:rPr>
          <w:spacing w:val="-213"/>
          <w:w w:val="106"/>
        </w:rPr>
        <w:t>性性性</w:t>
      </w:r>
      <w:r>
        <w:rPr>
          <w:spacing w:val="-8"/>
          <w:w w:val="106"/>
        </w:rPr>
        <w:t>性</w:t>
      </w:r>
      <w:r>
        <w:rPr>
          <w:spacing w:val="-213"/>
          <w:w w:val="106"/>
        </w:rPr>
        <w:t>多多多</w:t>
      </w:r>
      <w:r>
        <w:rPr>
          <w:spacing w:val="-8"/>
          <w:w w:val="106"/>
        </w:rPr>
        <w:t>多</w:t>
      </w:r>
      <w:r>
        <w:rPr>
          <w:spacing w:val="-213"/>
          <w:w w:val="106"/>
        </w:rPr>
        <w:t>灶灶灶</w:t>
      </w:r>
      <w:r>
        <w:rPr>
          <w:spacing w:val="-8"/>
          <w:w w:val="106"/>
        </w:rPr>
        <w:t>灶</w:t>
      </w:r>
      <w:r>
        <w:rPr>
          <w:spacing w:val="-213"/>
          <w:w w:val="106"/>
        </w:rPr>
        <w:t>性性性</w:t>
      </w:r>
      <w:r>
        <w:rPr>
          <w:spacing w:val="-8"/>
          <w:w w:val="106"/>
        </w:rPr>
        <w:t>性</w:t>
      </w:r>
      <w:r>
        <w:rPr>
          <w:spacing w:val="-213"/>
          <w:w w:val="106"/>
        </w:rPr>
        <w:t>白白白</w:t>
      </w:r>
      <w:r>
        <w:rPr>
          <w:spacing w:val="-8"/>
          <w:w w:val="106"/>
        </w:rPr>
        <w:t>白</w:t>
      </w:r>
      <w:r>
        <w:rPr>
          <w:spacing w:val="-213"/>
          <w:w w:val="106"/>
        </w:rPr>
        <w:t>质质质</w:t>
      </w:r>
      <w:r>
        <w:rPr>
          <w:spacing w:val="-8"/>
          <w:w w:val="106"/>
        </w:rPr>
        <w:t>质</w:t>
      </w:r>
      <w:r>
        <w:rPr>
          <w:spacing w:val="-213"/>
          <w:w w:val="106"/>
        </w:rPr>
        <w:t>脑脑脑</w:t>
      </w:r>
      <w:r>
        <w:rPr>
          <w:spacing w:val="-10"/>
          <w:w w:val="106"/>
        </w:rPr>
        <w:t>脑</w:t>
      </w:r>
      <w:r>
        <w:rPr>
          <w:spacing w:val="-213"/>
          <w:w w:val="106"/>
        </w:rPr>
        <w:t>病病病</w:t>
      </w:r>
      <w:r>
        <w:rPr>
          <w:spacing w:val="-8"/>
          <w:w w:val="106"/>
        </w:rPr>
        <w:t>病</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45"/>
        <w:ind w:left="595"/>
      </w:pPr>
      <w:r>
        <w:rPr>
          <w:w w:val="105"/>
        </w:rPr>
        <w:t>是一种亚急性脱髓鞘脑病，常常发生于免疫缺陷病人。必须根据脑组织活检确诊。</w:t>
      </w:r>
    </w:p>
    <w:p>
      <w:pPr>
        <w:pStyle w:val="BodyText"/>
        <w:spacing w:before="55"/>
      </w:pPr>
      <w:r>
        <w:rPr>
          <w:spacing w:val="-109"/>
          <w:w w:val="108"/>
        </w:rPr>
        <w:t>6</w:t>
      </w:r>
      <w:r>
        <w:rPr>
          <w:spacing w:val="-104"/>
          <w:w w:val="108"/>
        </w:rPr>
        <w:t>6</w:t>
      </w:r>
      <w:r>
        <w:rPr>
          <w:spacing w:val="-109"/>
          <w:w w:val="108"/>
        </w:rPr>
        <w:t>6</w:t>
      </w:r>
      <w:r>
        <w:rPr>
          <w:spacing w:val="-8"/>
          <w:w w:val="108"/>
        </w:rPr>
        <w:t>6</w:t>
      </w:r>
      <w:r>
        <w:rPr>
          <w:spacing w:val="-109"/>
          <w:w w:val="108"/>
        </w:rPr>
        <w:t>3</w:t>
      </w:r>
      <w:r>
        <w:rPr>
          <w:spacing w:val="-104"/>
          <w:w w:val="108"/>
        </w:rPr>
        <w:t>3</w:t>
      </w:r>
      <w:r>
        <w:rPr>
          <w:spacing w:val="-109"/>
          <w:w w:val="108"/>
        </w:rPr>
        <w:t>3</w:t>
      </w:r>
      <w:r>
        <w:rPr>
          <w:spacing w:val="-8"/>
          <w:w w:val="108"/>
        </w:rPr>
        <w:t>3</w:t>
      </w:r>
      <w:r>
        <w:rPr>
          <w:spacing w:val="-213"/>
          <w:w w:val="106"/>
        </w:rPr>
        <w:t>、、、</w:t>
      </w:r>
      <w:r>
        <w:rPr>
          <w:w w:val="106"/>
        </w:rPr>
        <w:t>、</w:t>
      </w:r>
      <w:r>
        <w:rPr>
          <w:spacing w:val="-50"/>
        </w:rPr>
        <w:t> </w:t>
      </w:r>
      <w:r>
        <w:rPr>
          <w:spacing w:val="-213"/>
          <w:w w:val="106"/>
        </w:rPr>
        <w:t>传传传</w:t>
      </w:r>
      <w:r>
        <w:rPr>
          <w:spacing w:val="-8"/>
          <w:w w:val="106"/>
        </w:rPr>
        <w:t>传</w:t>
      </w:r>
      <w:r>
        <w:rPr>
          <w:spacing w:val="-213"/>
          <w:w w:val="106"/>
        </w:rPr>
        <w:t>染染染</w:t>
      </w:r>
      <w:r>
        <w:rPr>
          <w:spacing w:val="-8"/>
          <w:w w:val="106"/>
        </w:rPr>
        <w:t>染</w:t>
      </w:r>
      <w:r>
        <w:rPr>
          <w:spacing w:val="-212"/>
          <w:w w:val="106"/>
        </w:rPr>
        <w:t>性性</w:t>
      </w:r>
      <w:r>
        <w:rPr>
          <w:spacing w:val="-8"/>
          <w:w w:val="106"/>
        </w:rPr>
        <w:t>性</w:t>
      </w:r>
      <w:r>
        <w:rPr>
          <w:spacing w:val="-213"/>
          <w:w w:val="106"/>
        </w:rPr>
        <w:t>心心心</w:t>
      </w:r>
      <w:r>
        <w:rPr>
          <w:spacing w:val="-8"/>
          <w:w w:val="106"/>
        </w:rPr>
        <w:t>心</w:t>
      </w:r>
      <w:r>
        <w:rPr>
          <w:spacing w:val="-213"/>
          <w:w w:val="106"/>
        </w:rPr>
        <w:t>内内内</w:t>
      </w:r>
      <w:r>
        <w:rPr>
          <w:spacing w:val="-8"/>
          <w:w w:val="106"/>
        </w:rPr>
        <w:t>内</w:t>
      </w:r>
      <w:r>
        <w:rPr>
          <w:spacing w:val="-213"/>
          <w:w w:val="106"/>
        </w:rPr>
        <w:t>膜膜膜</w:t>
      </w:r>
      <w:r>
        <w:rPr>
          <w:spacing w:val="-8"/>
          <w:w w:val="106"/>
        </w:rPr>
        <w:t>膜</w:t>
      </w:r>
      <w:r>
        <w:rPr>
          <w:spacing w:val="-213"/>
          <w:w w:val="106"/>
        </w:rPr>
        <w:t>炎炎炎</w:t>
      </w:r>
      <w:r>
        <w:rPr>
          <w:spacing w:val="-8"/>
          <w:w w:val="106"/>
        </w:rPr>
        <w:t>炎</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45"/>
        <w:ind w:left="175" w:right="245" w:firstLine="420"/>
      </w:pPr>
      <w:r>
        <w:rPr>
          <w:w w:val="105"/>
        </w:rPr>
        <w:t>感染性心内膜炎是指因细菌、真菌和其他微生物制剂感染而产生心瓣膜或心室壁内膜的炎症，引起心脏瓣膜关闭不全。必须符合下列所有条件：</w:t>
      </w:r>
    </w:p>
    <w:p>
      <w:pPr>
        <w:pStyle w:val="BodyText"/>
        <w:spacing w:before="11"/>
        <w:ind w:left="595"/>
      </w:pPr>
      <w:r>
        <w:rPr>
          <w:w w:val="105"/>
        </w:rPr>
        <w:t>（1）急性或亚急性感染性心内膜炎临床表现； </w:t>
      </w:r>
    </w:p>
    <w:p>
      <w:pPr>
        <w:pStyle w:val="BodyText"/>
        <w:spacing w:before="49"/>
        <w:ind w:left="595"/>
      </w:pPr>
      <w:r>
        <w:rPr>
          <w:w w:val="105"/>
        </w:rPr>
        <w:t>（2）血培养病原体阳性； </w:t>
      </w:r>
    </w:p>
    <w:p>
      <w:pPr>
        <w:pStyle w:val="BodyText"/>
        <w:spacing w:before="49"/>
        <w:ind w:left="595"/>
      </w:pPr>
      <w:r>
        <w:rPr>
          <w:w w:val="105"/>
        </w:rPr>
        <w:t>（3）心功能IV级持续180天或接受了心脏瓣膜置换手术。 </w:t>
      </w:r>
    </w:p>
    <w:p>
      <w:pPr>
        <w:pStyle w:val="BodyText"/>
        <w:spacing w:before="54"/>
        <w:ind w:left="116"/>
      </w:pPr>
      <w:r>
        <w:rPr>
          <w:spacing w:val="-109"/>
          <w:w w:val="108"/>
        </w:rPr>
        <w:t>6</w:t>
      </w:r>
      <w:r>
        <w:rPr>
          <w:spacing w:val="-104"/>
          <w:w w:val="108"/>
        </w:rPr>
        <w:t>6</w:t>
      </w:r>
      <w:r>
        <w:rPr>
          <w:spacing w:val="-109"/>
          <w:w w:val="108"/>
        </w:rPr>
        <w:t>6</w:t>
      </w:r>
      <w:r>
        <w:rPr>
          <w:spacing w:val="-8"/>
          <w:w w:val="108"/>
        </w:rPr>
        <w:t>6</w:t>
      </w:r>
      <w:r>
        <w:rPr>
          <w:spacing w:val="-109"/>
          <w:w w:val="108"/>
        </w:rPr>
        <w:t>4</w:t>
      </w:r>
      <w:r>
        <w:rPr>
          <w:spacing w:val="-104"/>
          <w:w w:val="108"/>
        </w:rPr>
        <w:t>4</w:t>
      </w:r>
      <w:r>
        <w:rPr>
          <w:spacing w:val="-109"/>
          <w:w w:val="108"/>
        </w:rPr>
        <w:t>4</w:t>
      </w:r>
      <w:r>
        <w:rPr>
          <w:spacing w:val="-8"/>
          <w:w w:val="108"/>
        </w:rPr>
        <w:t>4</w:t>
      </w:r>
      <w:r>
        <w:rPr>
          <w:spacing w:val="-213"/>
          <w:w w:val="106"/>
        </w:rPr>
        <w:t>、、、</w:t>
      </w:r>
      <w:r>
        <w:rPr>
          <w:w w:val="106"/>
        </w:rPr>
        <w:t>、</w:t>
      </w:r>
      <w:r>
        <w:rPr>
          <w:spacing w:val="-50"/>
        </w:rPr>
        <w:t> </w:t>
      </w:r>
      <w:r>
        <w:rPr>
          <w:spacing w:val="-213"/>
          <w:w w:val="106"/>
        </w:rPr>
        <w:t>完完完</w:t>
      </w:r>
      <w:r>
        <w:rPr>
          <w:spacing w:val="-8"/>
          <w:w w:val="106"/>
        </w:rPr>
        <w:t>完</w:t>
      </w:r>
      <w:r>
        <w:rPr>
          <w:spacing w:val="-213"/>
          <w:w w:val="106"/>
        </w:rPr>
        <w:t>全全全</w:t>
      </w:r>
      <w:r>
        <w:rPr>
          <w:spacing w:val="-8"/>
          <w:w w:val="106"/>
        </w:rPr>
        <w:t>全</w:t>
      </w:r>
      <w:r>
        <w:rPr>
          <w:spacing w:val="-213"/>
          <w:w w:val="106"/>
        </w:rPr>
        <w:t>性性性</w:t>
      </w:r>
      <w:r>
        <w:rPr>
          <w:spacing w:val="-8"/>
          <w:w w:val="106"/>
        </w:rPr>
        <w:t>性</w:t>
      </w:r>
      <w:r>
        <w:rPr>
          <w:spacing w:val="-213"/>
          <w:w w:val="106"/>
        </w:rPr>
        <w:t>房房房</w:t>
      </w:r>
      <w:r>
        <w:rPr>
          <w:spacing w:val="-8"/>
          <w:w w:val="106"/>
        </w:rPr>
        <w:t>房</w:t>
      </w:r>
      <w:r>
        <w:rPr>
          <w:spacing w:val="-213"/>
          <w:w w:val="106"/>
        </w:rPr>
        <w:t>室室室</w:t>
      </w:r>
      <w:r>
        <w:rPr>
          <w:spacing w:val="-8"/>
          <w:w w:val="106"/>
        </w:rPr>
        <w:t>室</w:t>
      </w:r>
      <w:r>
        <w:rPr>
          <w:spacing w:val="-213"/>
          <w:w w:val="106"/>
        </w:rPr>
        <w:t>传传传</w:t>
      </w:r>
      <w:r>
        <w:rPr>
          <w:spacing w:val="-8"/>
          <w:w w:val="106"/>
        </w:rPr>
        <w:t>传</w:t>
      </w:r>
      <w:r>
        <w:rPr>
          <w:spacing w:val="-213"/>
          <w:w w:val="106"/>
        </w:rPr>
        <w:t>导导导</w:t>
      </w:r>
      <w:r>
        <w:rPr>
          <w:spacing w:val="-8"/>
          <w:w w:val="106"/>
        </w:rPr>
        <w:t>导</w:t>
      </w:r>
      <w:r>
        <w:rPr>
          <w:spacing w:val="-213"/>
          <w:w w:val="106"/>
        </w:rPr>
        <w:t>阻阻阻</w:t>
      </w:r>
      <w:r>
        <w:rPr>
          <w:spacing w:val="-8"/>
          <w:w w:val="106"/>
        </w:rPr>
        <w:t>阻</w:t>
      </w:r>
      <w:r>
        <w:rPr>
          <w:spacing w:val="-213"/>
          <w:w w:val="106"/>
        </w:rPr>
        <w:t>滞滞滞</w:t>
      </w:r>
      <w:r>
        <w:rPr>
          <w:spacing w:val="-10"/>
          <w:w w:val="106"/>
        </w:rPr>
        <w:t>滞</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78" w:lineRule="auto" w:before="45"/>
        <w:ind w:left="175" w:right="245" w:firstLine="420"/>
        <w:jc w:val="both"/>
      </w:pPr>
      <w:r>
        <w:rPr>
          <w:spacing w:val="-3"/>
          <w:w w:val="105"/>
        </w:rPr>
        <w:t>三度房室传导阻滞又称完全性房室传导阻滞是指心房的激动不能正常地传导到心室，造成</w:t>
      </w:r>
      <w:r>
        <w:rPr>
          <w:spacing w:val="-7"/>
          <w:w w:val="105"/>
        </w:rPr>
        <w:t>心室率过于缓慢，出现心力衰竭和因大脑供血不足导致的晕厥、阿</w:t>
      </w:r>
      <w:r>
        <w:rPr>
          <w:rFonts w:ascii="Arial" w:eastAsia="Arial"/>
          <w:w w:val="105"/>
          <w:sz w:val="21"/>
        </w:rPr>
        <w:t>-</w:t>
      </w:r>
      <w:r>
        <w:rPr>
          <w:spacing w:val="-7"/>
          <w:w w:val="105"/>
        </w:rPr>
        <w:t>斯综合征。必须由专科医生</w:t>
      </w:r>
      <w:r>
        <w:rPr>
          <w:spacing w:val="-3"/>
          <w:w w:val="105"/>
        </w:rPr>
        <w:t>明确诊断并且满足下列所有条件：</w:t>
      </w:r>
    </w:p>
    <w:p>
      <w:pPr>
        <w:pStyle w:val="BodyText"/>
        <w:spacing w:before="18"/>
        <w:ind w:left="600"/>
      </w:pPr>
      <w:r>
        <w:rPr>
          <w:w w:val="105"/>
        </w:rPr>
        <w:t>（1）心电图表现为室性逸搏心律，心室率持续低于 </w:t>
      </w:r>
      <w:r>
        <w:rPr>
          <w:rFonts w:ascii="Arial" w:eastAsia="Arial"/>
          <w:w w:val="105"/>
          <w:sz w:val="21"/>
        </w:rPr>
        <w:t>40 </w:t>
      </w:r>
      <w:r>
        <w:rPr>
          <w:w w:val="105"/>
        </w:rPr>
        <w:t>次</w:t>
      </w:r>
      <w:r>
        <w:rPr>
          <w:rFonts w:ascii="Arial" w:eastAsia="Arial"/>
          <w:w w:val="105"/>
          <w:sz w:val="21"/>
        </w:rPr>
        <w:t>/</w:t>
      </w:r>
      <w:r>
        <w:rPr>
          <w:w w:val="105"/>
        </w:rPr>
        <w:t>分；</w:t>
      </w:r>
    </w:p>
    <w:p>
      <w:pPr>
        <w:pStyle w:val="BodyText"/>
        <w:spacing w:before="34"/>
        <w:ind w:left="595"/>
      </w:pPr>
      <w:r>
        <w:rPr>
          <w:w w:val="105"/>
        </w:rPr>
        <w:t>（2）曾经有晕厥、阿</w:t>
      </w:r>
      <w:r>
        <w:rPr>
          <w:rFonts w:ascii="Arial" w:eastAsia="Arial"/>
          <w:w w:val="105"/>
          <w:sz w:val="21"/>
        </w:rPr>
        <w:t>-</w:t>
      </w:r>
      <w:r>
        <w:rPr>
          <w:w w:val="105"/>
        </w:rPr>
        <w:t>斯综合征发作；</w:t>
      </w:r>
    </w:p>
    <w:p>
      <w:pPr>
        <w:pStyle w:val="BodyText"/>
        <w:spacing w:before="34"/>
        <w:ind w:left="595"/>
      </w:pPr>
      <w:r>
        <w:rPr>
          <w:w w:val="105"/>
        </w:rPr>
        <w:t>（3）已经植入人工永久性心脏起搏器。</w:t>
      </w:r>
    </w:p>
    <w:p>
      <w:pPr>
        <w:pStyle w:val="BodyText"/>
        <w:spacing w:before="55"/>
      </w:pPr>
      <w:r>
        <w:rPr>
          <w:spacing w:val="-109"/>
          <w:w w:val="108"/>
        </w:rPr>
        <w:t>6</w:t>
      </w:r>
      <w:r>
        <w:rPr>
          <w:spacing w:val="-104"/>
          <w:w w:val="108"/>
        </w:rPr>
        <w:t>6</w:t>
      </w:r>
      <w:r>
        <w:rPr>
          <w:spacing w:val="-109"/>
          <w:w w:val="108"/>
        </w:rPr>
        <w:t>6</w:t>
      </w:r>
      <w:r>
        <w:rPr>
          <w:spacing w:val="-8"/>
          <w:w w:val="108"/>
        </w:rPr>
        <w:t>6</w:t>
      </w:r>
      <w:r>
        <w:rPr>
          <w:spacing w:val="-109"/>
          <w:w w:val="108"/>
        </w:rPr>
        <w:t>5</w:t>
      </w:r>
      <w:r>
        <w:rPr>
          <w:spacing w:val="-104"/>
          <w:w w:val="108"/>
        </w:rPr>
        <w:t>5</w:t>
      </w:r>
      <w:r>
        <w:rPr>
          <w:spacing w:val="-109"/>
          <w:w w:val="108"/>
        </w:rPr>
        <w:t>5</w:t>
      </w:r>
      <w:r>
        <w:rPr>
          <w:spacing w:val="-8"/>
          <w:w w:val="108"/>
        </w:rPr>
        <w:t>5</w:t>
      </w:r>
      <w:r>
        <w:rPr>
          <w:spacing w:val="-213"/>
          <w:w w:val="106"/>
        </w:rPr>
        <w:t>、、、</w:t>
      </w:r>
      <w:r>
        <w:rPr>
          <w:w w:val="106"/>
        </w:rPr>
        <w:t>、</w:t>
      </w:r>
      <w:r>
        <w:rPr>
          <w:spacing w:val="-50"/>
        </w:rPr>
        <w:t> </w:t>
      </w:r>
      <w:r>
        <w:rPr>
          <w:spacing w:val="-213"/>
          <w:w w:val="106"/>
        </w:rPr>
        <w:t>川川川</w:t>
      </w:r>
      <w:r>
        <w:rPr>
          <w:spacing w:val="-8"/>
          <w:w w:val="106"/>
        </w:rPr>
        <w:t>川</w:t>
      </w:r>
      <w:r>
        <w:rPr>
          <w:spacing w:val="-213"/>
          <w:w w:val="106"/>
        </w:rPr>
        <w:t>崎崎崎</w:t>
      </w:r>
      <w:r>
        <w:rPr>
          <w:spacing w:val="-8"/>
          <w:w w:val="106"/>
        </w:rPr>
        <w:t>崎</w:t>
      </w:r>
      <w:r>
        <w:rPr>
          <w:spacing w:val="-213"/>
          <w:w w:val="106"/>
        </w:rPr>
        <w:t>病病病</w:t>
      </w:r>
      <w:r>
        <w:rPr>
          <w:spacing w:val="-8"/>
          <w:w w:val="106"/>
        </w:rPr>
        <w:t>病</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45"/>
        <w:ind w:left="595"/>
      </w:pPr>
      <w:r>
        <w:rPr>
          <w:w w:val="105"/>
        </w:rPr>
        <w:t>川崎病为一种病因不明的系统性血管炎。</w:t>
      </w:r>
    </w:p>
    <w:p>
      <w:pPr>
        <w:pStyle w:val="BodyText"/>
        <w:spacing w:line="285" w:lineRule="auto" w:before="49"/>
        <w:ind w:left="175" w:right="245" w:firstLine="420"/>
      </w:pPr>
      <w:r>
        <w:rPr>
          <w:w w:val="105"/>
        </w:rPr>
        <w:t>本保单仅对诊断性检查证实川崎病并发冠状动脉瘤或其他心血管异常并且实际接受了手术治疗的情况予以理赔。</w:t>
      </w:r>
    </w:p>
    <w:p>
      <w:pPr>
        <w:pStyle w:val="BodyText"/>
        <w:spacing w:before="16"/>
      </w:pPr>
      <w:r>
        <w:rPr>
          <w:spacing w:val="-109"/>
          <w:w w:val="108"/>
        </w:rPr>
        <w:t>6</w:t>
      </w:r>
      <w:r>
        <w:rPr>
          <w:spacing w:val="-104"/>
          <w:w w:val="108"/>
        </w:rPr>
        <w:t>6</w:t>
      </w:r>
      <w:r>
        <w:rPr>
          <w:spacing w:val="-109"/>
          <w:w w:val="108"/>
        </w:rPr>
        <w:t>6</w:t>
      </w:r>
      <w:r>
        <w:rPr>
          <w:spacing w:val="-8"/>
          <w:w w:val="108"/>
        </w:rPr>
        <w:t>6</w:t>
      </w:r>
      <w:r>
        <w:rPr>
          <w:spacing w:val="-109"/>
          <w:w w:val="108"/>
        </w:rPr>
        <w:t>6</w:t>
      </w:r>
      <w:r>
        <w:rPr>
          <w:spacing w:val="-104"/>
          <w:w w:val="108"/>
        </w:rPr>
        <w:t>6</w:t>
      </w:r>
      <w:r>
        <w:rPr>
          <w:spacing w:val="-109"/>
          <w:w w:val="108"/>
        </w:rPr>
        <w:t>6</w:t>
      </w:r>
      <w:r>
        <w:rPr>
          <w:spacing w:val="-8"/>
          <w:w w:val="108"/>
        </w:rPr>
        <w:t>6</w:t>
      </w:r>
      <w:r>
        <w:rPr>
          <w:spacing w:val="-213"/>
          <w:w w:val="106"/>
        </w:rPr>
        <w:t>、、、</w:t>
      </w:r>
      <w:r>
        <w:rPr>
          <w:w w:val="106"/>
        </w:rPr>
        <w:t>、</w:t>
      </w:r>
      <w:r>
        <w:rPr>
          <w:spacing w:val="-50"/>
        </w:rPr>
        <w:t> </w:t>
      </w:r>
      <w:r>
        <w:rPr>
          <w:spacing w:val="-213"/>
          <w:w w:val="106"/>
        </w:rPr>
        <w:t>严严严</w:t>
      </w:r>
      <w:r>
        <w:rPr>
          <w:spacing w:val="-8"/>
          <w:w w:val="106"/>
        </w:rPr>
        <w:t>严</w:t>
      </w:r>
      <w:r>
        <w:rPr>
          <w:spacing w:val="-213"/>
          <w:w w:val="106"/>
        </w:rPr>
        <w:t>重重重</w:t>
      </w:r>
      <w:r>
        <w:rPr>
          <w:spacing w:val="-8"/>
          <w:w w:val="106"/>
        </w:rPr>
        <w:t>重</w:t>
      </w:r>
      <w:r>
        <w:rPr>
          <w:spacing w:val="-209"/>
          <w:w w:val="106"/>
        </w:rPr>
        <w:t>慢</w:t>
      </w:r>
      <w:r>
        <w:rPr>
          <w:spacing w:val="-8"/>
          <w:w w:val="106"/>
        </w:rPr>
        <w:t>慢</w:t>
      </w:r>
      <w:r>
        <w:rPr>
          <w:spacing w:val="-213"/>
          <w:w w:val="106"/>
        </w:rPr>
        <w:t>性性性</w:t>
      </w:r>
      <w:r>
        <w:rPr>
          <w:spacing w:val="-8"/>
          <w:w w:val="106"/>
        </w:rPr>
        <w:t>性</w:t>
      </w:r>
      <w:r>
        <w:rPr>
          <w:spacing w:val="-213"/>
          <w:w w:val="106"/>
        </w:rPr>
        <w:t>缩缩缩</w:t>
      </w:r>
      <w:r>
        <w:rPr>
          <w:spacing w:val="-8"/>
          <w:w w:val="106"/>
        </w:rPr>
        <w:t>缩</w:t>
      </w:r>
      <w:r>
        <w:rPr>
          <w:spacing w:val="-213"/>
          <w:w w:val="106"/>
        </w:rPr>
        <w:t>窄窄窄</w:t>
      </w:r>
      <w:r>
        <w:rPr>
          <w:spacing w:val="-8"/>
          <w:w w:val="106"/>
        </w:rPr>
        <w:t>窄</w:t>
      </w:r>
      <w:r>
        <w:rPr>
          <w:spacing w:val="-213"/>
          <w:w w:val="106"/>
        </w:rPr>
        <w:t>性性性</w:t>
      </w:r>
      <w:r>
        <w:rPr>
          <w:spacing w:val="-8"/>
          <w:w w:val="106"/>
        </w:rPr>
        <w:t>性</w:t>
      </w:r>
      <w:r>
        <w:rPr>
          <w:spacing w:val="-213"/>
          <w:w w:val="106"/>
        </w:rPr>
        <w:t>心心心</w:t>
      </w:r>
      <w:r>
        <w:rPr>
          <w:spacing w:val="-8"/>
          <w:w w:val="106"/>
        </w:rPr>
        <w:t>心</w:t>
      </w:r>
      <w:r>
        <w:rPr>
          <w:spacing w:val="-213"/>
          <w:w w:val="106"/>
        </w:rPr>
        <w:t>包包包</w:t>
      </w:r>
      <w:r>
        <w:rPr>
          <w:spacing w:val="-10"/>
          <w:w w:val="106"/>
        </w:rPr>
        <w:t>包</w:t>
      </w:r>
      <w:r>
        <w:rPr>
          <w:spacing w:val="-213"/>
          <w:w w:val="106"/>
        </w:rPr>
        <w:t>炎炎炎</w:t>
      </w:r>
      <w:r>
        <w:rPr>
          <w:spacing w:val="-8"/>
          <w:w w:val="106"/>
        </w:rPr>
        <w:t>炎</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45"/>
        <w:ind w:left="175" w:right="205" w:firstLine="420"/>
      </w:pPr>
      <w:r>
        <w:rPr>
          <w:w w:val="105"/>
        </w:rPr>
        <w:t>由于慢性心包炎症导致心包脏层和壁层广泛瘢痕粘连、增厚和钙化，心包腔闭塞，形成一个纤维瘢痕外壳，使心脏和大血管根部受压，妨碍心脏的扩张。</w:t>
      </w:r>
    </w:p>
    <w:p>
      <w:pPr>
        <w:pStyle w:val="BodyText"/>
        <w:spacing w:before="12"/>
        <w:ind w:left="595"/>
      </w:pPr>
      <w:r>
        <w:rPr>
          <w:w w:val="105"/>
        </w:rPr>
        <w:t>被保险人被明确诊断为慢性缩窄性心包炎，并符合所有以下条件：</w:t>
      </w:r>
    </w:p>
    <w:p>
      <w:pPr>
        <w:spacing w:before="50"/>
        <w:ind w:left="603" w:right="0" w:firstLine="0"/>
        <w:jc w:val="left"/>
        <w:rPr>
          <w:sz w:val="20"/>
        </w:rPr>
      </w:pPr>
      <w:r>
        <w:rPr>
          <w:sz w:val="20"/>
        </w:rPr>
        <w:t>（1）心功能</w:t>
      </w:r>
      <w:r>
        <w:rPr>
          <w:rFonts w:ascii="Arial" w:eastAsia="Arial"/>
          <w:sz w:val="21"/>
        </w:rPr>
        <w:t>IV</w:t>
      </w:r>
      <w:r>
        <w:rPr>
          <w:sz w:val="20"/>
        </w:rPr>
        <w:t>级持续</w:t>
      </w:r>
      <w:r>
        <w:rPr>
          <w:rFonts w:ascii="Arial" w:eastAsia="Arial"/>
          <w:sz w:val="21"/>
        </w:rPr>
        <w:t>180</w:t>
      </w:r>
      <w:r>
        <w:rPr>
          <w:sz w:val="20"/>
        </w:rPr>
        <w:t>天；</w:t>
      </w:r>
    </w:p>
    <w:p>
      <w:pPr>
        <w:pStyle w:val="BodyText"/>
        <w:spacing w:before="33"/>
        <w:ind w:left="600"/>
      </w:pPr>
      <w:r>
        <w:rPr>
          <w:w w:val="105"/>
        </w:rPr>
        <w:t>（2）实际接受了以下任何一种手术路径的心包剥脱或心包切除手术</w:t>
      </w:r>
      <w:r>
        <w:rPr>
          <w:color w:val="323232"/>
          <w:w w:val="105"/>
        </w:rPr>
        <w:t>：</w:t>
      </w:r>
    </w:p>
    <w:p>
      <w:pPr>
        <w:pStyle w:val="BodyText"/>
        <w:spacing w:before="49"/>
        <w:ind w:left="1195"/>
      </w:pPr>
      <w:r>
        <w:rPr>
          <w:rFonts w:ascii="Calibri" w:hAnsi="Calibri" w:eastAsia="Calibri"/>
          <w:color w:val="323232"/>
        </w:rPr>
        <w:t>①</w:t>
      </w:r>
      <w:r>
        <w:rPr>
          <w:color w:val="323232"/>
        </w:rPr>
        <w:t>胸骨正中切口；</w:t>
      </w:r>
    </w:p>
    <w:p>
      <w:pPr>
        <w:pStyle w:val="BodyText"/>
        <w:spacing w:before="24"/>
        <w:ind w:left="1195"/>
      </w:pPr>
      <w:r>
        <w:rPr>
          <w:rFonts w:ascii="Calibri" w:hAnsi="Calibri" w:eastAsia="Calibri"/>
          <w:color w:val="323232"/>
        </w:rPr>
        <w:t>②</w:t>
      </w:r>
      <w:r>
        <w:rPr>
          <w:color w:val="323232"/>
        </w:rPr>
        <w:t>双侧前胸切口；</w:t>
      </w:r>
    </w:p>
    <w:p>
      <w:pPr>
        <w:pStyle w:val="BodyText"/>
        <w:spacing w:before="24"/>
        <w:ind w:left="1195"/>
      </w:pPr>
      <w:r>
        <w:rPr>
          <w:rFonts w:ascii="Calibri" w:hAnsi="Calibri" w:eastAsia="Calibri"/>
          <w:color w:val="323232"/>
        </w:rPr>
        <w:t>③</w:t>
      </w:r>
      <w:r>
        <w:rPr>
          <w:color w:val="323232"/>
        </w:rPr>
        <w:t>左前胸肋间切口。</w:t>
      </w:r>
    </w:p>
    <w:p>
      <w:pPr>
        <w:pStyle w:val="BodyText"/>
        <w:spacing w:before="24"/>
        <w:ind w:left="595"/>
      </w:pPr>
      <w:r>
        <w:rPr>
          <w:w w:val="105"/>
        </w:rPr>
        <w:t>经胸腔镜、胸壁打孔进行的手术，心包粘连松解手术除外。</w:t>
      </w:r>
    </w:p>
    <w:p>
      <w:pPr>
        <w:pStyle w:val="BodyText"/>
        <w:spacing w:before="55"/>
      </w:pPr>
      <w:r>
        <w:rPr>
          <w:spacing w:val="-109"/>
          <w:w w:val="108"/>
        </w:rPr>
        <w:t>6</w:t>
      </w:r>
      <w:r>
        <w:rPr>
          <w:spacing w:val="-104"/>
          <w:w w:val="108"/>
        </w:rPr>
        <w:t>6</w:t>
      </w:r>
      <w:r>
        <w:rPr>
          <w:spacing w:val="-109"/>
          <w:w w:val="108"/>
        </w:rPr>
        <w:t>6</w:t>
      </w:r>
      <w:r>
        <w:rPr>
          <w:spacing w:val="-8"/>
          <w:w w:val="108"/>
        </w:rPr>
        <w:t>6</w:t>
      </w:r>
      <w:r>
        <w:rPr>
          <w:spacing w:val="-109"/>
          <w:w w:val="108"/>
        </w:rPr>
        <w:t>7</w:t>
      </w:r>
      <w:r>
        <w:rPr>
          <w:spacing w:val="-104"/>
          <w:w w:val="108"/>
        </w:rPr>
        <w:t>7</w:t>
      </w:r>
      <w:r>
        <w:rPr>
          <w:spacing w:val="-109"/>
          <w:w w:val="108"/>
        </w:rPr>
        <w:t>7</w:t>
      </w:r>
      <w:r>
        <w:rPr>
          <w:spacing w:val="-8"/>
          <w:w w:val="108"/>
        </w:rPr>
        <w:t>7</w:t>
      </w:r>
      <w:r>
        <w:rPr>
          <w:spacing w:val="-213"/>
          <w:w w:val="106"/>
        </w:rPr>
        <w:t>、、、</w:t>
      </w:r>
      <w:r>
        <w:rPr>
          <w:w w:val="106"/>
        </w:rPr>
        <w:t>、</w:t>
      </w:r>
      <w:r>
        <w:rPr>
          <w:spacing w:val="-50"/>
        </w:rPr>
        <w:t> </w:t>
      </w:r>
      <w:r>
        <w:rPr>
          <w:spacing w:val="-109"/>
          <w:w w:val="108"/>
        </w:rPr>
        <w:t>1</w:t>
      </w:r>
      <w:r>
        <w:rPr>
          <w:spacing w:val="-104"/>
          <w:w w:val="108"/>
        </w:rPr>
        <w:t>1</w:t>
      </w:r>
      <w:r>
        <w:rPr>
          <w:spacing w:val="-109"/>
          <w:w w:val="108"/>
        </w:rPr>
        <w:t>1</w:t>
      </w:r>
      <w:r>
        <w:rPr>
          <w:w w:val="108"/>
        </w:rPr>
        <w:t>1</w:t>
      </w:r>
      <w:r>
        <w:rPr>
          <w:spacing w:val="-55"/>
        </w:rPr>
        <w:t> </w:t>
      </w:r>
      <w:r>
        <w:rPr>
          <w:spacing w:val="-213"/>
          <w:w w:val="106"/>
        </w:rPr>
        <w:t>型型型</w:t>
      </w:r>
      <w:r>
        <w:rPr>
          <w:spacing w:val="-8"/>
          <w:w w:val="106"/>
        </w:rPr>
        <w:t>型</w:t>
      </w:r>
      <w:r>
        <w:rPr>
          <w:spacing w:val="-212"/>
          <w:w w:val="106"/>
        </w:rPr>
        <w:t>糖糖</w:t>
      </w:r>
      <w:r>
        <w:rPr>
          <w:spacing w:val="-8"/>
          <w:w w:val="106"/>
        </w:rPr>
        <w:t>糖</w:t>
      </w:r>
      <w:r>
        <w:rPr>
          <w:spacing w:val="-213"/>
          <w:w w:val="106"/>
        </w:rPr>
        <w:t>尿尿尿</w:t>
      </w:r>
      <w:r>
        <w:rPr>
          <w:spacing w:val="-8"/>
          <w:w w:val="106"/>
        </w:rPr>
        <w:t>尿</w:t>
      </w:r>
      <w:r>
        <w:rPr>
          <w:spacing w:val="-213"/>
          <w:w w:val="106"/>
        </w:rPr>
        <w:t>病病病</w:t>
      </w:r>
      <w:r>
        <w:rPr>
          <w:spacing w:val="-8"/>
          <w:w w:val="106"/>
        </w:rPr>
        <w:t>病</w:t>
      </w:r>
      <w:r>
        <w:rPr>
          <w:spacing w:val="-213"/>
          <w:w w:val="106"/>
        </w:rPr>
        <w:t>———</w:t>
      </w:r>
      <w:r>
        <w:rPr>
          <w:spacing w:val="-8"/>
          <w:w w:val="106"/>
        </w:rPr>
        <w:t>—</w:t>
      </w:r>
      <w:r>
        <w:rPr>
          <w:spacing w:val="-213"/>
          <w:w w:val="106"/>
        </w:rPr>
        <w:t>严严严</w:t>
      </w:r>
      <w:r>
        <w:rPr>
          <w:spacing w:val="-8"/>
          <w:w w:val="106"/>
        </w:rPr>
        <w:t>严</w:t>
      </w:r>
      <w:r>
        <w:rPr>
          <w:spacing w:val="-213"/>
          <w:w w:val="106"/>
        </w:rPr>
        <w:t>重重重</w:t>
      </w:r>
      <w:r>
        <w:rPr>
          <w:spacing w:val="-8"/>
          <w:w w:val="106"/>
        </w:rPr>
        <w:t>重</w:t>
      </w:r>
      <w:r>
        <w:rPr>
          <w:spacing w:val="-213"/>
          <w:w w:val="106"/>
        </w:rPr>
        <w:t>并并并</w:t>
      </w:r>
      <w:r>
        <w:rPr>
          <w:spacing w:val="-8"/>
          <w:w w:val="106"/>
        </w:rPr>
        <w:t>并</w:t>
      </w:r>
      <w:r>
        <w:rPr>
          <w:spacing w:val="-213"/>
          <w:w w:val="106"/>
        </w:rPr>
        <w:t>发发发</w:t>
      </w:r>
      <w:r>
        <w:rPr>
          <w:spacing w:val="-8"/>
          <w:w w:val="106"/>
        </w:rPr>
        <w:t>发</w:t>
      </w:r>
      <w:r>
        <w:rPr>
          <w:spacing w:val="-213"/>
          <w:w w:val="106"/>
        </w:rPr>
        <w:t>症症症</w:t>
      </w:r>
      <w:r>
        <w:rPr>
          <w:spacing w:val="-10"/>
          <w:w w:val="106"/>
        </w:rPr>
        <w:t>症</w:t>
      </w:r>
      <w:r>
        <w:rPr>
          <w:spacing w:val="-213"/>
          <w:w w:val="106"/>
        </w:rPr>
        <w:t>：：：</w:t>
      </w:r>
      <w:r>
        <w:rPr>
          <w:spacing w:val="-8"/>
          <w:w w:val="106"/>
        </w:rPr>
        <w:t>：</w:t>
      </w:r>
      <w:r>
        <w:rPr>
          <w:spacing w:val="-109"/>
          <w:w w:val="108"/>
        </w:rPr>
        <w:t> </w:t>
      </w:r>
      <w:r>
        <w:rPr>
          <w:spacing w:val="-104"/>
          <w:w w:val="108"/>
        </w:rPr>
        <w:t> </w:t>
      </w:r>
      <w:r>
        <w:rPr>
          <w:spacing w:val="-109"/>
          <w:w w:val="108"/>
        </w:rPr>
        <w:t> </w:t>
      </w:r>
      <w:r>
        <w:rPr>
          <w:w w:val="108"/>
        </w:rPr>
        <w:t> </w:t>
      </w:r>
    </w:p>
    <w:p>
      <w:pPr>
        <w:pStyle w:val="BodyText"/>
        <w:spacing w:before="45"/>
        <w:ind w:left="595"/>
      </w:pPr>
      <w:r>
        <w:rPr>
          <w:rFonts w:ascii="Arial" w:eastAsia="Arial"/>
          <w:w w:val="105"/>
          <w:sz w:val="21"/>
        </w:rPr>
        <w:t>1</w:t>
      </w:r>
      <w:r>
        <w:rPr>
          <w:rFonts w:ascii="Arial" w:eastAsia="Arial"/>
          <w:spacing w:val="53"/>
          <w:w w:val="105"/>
          <w:sz w:val="21"/>
        </w:rPr>
        <w:t> </w:t>
      </w:r>
      <w:r>
        <w:rPr>
          <w:spacing w:val="-3"/>
          <w:w w:val="105"/>
        </w:rPr>
        <w:t>型糖尿病的特征为由于胰岛素分泌绝对不足引起严重胰岛素缺乏导致慢性血糖升高，需</w:t>
      </w:r>
    </w:p>
    <w:p>
      <w:pPr>
        <w:pStyle w:val="BodyText"/>
        <w:spacing w:line="268" w:lineRule="auto" w:before="33"/>
        <w:ind w:left="175" w:right="140"/>
      </w:pPr>
      <w:r>
        <w:rPr>
          <w:spacing w:val="-3"/>
          <w:w w:val="105"/>
        </w:rPr>
        <w:t>要依赖外源性胰岛素进行机体的葡萄糖代谢和维持生命</w:t>
      </w:r>
      <w:r>
        <w:rPr>
          <w:spacing w:val="-25"/>
          <w:w w:val="105"/>
        </w:rPr>
        <w:t>。被保险人的 </w:t>
      </w:r>
      <w:r>
        <w:rPr>
          <w:rFonts w:ascii="Arial" w:eastAsia="Arial"/>
          <w:w w:val="105"/>
          <w:sz w:val="21"/>
        </w:rPr>
        <w:t>1 </w:t>
      </w:r>
      <w:r>
        <w:rPr>
          <w:spacing w:val="-3"/>
          <w:w w:val="105"/>
        </w:rPr>
        <w:t>型糖尿病必须明确诊断， </w:t>
      </w:r>
      <w:r>
        <w:rPr>
          <w:spacing w:val="-8"/>
          <w:w w:val="105"/>
        </w:rPr>
        <w:t>而且有血胰岛素测定及血 </w:t>
      </w:r>
      <w:r>
        <w:rPr>
          <w:rFonts w:ascii="Arial" w:eastAsia="Arial"/>
          <w:w w:val="105"/>
          <w:sz w:val="21"/>
        </w:rPr>
        <w:t>C </w:t>
      </w:r>
      <w:r>
        <w:rPr>
          <w:spacing w:val="-14"/>
          <w:w w:val="105"/>
        </w:rPr>
        <w:t>肽或尿 </w:t>
      </w:r>
      <w:r>
        <w:rPr>
          <w:rFonts w:ascii="Arial" w:eastAsia="Arial"/>
          <w:w w:val="105"/>
          <w:sz w:val="21"/>
        </w:rPr>
        <w:t>C </w:t>
      </w:r>
      <w:r>
        <w:rPr>
          <w:spacing w:val="-3"/>
          <w:w w:val="105"/>
        </w:rPr>
        <w:t>肽测定结果支持诊断，并且满足下列全部条件：</w:t>
      </w:r>
    </w:p>
    <w:p>
      <w:pPr>
        <w:pStyle w:val="BodyText"/>
        <w:spacing w:before="5"/>
        <w:ind w:left="595"/>
      </w:pPr>
      <w:r>
        <w:rPr>
          <w:w w:val="105"/>
        </w:rPr>
        <w:t>（1）已经持续性地接受外源性胰岛素注射治疗连续180天以上； </w:t>
      </w:r>
    </w:p>
    <w:p>
      <w:pPr>
        <w:pStyle w:val="BodyText"/>
        <w:ind w:left="595"/>
      </w:pPr>
      <w:r>
        <w:rPr>
          <w:w w:val="105"/>
        </w:rPr>
        <w:t>（2）因需要已经接受了下列治疗： </w:t>
      </w:r>
    </w:p>
    <w:p>
      <w:pPr>
        <w:pStyle w:val="BodyText"/>
        <w:ind w:left="1162"/>
      </w:pPr>
      <w:r>
        <w:rPr>
          <w:rFonts w:ascii="Calibri" w:hAnsi="Calibri" w:eastAsia="Calibri"/>
          <w:color w:val="323232"/>
        </w:rPr>
        <w:t>①</w:t>
      </w:r>
      <w:r>
        <w:rPr>
          <w:color w:val="323232"/>
        </w:rPr>
        <w:t>因严重心律失常植入了心脏起搏器；或</w:t>
      </w:r>
    </w:p>
    <w:p>
      <w:pPr>
        <w:pStyle w:val="BodyText"/>
        <w:spacing w:before="24"/>
        <w:ind w:left="1162"/>
      </w:pPr>
      <w:r>
        <w:rPr>
          <w:rFonts w:ascii="Calibri" w:hAnsi="Calibri" w:eastAsia="Calibri"/>
          <w:color w:val="323232"/>
        </w:rPr>
        <w:t>②</w:t>
      </w:r>
      <w:r>
        <w:rPr/>
        <w:t>因坏疽自跖趾关节或以上切除了一趾或多趾。</w:t>
      </w:r>
    </w:p>
    <w:p>
      <w:pPr>
        <w:pStyle w:val="BodyText"/>
        <w:spacing w:before="29"/>
      </w:pPr>
      <w:r>
        <w:rPr>
          <w:spacing w:val="-109"/>
          <w:w w:val="108"/>
        </w:rPr>
        <w:t>6</w:t>
      </w:r>
      <w:r>
        <w:rPr>
          <w:spacing w:val="-104"/>
          <w:w w:val="108"/>
        </w:rPr>
        <w:t>6</w:t>
      </w:r>
      <w:r>
        <w:rPr>
          <w:spacing w:val="-109"/>
          <w:w w:val="108"/>
        </w:rPr>
        <w:t>6</w:t>
      </w:r>
      <w:r>
        <w:rPr>
          <w:spacing w:val="-8"/>
          <w:w w:val="108"/>
        </w:rPr>
        <w:t>6</w:t>
      </w:r>
      <w:r>
        <w:rPr>
          <w:spacing w:val="-109"/>
          <w:w w:val="108"/>
        </w:rPr>
        <w:t>8</w:t>
      </w:r>
      <w:r>
        <w:rPr>
          <w:spacing w:val="-104"/>
          <w:w w:val="108"/>
        </w:rPr>
        <w:t>8</w:t>
      </w:r>
      <w:r>
        <w:rPr>
          <w:spacing w:val="-109"/>
          <w:w w:val="108"/>
        </w:rPr>
        <w:t>8</w:t>
      </w:r>
      <w:r>
        <w:rPr>
          <w:spacing w:val="-8"/>
          <w:w w:val="108"/>
        </w:rPr>
        <w:t>8</w:t>
      </w:r>
      <w:r>
        <w:rPr>
          <w:spacing w:val="-213"/>
          <w:w w:val="106"/>
        </w:rPr>
        <w:t>、、、</w:t>
      </w:r>
      <w:r>
        <w:rPr>
          <w:w w:val="106"/>
        </w:rPr>
        <w:t>、</w:t>
      </w:r>
      <w:r>
        <w:rPr>
          <w:spacing w:val="-50"/>
        </w:rPr>
        <w:t> </w:t>
      </w:r>
      <w:r>
        <w:rPr>
          <w:spacing w:val="-213"/>
          <w:w w:val="106"/>
        </w:rPr>
        <w:t>脊脊脊</w:t>
      </w:r>
      <w:r>
        <w:rPr>
          <w:spacing w:val="-8"/>
          <w:w w:val="106"/>
        </w:rPr>
        <w:t>脊</w:t>
      </w:r>
      <w:r>
        <w:rPr>
          <w:spacing w:val="-213"/>
          <w:w w:val="106"/>
        </w:rPr>
        <w:t>髓髓髓</w:t>
      </w:r>
      <w:r>
        <w:rPr>
          <w:spacing w:val="-8"/>
          <w:w w:val="106"/>
        </w:rPr>
        <w:t>髓</w:t>
      </w:r>
      <w:r>
        <w:rPr>
          <w:spacing w:val="-213"/>
          <w:w w:val="106"/>
        </w:rPr>
        <w:t>灰灰灰</w:t>
      </w:r>
      <w:r>
        <w:rPr>
          <w:spacing w:val="-8"/>
          <w:w w:val="106"/>
        </w:rPr>
        <w:t>灰</w:t>
      </w:r>
      <w:r>
        <w:rPr>
          <w:spacing w:val="-213"/>
          <w:w w:val="106"/>
        </w:rPr>
        <w:t>质质质</w:t>
      </w:r>
      <w:r>
        <w:rPr>
          <w:spacing w:val="-8"/>
          <w:w w:val="106"/>
        </w:rPr>
        <w:t>质</w:t>
      </w:r>
      <w:r>
        <w:rPr>
          <w:spacing w:val="-213"/>
          <w:w w:val="106"/>
        </w:rPr>
        <w:t>炎炎炎</w:t>
      </w:r>
      <w:r>
        <w:rPr>
          <w:spacing w:val="-8"/>
          <w:w w:val="106"/>
        </w:rPr>
        <w:t>炎</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45"/>
        <w:ind w:left="595"/>
      </w:pPr>
      <w:r>
        <w:rPr>
          <w:w w:val="105"/>
        </w:rPr>
        <w:t>脊髓灰质炎是由于脊髓灰质炎病毒感染所致的瘫痪性疾病，临床表现为运动功能损害或呼</w:t>
      </w:r>
    </w:p>
    <w:p>
      <w:pPr>
        <w:spacing w:after="0"/>
        <w:sectPr>
          <w:headerReference w:type="default" r:id="rId23"/>
          <w:pgSz w:w="11900" w:h="16840"/>
          <w:pgMar w:header="863" w:footer="999" w:top="1060" w:bottom="1180" w:left="1660" w:right="1200"/>
        </w:sectPr>
      </w:pPr>
    </w:p>
    <w:p>
      <w:pPr>
        <w:pStyle w:val="BodyText"/>
        <w:spacing w:before="9"/>
        <w:ind w:left="0"/>
        <w:rPr>
          <w:sz w:val="23"/>
        </w:rPr>
      </w:pPr>
    </w:p>
    <w:p>
      <w:pPr>
        <w:pStyle w:val="BodyText"/>
        <w:spacing w:line="285" w:lineRule="auto" w:before="42"/>
        <w:ind w:left="535" w:right="245"/>
        <w:jc w:val="both"/>
      </w:pPr>
      <w:r>
        <w:rPr>
          <w:w w:val="105"/>
        </w:rPr>
        <w:t>吸无力。脊髓灰质炎必须明确诊断。本保单仅对脊髓灰质炎造成的神经系统功能损害导致被保险人一肢或一肢以上肢体机能永久完全丧失的情况予以理赔。肢体机能永久完全丧失，指疾病确诊 </w:t>
      </w:r>
      <w:r>
        <w:rPr>
          <w:rFonts w:ascii="Arial" w:eastAsia="Arial"/>
          <w:w w:val="105"/>
          <w:sz w:val="21"/>
        </w:rPr>
        <w:t>180 </w:t>
      </w:r>
      <w:r>
        <w:rPr>
          <w:w w:val="105"/>
        </w:rPr>
        <w:t>天后，每肢三大关节中的两大关节仍然完全僵硬，或不能随意识活动。</w:t>
      </w:r>
    </w:p>
    <w:p>
      <w:pPr>
        <w:pStyle w:val="BodyText"/>
        <w:spacing w:line="256" w:lineRule="exact" w:before="0"/>
        <w:ind w:left="475"/>
      </w:pPr>
      <w:r>
        <w:rPr>
          <w:spacing w:val="-109"/>
          <w:w w:val="108"/>
        </w:rPr>
        <w:t>6</w:t>
      </w:r>
      <w:r>
        <w:rPr>
          <w:spacing w:val="-104"/>
          <w:w w:val="108"/>
        </w:rPr>
        <w:t>6</w:t>
      </w:r>
      <w:r>
        <w:rPr>
          <w:spacing w:val="-109"/>
          <w:w w:val="108"/>
        </w:rPr>
        <w:t>6</w:t>
      </w:r>
      <w:r>
        <w:rPr>
          <w:spacing w:val="-8"/>
          <w:w w:val="108"/>
        </w:rPr>
        <w:t>6</w:t>
      </w:r>
      <w:r>
        <w:rPr>
          <w:spacing w:val="-109"/>
          <w:w w:val="108"/>
        </w:rPr>
        <w:t>9</w:t>
      </w:r>
      <w:r>
        <w:rPr>
          <w:spacing w:val="-104"/>
          <w:w w:val="108"/>
        </w:rPr>
        <w:t>9</w:t>
      </w:r>
      <w:r>
        <w:rPr>
          <w:spacing w:val="-109"/>
          <w:w w:val="108"/>
        </w:rPr>
        <w:t>9</w:t>
      </w:r>
      <w:r>
        <w:rPr>
          <w:spacing w:val="-8"/>
          <w:w w:val="108"/>
        </w:rPr>
        <w:t>9</w:t>
      </w:r>
      <w:r>
        <w:rPr>
          <w:spacing w:val="-213"/>
          <w:w w:val="106"/>
        </w:rPr>
        <w:t>、、、</w:t>
      </w:r>
      <w:r>
        <w:rPr>
          <w:w w:val="106"/>
        </w:rPr>
        <w:t>、</w:t>
      </w:r>
      <w:r>
        <w:rPr>
          <w:spacing w:val="-50"/>
        </w:rPr>
        <w:t> </w:t>
      </w:r>
      <w:r>
        <w:rPr>
          <w:spacing w:val="-213"/>
          <w:w w:val="106"/>
        </w:rPr>
        <w:t>进进进</w:t>
      </w:r>
      <w:r>
        <w:rPr>
          <w:spacing w:val="-8"/>
          <w:w w:val="106"/>
        </w:rPr>
        <w:t>进</w:t>
      </w:r>
      <w:r>
        <w:rPr>
          <w:spacing w:val="-213"/>
          <w:w w:val="106"/>
        </w:rPr>
        <w:t>行行行</w:t>
      </w:r>
      <w:r>
        <w:rPr>
          <w:spacing w:val="-8"/>
          <w:w w:val="106"/>
        </w:rPr>
        <w:t>行</w:t>
      </w:r>
      <w:r>
        <w:rPr>
          <w:spacing w:val="-213"/>
          <w:w w:val="106"/>
        </w:rPr>
        <w:t>性性性</w:t>
      </w:r>
      <w:r>
        <w:rPr>
          <w:spacing w:val="-8"/>
          <w:w w:val="106"/>
        </w:rPr>
        <w:t>性</w:t>
      </w:r>
      <w:r>
        <w:rPr>
          <w:spacing w:val="-213"/>
          <w:w w:val="106"/>
        </w:rPr>
        <w:t>核核核</w:t>
      </w:r>
      <w:r>
        <w:rPr>
          <w:spacing w:val="-8"/>
          <w:w w:val="106"/>
        </w:rPr>
        <w:t>核</w:t>
      </w:r>
      <w:r>
        <w:rPr>
          <w:spacing w:val="-213"/>
          <w:w w:val="106"/>
        </w:rPr>
        <w:t>上上上</w:t>
      </w:r>
      <w:r>
        <w:rPr>
          <w:spacing w:val="-8"/>
          <w:w w:val="106"/>
        </w:rPr>
        <w:t>上</w:t>
      </w:r>
      <w:r>
        <w:rPr>
          <w:spacing w:val="-213"/>
          <w:w w:val="106"/>
        </w:rPr>
        <w:t>性性性</w:t>
      </w:r>
      <w:r>
        <w:rPr>
          <w:spacing w:val="-8"/>
          <w:w w:val="106"/>
        </w:rPr>
        <w:t>性</w:t>
      </w:r>
      <w:r>
        <w:rPr>
          <w:spacing w:val="-213"/>
          <w:w w:val="106"/>
        </w:rPr>
        <w:t>麻麻麻</w:t>
      </w:r>
      <w:r>
        <w:rPr>
          <w:spacing w:val="-8"/>
          <w:w w:val="106"/>
        </w:rPr>
        <w:t>麻</w:t>
      </w:r>
      <w:r>
        <w:rPr>
          <w:spacing w:val="-213"/>
          <w:w w:val="106"/>
        </w:rPr>
        <w:t>痹痹痹</w:t>
      </w:r>
      <w:r>
        <w:rPr>
          <w:spacing w:val="-8"/>
          <w:w w:val="106"/>
        </w:rPr>
        <w:t>痹</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73" w:lineRule="auto" w:before="45"/>
        <w:ind w:left="535" w:right="245" w:firstLine="420"/>
        <w:jc w:val="both"/>
      </w:pPr>
      <w:r>
        <w:rPr>
          <w:color w:val="323232"/>
          <w:spacing w:val="-3"/>
        </w:rPr>
        <w:t>进行性核上性麻痹</w:t>
      </w:r>
      <w:r>
        <w:rPr>
          <w:color w:val="323232"/>
        </w:rPr>
        <w:t>（</w:t>
      </w:r>
      <w:r>
        <w:rPr>
          <w:rFonts w:ascii="Arial" w:hAnsi="Arial" w:eastAsia="Arial"/>
          <w:color w:val="323232"/>
          <w:sz w:val="21"/>
        </w:rPr>
        <w:t>PSP</w:t>
      </w:r>
      <w:r>
        <w:rPr>
          <w:color w:val="323232"/>
        </w:rPr>
        <w:t>）</w:t>
      </w:r>
      <w:r>
        <w:rPr>
          <w:color w:val="323232"/>
          <w:spacing w:val="10"/>
        </w:rPr>
        <w:t>又称 </w:t>
      </w:r>
      <w:r>
        <w:rPr>
          <w:rFonts w:ascii="Arial" w:hAnsi="Arial" w:eastAsia="Arial"/>
          <w:color w:val="323232"/>
          <w:sz w:val="21"/>
        </w:rPr>
        <w:t>Steele-Rchardson—Olszewski </w:t>
      </w:r>
      <w:r>
        <w:rPr>
          <w:color w:val="323232"/>
          <w:spacing w:val="-3"/>
        </w:rPr>
        <w:t>综合征，是一种少见的神</w:t>
      </w:r>
      <w:r>
        <w:rPr>
          <w:color w:val="323232"/>
          <w:spacing w:val="-3"/>
          <w:w w:val="105"/>
        </w:rPr>
        <w:t>经系统变性疾病，以假球麻痹、垂直性核上性眼肌麻痹、锥体外系肌僵直、步态共济失调和轻</w:t>
      </w:r>
      <w:r>
        <w:rPr>
          <w:color w:val="323232"/>
          <w:spacing w:val="-6"/>
          <w:w w:val="105"/>
        </w:rPr>
        <w:t>度痴呆为主要临床特征。</w:t>
      </w:r>
      <w:r>
        <w:rPr>
          <w:rFonts w:ascii="Arial" w:hAnsi="Arial" w:eastAsia="Arial"/>
          <w:color w:val="323232"/>
          <w:w w:val="105"/>
          <w:sz w:val="21"/>
        </w:rPr>
        <w:t>PSP </w:t>
      </w:r>
      <w:r>
        <w:rPr>
          <w:color w:val="323232"/>
          <w:spacing w:val="-5"/>
          <w:w w:val="105"/>
        </w:rPr>
        <w:t>必须由三级甲等医院的神经内科专科医生确诊，并且被保险人</w:t>
      </w:r>
      <w:r>
        <w:rPr>
          <w:w w:val="105"/>
        </w:rPr>
        <w:t>自</w:t>
      </w:r>
      <w:r>
        <w:rPr>
          <w:spacing w:val="-3"/>
          <w:w w:val="105"/>
        </w:rPr>
        <w:t>主生活能力完全丧失，无法独立完成六项基本日常生活活动中的三项或三项以上。</w:t>
      </w:r>
    </w:p>
    <w:p>
      <w:pPr>
        <w:pStyle w:val="BodyText"/>
        <w:spacing w:before="26"/>
        <w:ind w:left="475"/>
      </w:pPr>
      <w:r>
        <w:rPr>
          <w:spacing w:val="-109"/>
          <w:w w:val="108"/>
        </w:rPr>
        <w:t>7</w:t>
      </w:r>
      <w:r>
        <w:rPr>
          <w:spacing w:val="-104"/>
          <w:w w:val="108"/>
        </w:rPr>
        <w:t>7</w:t>
      </w:r>
      <w:r>
        <w:rPr>
          <w:spacing w:val="-109"/>
          <w:w w:val="108"/>
        </w:rPr>
        <w:t>7</w:t>
      </w:r>
      <w:r>
        <w:rPr>
          <w:spacing w:val="-8"/>
          <w:w w:val="108"/>
        </w:rPr>
        <w:t>7</w:t>
      </w:r>
      <w:r>
        <w:rPr>
          <w:spacing w:val="-109"/>
          <w:w w:val="108"/>
        </w:rPr>
        <w:t>0</w:t>
      </w:r>
      <w:r>
        <w:rPr>
          <w:spacing w:val="-104"/>
          <w:w w:val="108"/>
        </w:rPr>
        <w:t>0</w:t>
      </w:r>
      <w:r>
        <w:rPr>
          <w:spacing w:val="-109"/>
          <w:w w:val="108"/>
        </w:rPr>
        <w:t>0</w:t>
      </w:r>
      <w:r>
        <w:rPr>
          <w:spacing w:val="-8"/>
          <w:w w:val="108"/>
        </w:rPr>
        <w:t>0</w:t>
      </w:r>
      <w:r>
        <w:rPr>
          <w:spacing w:val="-213"/>
          <w:w w:val="106"/>
        </w:rPr>
        <w:t>、、、</w:t>
      </w:r>
      <w:r>
        <w:rPr>
          <w:w w:val="106"/>
        </w:rPr>
        <w:t>、</w:t>
      </w:r>
      <w:r>
        <w:rPr>
          <w:spacing w:val="-50"/>
        </w:rPr>
        <w:t> </w:t>
      </w:r>
      <w:r>
        <w:rPr>
          <w:spacing w:val="-213"/>
          <w:w w:val="106"/>
        </w:rPr>
        <w:t>严严严</w:t>
      </w:r>
      <w:r>
        <w:rPr>
          <w:spacing w:val="-8"/>
          <w:w w:val="106"/>
        </w:rPr>
        <w:t>严</w:t>
      </w:r>
      <w:r>
        <w:rPr>
          <w:spacing w:val="-213"/>
          <w:w w:val="106"/>
        </w:rPr>
        <w:t>重重重</w:t>
      </w:r>
      <w:r>
        <w:rPr>
          <w:spacing w:val="-8"/>
          <w:w w:val="106"/>
        </w:rPr>
        <w:t>重</w:t>
      </w:r>
      <w:r>
        <w:rPr>
          <w:spacing w:val="-213"/>
          <w:w w:val="106"/>
        </w:rPr>
        <w:t>幼幼幼</w:t>
      </w:r>
      <w:r>
        <w:rPr>
          <w:spacing w:val="-8"/>
          <w:w w:val="106"/>
        </w:rPr>
        <w:t>幼</w:t>
      </w:r>
      <w:r>
        <w:rPr>
          <w:spacing w:val="-213"/>
          <w:w w:val="106"/>
        </w:rPr>
        <w:t>年年年</w:t>
      </w:r>
      <w:r>
        <w:rPr>
          <w:spacing w:val="-8"/>
          <w:w w:val="106"/>
        </w:rPr>
        <w:t>年</w:t>
      </w:r>
      <w:r>
        <w:rPr>
          <w:spacing w:val="-213"/>
          <w:w w:val="106"/>
        </w:rPr>
        <w:t>型型型</w:t>
      </w:r>
      <w:r>
        <w:rPr>
          <w:spacing w:val="-8"/>
          <w:w w:val="106"/>
        </w:rPr>
        <w:t>型</w:t>
      </w:r>
      <w:r>
        <w:rPr>
          <w:spacing w:val="-213"/>
          <w:w w:val="106"/>
        </w:rPr>
        <w:t>风风风</w:t>
      </w:r>
      <w:r>
        <w:rPr>
          <w:spacing w:val="-8"/>
          <w:w w:val="106"/>
        </w:rPr>
        <w:t>风</w:t>
      </w:r>
      <w:r>
        <w:rPr>
          <w:spacing w:val="-213"/>
          <w:w w:val="106"/>
        </w:rPr>
        <w:t>湿湿湿</w:t>
      </w:r>
      <w:r>
        <w:rPr>
          <w:spacing w:val="-8"/>
          <w:w w:val="106"/>
        </w:rPr>
        <w:t>湿</w:t>
      </w:r>
      <w:r>
        <w:rPr>
          <w:spacing w:val="-213"/>
          <w:w w:val="106"/>
        </w:rPr>
        <w:t>关关关</w:t>
      </w:r>
      <w:r>
        <w:rPr>
          <w:spacing w:val="-8"/>
          <w:w w:val="106"/>
        </w:rPr>
        <w:t>关</w:t>
      </w:r>
      <w:r>
        <w:rPr>
          <w:spacing w:val="-213"/>
          <w:w w:val="106"/>
        </w:rPr>
        <w:t>节节节</w:t>
      </w:r>
      <w:r>
        <w:rPr>
          <w:spacing w:val="-10"/>
          <w:w w:val="106"/>
        </w:rPr>
        <w:t>节</w:t>
      </w:r>
      <w:r>
        <w:rPr>
          <w:spacing w:val="-213"/>
          <w:w w:val="106"/>
        </w:rPr>
        <w:t>炎炎炎</w:t>
      </w:r>
      <w:r>
        <w:rPr>
          <w:spacing w:val="-8"/>
          <w:w w:val="106"/>
        </w:rPr>
        <w:t>炎</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47"/>
        <w:ind w:left="535" w:right="204" w:firstLine="439"/>
        <w:jc w:val="both"/>
      </w:pPr>
      <w:r>
        <w:rPr>
          <w:w w:val="110"/>
        </w:rPr>
        <w:t>幼年型类风湿关节炎是一种儿童期发病的慢性关节炎，其特点为在高热和系统性病征出现数月后发生关节炎。</w:t>
      </w:r>
    </w:p>
    <w:p>
      <w:pPr>
        <w:pStyle w:val="BodyText"/>
        <w:spacing w:line="285" w:lineRule="auto" w:before="9"/>
        <w:ind w:left="535" w:right="245" w:firstLine="420"/>
        <w:jc w:val="both"/>
      </w:pPr>
      <w:r>
        <w:rPr>
          <w:w w:val="105"/>
        </w:rPr>
        <w:t>本保单仅对实际接受了膝关节或髋关节置换手术治疗的严重的幼年型类风湿关节炎予以理赔。</w:t>
      </w:r>
    </w:p>
    <w:p>
      <w:pPr>
        <w:pStyle w:val="BodyText"/>
        <w:spacing w:before="7"/>
        <w:ind w:left="0"/>
        <w:rPr>
          <w:sz w:val="21"/>
        </w:rPr>
      </w:pPr>
    </w:p>
    <w:p>
      <w:pPr>
        <w:pStyle w:val="BodyText"/>
        <w:spacing w:before="46"/>
      </w:pPr>
      <w:r>
        <w:rPr>
          <w:spacing w:val="-213"/>
          <w:w w:val="106"/>
        </w:rPr>
        <w:t>轻轻轻</w:t>
      </w:r>
      <w:r>
        <w:rPr>
          <w:spacing w:val="-8"/>
          <w:w w:val="106"/>
        </w:rPr>
        <w:t>轻</w:t>
      </w:r>
      <w:r>
        <w:rPr>
          <w:spacing w:val="-213"/>
          <w:w w:val="106"/>
        </w:rPr>
        <w:t>症症症</w:t>
      </w:r>
      <w:r>
        <w:rPr>
          <w:spacing w:val="-8"/>
          <w:w w:val="106"/>
        </w:rPr>
        <w:t>症</w:t>
      </w:r>
      <w:r>
        <w:rPr>
          <w:spacing w:val="-213"/>
          <w:w w:val="106"/>
        </w:rPr>
        <w:t>疾疾疾</w:t>
      </w:r>
      <w:r>
        <w:rPr>
          <w:spacing w:val="-8"/>
          <w:w w:val="106"/>
        </w:rPr>
        <w:t>疾</w:t>
      </w:r>
      <w:r>
        <w:rPr>
          <w:spacing w:val="-213"/>
          <w:w w:val="106"/>
        </w:rPr>
        <w:t>病病病</w:t>
      </w:r>
      <w:r>
        <w:rPr>
          <w:spacing w:val="-8"/>
          <w:w w:val="106"/>
        </w:rPr>
        <w:t>病</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49"/>
        <w:ind w:left="475"/>
      </w:pPr>
      <w:r>
        <w:rPr>
          <w:spacing w:val="-109"/>
          <w:w w:val="108"/>
        </w:rPr>
        <w:t>1</w:t>
      </w:r>
      <w:r>
        <w:rPr>
          <w:spacing w:val="-104"/>
          <w:w w:val="108"/>
        </w:rPr>
        <w:t>1</w:t>
      </w:r>
      <w:r>
        <w:rPr>
          <w:spacing w:val="-109"/>
          <w:w w:val="108"/>
        </w:rPr>
        <w:t>1</w:t>
      </w:r>
      <w:r>
        <w:rPr>
          <w:spacing w:val="-8"/>
          <w:w w:val="108"/>
        </w:rPr>
        <w:t>1</w:t>
      </w:r>
      <w:r>
        <w:rPr>
          <w:spacing w:val="-213"/>
          <w:w w:val="106"/>
        </w:rPr>
        <w:t>、、、</w:t>
      </w:r>
      <w:r>
        <w:rPr>
          <w:w w:val="106"/>
        </w:rPr>
        <w:t>、</w:t>
      </w:r>
      <w:r>
        <w:rPr>
          <w:spacing w:val="-23"/>
        </w:rPr>
        <w:t>  </w:t>
      </w:r>
      <w:r>
        <w:rPr>
          <w:spacing w:val="-213"/>
          <w:w w:val="106"/>
        </w:rPr>
        <w:t>极极极</w:t>
      </w:r>
      <w:r>
        <w:rPr>
          <w:spacing w:val="-5"/>
          <w:w w:val="106"/>
        </w:rPr>
        <w:t>极早期的恶性肿瘤或恶性病变：</w:t>
      </w:r>
      <w:r>
        <w:rPr>
          <w:spacing w:val="-162"/>
          <w:w w:val="108"/>
        </w:rPr>
        <w:t>    </w:t>
      </w:r>
      <w:r>
        <w:rPr>
          <w:spacing w:val="-217"/>
          <w:w w:val="106"/>
        </w:rPr>
        <w:t>：：</w:t>
      </w:r>
      <w:r>
        <w:rPr>
          <w:spacing w:val="-421"/>
          <w:w w:val="106"/>
        </w:rPr>
        <w:t>：</w:t>
      </w:r>
      <w:r>
        <w:rPr>
          <w:spacing w:val="-217"/>
          <w:w w:val="106"/>
        </w:rPr>
        <w:t>变变</w:t>
      </w:r>
      <w:r>
        <w:rPr>
          <w:spacing w:val="-421"/>
          <w:w w:val="106"/>
        </w:rPr>
        <w:t>变</w:t>
      </w:r>
      <w:r>
        <w:rPr>
          <w:spacing w:val="-217"/>
          <w:w w:val="106"/>
        </w:rPr>
        <w:t>病病</w:t>
      </w:r>
      <w:r>
        <w:rPr>
          <w:spacing w:val="-284"/>
          <w:w w:val="106"/>
        </w:rPr>
        <w:t>病性性</w:t>
      </w:r>
      <w:r>
        <w:rPr>
          <w:spacing w:val="-421"/>
          <w:w w:val="106"/>
        </w:rPr>
        <w:t>性</w:t>
      </w:r>
      <w:r>
        <w:rPr>
          <w:spacing w:val="-217"/>
          <w:w w:val="106"/>
        </w:rPr>
        <w:t>恶恶</w:t>
      </w:r>
      <w:r>
        <w:rPr>
          <w:spacing w:val="-423"/>
          <w:w w:val="106"/>
        </w:rPr>
        <w:t>恶</w:t>
      </w:r>
      <w:r>
        <w:rPr>
          <w:spacing w:val="-214"/>
          <w:w w:val="106"/>
        </w:rPr>
        <w:t>或</w:t>
      </w:r>
      <w:r>
        <w:rPr>
          <w:spacing w:val="-421"/>
          <w:w w:val="106"/>
        </w:rPr>
        <w:t>或</w:t>
      </w:r>
      <w:r>
        <w:rPr>
          <w:spacing w:val="-217"/>
          <w:w w:val="106"/>
        </w:rPr>
        <w:t>瘤瘤</w:t>
      </w:r>
      <w:r>
        <w:rPr>
          <w:spacing w:val="-421"/>
          <w:w w:val="106"/>
        </w:rPr>
        <w:t>瘤</w:t>
      </w:r>
      <w:r>
        <w:rPr>
          <w:spacing w:val="-217"/>
          <w:w w:val="106"/>
        </w:rPr>
        <w:t>肿肿</w:t>
      </w:r>
      <w:r>
        <w:rPr>
          <w:spacing w:val="-421"/>
          <w:w w:val="106"/>
        </w:rPr>
        <w:t>肿</w:t>
      </w:r>
      <w:r>
        <w:rPr>
          <w:spacing w:val="-217"/>
          <w:w w:val="106"/>
        </w:rPr>
        <w:t>性性</w:t>
      </w:r>
      <w:r>
        <w:rPr>
          <w:spacing w:val="-421"/>
          <w:w w:val="106"/>
        </w:rPr>
        <w:t>性</w:t>
      </w:r>
      <w:r>
        <w:rPr>
          <w:spacing w:val="-217"/>
          <w:w w:val="106"/>
        </w:rPr>
        <w:t>恶恶</w:t>
      </w:r>
      <w:r>
        <w:rPr>
          <w:spacing w:val="-421"/>
          <w:w w:val="106"/>
        </w:rPr>
        <w:t>恶</w:t>
      </w:r>
      <w:r>
        <w:rPr>
          <w:spacing w:val="-217"/>
          <w:w w:val="106"/>
        </w:rPr>
        <w:t>的的</w:t>
      </w:r>
      <w:r>
        <w:rPr>
          <w:spacing w:val="-421"/>
          <w:w w:val="106"/>
        </w:rPr>
        <w:t>的</w:t>
      </w:r>
      <w:r>
        <w:rPr>
          <w:spacing w:val="-217"/>
          <w:w w:val="106"/>
        </w:rPr>
        <w:t>期期</w:t>
      </w:r>
      <w:r>
        <w:rPr>
          <w:spacing w:val="-421"/>
          <w:w w:val="106"/>
        </w:rPr>
        <w:t>期</w:t>
      </w:r>
      <w:r>
        <w:rPr>
          <w:spacing w:val="-216"/>
          <w:w w:val="106"/>
        </w:rPr>
        <w:t>早早早</w:t>
      </w:r>
    </w:p>
    <w:p>
      <w:pPr>
        <w:pStyle w:val="BodyText"/>
        <w:spacing w:before="45"/>
        <w:ind w:left="535"/>
      </w:pPr>
      <w:r>
        <w:rPr>
          <w:w w:val="105"/>
        </w:rPr>
        <w:t>    </w:t>
      </w:r>
      <w:r>
        <w:rPr>
          <w:w w:val="105"/>
        </w:rPr>
        <w:t>指经组织病理学检查被明确诊断为下列恶性病变，并且接受了相应的治疗。 </w:t>
      </w:r>
    </w:p>
    <w:p>
      <w:pPr>
        <w:pStyle w:val="BodyText"/>
        <w:ind w:left="535"/>
      </w:pPr>
      <w:r>
        <w:rPr>
          <w:w w:val="105"/>
        </w:rPr>
        <w:t>   </w:t>
      </w:r>
      <w:r>
        <w:rPr>
          <w:w w:val="105"/>
        </w:rPr>
        <w:t>（1）原位癌； </w:t>
      </w:r>
    </w:p>
    <w:p>
      <w:pPr>
        <w:pStyle w:val="BodyText"/>
        <w:ind w:left="535"/>
      </w:pPr>
      <w:r>
        <w:rPr>
          <w:w w:val="105"/>
        </w:rPr>
        <w:t>   </w:t>
      </w:r>
      <w:r>
        <w:rPr>
          <w:w w:val="105"/>
        </w:rPr>
        <w:t>（2）相当于 Binet 分期方案 A 期程度的慢性淋巴细胞白血病； </w:t>
      </w:r>
    </w:p>
    <w:p>
      <w:pPr>
        <w:pStyle w:val="BodyText"/>
        <w:ind w:left="535"/>
      </w:pPr>
      <w:r>
        <w:rPr>
          <w:w w:val="105"/>
        </w:rPr>
        <w:t>   </w:t>
      </w:r>
      <w:r>
        <w:rPr>
          <w:w w:val="105"/>
        </w:rPr>
        <w:t>（3）相当于 Ann Arbor 分期方案 I 期程度的何杰金氏病； </w:t>
      </w:r>
    </w:p>
    <w:p>
      <w:pPr>
        <w:pStyle w:val="BodyText"/>
        <w:ind w:left="535"/>
      </w:pPr>
      <w:r>
        <w:rPr>
          <w:w w:val="105"/>
        </w:rPr>
        <w:t>   </w:t>
      </w:r>
      <w:r>
        <w:rPr>
          <w:w w:val="105"/>
        </w:rPr>
        <w:t>（4）皮肤癌； </w:t>
      </w:r>
    </w:p>
    <w:p>
      <w:pPr>
        <w:pStyle w:val="BodyText"/>
        <w:ind w:left="535"/>
      </w:pPr>
      <w:r>
        <w:rPr>
          <w:w w:val="105"/>
        </w:rPr>
        <w:t>   </w:t>
      </w:r>
      <w:r>
        <w:rPr>
          <w:w w:val="105"/>
        </w:rPr>
        <w:t>（5）TNM 分期为 T1N0M0 期或更轻分期的前列腺癌。 </w:t>
      </w:r>
    </w:p>
    <w:p>
      <w:pPr>
        <w:pStyle w:val="BodyText"/>
        <w:spacing w:before="54"/>
        <w:ind w:left="476"/>
      </w:pPr>
      <w:r>
        <w:rPr>
          <w:spacing w:val="-109"/>
          <w:w w:val="108"/>
        </w:rPr>
        <w:t>2</w:t>
      </w:r>
      <w:r>
        <w:rPr>
          <w:spacing w:val="-104"/>
          <w:w w:val="108"/>
        </w:rPr>
        <w:t>2</w:t>
      </w:r>
      <w:r>
        <w:rPr>
          <w:spacing w:val="-109"/>
          <w:w w:val="108"/>
        </w:rPr>
        <w:t>2</w:t>
      </w:r>
      <w:r>
        <w:rPr>
          <w:spacing w:val="-8"/>
          <w:w w:val="108"/>
        </w:rPr>
        <w:t>2</w:t>
      </w:r>
      <w:r>
        <w:rPr>
          <w:spacing w:val="-213"/>
          <w:w w:val="106"/>
        </w:rPr>
        <w:t>、、、</w:t>
      </w:r>
      <w:r>
        <w:rPr>
          <w:w w:val="106"/>
        </w:rPr>
        <w:t>、</w:t>
      </w:r>
      <w:r>
        <w:rPr>
          <w:spacing w:val="-23"/>
        </w:rPr>
        <w:t>  </w:t>
      </w:r>
      <w:r>
        <w:rPr>
          <w:spacing w:val="-213"/>
          <w:w w:val="106"/>
        </w:rPr>
        <w:t>不不不</w:t>
      </w:r>
      <w:r>
        <w:rPr>
          <w:spacing w:val="-5"/>
          <w:w w:val="106"/>
        </w:rPr>
        <w:t>不典型的急性心肌梗塞：</w:t>
      </w:r>
      <w:r>
        <w:rPr>
          <w:spacing w:val="-162"/>
          <w:w w:val="108"/>
        </w:rPr>
        <w:t>    </w:t>
      </w:r>
      <w:r>
        <w:rPr>
          <w:spacing w:val="-217"/>
          <w:w w:val="106"/>
        </w:rPr>
        <w:t>：：</w:t>
      </w:r>
      <w:r>
        <w:rPr>
          <w:spacing w:val="-421"/>
          <w:w w:val="106"/>
        </w:rPr>
        <w:t>：</w:t>
      </w:r>
      <w:r>
        <w:rPr>
          <w:spacing w:val="-217"/>
          <w:w w:val="106"/>
        </w:rPr>
        <w:t>塞塞</w:t>
      </w:r>
      <w:r>
        <w:rPr>
          <w:spacing w:val="-284"/>
          <w:w w:val="106"/>
        </w:rPr>
        <w:t>塞梗梗</w:t>
      </w:r>
      <w:r>
        <w:rPr>
          <w:spacing w:val="-421"/>
          <w:w w:val="106"/>
        </w:rPr>
        <w:t>梗</w:t>
      </w:r>
      <w:r>
        <w:rPr>
          <w:spacing w:val="-217"/>
          <w:w w:val="106"/>
        </w:rPr>
        <w:t>肌肌</w:t>
      </w:r>
      <w:r>
        <w:rPr>
          <w:spacing w:val="-421"/>
          <w:w w:val="106"/>
        </w:rPr>
        <w:t>肌</w:t>
      </w:r>
      <w:r>
        <w:rPr>
          <w:spacing w:val="-217"/>
          <w:w w:val="106"/>
        </w:rPr>
        <w:t>心心</w:t>
      </w:r>
      <w:r>
        <w:rPr>
          <w:spacing w:val="-421"/>
          <w:w w:val="106"/>
        </w:rPr>
        <w:t>心</w:t>
      </w:r>
      <w:r>
        <w:rPr>
          <w:spacing w:val="-217"/>
          <w:w w:val="106"/>
        </w:rPr>
        <w:t>性性</w:t>
      </w:r>
      <w:r>
        <w:rPr>
          <w:spacing w:val="-421"/>
          <w:w w:val="106"/>
        </w:rPr>
        <w:t>性</w:t>
      </w:r>
      <w:r>
        <w:rPr>
          <w:spacing w:val="-217"/>
          <w:w w:val="106"/>
        </w:rPr>
        <w:t>急急</w:t>
      </w:r>
      <w:r>
        <w:rPr>
          <w:spacing w:val="-421"/>
          <w:w w:val="106"/>
        </w:rPr>
        <w:t>急</w:t>
      </w:r>
      <w:r>
        <w:rPr>
          <w:spacing w:val="-217"/>
          <w:w w:val="106"/>
        </w:rPr>
        <w:t>的的</w:t>
      </w:r>
      <w:r>
        <w:rPr>
          <w:spacing w:val="-421"/>
          <w:w w:val="106"/>
        </w:rPr>
        <w:t>的</w:t>
      </w:r>
      <w:r>
        <w:rPr>
          <w:spacing w:val="-217"/>
          <w:w w:val="106"/>
        </w:rPr>
        <w:t>型型</w:t>
      </w:r>
      <w:r>
        <w:rPr>
          <w:spacing w:val="-421"/>
          <w:w w:val="106"/>
        </w:rPr>
        <w:t>型</w:t>
      </w:r>
      <w:r>
        <w:rPr>
          <w:spacing w:val="-216"/>
          <w:w w:val="106"/>
        </w:rPr>
        <w:t>典典典</w:t>
      </w:r>
    </w:p>
    <w:p>
      <w:pPr>
        <w:pStyle w:val="BodyText"/>
        <w:spacing w:before="44"/>
        <w:ind w:left="535"/>
      </w:pPr>
      <w:r>
        <w:rPr>
          <w:w w:val="105"/>
        </w:rPr>
        <w:t>    </w:t>
      </w:r>
      <w:r>
        <w:rPr>
          <w:w w:val="105"/>
        </w:rPr>
        <w:t>指被临床诊断为急性心肌梗塞并接受了急性心肌梗塞治疗，虽然未达到重大疾病“急性心</w:t>
      </w:r>
    </w:p>
    <w:p>
      <w:pPr>
        <w:pStyle w:val="BodyText"/>
        <w:tabs>
          <w:tab w:pos="535" w:val="left" w:leader="none"/>
        </w:tabs>
        <w:spacing w:before="49"/>
      </w:pPr>
      <w:r>
        <w:rPr>
          <w:w w:val="105"/>
        </w:rPr>
        <w:t> </w:t>
      </w:r>
      <w:r>
        <w:rPr/>
        <w:tab/>
      </w:r>
      <w:r>
        <w:rPr>
          <w:spacing w:val="-3"/>
          <w:w w:val="105"/>
        </w:rPr>
        <w:t>肌梗塞”的给付标准，但满足下列至少两项条件：</w:t>
      </w:r>
      <w:r>
        <w:rPr>
          <w:w w:val="105"/>
        </w:rPr>
        <w:t> </w:t>
      </w:r>
    </w:p>
    <w:p>
      <w:pPr>
        <w:pStyle w:val="BodyText"/>
        <w:spacing w:before="49"/>
        <w:ind w:left="535"/>
      </w:pPr>
      <w:r>
        <w:rPr>
          <w:w w:val="105"/>
        </w:rPr>
        <w:t>   </w:t>
      </w:r>
      <w:r>
        <w:rPr>
          <w:w w:val="105"/>
        </w:rPr>
        <w:t>（1）典型临床表现，例如急性胸痛等； </w:t>
      </w:r>
    </w:p>
    <w:p>
      <w:pPr>
        <w:pStyle w:val="BodyText"/>
        <w:spacing w:before="49"/>
        <w:ind w:left="535"/>
      </w:pPr>
      <w:r>
        <w:rPr>
          <w:w w:val="105"/>
        </w:rPr>
        <w:t>   </w:t>
      </w:r>
      <w:r>
        <w:rPr>
          <w:w w:val="105"/>
        </w:rPr>
        <w:t>（2）新近的心电图改变提示急性心肌梗塞； </w:t>
      </w:r>
    </w:p>
    <w:p>
      <w:pPr>
        <w:pStyle w:val="BodyText"/>
        <w:spacing w:before="49"/>
        <w:ind w:left="535"/>
      </w:pPr>
      <w:r>
        <w:rPr>
          <w:w w:val="105"/>
        </w:rPr>
        <w:t>   </w:t>
      </w:r>
      <w:r>
        <w:rPr>
          <w:w w:val="105"/>
        </w:rPr>
        <w:t>（3）心肌酶或肌钙蛋白有诊断意义的升高，或呈符合急性心肌梗塞的动态性变化； </w:t>
      </w:r>
    </w:p>
    <w:p>
      <w:pPr>
        <w:pStyle w:val="BodyText"/>
        <w:spacing w:before="49"/>
        <w:ind w:left="535"/>
      </w:pPr>
      <w:r>
        <w:rPr>
          <w:w w:val="105"/>
        </w:rPr>
        <w:t>   </w:t>
      </w:r>
      <w:r>
        <w:rPr>
          <w:w w:val="105"/>
        </w:rPr>
        <w:t>（4）发病 90 天后，经检查证实左心室功能降低，如左心室射血分数低于 50%。 </w:t>
      </w:r>
    </w:p>
    <w:p>
      <w:pPr>
        <w:pStyle w:val="BodyText"/>
        <w:spacing w:before="54"/>
        <w:ind w:left="475"/>
      </w:pPr>
      <w:r>
        <w:rPr>
          <w:spacing w:val="-109"/>
          <w:w w:val="108"/>
        </w:rPr>
        <w:t>3</w:t>
      </w:r>
      <w:r>
        <w:rPr>
          <w:spacing w:val="-104"/>
          <w:w w:val="108"/>
        </w:rPr>
        <w:t>3</w:t>
      </w:r>
      <w:r>
        <w:rPr>
          <w:spacing w:val="-109"/>
          <w:w w:val="108"/>
        </w:rPr>
        <w:t>3</w:t>
      </w:r>
      <w:r>
        <w:rPr>
          <w:spacing w:val="-8"/>
          <w:w w:val="108"/>
        </w:rPr>
        <w:t>3</w:t>
      </w:r>
      <w:r>
        <w:rPr>
          <w:spacing w:val="-213"/>
          <w:w w:val="106"/>
        </w:rPr>
        <w:t>、、、</w:t>
      </w:r>
      <w:r>
        <w:rPr>
          <w:w w:val="106"/>
        </w:rPr>
        <w:t>、</w:t>
      </w:r>
      <w:r>
        <w:rPr>
          <w:spacing w:val="-23"/>
        </w:rPr>
        <w:t>  </w:t>
      </w:r>
      <w:r>
        <w:rPr>
          <w:spacing w:val="-213"/>
          <w:w w:val="106"/>
        </w:rPr>
        <w:t>冠冠冠</w:t>
      </w:r>
      <w:r>
        <w:rPr>
          <w:spacing w:val="-4"/>
          <w:w w:val="106"/>
        </w:rPr>
        <w:t>冠状动脉介入手术：</w:t>
      </w:r>
      <w:r>
        <w:rPr>
          <w:spacing w:val="-162"/>
          <w:w w:val="108"/>
        </w:rPr>
        <w:t>    </w:t>
      </w:r>
      <w:r>
        <w:rPr>
          <w:spacing w:val="-217"/>
          <w:w w:val="106"/>
        </w:rPr>
        <w:t>：：</w:t>
      </w:r>
      <w:r>
        <w:rPr>
          <w:spacing w:val="-421"/>
          <w:w w:val="106"/>
        </w:rPr>
        <w:t>：</w:t>
      </w:r>
      <w:r>
        <w:rPr>
          <w:spacing w:val="-217"/>
          <w:w w:val="106"/>
        </w:rPr>
        <w:t>术术</w:t>
      </w:r>
      <w:r>
        <w:rPr>
          <w:spacing w:val="-421"/>
          <w:w w:val="106"/>
        </w:rPr>
        <w:t>术</w:t>
      </w:r>
      <w:r>
        <w:rPr>
          <w:spacing w:val="-217"/>
          <w:w w:val="106"/>
        </w:rPr>
        <w:t>手手</w:t>
      </w:r>
      <w:r>
        <w:rPr>
          <w:spacing w:val="-421"/>
          <w:w w:val="106"/>
        </w:rPr>
        <w:t>手</w:t>
      </w:r>
      <w:r>
        <w:rPr>
          <w:spacing w:val="-217"/>
          <w:w w:val="106"/>
        </w:rPr>
        <w:t>入入</w:t>
      </w:r>
      <w:r>
        <w:rPr>
          <w:spacing w:val="-421"/>
          <w:w w:val="106"/>
        </w:rPr>
        <w:t>入</w:t>
      </w:r>
      <w:r>
        <w:rPr>
          <w:spacing w:val="-217"/>
          <w:w w:val="106"/>
        </w:rPr>
        <w:t>介介</w:t>
      </w:r>
      <w:r>
        <w:rPr>
          <w:spacing w:val="-421"/>
          <w:w w:val="106"/>
        </w:rPr>
        <w:t>介</w:t>
      </w:r>
      <w:r>
        <w:rPr>
          <w:spacing w:val="-217"/>
          <w:w w:val="106"/>
        </w:rPr>
        <w:t>脉脉</w:t>
      </w:r>
      <w:r>
        <w:rPr>
          <w:spacing w:val="-421"/>
          <w:w w:val="106"/>
        </w:rPr>
        <w:t>脉</w:t>
      </w:r>
      <w:r>
        <w:rPr>
          <w:spacing w:val="-217"/>
          <w:w w:val="106"/>
        </w:rPr>
        <w:t>动动</w:t>
      </w:r>
      <w:r>
        <w:rPr>
          <w:spacing w:val="-421"/>
          <w:w w:val="106"/>
        </w:rPr>
        <w:t>动</w:t>
      </w:r>
      <w:r>
        <w:rPr>
          <w:spacing w:val="-216"/>
          <w:w w:val="106"/>
        </w:rPr>
        <w:t>状状状</w:t>
      </w:r>
    </w:p>
    <w:p>
      <w:pPr>
        <w:pStyle w:val="BodyText"/>
        <w:spacing w:before="45"/>
        <w:ind w:left="535"/>
      </w:pPr>
      <w:r>
        <w:rPr>
          <w:w w:val="105"/>
        </w:rPr>
        <w:t>    </w:t>
      </w:r>
      <w:r>
        <w:rPr>
          <w:w w:val="105"/>
        </w:rPr>
        <w:t>为了治疗明显的冠状动脉狭窄性疾病，首次实际实施了冠状动脉球囊扩张成形术、冠状动</w:t>
      </w:r>
    </w:p>
    <w:p>
      <w:pPr>
        <w:pStyle w:val="BodyText"/>
        <w:tabs>
          <w:tab w:pos="535" w:val="left" w:leader="none"/>
        </w:tabs>
      </w:pPr>
      <w:r>
        <w:rPr>
          <w:w w:val="105"/>
        </w:rPr>
        <w:t> </w:t>
      </w:r>
      <w:r>
        <w:rPr/>
        <w:tab/>
      </w:r>
      <w:r>
        <w:rPr>
          <w:spacing w:val="-3"/>
          <w:w w:val="105"/>
        </w:rPr>
        <w:t>脉支架植入术或激光冠状动脉成形术。</w:t>
      </w:r>
      <w:r>
        <w:rPr>
          <w:w w:val="105"/>
        </w:rPr>
        <w:t> </w:t>
      </w:r>
    </w:p>
    <w:p>
      <w:pPr>
        <w:pStyle w:val="BodyText"/>
        <w:spacing w:before="54"/>
        <w:ind w:left="475"/>
      </w:pPr>
      <w:r>
        <w:rPr>
          <w:spacing w:val="-109"/>
          <w:w w:val="108"/>
        </w:rPr>
        <w:t>4</w:t>
      </w:r>
      <w:r>
        <w:rPr>
          <w:spacing w:val="-104"/>
          <w:w w:val="108"/>
        </w:rPr>
        <w:t>4</w:t>
      </w:r>
      <w:r>
        <w:rPr>
          <w:spacing w:val="-109"/>
          <w:w w:val="108"/>
        </w:rPr>
        <w:t>4</w:t>
      </w:r>
      <w:r>
        <w:rPr>
          <w:spacing w:val="-8"/>
          <w:w w:val="108"/>
        </w:rPr>
        <w:t>4</w:t>
      </w:r>
      <w:r>
        <w:rPr>
          <w:spacing w:val="-213"/>
          <w:w w:val="106"/>
        </w:rPr>
        <w:t>、、、</w:t>
      </w:r>
      <w:r>
        <w:rPr>
          <w:w w:val="106"/>
        </w:rPr>
        <w:t>、</w:t>
      </w:r>
      <w:r>
        <w:rPr>
          <w:spacing w:val="-23"/>
        </w:rPr>
        <w:t>  </w:t>
      </w:r>
      <w:r>
        <w:rPr>
          <w:spacing w:val="-213"/>
          <w:w w:val="106"/>
        </w:rPr>
        <w:t>轻轻轻</w:t>
      </w:r>
      <w:r>
        <w:rPr>
          <w:spacing w:val="-4"/>
          <w:w w:val="106"/>
        </w:rPr>
        <w:t>轻微脑中风：</w:t>
      </w:r>
      <w:r>
        <w:rPr>
          <w:spacing w:val="-162"/>
          <w:w w:val="108"/>
        </w:rPr>
        <w:t>    </w:t>
      </w:r>
      <w:r>
        <w:rPr>
          <w:spacing w:val="-217"/>
          <w:w w:val="106"/>
        </w:rPr>
        <w:t>：：</w:t>
      </w:r>
      <w:r>
        <w:rPr>
          <w:spacing w:val="-421"/>
          <w:w w:val="106"/>
        </w:rPr>
        <w:t>：</w:t>
      </w:r>
      <w:r>
        <w:rPr>
          <w:spacing w:val="-217"/>
          <w:w w:val="106"/>
        </w:rPr>
        <w:t>风风</w:t>
      </w:r>
      <w:r>
        <w:rPr>
          <w:spacing w:val="-421"/>
          <w:w w:val="106"/>
        </w:rPr>
        <w:t>风</w:t>
      </w:r>
      <w:r>
        <w:rPr>
          <w:spacing w:val="-217"/>
          <w:w w:val="106"/>
        </w:rPr>
        <w:t>中中</w:t>
      </w:r>
      <w:r>
        <w:rPr>
          <w:spacing w:val="-421"/>
          <w:w w:val="106"/>
        </w:rPr>
        <w:t>中</w:t>
      </w:r>
      <w:r>
        <w:rPr>
          <w:spacing w:val="-217"/>
          <w:w w:val="106"/>
        </w:rPr>
        <w:t>脑脑</w:t>
      </w:r>
      <w:r>
        <w:rPr>
          <w:spacing w:val="-421"/>
          <w:w w:val="106"/>
        </w:rPr>
        <w:t>脑</w:t>
      </w:r>
      <w:r>
        <w:rPr>
          <w:spacing w:val="-216"/>
          <w:w w:val="106"/>
        </w:rPr>
        <w:t>微微微</w:t>
      </w:r>
    </w:p>
    <w:p>
      <w:pPr>
        <w:pStyle w:val="BodyText"/>
        <w:spacing w:before="44"/>
        <w:ind w:left="535"/>
      </w:pPr>
      <w:r>
        <w:rPr>
          <w:spacing w:val="-1"/>
          <w:w w:val="105"/>
        </w:rPr>
        <w:t>    </w:t>
      </w:r>
      <w:r>
        <w:rPr>
          <w:spacing w:val="-6"/>
          <w:w w:val="105"/>
        </w:rPr>
        <w:t>指实际发生了脑血管的突发病变出现神经系统功能障碍表现，头颅断层扫描</w:t>
      </w:r>
      <w:r>
        <w:rPr>
          <w:spacing w:val="-1"/>
          <w:w w:val="105"/>
        </w:rPr>
        <w:t>（C</w:t>
      </w:r>
      <w:r>
        <w:rPr>
          <w:spacing w:val="-3"/>
          <w:w w:val="105"/>
        </w:rPr>
        <w:t>T</w:t>
      </w:r>
      <w:r>
        <w:rPr>
          <w:spacing w:val="-109"/>
          <w:w w:val="105"/>
        </w:rPr>
        <w:t>）</w:t>
      </w:r>
      <w:r>
        <w:rPr>
          <w:spacing w:val="-10"/>
          <w:w w:val="105"/>
        </w:rPr>
        <w:t>、核磁共</w:t>
      </w:r>
    </w:p>
    <w:p>
      <w:pPr>
        <w:pStyle w:val="BodyText"/>
        <w:tabs>
          <w:tab w:pos="535" w:val="left" w:leader="none"/>
        </w:tabs>
        <w:spacing w:before="49"/>
      </w:pPr>
      <w:r>
        <w:rPr>
          <w:w w:val="105"/>
        </w:rPr>
        <w:t> </w:t>
      </w:r>
      <w:r>
        <w:rPr/>
        <w:tab/>
      </w:r>
      <w:r>
        <w:rPr>
          <w:spacing w:val="-22"/>
          <w:w w:val="105"/>
        </w:rPr>
        <w:t>振</w:t>
      </w:r>
      <w:r>
        <w:rPr>
          <w:spacing w:val="-6"/>
          <w:w w:val="105"/>
        </w:rPr>
        <w:t>（MRI）</w:t>
      </w:r>
      <w:r>
        <w:rPr>
          <w:spacing w:val="-8"/>
          <w:w w:val="105"/>
        </w:rPr>
        <w:t>等影像学检查证实存在对应病灶，确诊为脑出血、脑栓塞或脑梗塞，在确诊 </w:t>
      </w:r>
      <w:r>
        <w:rPr>
          <w:w w:val="105"/>
        </w:rPr>
        <w:t>180</w:t>
      </w:r>
      <w:r>
        <w:rPr>
          <w:spacing w:val="-14"/>
          <w:w w:val="105"/>
        </w:rPr>
        <w:t> 天后</w:t>
      </w:r>
    </w:p>
    <w:p>
      <w:pPr>
        <w:pStyle w:val="BodyText"/>
        <w:tabs>
          <w:tab w:pos="535" w:val="left" w:leader="none"/>
        </w:tabs>
        <w:spacing w:before="49"/>
      </w:pPr>
      <w:r>
        <w:rPr>
          <w:w w:val="105"/>
        </w:rPr>
        <w:t> </w:t>
      </w:r>
      <w:r>
        <w:rPr/>
        <w:tab/>
      </w:r>
      <w:r>
        <w:rPr>
          <w:spacing w:val="-3"/>
          <w:w w:val="105"/>
        </w:rPr>
        <w:t>未遗留神经系统功能障碍或后遗的神经系统功能障碍程度未达到重大疾病“脑中风后遗症”的</w:t>
      </w:r>
    </w:p>
    <w:p>
      <w:pPr>
        <w:pStyle w:val="BodyText"/>
        <w:tabs>
          <w:tab w:pos="535" w:val="left" w:leader="none"/>
        </w:tabs>
        <w:spacing w:before="49"/>
      </w:pPr>
      <w:r>
        <w:rPr>
          <w:w w:val="105"/>
        </w:rPr>
        <w:t> </w:t>
      </w:r>
      <w:r>
        <w:rPr/>
        <w:tab/>
      </w:r>
      <w:r>
        <w:rPr>
          <w:spacing w:val="-3"/>
          <w:w w:val="105"/>
        </w:rPr>
        <w:t>给付标准。短暂性脑缺血发作(</w:t>
      </w:r>
      <w:r>
        <w:rPr>
          <w:w w:val="105"/>
        </w:rPr>
        <w:t>TIA)</w:t>
      </w:r>
      <w:r>
        <w:rPr>
          <w:spacing w:val="-3"/>
          <w:w w:val="105"/>
        </w:rPr>
        <w:t> 和腔隙性脑梗塞不在保障范围内。</w:t>
      </w:r>
      <w:r>
        <w:rPr>
          <w:w w:val="105"/>
        </w:rPr>
        <w:t> </w:t>
      </w:r>
    </w:p>
    <w:p>
      <w:pPr>
        <w:pStyle w:val="BodyText"/>
        <w:spacing w:before="54"/>
        <w:ind w:left="475"/>
      </w:pPr>
      <w:r>
        <w:rPr>
          <w:spacing w:val="-109"/>
          <w:w w:val="108"/>
        </w:rPr>
        <w:t>5</w:t>
      </w:r>
      <w:r>
        <w:rPr>
          <w:spacing w:val="-104"/>
          <w:w w:val="108"/>
        </w:rPr>
        <w:t>5</w:t>
      </w:r>
      <w:r>
        <w:rPr>
          <w:spacing w:val="-109"/>
          <w:w w:val="108"/>
        </w:rPr>
        <w:t>5</w:t>
      </w:r>
      <w:r>
        <w:rPr>
          <w:spacing w:val="-8"/>
          <w:w w:val="108"/>
        </w:rPr>
        <w:t>5</w:t>
      </w:r>
      <w:r>
        <w:rPr>
          <w:spacing w:val="-213"/>
          <w:w w:val="106"/>
        </w:rPr>
        <w:t>、、、</w:t>
      </w:r>
      <w:r>
        <w:rPr>
          <w:w w:val="106"/>
        </w:rPr>
        <w:t>、</w:t>
      </w:r>
      <w:r>
        <w:rPr>
          <w:spacing w:val="-23"/>
        </w:rPr>
        <w:t>  </w:t>
      </w:r>
      <w:r>
        <w:rPr>
          <w:spacing w:val="-213"/>
          <w:w w:val="106"/>
        </w:rPr>
        <w:t>心心心</w:t>
      </w:r>
      <w:r>
        <w:rPr>
          <w:spacing w:val="-4"/>
          <w:w w:val="106"/>
        </w:rPr>
        <w:t>心脏瓣膜介入手术：</w:t>
      </w:r>
      <w:r>
        <w:rPr>
          <w:spacing w:val="-162"/>
          <w:w w:val="108"/>
        </w:rPr>
        <w:t>    </w:t>
      </w:r>
      <w:r>
        <w:rPr>
          <w:spacing w:val="-217"/>
          <w:w w:val="106"/>
        </w:rPr>
        <w:t>：：</w:t>
      </w:r>
      <w:r>
        <w:rPr>
          <w:spacing w:val="-421"/>
          <w:w w:val="106"/>
        </w:rPr>
        <w:t>：</w:t>
      </w:r>
      <w:r>
        <w:rPr>
          <w:spacing w:val="-217"/>
          <w:w w:val="106"/>
        </w:rPr>
        <w:t>术术</w:t>
      </w:r>
      <w:r>
        <w:rPr>
          <w:spacing w:val="-421"/>
          <w:w w:val="106"/>
        </w:rPr>
        <w:t>术</w:t>
      </w:r>
      <w:r>
        <w:rPr>
          <w:spacing w:val="-217"/>
          <w:w w:val="106"/>
        </w:rPr>
        <w:t>手手</w:t>
      </w:r>
      <w:r>
        <w:rPr>
          <w:spacing w:val="-421"/>
          <w:w w:val="106"/>
        </w:rPr>
        <w:t>手</w:t>
      </w:r>
      <w:r>
        <w:rPr>
          <w:spacing w:val="-217"/>
          <w:w w:val="106"/>
        </w:rPr>
        <w:t>入入</w:t>
      </w:r>
      <w:r>
        <w:rPr>
          <w:spacing w:val="-421"/>
          <w:w w:val="106"/>
        </w:rPr>
        <w:t>入</w:t>
      </w:r>
      <w:r>
        <w:rPr>
          <w:spacing w:val="-217"/>
          <w:w w:val="106"/>
        </w:rPr>
        <w:t>介介</w:t>
      </w:r>
      <w:r>
        <w:rPr>
          <w:spacing w:val="-421"/>
          <w:w w:val="106"/>
        </w:rPr>
        <w:t>介</w:t>
      </w:r>
      <w:r>
        <w:rPr>
          <w:spacing w:val="-219"/>
          <w:w w:val="106"/>
        </w:rPr>
        <w:t>膜</w:t>
      </w:r>
      <w:r>
        <w:rPr>
          <w:spacing w:val="-421"/>
          <w:w w:val="106"/>
        </w:rPr>
        <w:t>膜</w:t>
      </w:r>
      <w:r>
        <w:rPr>
          <w:spacing w:val="-217"/>
          <w:w w:val="106"/>
        </w:rPr>
        <w:t>瓣瓣</w:t>
      </w:r>
      <w:r>
        <w:rPr>
          <w:spacing w:val="-421"/>
          <w:w w:val="106"/>
        </w:rPr>
        <w:t>瓣</w:t>
      </w:r>
      <w:r>
        <w:rPr>
          <w:spacing w:val="-216"/>
          <w:w w:val="106"/>
        </w:rPr>
        <w:t>脏脏脏</w:t>
      </w:r>
    </w:p>
    <w:p>
      <w:pPr>
        <w:pStyle w:val="BodyText"/>
        <w:spacing w:before="45"/>
        <w:ind w:left="535"/>
      </w:pPr>
      <w:r>
        <w:rPr>
          <w:w w:val="600"/>
          <w:sz w:val="2"/>
        </w:rPr>
        <w:t>    </w:t>
      </w:r>
      <w:r>
        <w:rPr>
          <w:w w:val="105"/>
        </w:rPr>
        <w:t>为了治疗心脏瓣膜疾病，实际实施了非开胸的经胸壁打孔内镜手术或经皮经导管介入手术</w:t>
      </w:r>
    </w:p>
    <w:p>
      <w:pPr>
        <w:pStyle w:val="BodyText"/>
        <w:tabs>
          <w:tab w:pos="535" w:val="left" w:leader="none"/>
        </w:tabs>
        <w:rPr>
          <w:sz w:val="2"/>
        </w:rPr>
      </w:pPr>
      <w:r>
        <w:rPr>
          <w:w w:val="105"/>
        </w:rPr>
        <w:t> </w:t>
      </w:r>
      <w:r>
        <w:rPr/>
        <w:tab/>
      </w:r>
      <w:r>
        <w:rPr>
          <w:spacing w:val="-3"/>
          <w:w w:val="105"/>
        </w:rPr>
        <w:t>进行的心脏瓣膜置换或修复手术。</w:t>
      </w:r>
      <w:r>
        <w:rPr>
          <w:w w:val="600"/>
          <w:sz w:val="2"/>
        </w:rPr>
        <w:t> </w:t>
      </w:r>
    </w:p>
    <w:p>
      <w:pPr>
        <w:pStyle w:val="BodyText"/>
        <w:spacing w:before="54"/>
        <w:ind w:left="475"/>
      </w:pPr>
      <w:r>
        <w:rPr>
          <w:spacing w:val="-109"/>
          <w:w w:val="108"/>
        </w:rPr>
        <w:t>6</w:t>
      </w:r>
      <w:r>
        <w:rPr>
          <w:spacing w:val="-104"/>
          <w:w w:val="108"/>
        </w:rPr>
        <w:t>6</w:t>
      </w:r>
      <w:r>
        <w:rPr>
          <w:spacing w:val="-109"/>
          <w:w w:val="108"/>
        </w:rPr>
        <w:t>6</w:t>
      </w:r>
      <w:r>
        <w:rPr>
          <w:spacing w:val="-8"/>
          <w:w w:val="108"/>
        </w:rPr>
        <w:t>6</w:t>
      </w:r>
      <w:r>
        <w:rPr>
          <w:spacing w:val="-213"/>
          <w:w w:val="106"/>
        </w:rPr>
        <w:t>、、、</w:t>
      </w:r>
      <w:r>
        <w:rPr>
          <w:w w:val="106"/>
        </w:rPr>
        <w:t>、</w:t>
      </w:r>
      <w:r>
        <w:rPr>
          <w:spacing w:val="-23"/>
        </w:rPr>
        <w:t>  </w:t>
      </w:r>
      <w:r>
        <w:rPr>
          <w:spacing w:val="-213"/>
          <w:w w:val="106"/>
        </w:rPr>
        <w:t>视视视</w:t>
      </w:r>
      <w:r>
        <w:rPr>
          <w:spacing w:val="-4"/>
          <w:w w:val="106"/>
        </w:rPr>
        <w:t>视力严重受损</w:t>
      </w:r>
      <w:r>
        <w:rPr>
          <w:spacing w:val="-162"/>
          <w:w w:val="108"/>
        </w:rPr>
        <w:t>    </w:t>
      </w:r>
      <w:r>
        <w:rPr>
          <w:spacing w:val="-217"/>
          <w:w w:val="106"/>
        </w:rPr>
        <w:t>损损</w:t>
      </w:r>
      <w:r>
        <w:rPr>
          <w:spacing w:val="-421"/>
          <w:w w:val="106"/>
        </w:rPr>
        <w:t>损</w:t>
      </w:r>
      <w:r>
        <w:rPr>
          <w:spacing w:val="-217"/>
          <w:w w:val="106"/>
        </w:rPr>
        <w:t>受受</w:t>
      </w:r>
      <w:r>
        <w:rPr>
          <w:spacing w:val="-421"/>
          <w:w w:val="106"/>
        </w:rPr>
        <w:t>受</w:t>
      </w:r>
      <w:r>
        <w:rPr>
          <w:spacing w:val="-217"/>
          <w:w w:val="106"/>
        </w:rPr>
        <w:t>重重</w:t>
      </w:r>
      <w:r>
        <w:rPr>
          <w:spacing w:val="-421"/>
          <w:w w:val="106"/>
        </w:rPr>
        <w:t>重</w:t>
      </w:r>
      <w:r>
        <w:rPr>
          <w:spacing w:val="-217"/>
          <w:w w:val="106"/>
        </w:rPr>
        <w:t>严严</w:t>
      </w:r>
      <w:r>
        <w:rPr>
          <w:spacing w:val="-421"/>
          <w:w w:val="106"/>
        </w:rPr>
        <w:t>严</w:t>
      </w:r>
      <w:r>
        <w:rPr>
          <w:spacing w:val="-216"/>
          <w:w w:val="106"/>
        </w:rPr>
        <w:t>力力力</w:t>
      </w:r>
    </w:p>
    <w:p>
      <w:pPr>
        <w:pStyle w:val="BodyText"/>
        <w:spacing w:before="44"/>
        <w:ind w:left="535"/>
      </w:pPr>
      <w:r>
        <w:rPr>
          <w:w w:val="600"/>
          <w:sz w:val="2"/>
        </w:rPr>
        <w:t>   </w:t>
      </w:r>
      <w:r>
        <w:rPr>
          <w:w w:val="105"/>
        </w:rPr>
        <w:t> </w:t>
      </w:r>
      <w:r>
        <w:rPr>
          <w:w w:val="105"/>
        </w:rPr>
        <w:t>指因疾病或意外伤害导致双目视力永久不可逆性丧失，虽然未达到重大疾病“双目失明”</w:t>
      </w:r>
    </w:p>
    <w:p>
      <w:pPr>
        <w:pStyle w:val="BodyText"/>
        <w:tabs>
          <w:tab w:pos="535" w:val="left" w:leader="none"/>
        </w:tabs>
        <w:spacing w:before="49"/>
      </w:pPr>
      <w:r>
        <w:rPr>
          <w:w w:val="105"/>
        </w:rPr>
        <w:t> </w:t>
      </w:r>
      <w:r>
        <w:rPr/>
        <w:tab/>
      </w:r>
      <w:r>
        <w:rPr>
          <w:spacing w:val="-3"/>
          <w:w w:val="105"/>
        </w:rPr>
        <w:t>的给付标准，但满足下列全部条件：</w:t>
      </w:r>
      <w:r>
        <w:rPr>
          <w:w w:val="105"/>
        </w:rPr>
        <w:t> </w:t>
      </w:r>
    </w:p>
    <w:p>
      <w:pPr>
        <w:pStyle w:val="BodyText"/>
        <w:spacing w:before="49"/>
        <w:ind w:left="535"/>
      </w:pPr>
      <w:r>
        <w:rPr>
          <w:w w:val="105"/>
        </w:rPr>
        <w:t>   </w:t>
      </w:r>
      <w:r>
        <w:rPr>
          <w:w w:val="105"/>
        </w:rPr>
        <w:t>（1）双眼中较好眼矫正视力低于 0.1（采用国际标准视力表，如果使用其他视力表应进行</w:t>
      </w:r>
    </w:p>
    <w:p>
      <w:pPr>
        <w:spacing w:after="0"/>
        <w:sectPr>
          <w:headerReference w:type="default" r:id="rId24"/>
          <w:pgSz w:w="11900" w:h="16840"/>
          <w:pgMar w:header="863" w:footer="999" w:top="1060" w:bottom="1180" w:left="1300" w:right="1200"/>
        </w:sectPr>
      </w:pPr>
    </w:p>
    <w:p>
      <w:pPr>
        <w:pStyle w:val="BodyText"/>
        <w:spacing w:before="9"/>
        <w:ind w:left="0"/>
        <w:rPr>
          <w:sz w:val="23"/>
        </w:rPr>
      </w:pPr>
    </w:p>
    <w:p>
      <w:pPr>
        <w:pStyle w:val="BodyText"/>
        <w:tabs>
          <w:tab w:pos="535" w:val="left" w:leader="none"/>
        </w:tabs>
        <w:spacing w:before="42"/>
      </w:pPr>
      <w:r>
        <w:rPr>
          <w:w w:val="105"/>
        </w:rPr>
        <w:t> </w:t>
      </w:r>
      <w:r>
        <w:rPr/>
        <w:tab/>
      </w:r>
      <w:r>
        <w:rPr>
          <w:spacing w:val="-1"/>
          <w:w w:val="105"/>
        </w:rPr>
        <w:t>换算</w:t>
      </w:r>
      <w:r>
        <w:rPr>
          <w:spacing w:val="-109"/>
          <w:w w:val="105"/>
        </w:rPr>
        <w:t>）</w:t>
      </w:r>
      <w:r>
        <w:rPr>
          <w:spacing w:val="-3"/>
          <w:w w:val="105"/>
        </w:rPr>
        <w:t>；</w:t>
      </w:r>
      <w:r>
        <w:rPr>
          <w:w w:val="105"/>
        </w:rPr>
        <w:t> </w:t>
      </w:r>
    </w:p>
    <w:p>
      <w:pPr>
        <w:pStyle w:val="BodyText"/>
        <w:ind w:left="535"/>
      </w:pPr>
      <w:r>
        <w:rPr>
          <w:w w:val="105"/>
        </w:rPr>
        <w:t>   </w:t>
      </w:r>
      <w:r>
        <w:rPr>
          <w:w w:val="105"/>
        </w:rPr>
        <w:t>（2）视野半径小于 20 度。 </w:t>
      </w:r>
    </w:p>
    <w:p>
      <w:pPr>
        <w:pStyle w:val="BodyText"/>
        <w:ind w:left="535"/>
      </w:pPr>
      <w:r>
        <w:rPr>
          <w:w w:val="105"/>
        </w:rPr>
        <w:t>    </w:t>
      </w:r>
      <w:r>
        <w:rPr>
          <w:w w:val="105"/>
        </w:rPr>
        <w:t>申请理赔时，被保险人年龄必须在 3 周岁以上，并且须提供理赔当时的视力丧失诊断及检</w:t>
      </w:r>
    </w:p>
    <w:p>
      <w:pPr>
        <w:pStyle w:val="BodyText"/>
        <w:tabs>
          <w:tab w:pos="535" w:val="left" w:leader="none"/>
        </w:tabs>
      </w:pPr>
      <w:r>
        <w:rPr>
          <w:w w:val="105"/>
        </w:rPr>
        <w:t> </w:t>
      </w:r>
      <w:r>
        <w:rPr/>
        <w:tab/>
      </w:r>
      <w:r>
        <w:rPr>
          <w:spacing w:val="-3"/>
          <w:w w:val="105"/>
        </w:rPr>
        <w:t>查证据。</w:t>
      </w:r>
      <w:r>
        <w:rPr>
          <w:w w:val="105"/>
        </w:rPr>
        <w:t> </w:t>
      </w:r>
    </w:p>
    <w:p>
      <w:pPr>
        <w:pStyle w:val="BodyText"/>
        <w:tabs>
          <w:tab w:pos="1853" w:val="left" w:leader="none"/>
        </w:tabs>
        <w:spacing w:before="55"/>
        <w:ind w:left="475"/>
      </w:pPr>
      <w:r>
        <w:rPr>
          <w:spacing w:val="-109"/>
          <w:w w:val="108"/>
        </w:rPr>
        <w:t>7</w:t>
      </w:r>
      <w:r>
        <w:rPr>
          <w:spacing w:val="-104"/>
          <w:w w:val="108"/>
        </w:rPr>
        <w:t>7</w:t>
      </w:r>
      <w:r>
        <w:rPr>
          <w:spacing w:val="-109"/>
          <w:w w:val="108"/>
        </w:rPr>
        <w:t>7</w:t>
      </w:r>
      <w:r>
        <w:rPr>
          <w:spacing w:val="-8"/>
          <w:w w:val="108"/>
        </w:rPr>
        <w:t>7</w:t>
      </w:r>
      <w:r>
        <w:rPr>
          <w:spacing w:val="-214"/>
          <w:w w:val="106"/>
        </w:rPr>
        <w:t>、</w:t>
      </w:r>
      <w:r>
        <w:rPr>
          <w:spacing w:val="-209"/>
          <w:w w:val="106"/>
        </w:rPr>
        <w:t>、</w:t>
      </w:r>
      <w:r>
        <w:rPr>
          <w:spacing w:val="-214"/>
          <w:w w:val="106"/>
        </w:rPr>
        <w:t>、</w:t>
      </w:r>
      <w:r>
        <w:rPr>
          <w:w w:val="106"/>
        </w:rPr>
        <w:t>、</w:t>
      </w:r>
      <w:r>
        <w:rPr/>
        <w:t> </w:t>
      </w:r>
      <w:r>
        <w:rPr>
          <w:spacing w:val="-45"/>
        </w:rPr>
        <w:t> </w:t>
      </w:r>
      <w:r>
        <w:rPr>
          <w:spacing w:val="-214"/>
          <w:w w:val="106"/>
        </w:rPr>
        <w:t>较</w:t>
      </w:r>
      <w:r>
        <w:rPr>
          <w:spacing w:val="-209"/>
          <w:w w:val="106"/>
        </w:rPr>
        <w:t>较</w:t>
      </w:r>
      <w:r>
        <w:rPr>
          <w:spacing w:val="-214"/>
          <w:w w:val="106"/>
        </w:rPr>
        <w:t>较</w:t>
      </w:r>
      <w:r>
        <w:rPr>
          <w:spacing w:val="-3"/>
          <w:w w:val="106"/>
        </w:rPr>
        <w:t>较小面</w:t>
      </w:r>
      <w:r>
        <w:rPr>
          <w:spacing w:val="-214"/>
          <w:w w:val="106"/>
        </w:rPr>
        <w:t>积</w:t>
      </w:r>
      <w:r>
        <w:rPr>
          <w:spacing w:val="-219"/>
          <w:w w:val="106"/>
        </w:rPr>
        <w:t>积</w:t>
      </w:r>
      <w:r>
        <w:rPr>
          <w:spacing w:val="-214"/>
          <w:w w:val="106"/>
        </w:rPr>
        <w:t>积</w:t>
      </w:r>
      <w:r>
        <w:rPr>
          <w:spacing w:val="-421"/>
          <w:w w:val="106"/>
        </w:rPr>
        <w:t>积</w:t>
      </w:r>
      <w:r>
        <w:rPr>
          <w:spacing w:val="-219"/>
          <w:w w:val="106"/>
        </w:rPr>
        <w:t>面</w:t>
      </w:r>
      <w:r>
        <w:rPr>
          <w:spacing w:val="-214"/>
          <w:w w:val="106"/>
        </w:rPr>
        <w:t>面</w:t>
      </w:r>
      <w:r>
        <w:rPr>
          <w:spacing w:val="-421"/>
          <w:w w:val="106"/>
        </w:rPr>
        <w:t>面</w:t>
      </w:r>
      <w:r>
        <w:rPr>
          <w:spacing w:val="-219"/>
          <w:w w:val="106"/>
        </w:rPr>
        <w:t>小</w:t>
      </w:r>
      <w:r>
        <w:rPr>
          <w:spacing w:val="-214"/>
          <w:w w:val="106"/>
        </w:rPr>
        <w:t>小</w:t>
      </w:r>
      <w:r>
        <w:rPr>
          <w:w w:val="106"/>
        </w:rPr>
        <w:t>小</w:t>
      </w:r>
      <w:r>
        <w:rPr/>
        <w:tab/>
      </w:r>
      <w:r>
        <w:rPr>
          <w:spacing w:val="-109"/>
          <w:w w:val="108"/>
        </w:rPr>
        <w:t>I</w:t>
      </w:r>
      <w:r>
        <w:rPr>
          <w:spacing w:val="-104"/>
          <w:w w:val="108"/>
        </w:rPr>
        <w:t>I</w:t>
      </w:r>
      <w:r>
        <w:rPr>
          <w:spacing w:val="-109"/>
          <w:w w:val="108"/>
        </w:rPr>
        <w:t>I</w:t>
      </w:r>
      <w:r>
        <w:rPr>
          <w:spacing w:val="-3"/>
          <w:w w:val="108"/>
        </w:rPr>
        <w:t>II</w:t>
      </w:r>
      <w:r>
        <w:rPr>
          <w:spacing w:val="-109"/>
          <w:w w:val="108"/>
        </w:rPr>
        <w:t>I</w:t>
      </w:r>
      <w:r>
        <w:rPr>
          <w:spacing w:val="-113"/>
          <w:w w:val="108"/>
        </w:rPr>
        <w:t>I</w:t>
      </w:r>
      <w:r>
        <w:rPr>
          <w:spacing w:val="-109"/>
          <w:w w:val="108"/>
        </w:rPr>
        <w:t>I</w:t>
      </w:r>
      <w:r>
        <w:rPr>
          <w:spacing w:val="-209"/>
          <w:w w:val="108"/>
        </w:rPr>
        <w:t>I</w:t>
      </w:r>
      <w:r>
        <w:rPr>
          <w:spacing w:val="-113"/>
          <w:w w:val="108"/>
        </w:rPr>
        <w:t>I</w:t>
      </w:r>
      <w:r>
        <w:rPr>
          <w:spacing w:val="-109"/>
          <w:w w:val="108"/>
        </w:rPr>
        <w:t>I</w:t>
      </w:r>
      <w:r>
        <w:rPr>
          <w:w w:val="108"/>
        </w:rPr>
        <w:t>I</w:t>
      </w:r>
      <w:r>
        <w:rPr/>
        <w:t> </w:t>
      </w:r>
      <w:r>
        <w:rPr>
          <w:spacing w:val="-45"/>
        </w:rPr>
        <w:t> </w:t>
      </w:r>
      <w:r>
        <w:rPr>
          <w:spacing w:val="-214"/>
          <w:w w:val="106"/>
        </w:rPr>
        <w:t>度</w:t>
      </w:r>
      <w:r>
        <w:rPr>
          <w:spacing w:val="-209"/>
          <w:w w:val="106"/>
        </w:rPr>
        <w:t>度</w:t>
      </w:r>
      <w:r>
        <w:rPr>
          <w:spacing w:val="-214"/>
          <w:w w:val="106"/>
        </w:rPr>
        <w:t>度</w:t>
      </w:r>
      <w:r>
        <w:rPr>
          <w:spacing w:val="-3"/>
          <w:w w:val="106"/>
        </w:rPr>
        <w:t>度烧伤</w:t>
      </w:r>
      <w:r>
        <w:rPr>
          <w:spacing w:val="-5"/>
          <w:w w:val="106"/>
        </w:rPr>
        <w:t>：</w:t>
      </w:r>
      <w:r>
        <w:rPr>
          <w:spacing w:val="-109"/>
          <w:w w:val="108"/>
        </w:rPr>
        <w:t> </w:t>
      </w:r>
      <w:r>
        <w:rPr>
          <w:spacing w:val="-113"/>
          <w:w w:val="108"/>
        </w:rPr>
        <w:t> </w:t>
      </w:r>
      <w:r>
        <w:rPr>
          <w:spacing w:val="-109"/>
          <w:w w:val="108"/>
        </w:rPr>
        <w:t> </w:t>
      </w:r>
      <w:r>
        <w:rPr>
          <w:spacing w:val="-313"/>
          <w:w w:val="108"/>
        </w:rPr>
        <w:t> </w:t>
      </w:r>
      <w:r>
        <w:rPr>
          <w:spacing w:val="-219"/>
          <w:w w:val="106"/>
        </w:rPr>
        <w:t>：</w:t>
      </w:r>
      <w:r>
        <w:rPr>
          <w:spacing w:val="-214"/>
          <w:w w:val="106"/>
        </w:rPr>
        <w:t>：</w:t>
      </w:r>
      <w:r>
        <w:rPr>
          <w:spacing w:val="-421"/>
          <w:w w:val="106"/>
        </w:rPr>
        <w:t>：</w:t>
      </w:r>
      <w:r>
        <w:rPr>
          <w:spacing w:val="-219"/>
          <w:w w:val="106"/>
        </w:rPr>
        <w:t>伤</w:t>
      </w:r>
      <w:r>
        <w:rPr>
          <w:spacing w:val="-214"/>
          <w:w w:val="106"/>
        </w:rPr>
        <w:t>伤</w:t>
      </w:r>
      <w:r>
        <w:rPr>
          <w:spacing w:val="-421"/>
          <w:w w:val="106"/>
        </w:rPr>
        <w:t>伤</w:t>
      </w:r>
      <w:r>
        <w:rPr>
          <w:spacing w:val="-219"/>
          <w:w w:val="106"/>
        </w:rPr>
        <w:t>烧</w:t>
      </w:r>
      <w:r>
        <w:rPr>
          <w:spacing w:val="-209"/>
          <w:w w:val="106"/>
        </w:rPr>
        <w:t>烧</w:t>
      </w:r>
    </w:p>
    <w:p>
      <w:pPr>
        <w:pStyle w:val="BodyText"/>
        <w:spacing w:before="45"/>
        <w:ind w:left="535"/>
      </w:pPr>
      <w:r>
        <w:rPr>
          <w:w w:val="600"/>
          <w:sz w:val="2"/>
        </w:rPr>
        <w:t>    </w:t>
      </w:r>
      <w:r>
        <w:rPr>
          <w:w w:val="105"/>
        </w:rPr>
        <w:t>指烧伤程度为Ⅲ度，且Ⅲ度烧伤的面积达到全身体表面积的 15％或 15％以上。体表面积根</w:t>
      </w:r>
    </w:p>
    <w:p>
      <w:pPr>
        <w:pStyle w:val="BodyText"/>
        <w:tabs>
          <w:tab w:pos="535" w:val="left" w:leader="none"/>
        </w:tabs>
        <w:spacing w:before="49"/>
        <w:rPr>
          <w:sz w:val="2"/>
        </w:rPr>
      </w:pPr>
      <w:r>
        <w:rPr>
          <w:w w:val="105"/>
        </w:rPr>
        <w:t> </w:t>
      </w:r>
      <w:r>
        <w:rPr/>
        <w:tab/>
      </w:r>
      <w:r>
        <w:rPr>
          <w:spacing w:val="-3"/>
          <w:w w:val="105"/>
        </w:rPr>
        <w:t>据《中国新九分法》计算。</w:t>
      </w:r>
      <w:r>
        <w:rPr>
          <w:w w:val="600"/>
          <w:sz w:val="2"/>
        </w:rPr>
        <w:t> </w:t>
      </w:r>
    </w:p>
    <w:p>
      <w:pPr>
        <w:pStyle w:val="BodyText"/>
        <w:spacing w:before="54"/>
        <w:ind w:left="475"/>
      </w:pPr>
      <w:r>
        <w:rPr>
          <w:spacing w:val="-109"/>
          <w:w w:val="108"/>
        </w:rPr>
        <w:t>8</w:t>
      </w:r>
      <w:r>
        <w:rPr>
          <w:spacing w:val="-104"/>
          <w:w w:val="108"/>
        </w:rPr>
        <w:t>8</w:t>
      </w:r>
      <w:r>
        <w:rPr>
          <w:spacing w:val="-109"/>
          <w:w w:val="108"/>
        </w:rPr>
        <w:t>8</w:t>
      </w:r>
      <w:r>
        <w:rPr>
          <w:spacing w:val="-8"/>
          <w:w w:val="108"/>
        </w:rPr>
        <w:t>8</w:t>
      </w:r>
      <w:r>
        <w:rPr>
          <w:spacing w:val="-213"/>
          <w:w w:val="106"/>
        </w:rPr>
        <w:t>、、、</w:t>
      </w:r>
      <w:r>
        <w:rPr>
          <w:w w:val="106"/>
        </w:rPr>
        <w:t>、</w:t>
      </w:r>
      <w:r>
        <w:rPr>
          <w:spacing w:val="-23"/>
        </w:rPr>
        <w:t>  </w:t>
      </w:r>
      <w:r>
        <w:rPr>
          <w:spacing w:val="-213"/>
          <w:w w:val="106"/>
        </w:rPr>
        <w:t>主主主</w:t>
      </w:r>
      <w:r>
        <w:rPr>
          <w:spacing w:val="-4"/>
          <w:w w:val="106"/>
        </w:rPr>
        <w:t>主动脉内手术：</w:t>
      </w:r>
      <w:r>
        <w:rPr>
          <w:spacing w:val="-162"/>
          <w:w w:val="108"/>
        </w:rPr>
        <w:t>    </w:t>
      </w:r>
      <w:r>
        <w:rPr>
          <w:spacing w:val="-217"/>
          <w:w w:val="106"/>
        </w:rPr>
        <w:t>：：</w:t>
      </w:r>
      <w:r>
        <w:rPr>
          <w:spacing w:val="-421"/>
          <w:w w:val="106"/>
        </w:rPr>
        <w:t>：</w:t>
      </w:r>
      <w:r>
        <w:rPr>
          <w:spacing w:val="-217"/>
          <w:w w:val="106"/>
        </w:rPr>
        <w:t>术术</w:t>
      </w:r>
      <w:r>
        <w:rPr>
          <w:spacing w:val="-421"/>
          <w:w w:val="106"/>
        </w:rPr>
        <w:t>术</w:t>
      </w:r>
      <w:r>
        <w:rPr>
          <w:spacing w:val="-217"/>
          <w:w w:val="106"/>
        </w:rPr>
        <w:t>手手</w:t>
      </w:r>
      <w:r>
        <w:rPr>
          <w:spacing w:val="-421"/>
          <w:w w:val="106"/>
        </w:rPr>
        <w:t>手</w:t>
      </w:r>
      <w:r>
        <w:rPr>
          <w:spacing w:val="-217"/>
          <w:w w:val="106"/>
        </w:rPr>
        <w:t>内内</w:t>
      </w:r>
      <w:r>
        <w:rPr>
          <w:spacing w:val="-421"/>
          <w:w w:val="106"/>
        </w:rPr>
        <w:t>内</w:t>
      </w:r>
      <w:r>
        <w:rPr>
          <w:spacing w:val="-217"/>
          <w:w w:val="106"/>
        </w:rPr>
        <w:t>脉脉</w:t>
      </w:r>
      <w:r>
        <w:rPr>
          <w:spacing w:val="-421"/>
          <w:w w:val="106"/>
        </w:rPr>
        <w:t>脉</w:t>
      </w:r>
      <w:r>
        <w:rPr>
          <w:spacing w:val="-216"/>
          <w:w w:val="106"/>
        </w:rPr>
        <w:t>动动动</w:t>
      </w:r>
    </w:p>
    <w:p>
      <w:pPr>
        <w:pStyle w:val="BodyText"/>
        <w:spacing w:before="45"/>
        <w:ind w:left="535"/>
      </w:pPr>
      <w:r>
        <w:rPr>
          <w:w w:val="600"/>
          <w:sz w:val="2"/>
        </w:rPr>
        <w:t>    </w:t>
      </w:r>
      <w:r>
        <w:rPr>
          <w:w w:val="105"/>
        </w:rPr>
        <w:t>为了治疗主动脉疾病实际实施了经皮经导管进行的动脉内手术。主动脉指胸主动脉和腹主</w:t>
      </w:r>
    </w:p>
    <w:p>
      <w:pPr>
        <w:pStyle w:val="BodyText"/>
        <w:tabs>
          <w:tab w:pos="535" w:val="left" w:leader="none"/>
        </w:tabs>
        <w:rPr>
          <w:sz w:val="2"/>
        </w:rPr>
      </w:pPr>
      <w:r>
        <w:rPr>
          <w:w w:val="105"/>
        </w:rPr>
        <w:t> </w:t>
      </w:r>
      <w:r>
        <w:rPr/>
        <w:tab/>
      </w:r>
      <w:r>
        <w:rPr>
          <w:spacing w:val="-3"/>
          <w:w w:val="105"/>
        </w:rPr>
        <w:t>动脉，不包括胸主动脉和腹主动脉的分支血管。</w:t>
      </w:r>
      <w:r>
        <w:rPr>
          <w:w w:val="600"/>
          <w:sz w:val="2"/>
        </w:rPr>
        <w:t> </w:t>
      </w:r>
    </w:p>
    <w:p>
      <w:pPr>
        <w:pStyle w:val="BodyText"/>
        <w:spacing w:before="55"/>
        <w:ind w:left="475"/>
      </w:pPr>
      <w:r>
        <w:rPr>
          <w:spacing w:val="-109"/>
          <w:w w:val="108"/>
        </w:rPr>
        <w:t>9</w:t>
      </w:r>
      <w:r>
        <w:rPr>
          <w:spacing w:val="-104"/>
          <w:w w:val="108"/>
        </w:rPr>
        <w:t>9</w:t>
      </w:r>
      <w:r>
        <w:rPr>
          <w:spacing w:val="-109"/>
          <w:w w:val="108"/>
        </w:rPr>
        <w:t>9</w:t>
      </w:r>
      <w:r>
        <w:rPr>
          <w:spacing w:val="-8"/>
          <w:w w:val="108"/>
        </w:rPr>
        <w:t>9</w:t>
      </w:r>
      <w:r>
        <w:rPr>
          <w:spacing w:val="-213"/>
          <w:w w:val="106"/>
        </w:rPr>
        <w:t>、、、</w:t>
      </w:r>
      <w:r>
        <w:rPr>
          <w:w w:val="106"/>
        </w:rPr>
        <w:t>、</w:t>
      </w:r>
      <w:r>
        <w:rPr>
          <w:spacing w:val="-23"/>
        </w:rPr>
        <w:t>  </w:t>
      </w:r>
      <w:r>
        <w:rPr>
          <w:spacing w:val="-212"/>
          <w:w w:val="106"/>
        </w:rPr>
        <w:t>脑脑</w:t>
      </w:r>
      <w:r>
        <w:rPr>
          <w:spacing w:val="-5"/>
          <w:w w:val="106"/>
        </w:rPr>
        <w:t>脑垂体瘤、脑囊肿、脑动脉瘤及脑血管瘤：</w:t>
      </w:r>
      <w:r>
        <w:rPr>
          <w:spacing w:val="-162"/>
          <w:w w:val="108"/>
        </w:rPr>
        <w:t>    </w:t>
      </w:r>
      <w:r>
        <w:rPr>
          <w:spacing w:val="-217"/>
          <w:w w:val="106"/>
        </w:rPr>
        <w:t>：：</w:t>
      </w:r>
      <w:r>
        <w:rPr>
          <w:spacing w:val="-421"/>
          <w:w w:val="106"/>
        </w:rPr>
        <w:t>：</w:t>
      </w:r>
      <w:r>
        <w:rPr>
          <w:spacing w:val="-217"/>
          <w:w w:val="106"/>
        </w:rPr>
        <w:t>瘤瘤</w:t>
      </w:r>
      <w:r>
        <w:rPr>
          <w:spacing w:val="-421"/>
          <w:w w:val="106"/>
        </w:rPr>
        <w:t>瘤</w:t>
      </w:r>
      <w:r>
        <w:rPr>
          <w:spacing w:val="-217"/>
          <w:w w:val="106"/>
        </w:rPr>
        <w:t>管管</w:t>
      </w:r>
      <w:r>
        <w:rPr>
          <w:spacing w:val="-421"/>
          <w:w w:val="106"/>
        </w:rPr>
        <w:t>管</w:t>
      </w:r>
      <w:r>
        <w:rPr>
          <w:spacing w:val="-217"/>
          <w:w w:val="106"/>
        </w:rPr>
        <w:t>血血</w:t>
      </w:r>
      <w:r>
        <w:rPr>
          <w:spacing w:val="-421"/>
          <w:w w:val="106"/>
        </w:rPr>
        <w:t>血</w:t>
      </w:r>
      <w:r>
        <w:rPr>
          <w:spacing w:val="-219"/>
          <w:w w:val="106"/>
        </w:rPr>
        <w:t>脑</w:t>
      </w:r>
      <w:r>
        <w:rPr>
          <w:spacing w:val="-421"/>
          <w:w w:val="106"/>
        </w:rPr>
        <w:t>脑</w:t>
      </w:r>
      <w:r>
        <w:rPr>
          <w:spacing w:val="-217"/>
          <w:w w:val="106"/>
        </w:rPr>
        <w:t>及及</w:t>
      </w:r>
      <w:r>
        <w:rPr>
          <w:spacing w:val="-421"/>
          <w:w w:val="106"/>
        </w:rPr>
        <w:t>及</w:t>
      </w:r>
      <w:r>
        <w:rPr>
          <w:spacing w:val="-217"/>
          <w:w w:val="106"/>
        </w:rPr>
        <w:t>瘤瘤</w:t>
      </w:r>
      <w:r>
        <w:rPr>
          <w:spacing w:val="-421"/>
          <w:w w:val="106"/>
        </w:rPr>
        <w:t>瘤</w:t>
      </w:r>
      <w:r>
        <w:rPr>
          <w:spacing w:val="-217"/>
          <w:w w:val="106"/>
        </w:rPr>
        <w:t>脉脉</w:t>
      </w:r>
      <w:r>
        <w:rPr>
          <w:spacing w:val="-284"/>
          <w:w w:val="106"/>
        </w:rPr>
        <w:t>脉动动</w:t>
      </w:r>
      <w:r>
        <w:rPr>
          <w:spacing w:val="-421"/>
          <w:w w:val="106"/>
        </w:rPr>
        <w:t>动</w:t>
      </w:r>
      <w:r>
        <w:rPr>
          <w:spacing w:val="-268"/>
          <w:w w:val="106"/>
        </w:rPr>
        <w:t>脑脑、、</w:t>
      </w:r>
      <w:r>
        <w:rPr>
          <w:spacing w:val="-421"/>
          <w:w w:val="106"/>
        </w:rPr>
        <w:t>、</w:t>
      </w:r>
      <w:r>
        <w:rPr>
          <w:spacing w:val="-217"/>
          <w:w w:val="106"/>
        </w:rPr>
        <w:t>肿肿</w:t>
      </w:r>
      <w:r>
        <w:rPr>
          <w:spacing w:val="-421"/>
          <w:w w:val="106"/>
        </w:rPr>
        <w:t>肿</w:t>
      </w:r>
      <w:r>
        <w:rPr>
          <w:spacing w:val="-217"/>
          <w:w w:val="106"/>
        </w:rPr>
        <w:t>囊囊</w:t>
      </w:r>
      <w:r>
        <w:rPr>
          <w:spacing w:val="-421"/>
          <w:w w:val="106"/>
        </w:rPr>
        <w:t>囊</w:t>
      </w:r>
      <w:r>
        <w:rPr>
          <w:spacing w:val="-219"/>
          <w:w w:val="106"/>
        </w:rPr>
        <w:t>脑</w:t>
      </w:r>
      <w:r>
        <w:rPr>
          <w:spacing w:val="-421"/>
          <w:w w:val="106"/>
        </w:rPr>
        <w:t>脑</w:t>
      </w:r>
      <w:r>
        <w:rPr>
          <w:spacing w:val="-217"/>
          <w:w w:val="106"/>
        </w:rPr>
        <w:t>、、</w:t>
      </w:r>
      <w:r>
        <w:rPr>
          <w:spacing w:val="-421"/>
          <w:w w:val="106"/>
        </w:rPr>
        <w:t>、</w:t>
      </w:r>
      <w:r>
        <w:rPr>
          <w:spacing w:val="-217"/>
          <w:w w:val="106"/>
        </w:rPr>
        <w:t>瘤瘤</w:t>
      </w:r>
      <w:r>
        <w:rPr>
          <w:spacing w:val="-421"/>
          <w:w w:val="106"/>
        </w:rPr>
        <w:t>瘤</w:t>
      </w:r>
      <w:r>
        <w:rPr>
          <w:spacing w:val="-217"/>
          <w:w w:val="106"/>
        </w:rPr>
        <w:t>体体</w:t>
      </w:r>
      <w:r>
        <w:rPr>
          <w:spacing w:val="-421"/>
          <w:w w:val="106"/>
        </w:rPr>
        <w:t>体</w:t>
      </w:r>
      <w:r>
        <w:rPr>
          <w:spacing w:val="-216"/>
          <w:w w:val="106"/>
        </w:rPr>
        <w:t>垂垂垂</w:t>
      </w:r>
    </w:p>
    <w:p>
      <w:pPr>
        <w:pStyle w:val="BodyText"/>
        <w:spacing w:before="45"/>
        <w:ind w:left="535"/>
      </w:pPr>
      <w:r>
        <w:rPr>
          <w:spacing w:val="-1"/>
          <w:w w:val="600"/>
          <w:sz w:val="2"/>
        </w:rPr>
        <w:t>   </w:t>
      </w:r>
      <w:r>
        <w:rPr>
          <w:spacing w:val="-1"/>
          <w:w w:val="105"/>
        </w:rPr>
        <w:t> </w:t>
      </w:r>
      <w:r>
        <w:rPr>
          <w:spacing w:val="-3"/>
          <w:w w:val="105"/>
        </w:rPr>
        <w:t>指经头颅断层扫描（C</w:t>
      </w:r>
      <w:r>
        <w:rPr>
          <w:spacing w:val="-1"/>
          <w:w w:val="105"/>
        </w:rPr>
        <w:t>T</w:t>
      </w:r>
      <w:r>
        <w:rPr>
          <w:spacing w:val="-106"/>
          <w:w w:val="105"/>
        </w:rPr>
        <w:t>）</w:t>
      </w:r>
      <w:r>
        <w:rPr>
          <w:spacing w:val="-3"/>
          <w:w w:val="105"/>
        </w:rPr>
        <w:t>、核磁共振（</w:t>
      </w:r>
      <w:r>
        <w:rPr>
          <w:spacing w:val="-1"/>
          <w:w w:val="105"/>
        </w:rPr>
        <w:t>MR</w:t>
      </w:r>
      <w:r>
        <w:rPr>
          <w:spacing w:val="-3"/>
          <w:w w:val="105"/>
        </w:rPr>
        <w:t>I</w:t>
      </w:r>
      <w:r>
        <w:rPr>
          <w:spacing w:val="-1"/>
          <w:w w:val="105"/>
        </w:rPr>
        <w:t>）</w:t>
      </w:r>
      <w:r>
        <w:rPr>
          <w:spacing w:val="-3"/>
          <w:w w:val="105"/>
        </w:rPr>
        <w:t>或其他影像学检查被确诊为下列病变，并实际</w:t>
      </w:r>
    </w:p>
    <w:p>
      <w:pPr>
        <w:pStyle w:val="BodyText"/>
        <w:tabs>
          <w:tab w:pos="419" w:val="left" w:leader="none"/>
        </w:tabs>
        <w:spacing w:before="49"/>
        <w:ind w:left="0" w:right="6329"/>
        <w:jc w:val="center"/>
      </w:pPr>
      <w:r>
        <w:rPr>
          <w:w w:val="105"/>
        </w:rPr>
        <w:t> </w:t>
      </w:r>
      <w:r>
        <w:rPr/>
        <w:tab/>
      </w:r>
      <w:r>
        <w:rPr>
          <w:spacing w:val="-3"/>
          <w:w w:val="105"/>
        </w:rPr>
        <w:t>接受了手术或放射治疗。</w:t>
      </w:r>
      <w:r>
        <w:rPr>
          <w:w w:val="105"/>
        </w:rPr>
        <w:t> </w:t>
      </w:r>
    </w:p>
    <w:p>
      <w:pPr>
        <w:pStyle w:val="BodyText"/>
        <w:spacing w:before="49"/>
        <w:ind w:left="535"/>
      </w:pPr>
      <w:r>
        <w:rPr>
          <w:w w:val="105"/>
        </w:rPr>
        <w:t>   </w:t>
      </w:r>
      <w:r>
        <w:rPr>
          <w:w w:val="105"/>
        </w:rPr>
        <w:t>（1）脑垂体瘤； </w:t>
      </w:r>
    </w:p>
    <w:p>
      <w:pPr>
        <w:pStyle w:val="BodyText"/>
        <w:spacing w:before="49"/>
        <w:ind w:left="535"/>
      </w:pPr>
      <w:r>
        <w:rPr>
          <w:w w:val="105"/>
        </w:rPr>
        <w:t>   </w:t>
      </w:r>
      <w:r>
        <w:rPr>
          <w:w w:val="105"/>
        </w:rPr>
        <w:t>（2）脑囊肿； </w:t>
      </w:r>
    </w:p>
    <w:p>
      <w:pPr>
        <w:pStyle w:val="BodyText"/>
        <w:spacing w:before="49"/>
        <w:ind w:left="535"/>
      </w:pPr>
      <w:r>
        <w:rPr>
          <w:w w:val="105"/>
        </w:rPr>
        <w:t>   </w:t>
      </w:r>
      <w:r>
        <w:rPr>
          <w:w w:val="105"/>
        </w:rPr>
        <w:t>（3）脑动脉瘤、脑血管瘤。 </w:t>
      </w:r>
    </w:p>
    <w:p>
      <w:pPr>
        <w:pStyle w:val="BodyText"/>
        <w:spacing w:before="54"/>
        <w:ind w:left="475"/>
      </w:pPr>
      <w:r>
        <w:rPr>
          <w:spacing w:val="-109"/>
          <w:w w:val="108"/>
        </w:rPr>
        <w:t>1</w:t>
      </w:r>
      <w:r>
        <w:rPr>
          <w:spacing w:val="-104"/>
          <w:w w:val="108"/>
        </w:rPr>
        <w:t>1</w:t>
      </w:r>
      <w:r>
        <w:rPr>
          <w:spacing w:val="-109"/>
          <w:w w:val="108"/>
        </w:rPr>
        <w:t>1</w:t>
      </w:r>
      <w:r>
        <w:rPr>
          <w:spacing w:val="-8"/>
          <w:w w:val="108"/>
        </w:rPr>
        <w:t>1</w:t>
      </w:r>
      <w:r>
        <w:rPr>
          <w:spacing w:val="-109"/>
          <w:w w:val="108"/>
        </w:rPr>
        <w:t>0</w:t>
      </w:r>
      <w:r>
        <w:rPr>
          <w:spacing w:val="-104"/>
          <w:w w:val="108"/>
        </w:rPr>
        <w:t>0</w:t>
      </w:r>
      <w:r>
        <w:rPr>
          <w:spacing w:val="-109"/>
          <w:w w:val="108"/>
        </w:rPr>
        <w:t>0</w:t>
      </w:r>
      <w:r>
        <w:rPr>
          <w:spacing w:val="-8"/>
          <w:w w:val="108"/>
        </w:rPr>
        <w:t>0</w:t>
      </w:r>
      <w:r>
        <w:rPr>
          <w:spacing w:val="-213"/>
          <w:w w:val="106"/>
        </w:rPr>
        <w:t>、、、</w:t>
      </w:r>
      <w:r>
        <w:rPr>
          <w:w w:val="106"/>
        </w:rPr>
        <w:t>、</w:t>
      </w:r>
      <w:r>
        <w:rPr>
          <w:spacing w:val="-50"/>
        </w:rPr>
        <w:t> </w:t>
      </w:r>
      <w:r>
        <w:rPr>
          <w:spacing w:val="-213"/>
          <w:w w:val="106"/>
        </w:rPr>
        <w:t>重重重</w:t>
      </w:r>
      <w:r>
        <w:rPr>
          <w:spacing w:val="-8"/>
          <w:w w:val="106"/>
        </w:rPr>
        <w:t>重</w:t>
      </w:r>
      <w:r>
        <w:rPr>
          <w:spacing w:val="-213"/>
          <w:w w:val="106"/>
        </w:rPr>
        <w:t>度度度</w:t>
      </w:r>
      <w:r>
        <w:rPr>
          <w:spacing w:val="-8"/>
          <w:w w:val="106"/>
        </w:rPr>
        <w:t>度</w:t>
      </w:r>
      <w:r>
        <w:rPr>
          <w:spacing w:val="-213"/>
          <w:w w:val="106"/>
        </w:rPr>
        <w:t>头头头</w:t>
      </w:r>
      <w:r>
        <w:rPr>
          <w:spacing w:val="-8"/>
          <w:w w:val="106"/>
        </w:rPr>
        <w:t>头</w:t>
      </w:r>
      <w:r>
        <w:rPr>
          <w:spacing w:val="-213"/>
          <w:w w:val="106"/>
        </w:rPr>
        <w:t>部部部</w:t>
      </w:r>
      <w:r>
        <w:rPr>
          <w:spacing w:val="-8"/>
          <w:w w:val="106"/>
        </w:rPr>
        <w:t>部</w:t>
      </w:r>
      <w:r>
        <w:rPr>
          <w:spacing w:val="-213"/>
          <w:w w:val="106"/>
        </w:rPr>
        <w:t>外外外</w:t>
      </w:r>
      <w:r>
        <w:rPr>
          <w:spacing w:val="-8"/>
          <w:w w:val="106"/>
        </w:rPr>
        <w:t>外</w:t>
      </w:r>
      <w:r>
        <w:rPr>
          <w:spacing w:val="-213"/>
          <w:w w:val="106"/>
        </w:rPr>
        <w:t>伤伤伤</w:t>
      </w:r>
      <w:r>
        <w:rPr>
          <w:spacing w:val="-8"/>
          <w:w w:val="106"/>
        </w:rPr>
        <w:t>伤</w:t>
      </w:r>
      <w:r>
        <w:rPr>
          <w:spacing w:val="-84"/>
          <w:w w:val="108"/>
        </w:rPr>
        <w:t>::::</w:t>
      </w:r>
      <w:r>
        <w:rPr>
          <w:spacing w:val="-109"/>
          <w:w w:val="108"/>
        </w:rPr>
        <w:t> </w:t>
      </w:r>
      <w:r>
        <w:rPr>
          <w:spacing w:val="-104"/>
          <w:w w:val="108"/>
        </w:rPr>
        <w:t> </w:t>
      </w:r>
      <w:r>
        <w:rPr>
          <w:spacing w:val="-109"/>
          <w:w w:val="108"/>
        </w:rPr>
        <w:t> </w:t>
      </w:r>
      <w:r>
        <w:rPr>
          <w:w w:val="108"/>
        </w:rPr>
        <w:t> </w:t>
      </w:r>
    </w:p>
    <w:p>
      <w:pPr>
        <w:pStyle w:val="BodyText"/>
        <w:spacing w:line="285" w:lineRule="auto" w:before="45"/>
        <w:ind w:left="540" w:right="145" w:firstLine="420"/>
      </w:pPr>
      <w:r>
        <w:rPr>
          <w:spacing w:val="-3"/>
          <w:w w:val="105"/>
        </w:rPr>
        <w:t>指因头部遭受机械性外力，引起脑重要部位损伤，导致神经系统永久性的功能障碍。须由</w:t>
      </w:r>
      <w:r>
        <w:rPr>
          <w:spacing w:val="-6"/>
          <w:w w:val="105"/>
        </w:rPr>
        <w:t>头颅断层扫描</w:t>
      </w:r>
      <w:r>
        <w:rPr>
          <w:spacing w:val="-1"/>
          <w:w w:val="105"/>
        </w:rPr>
        <w:t>（C</w:t>
      </w:r>
      <w:r>
        <w:rPr>
          <w:spacing w:val="-3"/>
          <w:w w:val="105"/>
        </w:rPr>
        <w:t>T</w:t>
      </w:r>
      <w:r>
        <w:rPr>
          <w:spacing w:val="-106"/>
          <w:w w:val="105"/>
        </w:rPr>
        <w:t>）</w:t>
      </w:r>
      <w:r>
        <w:rPr>
          <w:spacing w:val="-8"/>
          <w:w w:val="105"/>
        </w:rPr>
        <w:t>、核磁共振检查</w:t>
      </w:r>
      <w:r>
        <w:rPr>
          <w:spacing w:val="-1"/>
          <w:w w:val="105"/>
        </w:rPr>
        <w:t>（M</w:t>
      </w:r>
      <w:r>
        <w:rPr>
          <w:spacing w:val="-3"/>
          <w:w w:val="105"/>
        </w:rPr>
        <w:t>RI</w:t>
      </w:r>
      <w:r>
        <w:rPr>
          <w:spacing w:val="-17"/>
          <w:w w:val="105"/>
        </w:rPr>
        <w:t>）</w:t>
      </w:r>
      <w:r>
        <w:rPr>
          <w:spacing w:val="-5"/>
          <w:w w:val="105"/>
        </w:rPr>
        <w:t>或正电子发射断层扫描</w:t>
      </w:r>
      <w:r>
        <w:rPr>
          <w:spacing w:val="-1"/>
          <w:w w:val="105"/>
        </w:rPr>
        <w:t>（P</w:t>
      </w:r>
      <w:r>
        <w:rPr>
          <w:spacing w:val="-3"/>
          <w:w w:val="105"/>
        </w:rPr>
        <w:t>ET</w:t>
      </w:r>
      <w:r>
        <w:rPr>
          <w:spacing w:val="-17"/>
          <w:w w:val="105"/>
        </w:rPr>
        <w:t>）</w:t>
      </w:r>
      <w:r>
        <w:rPr>
          <w:spacing w:val="-3"/>
          <w:w w:val="105"/>
        </w:rPr>
        <w:t>等影像学检查证实。</w:t>
      </w:r>
      <w:r>
        <w:rPr>
          <w:w w:val="105"/>
        </w:rPr>
        <w:t> </w:t>
      </w:r>
    </w:p>
    <w:p>
      <w:pPr>
        <w:pStyle w:val="BodyText"/>
        <w:spacing w:line="285" w:lineRule="auto" w:before="12"/>
        <w:ind w:left="540" w:right="245" w:firstLine="420"/>
      </w:pPr>
      <w:r>
        <w:rPr>
          <w:spacing w:val="-6"/>
          <w:w w:val="105"/>
        </w:rPr>
        <w:t>神经系统永久性的功能障碍，指脑损伤 </w:t>
      </w:r>
      <w:r>
        <w:rPr>
          <w:w w:val="105"/>
        </w:rPr>
        <w:t>180</w:t>
      </w:r>
      <w:r>
        <w:rPr>
          <w:spacing w:val="-8"/>
          <w:w w:val="105"/>
        </w:rPr>
        <w:t> 天后，仍完全丧失自主生活能力，无法独立完</w:t>
      </w:r>
      <w:r>
        <w:rPr>
          <w:spacing w:val="-3"/>
          <w:w w:val="105"/>
        </w:rPr>
        <w:t>成六项基本日常生活活动中的二项或以上。</w:t>
      </w:r>
      <w:r>
        <w:rPr>
          <w:w w:val="105"/>
        </w:rPr>
        <w:t> </w:t>
      </w:r>
    </w:p>
    <w:p>
      <w:pPr>
        <w:pStyle w:val="BodyText"/>
        <w:spacing w:line="285" w:lineRule="auto" w:before="17"/>
        <w:ind w:left="598" w:right="243" w:hanging="123"/>
      </w:pPr>
      <w:r>
        <w:rPr>
          <w:spacing w:val="-109"/>
          <w:w w:val="108"/>
        </w:rPr>
        <w:t>1</w:t>
      </w:r>
      <w:r>
        <w:rPr>
          <w:spacing w:val="-104"/>
          <w:w w:val="108"/>
        </w:rPr>
        <w:t>1</w:t>
      </w:r>
      <w:r>
        <w:rPr>
          <w:spacing w:val="-109"/>
          <w:w w:val="108"/>
        </w:rPr>
        <w:t>1</w:t>
      </w:r>
      <w:r>
        <w:rPr>
          <w:spacing w:val="-8"/>
          <w:w w:val="108"/>
        </w:rPr>
        <w:t>1</w:t>
      </w:r>
      <w:r>
        <w:rPr>
          <w:spacing w:val="-109"/>
          <w:w w:val="108"/>
        </w:rPr>
        <w:t>1</w:t>
      </w:r>
      <w:r>
        <w:rPr>
          <w:spacing w:val="-104"/>
          <w:w w:val="108"/>
        </w:rPr>
        <w:t>1</w:t>
      </w:r>
      <w:r>
        <w:rPr>
          <w:spacing w:val="-109"/>
          <w:w w:val="108"/>
        </w:rPr>
        <w:t>1</w:t>
      </w:r>
      <w:r>
        <w:rPr>
          <w:spacing w:val="-8"/>
          <w:w w:val="108"/>
        </w:rPr>
        <w:t>1</w:t>
      </w:r>
      <w:r>
        <w:rPr>
          <w:spacing w:val="-213"/>
          <w:w w:val="106"/>
        </w:rPr>
        <w:t>、、、</w:t>
      </w:r>
      <w:r>
        <w:rPr>
          <w:w w:val="106"/>
        </w:rPr>
        <w:t>、</w:t>
      </w:r>
      <w:r>
        <w:rPr>
          <w:spacing w:val="-50"/>
        </w:rPr>
        <w:t> </w:t>
      </w:r>
      <w:r>
        <w:rPr>
          <w:spacing w:val="-212"/>
          <w:w w:val="106"/>
        </w:rPr>
        <w:t>慢慢</w:t>
      </w:r>
      <w:r>
        <w:rPr>
          <w:spacing w:val="-8"/>
          <w:w w:val="106"/>
        </w:rPr>
        <w:t>慢</w:t>
      </w:r>
      <w:r>
        <w:rPr>
          <w:spacing w:val="-213"/>
          <w:w w:val="106"/>
        </w:rPr>
        <w:t>性性性</w:t>
      </w:r>
      <w:r>
        <w:rPr>
          <w:spacing w:val="-8"/>
          <w:w w:val="106"/>
        </w:rPr>
        <w:t>性</w:t>
      </w:r>
      <w:r>
        <w:rPr>
          <w:spacing w:val="-213"/>
          <w:w w:val="106"/>
        </w:rPr>
        <w:t>肝肝肝</w:t>
      </w:r>
      <w:r>
        <w:rPr>
          <w:spacing w:val="-8"/>
          <w:w w:val="106"/>
        </w:rPr>
        <w:t>肝</w:t>
      </w:r>
      <w:r>
        <w:rPr>
          <w:spacing w:val="-213"/>
          <w:w w:val="106"/>
        </w:rPr>
        <w:t>功功功</w:t>
      </w:r>
      <w:r>
        <w:rPr>
          <w:spacing w:val="-8"/>
          <w:w w:val="106"/>
        </w:rPr>
        <w:t>功</w:t>
      </w:r>
      <w:r>
        <w:rPr>
          <w:spacing w:val="-213"/>
          <w:w w:val="106"/>
        </w:rPr>
        <w:t>能能能</w:t>
      </w:r>
      <w:r>
        <w:rPr>
          <w:spacing w:val="-8"/>
          <w:w w:val="106"/>
        </w:rPr>
        <w:t>能</w:t>
      </w:r>
      <w:r>
        <w:rPr>
          <w:spacing w:val="-213"/>
          <w:w w:val="106"/>
        </w:rPr>
        <w:t>衰衰衰</w:t>
      </w:r>
      <w:r>
        <w:rPr>
          <w:spacing w:val="-8"/>
          <w:w w:val="106"/>
        </w:rPr>
        <w:t>衰</w:t>
      </w:r>
      <w:r>
        <w:rPr>
          <w:spacing w:val="-213"/>
          <w:w w:val="106"/>
        </w:rPr>
        <w:t>竭竭竭</w:t>
      </w:r>
      <w:r>
        <w:rPr>
          <w:spacing w:val="-8"/>
          <w:w w:val="106"/>
        </w:rPr>
        <w:t>竭</w:t>
      </w:r>
      <w:r>
        <w:rPr>
          <w:spacing w:val="-213"/>
          <w:w w:val="106"/>
        </w:rPr>
        <w:t>失失失</w:t>
      </w:r>
      <w:r>
        <w:rPr>
          <w:spacing w:val="-8"/>
          <w:w w:val="106"/>
        </w:rPr>
        <w:t>失</w:t>
      </w:r>
      <w:r>
        <w:rPr>
          <w:spacing w:val="-213"/>
          <w:w w:val="106"/>
        </w:rPr>
        <w:t>代代代</w:t>
      </w:r>
      <w:r>
        <w:rPr>
          <w:spacing w:val="-10"/>
          <w:w w:val="106"/>
        </w:rPr>
        <w:t>代</w:t>
      </w:r>
      <w:r>
        <w:rPr>
          <w:spacing w:val="-213"/>
          <w:w w:val="106"/>
        </w:rPr>
        <w:t>偿偿偿</w:t>
      </w:r>
      <w:r>
        <w:rPr>
          <w:spacing w:val="-8"/>
          <w:w w:val="106"/>
        </w:rPr>
        <w:t>偿</w:t>
      </w:r>
      <w:r>
        <w:rPr>
          <w:spacing w:val="-213"/>
          <w:w w:val="106"/>
        </w:rPr>
        <w:t>早早早</w:t>
      </w:r>
      <w:r>
        <w:rPr>
          <w:spacing w:val="-10"/>
          <w:w w:val="106"/>
        </w:rPr>
        <w:t>早</w:t>
      </w:r>
      <w:r>
        <w:rPr>
          <w:spacing w:val="-213"/>
          <w:w w:val="106"/>
        </w:rPr>
        <w:t>期期期</w:t>
      </w:r>
      <w:r>
        <w:rPr>
          <w:spacing w:val="-8"/>
          <w:w w:val="106"/>
        </w:rPr>
        <w:t>期</w:t>
      </w:r>
      <w:r>
        <w:rPr>
          <w:spacing w:val="-214"/>
          <w:w w:val="106"/>
        </w:rPr>
        <w:t>（</w:t>
      </w:r>
      <w:r>
        <w:rPr>
          <w:spacing w:val="-209"/>
          <w:w w:val="106"/>
        </w:rPr>
        <w:t>（</w:t>
      </w:r>
      <w:r>
        <w:rPr>
          <w:spacing w:val="-214"/>
          <w:w w:val="106"/>
        </w:rPr>
        <w:t>（</w:t>
      </w:r>
      <w:r>
        <w:rPr>
          <w:spacing w:val="-8"/>
          <w:w w:val="106"/>
        </w:rPr>
        <w:t>（</w:t>
      </w:r>
      <w:r>
        <w:rPr>
          <w:spacing w:val="-213"/>
          <w:w w:val="106"/>
        </w:rPr>
        <w:t>这这这</w:t>
      </w:r>
      <w:r>
        <w:rPr>
          <w:spacing w:val="-8"/>
          <w:w w:val="106"/>
        </w:rPr>
        <w:t>这</w:t>
      </w:r>
      <w:r>
        <w:rPr>
          <w:spacing w:val="-213"/>
          <w:w w:val="106"/>
        </w:rPr>
        <w:t>边边边</w:t>
      </w:r>
      <w:r>
        <w:rPr>
          <w:spacing w:val="-8"/>
          <w:w w:val="106"/>
        </w:rPr>
        <w:t>边</w:t>
      </w:r>
      <w:r>
        <w:rPr>
          <w:spacing w:val="-213"/>
          <w:w w:val="106"/>
        </w:rPr>
        <w:t>使使使</w:t>
      </w:r>
      <w:r>
        <w:rPr>
          <w:spacing w:val="-8"/>
          <w:w w:val="106"/>
        </w:rPr>
        <w:t>使</w:t>
      </w:r>
      <w:r>
        <w:rPr>
          <w:spacing w:val="-213"/>
          <w:w w:val="106"/>
        </w:rPr>
        <w:t>用用用</w:t>
      </w:r>
      <w:r>
        <w:rPr>
          <w:spacing w:val="-8"/>
          <w:w w:val="106"/>
        </w:rPr>
        <w:t>用</w:t>
      </w:r>
      <w:r>
        <w:rPr>
          <w:spacing w:val="-213"/>
          <w:w w:val="106"/>
        </w:rPr>
        <w:t>“““</w:t>
      </w:r>
      <w:r>
        <w:rPr>
          <w:spacing w:val="-8"/>
          <w:w w:val="106"/>
        </w:rPr>
        <w:t>“</w:t>
      </w:r>
      <w:r>
        <w:rPr>
          <w:spacing w:val="-213"/>
          <w:w w:val="106"/>
        </w:rPr>
        <w:t>早早早</w:t>
      </w:r>
      <w:r>
        <w:rPr>
          <w:spacing w:val="-8"/>
          <w:w w:val="106"/>
        </w:rPr>
        <w:t>早</w:t>
      </w:r>
      <w:r>
        <w:rPr>
          <w:spacing w:val="-213"/>
          <w:w w:val="106"/>
        </w:rPr>
        <w:t>期期期</w:t>
      </w:r>
      <w:r>
        <w:rPr>
          <w:spacing w:val="-10"/>
          <w:w w:val="106"/>
        </w:rPr>
        <w:t>期</w:t>
      </w:r>
      <w:r>
        <w:rPr>
          <w:spacing w:val="-213"/>
          <w:w w:val="106"/>
        </w:rPr>
        <w:t>”””</w:t>
      </w:r>
      <w:r>
        <w:rPr>
          <w:spacing w:val="-8"/>
          <w:w w:val="106"/>
        </w:rPr>
        <w:t>”</w:t>
      </w:r>
      <w:r>
        <w:rPr>
          <w:spacing w:val="-213"/>
          <w:w w:val="106"/>
        </w:rPr>
        <w:t>以以以</w:t>
      </w:r>
      <w:r>
        <w:rPr>
          <w:spacing w:val="-10"/>
          <w:w w:val="106"/>
        </w:rPr>
        <w:t>以</w:t>
      </w:r>
      <w:r>
        <w:rPr>
          <w:spacing w:val="-213"/>
          <w:w w:val="106"/>
        </w:rPr>
        <w:t>区区区</w:t>
      </w:r>
      <w:r>
        <w:rPr>
          <w:spacing w:val="-8"/>
          <w:w w:val="106"/>
        </w:rPr>
        <w:t>区</w:t>
      </w:r>
      <w:r>
        <w:rPr>
          <w:spacing w:val="-213"/>
          <w:w w:val="106"/>
        </w:rPr>
        <w:t>别别别</w:t>
      </w:r>
      <w:r>
        <w:rPr>
          <w:w w:val="106"/>
        </w:rPr>
        <w:t>别</w:t>
      </w:r>
      <w:r>
        <w:rPr>
          <w:spacing w:val="-19"/>
        </w:rPr>
        <w:t> </w:t>
      </w:r>
      <w:r>
        <w:rPr>
          <w:spacing w:val="-109"/>
          <w:w w:val="108"/>
        </w:rPr>
        <w:t>2</w:t>
      </w:r>
      <w:r>
        <w:rPr>
          <w:spacing w:val="-104"/>
          <w:w w:val="108"/>
        </w:rPr>
        <w:t>2</w:t>
      </w:r>
      <w:r>
        <w:rPr>
          <w:spacing w:val="-109"/>
          <w:w w:val="108"/>
        </w:rPr>
        <w:t>2</w:t>
      </w:r>
      <w:r>
        <w:rPr>
          <w:spacing w:val="-8"/>
          <w:w w:val="108"/>
        </w:rPr>
        <w:t>2</w:t>
      </w:r>
      <w:r>
        <w:rPr>
          <w:spacing w:val="-109"/>
          <w:w w:val="108"/>
        </w:rPr>
        <w:t>5</w:t>
      </w:r>
      <w:r>
        <w:rPr>
          <w:spacing w:val="-104"/>
          <w:w w:val="108"/>
        </w:rPr>
        <w:t>5</w:t>
      </w:r>
      <w:r>
        <w:rPr>
          <w:spacing w:val="-109"/>
          <w:w w:val="108"/>
        </w:rPr>
        <w:t>5</w:t>
      </w:r>
      <w:r>
        <w:rPr>
          <w:w w:val="108"/>
        </w:rPr>
        <w:t>5</w:t>
      </w:r>
      <w:r>
        <w:rPr>
          <w:spacing w:val="-19"/>
        </w:rPr>
        <w:t> </w:t>
      </w:r>
      <w:r>
        <w:rPr>
          <w:spacing w:val="-213"/>
          <w:w w:val="106"/>
        </w:rPr>
        <w:t>种种种</w:t>
      </w:r>
      <w:r>
        <w:rPr>
          <w:spacing w:val="-8"/>
          <w:w w:val="106"/>
        </w:rPr>
        <w:t>种</w:t>
      </w:r>
      <w:r>
        <w:rPr>
          <w:spacing w:val="-213"/>
          <w:w w:val="106"/>
        </w:rPr>
        <w:t>标标标</w:t>
      </w:r>
      <w:r>
        <w:rPr>
          <w:spacing w:val="-8"/>
          <w:w w:val="106"/>
        </w:rPr>
        <w:t>标</w:t>
      </w:r>
      <w:r>
        <w:rPr>
          <w:spacing w:val="-213"/>
          <w:w w:val="106"/>
        </w:rPr>
        <w:t>准准准</w:t>
      </w:r>
      <w:r>
        <w:rPr>
          <w:spacing w:val="-8"/>
          <w:w w:val="106"/>
        </w:rPr>
        <w:t>准</w:t>
      </w:r>
      <w:r>
        <w:rPr>
          <w:spacing w:val="-213"/>
          <w:w w:val="106"/>
        </w:rPr>
        <w:t>定定定</w:t>
      </w:r>
      <w:r>
        <w:rPr>
          <w:spacing w:val="-8"/>
          <w:w w:val="106"/>
        </w:rPr>
        <w:t>定</w:t>
      </w:r>
      <w:r>
        <w:rPr>
          <w:spacing w:val="-213"/>
          <w:w w:val="106"/>
        </w:rPr>
        <w:t>义义义</w:t>
      </w:r>
      <w:r>
        <w:rPr>
          <w:spacing w:val="-8"/>
          <w:w w:val="106"/>
        </w:rPr>
        <w:t>义</w:t>
      </w:r>
      <w:r>
        <w:rPr>
          <w:spacing w:val="-213"/>
          <w:w w:val="106"/>
        </w:rPr>
        <w:t>中中中</w:t>
      </w:r>
      <w:r>
        <w:rPr>
          <w:spacing w:val="-8"/>
          <w:w w:val="106"/>
        </w:rPr>
        <w:t>中</w:t>
      </w:r>
      <w:r>
        <w:rPr>
          <w:spacing w:val="-213"/>
          <w:w w:val="106"/>
        </w:rPr>
        <w:t>的的的</w:t>
      </w:r>
      <w:r>
        <w:rPr>
          <w:spacing w:val="-7"/>
          <w:w w:val="106"/>
        </w:rPr>
        <w:t>的慢</w:t>
      </w:r>
      <w:r>
        <w:rPr>
          <w:spacing w:val="-213"/>
          <w:w w:val="106"/>
        </w:rPr>
        <w:t>性性性</w:t>
      </w:r>
      <w:r>
        <w:rPr>
          <w:spacing w:val="-8"/>
          <w:w w:val="106"/>
        </w:rPr>
        <w:t>性</w:t>
      </w:r>
      <w:r>
        <w:rPr>
          <w:spacing w:val="-213"/>
          <w:w w:val="106"/>
        </w:rPr>
        <w:t>肝肝肝</w:t>
      </w:r>
      <w:r>
        <w:rPr>
          <w:spacing w:val="-8"/>
          <w:w w:val="106"/>
        </w:rPr>
        <w:t>肝</w:t>
      </w:r>
      <w:r>
        <w:rPr>
          <w:spacing w:val="-213"/>
          <w:w w:val="106"/>
        </w:rPr>
        <w:t>功功功</w:t>
      </w:r>
      <w:r>
        <w:rPr>
          <w:spacing w:val="-8"/>
          <w:w w:val="106"/>
        </w:rPr>
        <w:t>功</w:t>
      </w:r>
      <w:r>
        <w:rPr>
          <w:spacing w:val="-213"/>
          <w:w w:val="106"/>
        </w:rPr>
        <w:t>能能能</w:t>
      </w:r>
      <w:r>
        <w:rPr>
          <w:spacing w:val="-8"/>
          <w:w w:val="106"/>
        </w:rPr>
        <w:t>能</w:t>
      </w:r>
      <w:r>
        <w:rPr>
          <w:spacing w:val="-213"/>
          <w:w w:val="106"/>
        </w:rPr>
        <w:t>衰衰衰</w:t>
      </w:r>
      <w:r>
        <w:rPr>
          <w:w w:val="106"/>
        </w:rPr>
        <w:t>衰</w:t>
      </w:r>
      <w:r>
        <w:rPr>
          <w:spacing w:val="-213"/>
          <w:w w:val="106"/>
        </w:rPr>
        <w:t>竭竭竭</w:t>
      </w:r>
      <w:r>
        <w:rPr>
          <w:spacing w:val="-8"/>
          <w:w w:val="106"/>
        </w:rPr>
        <w:t>竭</w:t>
      </w:r>
      <w:r>
        <w:rPr>
          <w:spacing w:val="-213"/>
          <w:w w:val="106"/>
        </w:rPr>
        <w:t>失失失</w:t>
      </w:r>
      <w:r>
        <w:rPr>
          <w:spacing w:val="-8"/>
          <w:w w:val="106"/>
        </w:rPr>
        <w:t>失</w:t>
      </w:r>
      <w:r>
        <w:rPr>
          <w:spacing w:val="-213"/>
          <w:w w:val="106"/>
        </w:rPr>
        <w:t>代代代</w:t>
      </w:r>
      <w:r>
        <w:rPr>
          <w:spacing w:val="-8"/>
          <w:w w:val="106"/>
        </w:rPr>
        <w:t>代</w:t>
      </w:r>
      <w:r>
        <w:rPr>
          <w:spacing w:val="-212"/>
          <w:w w:val="106"/>
        </w:rPr>
        <w:t>偿偿</w:t>
      </w:r>
      <w:r>
        <w:rPr>
          <w:spacing w:val="-8"/>
          <w:w w:val="106"/>
        </w:rPr>
        <w:t>偿</w:t>
      </w:r>
      <w:r>
        <w:rPr>
          <w:spacing w:val="-213"/>
          <w:w w:val="106"/>
        </w:rPr>
        <w:t>期期期</w:t>
      </w:r>
      <w:r>
        <w:rPr>
          <w:spacing w:val="-8"/>
          <w:w w:val="106"/>
        </w:rPr>
        <w:t>期</w:t>
      </w:r>
      <w:r>
        <w:rPr>
          <w:spacing w:val="-188"/>
          <w:w w:val="106"/>
        </w:rPr>
        <w:t>。。。。</w:t>
      </w:r>
      <w:r>
        <w:rPr>
          <w:spacing w:val="-214"/>
          <w:w w:val="106"/>
        </w:rPr>
        <w:t>）</w:t>
      </w:r>
      <w:r>
        <w:rPr>
          <w:spacing w:val="-209"/>
          <w:w w:val="106"/>
        </w:rPr>
        <w:t>）</w:t>
      </w:r>
      <w:r>
        <w:rPr>
          <w:spacing w:val="-214"/>
          <w:w w:val="106"/>
        </w:rPr>
        <w:t>）</w:t>
      </w:r>
      <w:r>
        <w:rPr>
          <w:spacing w:val="-113"/>
          <w:w w:val="106"/>
        </w:rPr>
        <w:t>）</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7"/>
        <w:ind w:left="972"/>
      </w:pPr>
      <w:r>
        <w:rPr>
          <w:w w:val="105"/>
        </w:rPr>
        <w:t>指因慢性肝脏疾病导致肝功能衰竭，须满足下列全部条件：</w:t>
      </w:r>
    </w:p>
    <w:p>
      <w:pPr>
        <w:spacing w:before="49"/>
        <w:ind w:left="972" w:right="0" w:firstLine="0"/>
        <w:jc w:val="left"/>
        <w:rPr>
          <w:sz w:val="20"/>
        </w:rPr>
      </w:pPr>
      <w:r>
        <w:rPr>
          <w:w w:val="105"/>
          <w:sz w:val="20"/>
        </w:rPr>
        <w:t>（1）持续性黄疸，胆红素 </w:t>
      </w:r>
      <w:r>
        <w:rPr>
          <w:rFonts w:ascii="Arial" w:eastAsia="Arial"/>
          <w:w w:val="105"/>
          <w:sz w:val="21"/>
        </w:rPr>
        <w:t>&gt; 2mg%</w:t>
      </w:r>
      <w:r>
        <w:rPr>
          <w:w w:val="105"/>
          <w:sz w:val="20"/>
        </w:rPr>
        <w:t>；</w:t>
      </w:r>
    </w:p>
    <w:p>
      <w:pPr>
        <w:tabs>
          <w:tab w:pos="2564" w:val="left" w:leader="none"/>
        </w:tabs>
        <w:spacing w:before="33"/>
        <w:ind w:left="972" w:right="0" w:firstLine="0"/>
        <w:jc w:val="left"/>
        <w:rPr>
          <w:sz w:val="20"/>
        </w:rPr>
      </w:pPr>
      <w:r>
        <w:rPr>
          <w:w w:val="105"/>
          <w:sz w:val="20"/>
        </w:rPr>
        <w:t>（2）白</w:t>
      </w:r>
      <w:r>
        <w:rPr>
          <w:spacing w:val="-3"/>
          <w:w w:val="105"/>
          <w:sz w:val="20"/>
        </w:rPr>
        <w:t>蛋</w:t>
      </w:r>
      <w:r>
        <w:rPr>
          <w:w w:val="105"/>
          <w:sz w:val="20"/>
        </w:rPr>
        <w:t>白</w:t>
      </w:r>
      <w:r>
        <w:rPr>
          <w:spacing w:val="-4"/>
          <w:w w:val="105"/>
          <w:sz w:val="20"/>
        </w:rPr>
        <w:t> </w:t>
      </w:r>
      <w:r>
        <w:rPr>
          <w:rFonts w:ascii="Arial" w:eastAsia="Arial"/>
          <w:w w:val="105"/>
          <w:sz w:val="21"/>
        </w:rPr>
        <w:t>&lt;</w:t>
        <w:tab/>
        <w:t>3g%</w:t>
      </w:r>
      <w:r>
        <w:rPr>
          <w:w w:val="105"/>
          <w:sz w:val="20"/>
        </w:rPr>
        <w:t>；</w:t>
      </w:r>
    </w:p>
    <w:p>
      <w:pPr>
        <w:spacing w:before="33"/>
        <w:ind w:left="972" w:right="0" w:firstLine="0"/>
        <w:jc w:val="left"/>
        <w:rPr>
          <w:sz w:val="20"/>
        </w:rPr>
      </w:pPr>
      <w:r>
        <w:rPr>
          <w:w w:val="105"/>
          <w:sz w:val="20"/>
        </w:rPr>
        <w:t>（3）凝血酶原时间延长 </w:t>
      </w:r>
      <w:r>
        <w:rPr>
          <w:rFonts w:ascii="Arial" w:eastAsia="Arial"/>
          <w:w w:val="105"/>
          <w:sz w:val="21"/>
        </w:rPr>
        <w:t>&gt; 4 </w:t>
      </w:r>
      <w:r>
        <w:rPr>
          <w:w w:val="105"/>
          <w:sz w:val="20"/>
        </w:rPr>
        <w:t>秒；</w:t>
      </w:r>
    </w:p>
    <w:p>
      <w:pPr>
        <w:spacing w:before="33"/>
        <w:ind w:left="972" w:right="0" w:firstLine="0"/>
        <w:jc w:val="left"/>
        <w:rPr>
          <w:sz w:val="20"/>
        </w:rPr>
      </w:pPr>
      <w:r>
        <w:rPr>
          <w:w w:val="105"/>
          <w:sz w:val="20"/>
        </w:rPr>
        <w:t>（4）持续 </w:t>
      </w:r>
      <w:r>
        <w:rPr>
          <w:rFonts w:ascii="Arial" w:eastAsia="Arial"/>
          <w:w w:val="105"/>
          <w:sz w:val="21"/>
        </w:rPr>
        <w:t>180 </w:t>
      </w:r>
      <w:r>
        <w:rPr>
          <w:w w:val="105"/>
          <w:sz w:val="20"/>
        </w:rPr>
        <w:t>天。</w:t>
      </w:r>
    </w:p>
    <w:p>
      <w:pPr>
        <w:pStyle w:val="BodyText"/>
        <w:spacing w:before="33"/>
        <w:ind w:left="972"/>
      </w:pPr>
      <w:r>
        <w:rPr>
          <w:w w:val="105"/>
        </w:rPr>
        <w:t>因酗酒或药物滥用导致的肝功能衰竭不在保障范围内。</w:t>
      </w:r>
    </w:p>
    <w:p>
      <w:pPr>
        <w:pStyle w:val="BodyText"/>
        <w:spacing w:before="49"/>
        <w:ind w:left="972"/>
      </w:pPr>
      <w:r>
        <w:rPr>
          <w:w w:val="105"/>
        </w:rPr>
        <w:t>本项责任在第二级疾病之慢性肝功能衰竭失代偿期理赔后自动终止。</w:t>
      </w:r>
    </w:p>
    <w:p>
      <w:pPr>
        <w:pStyle w:val="BodyText"/>
        <w:spacing w:before="54"/>
        <w:ind w:left="475"/>
      </w:pPr>
      <w:r>
        <w:rPr>
          <w:spacing w:val="-109"/>
          <w:w w:val="108"/>
        </w:rPr>
        <w:t>1</w:t>
      </w:r>
      <w:r>
        <w:rPr>
          <w:spacing w:val="-104"/>
          <w:w w:val="108"/>
        </w:rPr>
        <w:t>1</w:t>
      </w:r>
      <w:r>
        <w:rPr>
          <w:spacing w:val="-109"/>
          <w:w w:val="108"/>
        </w:rPr>
        <w:t>1</w:t>
      </w:r>
      <w:r>
        <w:rPr>
          <w:spacing w:val="-8"/>
          <w:w w:val="108"/>
        </w:rPr>
        <w:t>1</w:t>
      </w:r>
      <w:r>
        <w:rPr>
          <w:spacing w:val="-109"/>
          <w:w w:val="108"/>
        </w:rPr>
        <w:t>2</w:t>
      </w:r>
      <w:r>
        <w:rPr>
          <w:spacing w:val="-104"/>
          <w:w w:val="108"/>
        </w:rPr>
        <w:t>2</w:t>
      </w:r>
      <w:r>
        <w:rPr>
          <w:spacing w:val="-109"/>
          <w:w w:val="108"/>
        </w:rPr>
        <w:t>2</w:t>
      </w:r>
      <w:r>
        <w:rPr>
          <w:spacing w:val="-8"/>
          <w:w w:val="108"/>
        </w:rPr>
        <w:t>2</w:t>
      </w:r>
      <w:r>
        <w:rPr>
          <w:spacing w:val="-213"/>
          <w:w w:val="106"/>
        </w:rPr>
        <w:t>、、、</w:t>
      </w:r>
      <w:r>
        <w:rPr>
          <w:w w:val="106"/>
        </w:rPr>
        <w:t>、</w:t>
      </w:r>
      <w:r>
        <w:rPr>
          <w:spacing w:val="-50"/>
        </w:rPr>
        <w:t> </w:t>
      </w:r>
      <w:r>
        <w:rPr>
          <w:spacing w:val="-213"/>
          <w:w w:val="106"/>
        </w:rPr>
        <w:t>单单单</w:t>
      </w:r>
      <w:r>
        <w:rPr>
          <w:spacing w:val="-8"/>
          <w:w w:val="106"/>
        </w:rPr>
        <w:t>单</w:t>
      </w:r>
      <w:r>
        <w:rPr>
          <w:spacing w:val="-213"/>
          <w:w w:val="106"/>
        </w:rPr>
        <w:t>个个个</w:t>
      </w:r>
      <w:r>
        <w:rPr>
          <w:spacing w:val="-8"/>
          <w:w w:val="106"/>
        </w:rPr>
        <w:t>个</w:t>
      </w:r>
      <w:r>
        <w:rPr>
          <w:spacing w:val="-213"/>
          <w:w w:val="106"/>
        </w:rPr>
        <w:t>肢肢肢</w:t>
      </w:r>
      <w:r>
        <w:rPr>
          <w:spacing w:val="-8"/>
          <w:w w:val="106"/>
        </w:rPr>
        <w:t>肢</w:t>
      </w:r>
      <w:r>
        <w:rPr>
          <w:spacing w:val="-213"/>
          <w:w w:val="106"/>
        </w:rPr>
        <w:t>体体体</w:t>
      </w:r>
      <w:r>
        <w:rPr>
          <w:spacing w:val="-8"/>
          <w:w w:val="106"/>
        </w:rPr>
        <w:t>体</w:t>
      </w:r>
      <w:r>
        <w:rPr>
          <w:spacing w:val="-213"/>
          <w:w w:val="106"/>
        </w:rPr>
        <w:t>缺缺缺</w:t>
      </w:r>
      <w:r>
        <w:rPr>
          <w:spacing w:val="-8"/>
          <w:w w:val="106"/>
        </w:rPr>
        <w:t>缺</w:t>
      </w:r>
      <w:r>
        <w:rPr>
          <w:spacing w:val="-213"/>
          <w:w w:val="106"/>
        </w:rPr>
        <w:t>失失失</w:t>
      </w:r>
      <w:r>
        <w:rPr>
          <w:spacing w:val="-8"/>
          <w:w w:val="106"/>
        </w:rPr>
        <w:t>失</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45"/>
        <w:ind w:left="960"/>
      </w:pPr>
      <w:r>
        <w:rPr>
          <w:spacing w:val="-6"/>
          <w:w w:val="105"/>
        </w:rPr>
        <w:t>指因疾病或意外伤害导致一个肢体自腕关节或踝关节近端</w:t>
      </w:r>
      <w:r>
        <w:rPr>
          <w:spacing w:val="-3"/>
          <w:w w:val="105"/>
        </w:rPr>
        <w:t>（靠近躯干端</w:t>
      </w:r>
      <w:r>
        <w:rPr>
          <w:spacing w:val="-56"/>
          <w:w w:val="105"/>
        </w:rPr>
        <w:t>）</w:t>
      </w:r>
      <w:r>
        <w:rPr>
          <w:spacing w:val="-3"/>
          <w:w w:val="105"/>
        </w:rPr>
        <w:t>以上完全性断离。</w:t>
      </w:r>
    </w:p>
    <w:p>
      <w:pPr>
        <w:pStyle w:val="BodyText"/>
        <w:spacing w:before="55"/>
        <w:ind w:left="475"/>
      </w:pPr>
      <w:r>
        <w:rPr>
          <w:spacing w:val="-109"/>
          <w:w w:val="108"/>
        </w:rPr>
        <w:t>1</w:t>
      </w:r>
      <w:r>
        <w:rPr>
          <w:spacing w:val="-104"/>
          <w:w w:val="108"/>
        </w:rPr>
        <w:t>1</w:t>
      </w:r>
      <w:r>
        <w:rPr>
          <w:spacing w:val="-109"/>
          <w:w w:val="108"/>
        </w:rPr>
        <w:t>1</w:t>
      </w:r>
      <w:r>
        <w:rPr>
          <w:spacing w:val="-8"/>
          <w:w w:val="108"/>
        </w:rPr>
        <w:t>1</w:t>
      </w:r>
      <w:r>
        <w:rPr>
          <w:spacing w:val="-109"/>
          <w:w w:val="108"/>
        </w:rPr>
        <w:t>3</w:t>
      </w:r>
      <w:r>
        <w:rPr>
          <w:spacing w:val="-104"/>
          <w:w w:val="108"/>
        </w:rPr>
        <w:t>3</w:t>
      </w:r>
      <w:r>
        <w:rPr>
          <w:spacing w:val="-109"/>
          <w:w w:val="108"/>
        </w:rPr>
        <w:t>3</w:t>
      </w:r>
      <w:r>
        <w:rPr>
          <w:spacing w:val="-8"/>
          <w:w w:val="108"/>
        </w:rPr>
        <w:t>3</w:t>
      </w:r>
      <w:r>
        <w:rPr>
          <w:spacing w:val="-213"/>
          <w:w w:val="106"/>
        </w:rPr>
        <w:t>、、、</w:t>
      </w:r>
      <w:r>
        <w:rPr>
          <w:w w:val="106"/>
        </w:rPr>
        <w:t>、</w:t>
      </w:r>
      <w:r>
        <w:rPr>
          <w:spacing w:val="-50"/>
        </w:rPr>
        <w:t> </w:t>
      </w:r>
      <w:r>
        <w:rPr>
          <w:spacing w:val="-213"/>
          <w:w w:val="106"/>
        </w:rPr>
        <w:t>急急急</w:t>
      </w:r>
      <w:r>
        <w:rPr>
          <w:spacing w:val="-8"/>
          <w:w w:val="106"/>
        </w:rPr>
        <w:t>急</w:t>
      </w:r>
      <w:r>
        <w:rPr>
          <w:spacing w:val="-212"/>
          <w:w w:val="106"/>
        </w:rPr>
        <w:t>性性</w:t>
      </w:r>
      <w:r>
        <w:rPr>
          <w:spacing w:val="-8"/>
          <w:w w:val="106"/>
        </w:rPr>
        <w:t>性</w:t>
      </w:r>
      <w:r>
        <w:rPr>
          <w:spacing w:val="-213"/>
          <w:w w:val="106"/>
        </w:rPr>
        <w:t>坏坏坏</w:t>
      </w:r>
      <w:r>
        <w:rPr>
          <w:spacing w:val="-8"/>
          <w:w w:val="106"/>
        </w:rPr>
        <w:t>坏</w:t>
      </w:r>
      <w:r>
        <w:rPr>
          <w:spacing w:val="-213"/>
          <w:w w:val="106"/>
        </w:rPr>
        <w:t>死死死</w:t>
      </w:r>
      <w:r>
        <w:rPr>
          <w:spacing w:val="-8"/>
          <w:w w:val="106"/>
        </w:rPr>
        <w:t>死</w:t>
      </w:r>
      <w:r>
        <w:rPr>
          <w:spacing w:val="-212"/>
          <w:w w:val="106"/>
        </w:rPr>
        <w:t>性性</w:t>
      </w:r>
      <w:r>
        <w:rPr>
          <w:spacing w:val="-8"/>
          <w:w w:val="106"/>
        </w:rPr>
        <w:t>性</w:t>
      </w:r>
      <w:r>
        <w:rPr>
          <w:spacing w:val="-213"/>
          <w:w w:val="106"/>
        </w:rPr>
        <w:t>胰胰胰</w:t>
      </w:r>
      <w:r>
        <w:rPr>
          <w:spacing w:val="-8"/>
          <w:w w:val="106"/>
        </w:rPr>
        <w:t>胰</w:t>
      </w:r>
      <w:r>
        <w:rPr>
          <w:spacing w:val="-213"/>
          <w:w w:val="106"/>
        </w:rPr>
        <w:t>腺腺腺</w:t>
      </w:r>
      <w:r>
        <w:rPr>
          <w:spacing w:val="-8"/>
          <w:w w:val="106"/>
        </w:rPr>
        <w:t>腺</w:t>
      </w:r>
      <w:r>
        <w:rPr>
          <w:spacing w:val="-213"/>
          <w:w w:val="106"/>
        </w:rPr>
        <w:t>炎炎炎</w:t>
      </w:r>
      <w:r>
        <w:rPr>
          <w:spacing w:val="-8"/>
          <w:w w:val="106"/>
        </w:rPr>
        <w:t>炎</w:t>
      </w:r>
      <w:r>
        <w:rPr>
          <w:spacing w:val="-213"/>
          <w:w w:val="106"/>
        </w:rPr>
        <w:t>腹腹腹</w:t>
      </w:r>
      <w:r>
        <w:rPr>
          <w:spacing w:val="-10"/>
          <w:w w:val="106"/>
        </w:rPr>
        <w:t>腹</w:t>
      </w:r>
      <w:r>
        <w:rPr>
          <w:spacing w:val="-213"/>
          <w:w w:val="106"/>
        </w:rPr>
        <w:t>腔腔腔</w:t>
      </w:r>
      <w:r>
        <w:rPr>
          <w:spacing w:val="-8"/>
          <w:w w:val="106"/>
        </w:rPr>
        <w:t>腔</w:t>
      </w:r>
      <w:r>
        <w:rPr>
          <w:spacing w:val="-213"/>
          <w:w w:val="106"/>
        </w:rPr>
        <w:t>镜镜镜</w:t>
      </w:r>
      <w:r>
        <w:rPr>
          <w:spacing w:val="-10"/>
          <w:w w:val="106"/>
        </w:rPr>
        <w:t>镜</w:t>
      </w:r>
      <w:r>
        <w:rPr>
          <w:spacing w:val="-213"/>
          <w:w w:val="106"/>
        </w:rPr>
        <w:t>手手手</w:t>
      </w:r>
      <w:r>
        <w:rPr>
          <w:spacing w:val="-8"/>
          <w:w w:val="106"/>
        </w:rPr>
        <w:t>手</w:t>
      </w:r>
      <w:r>
        <w:rPr>
          <w:spacing w:val="-213"/>
          <w:w w:val="106"/>
        </w:rPr>
        <w:t>术术术</w:t>
      </w:r>
      <w:r>
        <w:rPr>
          <w:spacing w:val="-8"/>
          <w:w w:val="106"/>
        </w:rPr>
        <w:t>术</w:t>
      </w:r>
      <w:r>
        <w:rPr>
          <w:spacing w:val="-213"/>
          <w:w w:val="106"/>
        </w:rPr>
        <w:t>：：：</w:t>
      </w:r>
      <w:r>
        <w:rPr>
          <w:spacing w:val="-8"/>
          <w:w w:val="106"/>
        </w:rPr>
        <w:t>：</w:t>
      </w:r>
      <w:r>
        <w:rPr>
          <w:spacing w:val="-109"/>
          <w:w w:val="108"/>
        </w:rPr>
        <w:t> </w:t>
      </w:r>
      <w:r>
        <w:rPr>
          <w:spacing w:val="-104"/>
          <w:w w:val="108"/>
        </w:rPr>
        <w:t> </w:t>
      </w:r>
      <w:r>
        <w:rPr>
          <w:spacing w:val="-109"/>
          <w:w w:val="108"/>
        </w:rPr>
        <w:t> </w:t>
      </w:r>
      <w:r>
        <w:rPr>
          <w:w w:val="108"/>
        </w:rPr>
        <w:t> </w:t>
      </w:r>
    </w:p>
    <w:p>
      <w:pPr>
        <w:pStyle w:val="BodyText"/>
        <w:spacing w:line="285" w:lineRule="auto" w:before="45"/>
        <w:ind w:left="540" w:right="245" w:firstLine="424"/>
      </w:pPr>
      <w:r>
        <w:rPr>
          <w:w w:val="105"/>
        </w:rPr>
        <w:t>指被保险人被确诊为急性坏死性</w:t>
      </w:r>
      <w:r>
        <w:rPr>
          <w:w w:val="105"/>
          <w:sz w:val="19"/>
        </w:rPr>
        <w:t>胰</w:t>
      </w:r>
      <w:r>
        <w:rPr>
          <w:w w:val="105"/>
        </w:rPr>
        <w:t>腺炎，并实际接受了腹腔镜手术治疗，以进行坏死组织清除、坏死病</w:t>
      </w:r>
      <w:r>
        <w:rPr>
          <w:w w:val="105"/>
          <w:sz w:val="19"/>
        </w:rPr>
        <w:t>灶</w:t>
      </w:r>
      <w:r>
        <w:rPr>
          <w:w w:val="105"/>
        </w:rPr>
        <w:t>切除或</w:t>
      </w:r>
      <w:r>
        <w:rPr>
          <w:w w:val="105"/>
          <w:sz w:val="19"/>
        </w:rPr>
        <w:t>胰</w:t>
      </w:r>
      <w:r>
        <w:rPr>
          <w:w w:val="105"/>
        </w:rPr>
        <w:t>腺切除。</w:t>
      </w:r>
    </w:p>
    <w:p>
      <w:pPr>
        <w:pStyle w:val="BodyText"/>
        <w:spacing w:before="12"/>
        <w:ind w:left="960"/>
      </w:pPr>
      <w:r>
        <w:rPr>
          <w:w w:val="105"/>
        </w:rPr>
        <w:t>因酗酒或饮酒过量所致的急性坏死性</w:t>
      </w:r>
      <w:r>
        <w:rPr>
          <w:w w:val="105"/>
          <w:sz w:val="19"/>
        </w:rPr>
        <w:t>胰</w:t>
      </w:r>
      <w:r>
        <w:rPr>
          <w:w w:val="105"/>
        </w:rPr>
        <w:t>腺炎不在本保单保障范围内。</w:t>
      </w:r>
    </w:p>
    <w:p>
      <w:pPr>
        <w:pStyle w:val="BodyText"/>
        <w:spacing w:before="55"/>
        <w:ind w:left="475"/>
      </w:pPr>
      <w:r>
        <w:rPr>
          <w:spacing w:val="-109"/>
          <w:w w:val="108"/>
        </w:rPr>
        <w:t>1</w:t>
      </w:r>
      <w:r>
        <w:rPr>
          <w:spacing w:val="-104"/>
          <w:w w:val="108"/>
        </w:rPr>
        <w:t>1</w:t>
      </w:r>
      <w:r>
        <w:rPr>
          <w:spacing w:val="-109"/>
          <w:w w:val="108"/>
        </w:rPr>
        <w:t>1</w:t>
      </w:r>
      <w:r>
        <w:rPr>
          <w:spacing w:val="-8"/>
          <w:w w:val="108"/>
        </w:rPr>
        <w:t>1</w:t>
      </w:r>
      <w:r>
        <w:rPr>
          <w:spacing w:val="-109"/>
          <w:w w:val="108"/>
        </w:rPr>
        <w:t>4</w:t>
      </w:r>
      <w:r>
        <w:rPr>
          <w:spacing w:val="-104"/>
          <w:w w:val="108"/>
        </w:rPr>
        <w:t>4</w:t>
      </w:r>
      <w:r>
        <w:rPr>
          <w:spacing w:val="-109"/>
          <w:w w:val="108"/>
        </w:rPr>
        <w:t>4</w:t>
      </w:r>
      <w:r>
        <w:rPr>
          <w:spacing w:val="-8"/>
          <w:w w:val="108"/>
        </w:rPr>
        <w:t>4</w:t>
      </w:r>
      <w:r>
        <w:rPr>
          <w:spacing w:val="-213"/>
          <w:w w:val="106"/>
        </w:rPr>
        <w:t>、、、</w:t>
      </w:r>
      <w:r>
        <w:rPr>
          <w:w w:val="106"/>
        </w:rPr>
        <w:t>、</w:t>
      </w:r>
      <w:r>
        <w:rPr>
          <w:spacing w:val="-50"/>
        </w:rPr>
        <w:t> </w:t>
      </w:r>
      <w:r>
        <w:rPr>
          <w:spacing w:val="-109"/>
          <w:w w:val="108"/>
        </w:rPr>
        <w:t>1</w:t>
      </w:r>
      <w:r>
        <w:rPr>
          <w:spacing w:val="-104"/>
          <w:w w:val="108"/>
        </w:rPr>
        <w:t>1</w:t>
      </w:r>
      <w:r>
        <w:rPr>
          <w:spacing w:val="-109"/>
          <w:w w:val="108"/>
        </w:rPr>
        <w:t>1</w:t>
      </w:r>
      <w:r>
        <w:rPr>
          <w:w w:val="108"/>
        </w:rPr>
        <w:t>1</w:t>
      </w:r>
      <w:r>
        <w:rPr>
          <w:spacing w:val="-55"/>
        </w:rPr>
        <w:t> </w:t>
      </w:r>
      <w:r>
        <w:rPr>
          <w:spacing w:val="-213"/>
          <w:w w:val="106"/>
        </w:rPr>
        <w:t>型型型</w:t>
      </w:r>
      <w:r>
        <w:rPr>
          <w:spacing w:val="-8"/>
          <w:w w:val="106"/>
        </w:rPr>
        <w:t>型</w:t>
      </w:r>
      <w:r>
        <w:rPr>
          <w:spacing w:val="-212"/>
          <w:w w:val="106"/>
        </w:rPr>
        <w:t>糖糖</w:t>
      </w:r>
      <w:r>
        <w:rPr>
          <w:spacing w:val="-8"/>
          <w:w w:val="106"/>
        </w:rPr>
        <w:t>糖</w:t>
      </w:r>
      <w:r>
        <w:rPr>
          <w:spacing w:val="-213"/>
          <w:w w:val="106"/>
        </w:rPr>
        <w:t>尿尿尿</w:t>
      </w:r>
      <w:r>
        <w:rPr>
          <w:spacing w:val="-8"/>
          <w:w w:val="106"/>
        </w:rPr>
        <w:t>尿</w:t>
      </w:r>
      <w:r>
        <w:rPr>
          <w:spacing w:val="-213"/>
          <w:w w:val="106"/>
        </w:rPr>
        <w:t>病病病</w:t>
      </w:r>
      <w:r>
        <w:rPr>
          <w:spacing w:val="-8"/>
          <w:w w:val="106"/>
        </w:rPr>
        <w:t>病</w:t>
      </w:r>
      <w:r>
        <w:rPr>
          <w:spacing w:val="-213"/>
          <w:w w:val="106"/>
        </w:rPr>
        <w:t>及及及</w:t>
      </w:r>
      <w:r>
        <w:rPr>
          <w:spacing w:val="-8"/>
          <w:w w:val="106"/>
        </w:rPr>
        <w:t>及</w:t>
      </w:r>
      <w:r>
        <w:rPr>
          <w:spacing w:val="-213"/>
          <w:w w:val="106"/>
        </w:rPr>
        <w:t>其其其</w:t>
      </w:r>
      <w:r>
        <w:rPr>
          <w:spacing w:val="-8"/>
          <w:w w:val="106"/>
        </w:rPr>
        <w:t>其</w:t>
      </w:r>
      <w:r>
        <w:rPr>
          <w:spacing w:val="-213"/>
          <w:w w:val="106"/>
        </w:rPr>
        <w:t>并并并</w:t>
      </w:r>
      <w:r>
        <w:rPr>
          <w:spacing w:val="-8"/>
          <w:w w:val="106"/>
        </w:rPr>
        <w:t>并</w:t>
      </w:r>
      <w:r>
        <w:rPr>
          <w:spacing w:val="-213"/>
          <w:w w:val="106"/>
        </w:rPr>
        <w:t>发发发</w:t>
      </w:r>
      <w:r>
        <w:rPr>
          <w:spacing w:val="-8"/>
          <w:w w:val="106"/>
        </w:rPr>
        <w:t>发</w:t>
      </w:r>
      <w:r>
        <w:rPr>
          <w:spacing w:val="-213"/>
          <w:w w:val="106"/>
        </w:rPr>
        <w:t>症症症</w:t>
      </w:r>
      <w:r>
        <w:rPr>
          <w:spacing w:val="-8"/>
          <w:w w:val="106"/>
        </w:rPr>
        <w:t>症</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45"/>
        <w:ind w:left="960"/>
      </w:pPr>
      <w:r>
        <w:rPr>
          <w:w w:val="105"/>
        </w:rPr>
        <w:t>指被保险人被确诊为 </w:t>
      </w:r>
      <w:r>
        <w:rPr>
          <w:rFonts w:ascii="Arial" w:eastAsia="Arial"/>
          <w:w w:val="105"/>
          <w:sz w:val="21"/>
        </w:rPr>
        <w:t>1 </w:t>
      </w:r>
      <w:r>
        <w:rPr>
          <w:w w:val="105"/>
        </w:rPr>
        <w:t>型</w:t>
      </w:r>
      <w:r>
        <w:rPr>
          <w:w w:val="105"/>
          <w:sz w:val="19"/>
        </w:rPr>
        <w:t>糖</w:t>
      </w:r>
      <w:r>
        <w:rPr>
          <w:w w:val="105"/>
        </w:rPr>
        <w:t>尿病，并且导致</w:t>
      </w:r>
      <w:r>
        <w:rPr>
          <w:w w:val="105"/>
          <w:sz w:val="19"/>
        </w:rPr>
        <w:t>糖</w:t>
      </w:r>
      <w:r>
        <w:rPr>
          <w:w w:val="105"/>
        </w:rPr>
        <w:t>尿病肾病，并满足以下几项条件：</w:t>
      </w:r>
    </w:p>
    <w:p>
      <w:pPr>
        <w:spacing w:before="33"/>
        <w:ind w:left="960" w:right="0" w:firstLine="0"/>
        <w:jc w:val="left"/>
        <w:rPr>
          <w:sz w:val="20"/>
        </w:rPr>
      </w:pPr>
      <w:r>
        <w:rPr>
          <w:w w:val="105"/>
          <w:sz w:val="20"/>
        </w:rPr>
        <w:t>（1）出现持续 </w:t>
      </w:r>
      <w:r>
        <w:rPr>
          <w:rFonts w:ascii="Arial" w:eastAsia="Arial"/>
          <w:w w:val="105"/>
          <w:sz w:val="21"/>
        </w:rPr>
        <w:t>180 </w:t>
      </w:r>
      <w:r>
        <w:rPr>
          <w:w w:val="105"/>
          <w:sz w:val="20"/>
        </w:rPr>
        <w:t>天以上的血肌</w:t>
      </w:r>
      <w:r>
        <w:rPr>
          <w:w w:val="105"/>
          <w:sz w:val="19"/>
        </w:rPr>
        <w:t>酐</w:t>
      </w:r>
      <w:r>
        <w:rPr>
          <w:w w:val="105"/>
          <w:sz w:val="20"/>
        </w:rPr>
        <w:t>（</w:t>
      </w:r>
      <w:r>
        <w:rPr>
          <w:rFonts w:ascii="Arial" w:eastAsia="Arial"/>
          <w:w w:val="105"/>
          <w:sz w:val="21"/>
        </w:rPr>
        <w:t>Scr</w:t>
      </w:r>
      <w:r>
        <w:rPr>
          <w:w w:val="105"/>
          <w:sz w:val="20"/>
        </w:rPr>
        <w:t>）值大于 </w:t>
      </w:r>
      <w:r>
        <w:rPr>
          <w:rFonts w:ascii="Arial" w:eastAsia="Arial"/>
          <w:w w:val="105"/>
          <w:sz w:val="21"/>
        </w:rPr>
        <w:t>5mg/dl</w:t>
      </w:r>
      <w:r>
        <w:rPr>
          <w:w w:val="105"/>
          <w:sz w:val="20"/>
        </w:rPr>
        <w:t>；</w:t>
      </w:r>
    </w:p>
    <w:p>
      <w:pPr>
        <w:spacing w:before="33"/>
        <w:ind w:left="960" w:right="0" w:firstLine="0"/>
        <w:jc w:val="left"/>
        <w:rPr>
          <w:sz w:val="20"/>
        </w:rPr>
      </w:pPr>
      <w:r>
        <w:rPr>
          <w:sz w:val="20"/>
        </w:rPr>
        <w:t>（2）或肌</w:t>
      </w:r>
      <w:r>
        <w:rPr>
          <w:sz w:val="19"/>
        </w:rPr>
        <w:t>酐</w:t>
      </w:r>
      <w:r>
        <w:rPr>
          <w:sz w:val="20"/>
        </w:rPr>
        <w:t>清除率（</w:t>
      </w:r>
      <w:r>
        <w:rPr>
          <w:rFonts w:ascii="Arial" w:eastAsia="Arial"/>
          <w:sz w:val="21"/>
        </w:rPr>
        <w:t>Ccr</w:t>
      </w:r>
      <w:r>
        <w:rPr>
          <w:sz w:val="20"/>
        </w:rPr>
        <w:t>）小于 </w:t>
      </w:r>
      <w:r>
        <w:rPr>
          <w:rFonts w:ascii="Arial" w:eastAsia="Arial"/>
          <w:sz w:val="21"/>
        </w:rPr>
        <w:t>25ml/min</w:t>
      </w:r>
      <w:r>
        <w:rPr>
          <w:sz w:val="20"/>
        </w:rPr>
        <w:t>；</w:t>
      </w:r>
    </w:p>
    <w:p>
      <w:pPr>
        <w:spacing w:before="33"/>
        <w:ind w:left="960" w:right="0" w:firstLine="0"/>
        <w:jc w:val="left"/>
        <w:rPr>
          <w:sz w:val="20"/>
        </w:rPr>
      </w:pPr>
      <w:r>
        <w:rPr>
          <w:sz w:val="20"/>
        </w:rPr>
        <w:t>（3）或肾小球滤过率（</w:t>
      </w:r>
      <w:r>
        <w:rPr>
          <w:rFonts w:ascii="Arial" w:eastAsia="Arial"/>
          <w:sz w:val="21"/>
        </w:rPr>
        <w:t>GFR</w:t>
      </w:r>
      <w:r>
        <w:rPr>
          <w:sz w:val="20"/>
        </w:rPr>
        <w:t>）小于 </w:t>
      </w:r>
      <w:r>
        <w:rPr>
          <w:rFonts w:ascii="Arial" w:eastAsia="Arial"/>
          <w:sz w:val="21"/>
        </w:rPr>
        <w:t>25ml/min</w:t>
      </w:r>
      <w:r>
        <w:rPr>
          <w:sz w:val="20"/>
        </w:rPr>
        <w:t>。</w:t>
      </w:r>
    </w:p>
    <w:p>
      <w:pPr>
        <w:pStyle w:val="BodyText"/>
        <w:spacing w:before="38"/>
        <w:ind w:left="475"/>
      </w:pPr>
      <w:r>
        <w:rPr>
          <w:spacing w:val="-109"/>
          <w:w w:val="108"/>
        </w:rPr>
        <w:t>1</w:t>
      </w:r>
      <w:r>
        <w:rPr>
          <w:spacing w:val="-104"/>
          <w:w w:val="108"/>
        </w:rPr>
        <w:t>1</w:t>
      </w:r>
      <w:r>
        <w:rPr>
          <w:spacing w:val="-109"/>
          <w:w w:val="108"/>
        </w:rPr>
        <w:t>1</w:t>
      </w:r>
      <w:r>
        <w:rPr>
          <w:spacing w:val="-8"/>
          <w:w w:val="108"/>
        </w:rPr>
        <w:t>1</w:t>
      </w:r>
      <w:r>
        <w:rPr>
          <w:spacing w:val="-109"/>
          <w:w w:val="108"/>
        </w:rPr>
        <w:t>5</w:t>
      </w:r>
      <w:r>
        <w:rPr>
          <w:spacing w:val="-104"/>
          <w:w w:val="108"/>
        </w:rPr>
        <w:t>5</w:t>
      </w:r>
      <w:r>
        <w:rPr>
          <w:spacing w:val="-109"/>
          <w:w w:val="108"/>
        </w:rPr>
        <w:t>5</w:t>
      </w:r>
      <w:r>
        <w:rPr>
          <w:spacing w:val="-8"/>
          <w:w w:val="108"/>
        </w:rPr>
        <w:t>5</w:t>
      </w:r>
      <w:r>
        <w:rPr>
          <w:spacing w:val="-213"/>
          <w:w w:val="106"/>
        </w:rPr>
        <w:t>、、、</w:t>
      </w:r>
      <w:r>
        <w:rPr>
          <w:w w:val="106"/>
        </w:rPr>
        <w:t>、</w:t>
      </w:r>
      <w:r>
        <w:rPr>
          <w:spacing w:val="-50"/>
        </w:rPr>
        <w:t> </w:t>
      </w:r>
      <w:r>
        <w:rPr>
          <w:spacing w:val="-212"/>
          <w:w w:val="106"/>
        </w:rPr>
        <w:t>慢慢</w:t>
      </w:r>
      <w:r>
        <w:rPr>
          <w:spacing w:val="-8"/>
          <w:w w:val="106"/>
        </w:rPr>
        <w:t>慢</w:t>
      </w:r>
      <w:r>
        <w:rPr>
          <w:spacing w:val="-213"/>
          <w:w w:val="106"/>
        </w:rPr>
        <w:t>性性性</w:t>
      </w:r>
      <w:r>
        <w:rPr>
          <w:spacing w:val="-8"/>
          <w:w w:val="106"/>
        </w:rPr>
        <w:t>性</w:t>
      </w:r>
      <w:r>
        <w:rPr>
          <w:spacing w:val="-213"/>
          <w:w w:val="106"/>
        </w:rPr>
        <w:t>肾肾肾</w:t>
      </w:r>
      <w:r>
        <w:rPr>
          <w:spacing w:val="-8"/>
          <w:w w:val="106"/>
        </w:rPr>
        <w:t>肾</w:t>
      </w:r>
      <w:r>
        <w:rPr>
          <w:spacing w:val="-213"/>
          <w:w w:val="106"/>
        </w:rPr>
        <w:t>功功功</w:t>
      </w:r>
      <w:r>
        <w:rPr>
          <w:spacing w:val="-8"/>
          <w:w w:val="106"/>
        </w:rPr>
        <w:t>功</w:t>
      </w:r>
      <w:r>
        <w:rPr>
          <w:spacing w:val="-213"/>
          <w:w w:val="106"/>
        </w:rPr>
        <w:t>能能能</w:t>
      </w:r>
      <w:r>
        <w:rPr>
          <w:spacing w:val="-8"/>
          <w:w w:val="106"/>
        </w:rPr>
        <w:t>能</w:t>
      </w:r>
      <w:r>
        <w:rPr>
          <w:spacing w:val="-213"/>
          <w:w w:val="106"/>
        </w:rPr>
        <w:t>损损损</w:t>
      </w:r>
      <w:r>
        <w:rPr>
          <w:spacing w:val="-8"/>
          <w:w w:val="106"/>
        </w:rPr>
        <w:t>损</w:t>
      </w:r>
      <w:r>
        <w:rPr>
          <w:spacing w:val="-213"/>
          <w:w w:val="106"/>
        </w:rPr>
        <w:t>害害害</w:t>
      </w:r>
      <w:r>
        <w:rPr>
          <w:spacing w:val="-8"/>
          <w:w w:val="106"/>
        </w:rPr>
        <w:t>害</w:t>
      </w:r>
      <w:r>
        <w:rPr>
          <w:spacing w:val="-83"/>
          <w:w w:val="108"/>
        </w:rPr>
        <w:t>----</w:t>
      </w:r>
      <w:r>
        <w:rPr>
          <w:spacing w:val="-213"/>
          <w:w w:val="106"/>
        </w:rPr>
        <w:t>肾肾肾</w:t>
      </w:r>
      <w:r>
        <w:rPr>
          <w:spacing w:val="-8"/>
          <w:w w:val="106"/>
        </w:rPr>
        <w:t>肾</w:t>
      </w:r>
      <w:r>
        <w:rPr>
          <w:spacing w:val="-213"/>
          <w:w w:val="106"/>
        </w:rPr>
        <w:t>功功功</w:t>
      </w:r>
      <w:r>
        <w:rPr>
          <w:spacing w:val="-8"/>
          <w:w w:val="106"/>
        </w:rPr>
        <w:t>功</w:t>
      </w:r>
      <w:r>
        <w:rPr>
          <w:spacing w:val="-213"/>
          <w:w w:val="106"/>
        </w:rPr>
        <w:t>能能能</w:t>
      </w:r>
      <w:r>
        <w:rPr>
          <w:spacing w:val="-10"/>
          <w:w w:val="106"/>
        </w:rPr>
        <w:t>能</w:t>
      </w:r>
      <w:r>
        <w:rPr>
          <w:spacing w:val="-213"/>
          <w:w w:val="106"/>
        </w:rPr>
        <w:t>衰衰衰</w:t>
      </w:r>
      <w:r>
        <w:rPr>
          <w:spacing w:val="-10"/>
          <w:w w:val="106"/>
        </w:rPr>
        <w:t>衰</w:t>
      </w:r>
      <w:r>
        <w:rPr>
          <w:spacing w:val="-213"/>
          <w:w w:val="106"/>
        </w:rPr>
        <w:t>竭竭竭</w:t>
      </w:r>
      <w:r>
        <w:rPr>
          <w:spacing w:val="-8"/>
          <w:w w:val="106"/>
        </w:rPr>
        <w:t>竭</w:t>
      </w:r>
      <w:r>
        <w:rPr>
          <w:spacing w:val="-213"/>
          <w:w w:val="106"/>
        </w:rPr>
        <w:t>期期期</w:t>
      </w:r>
      <w:r>
        <w:rPr>
          <w:spacing w:val="-8"/>
          <w:w w:val="106"/>
        </w:rPr>
        <w:t>期</w:t>
      </w:r>
      <w:r>
        <w:rPr>
          <w:spacing w:val="-213"/>
          <w:w w:val="106"/>
        </w:rPr>
        <w:t>：：：</w:t>
      </w:r>
      <w:r>
        <w:rPr>
          <w:spacing w:val="-8"/>
          <w:w w:val="106"/>
        </w:rPr>
        <w:t>：</w:t>
      </w:r>
      <w:r>
        <w:rPr>
          <w:spacing w:val="-109"/>
          <w:w w:val="108"/>
        </w:rPr>
        <w:t> </w:t>
      </w:r>
      <w:r>
        <w:rPr>
          <w:spacing w:val="-104"/>
          <w:w w:val="108"/>
        </w:rPr>
        <w:t> </w:t>
      </w:r>
      <w:r>
        <w:rPr>
          <w:spacing w:val="-109"/>
          <w:w w:val="108"/>
        </w:rPr>
        <w:t> </w:t>
      </w:r>
      <w:r>
        <w:rPr>
          <w:w w:val="108"/>
        </w:rPr>
        <w:t> </w:t>
      </w:r>
    </w:p>
    <w:p>
      <w:pPr>
        <w:pStyle w:val="BodyText"/>
        <w:spacing w:before="45"/>
        <w:ind w:left="972"/>
      </w:pPr>
      <w:r>
        <w:rPr>
          <w:w w:val="105"/>
        </w:rPr>
        <w:t>指被保险人因双肾功能慢性不可逆性损害，达到肾功能衰竭期，诊断必须满足所有以下标</w:t>
      </w:r>
    </w:p>
    <w:p>
      <w:pPr>
        <w:pStyle w:val="BodyText"/>
        <w:ind w:left="540"/>
      </w:pPr>
      <w:r>
        <w:rPr>
          <w:w w:val="105"/>
        </w:rPr>
        <w:t>准：</w:t>
      </w:r>
    </w:p>
    <w:p>
      <w:pPr>
        <w:spacing w:after="0"/>
        <w:sectPr>
          <w:headerReference w:type="default" r:id="rId25"/>
          <w:pgSz w:w="11900" w:h="16840"/>
          <w:pgMar w:header="863" w:footer="999" w:top="1060" w:bottom="1180" w:left="1300" w:right="1200"/>
        </w:sectPr>
      </w:pPr>
    </w:p>
    <w:p>
      <w:pPr>
        <w:pStyle w:val="BodyText"/>
        <w:spacing w:before="6"/>
        <w:ind w:left="0"/>
        <w:rPr>
          <w:sz w:val="22"/>
        </w:rPr>
      </w:pPr>
    </w:p>
    <w:p>
      <w:pPr>
        <w:spacing w:before="58"/>
        <w:ind w:left="605" w:right="0" w:firstLine="0"/>
        <w:jc w:val="left"/>
        <w:rPr>
          <w:sz w:val="20"/>
        </w:rPr>
      </w:pPr>
      <w:r>
        <w:rPr>
          <w:w w:val="105"/>
          <w:sz w:val="20"/>
        </w:rPr>
        <w:t>（1）肾小球滤过率（</w:t>
      </w:r>
      <w:r>
        <w:rPr>
          <w:rFonts w:ascii="Arial" w:eastAsia="Arial"/>
          <w:w w:val="105"/>
          <w:sz w:val="21"/>
        </w:rPr>
        <w:t>GFR</w:t>
      </w:r>
      <w:r>
        <w:rPr>
          <w:w w:val="105"/>
          <w:sz w:val="20"/>
        </w:rPr>
        <w:t>） </w:t>
      </w:r>
      <w:r>
        <w:rPr>
          <w:rFonts w:ascii="Arial" w:eastAsia="Arial"/>
          <w:w w:val="105"/>
          <w:sz w:val="21"/>
        </w:rPr>
        <w:t>&lt; 25ml/min </w:t>
      </w:r>
      <w:r>
        <w:rPr>
          <w:w w:val="105"/>
          <w:sz w:val="20"/>
        </w:rPr>
        <w:t>或肌</w:t>
      </w:r>
      <w:r>
        <w:rPr>
          <w:w w:val="105"/>
          <w:sz w:val="19"/>
        </w:rPr>
        <w:t>酐</w:t>
      </w:r>
      <w:r>
        <w:rPr>
          <w:w w:val="105"/>
          <w:sz w:val="20"/>
        </w:rPr>
        <w:t>清除率（</w:t>
      </w:r>
      <w:r>
        <w:rPr>
          <w:rFonts w:ascii="Arial" w:eastAsia="Arial"/>
          <w:w w:val="105"/>
          <w:sz w:val="21"/>
        </w:rPr>
        <w:t>Ccr</w:t>
      </w:r>
      <w:r>
        <w:rPr>
          <w:w w:val="105"/>
          <w:sz w:val="20"/>
        </w:rPr>
        <w:t>） </w:t>
      </w:r>
      <w:r>
        <w:rPr>
          <w:rFonts w:ascii="Arial" w:eastAsia="Arial"/>
          <w:w w:val="105"/>
          <w:sz w:val="21"/>
        </w:rPr>
        <w:t>&lt; 25ml/min</w:t>
      </w:r>
      <w:r>
        <w:rPr>
          <w:w w:val="105"/>
          <w:sz w:val="20"/>
        </w:rPr>
        <w:t>；</w:t>
      </w:r>
    </w:p>
    <w:p>
      <w:pPr>
        <w:spacing w:before="33"/>
        <w:ind w:left="605" w:right="0" w:firstLine="0"/>
        <w:jc w:val="left"/>
        <w:rPr>
          <w:sz w:val="20"/>
        </w:rPr>
      </w:pPr>
      <w:r>
        <w:rPr>
          <w:w w:val="105"/>
          <w:sz w:val="20"/>
        </w:rPr>
        <w:t>（2）</w:t>
      </w:r>
      <w:r>
        <w:rPr>
          <w:spacing w:val="-2"/>
          <w:w w:val="105"/>
          <w:sz w:val="20"/>
        </w:rPr>
        <w:t>血肌</w:t>
      </w:r>
      <w:r>
        <w:rPr>
          <w:w w:val="105"/>
          <w:sz w:val="19"/>
        </w:rPr>
        <w:t>酐</w:t>
      </w:r>
      <w:r>
        <w:rPr>
          <w:w w:val="105"/>
          <w:sz w:val="20"/>
        </w:rPr>
        <w:t>（</w:t>
      </w:r>
      <w:r>
        <w:rPr>
          <w:rFonts w:ascii="Arial" w:eastAsia="Arial"/>
          <w:w w:val="105"/>
          <w:sz w:val="21"/>
        </w:rPr>
        <w:t>Scr</w:t>
      </w:r>
      <w:r>
        <w:rPr>
          <w:w w:val="105"/>
          <w:sz w:val="20"/>
        </w:rPr>
        <w:t>）</w:t>
      </w:r>
      <w:r>
        <w:rPr>
          <w:spacing w:val="-53"/>
          <w:w w:val="105"/>
          <w:sz w:val="20"/>
        </w:rPr>
        <w:t> </w:t>
      </w:r>
      <w:r>
        <w:rPr>
          <w:rFonts w:ascii="Arial" w:eastAsia="Arial"/>
          <w:spacing w:val="-17"/>
          <w:w w:val="105"/>
          <w:sz w:val="21"/>
        </w:rPr>
        <w:t>&gt; </w:t>
      </w:r>
      <w:r>
        <w:rPr>
          <w:rFonts w:ascii="Arial" w:eastAsia="Arial"/>
          <w:w w:val="105"/>
          <w:sz w:val="21"/>
        </w:rPr>
        <w:t>5mg/dl </w:t>
      </w:r>
      <w:r>
        <w:rPr>
          <w:w w:val="105"/>
          <w:sz w:val="20"/>
        </w:rPr>
        <w:t>或</w:t>
      </w:r>
      <w:r>
        <w:rPr>
          <w:rFonts w:ascii="Arial" w:eastAsia="Arial"/>
          <w:w w:val="105"/>
          <w:sz w:val="21"/>
        </w:rPr>
        <w:t>&gt;442umol/L</w:t>
      </w:r>
      <w:r>
        <w:rPr>
          <w:w w:val="105"/>
          <w:sz w:val="20"/>
        </w:rPr>
        <w:t>；</w:t>
      </w:r>
    </w:p>
    <w:p>
      <w:pPr>
        <w:spacing w:before="33"/>
        <w:ind w:left="605" w:right="0" w:firstLine="0"/>
        <w:jc w:val="left"/>
        <w:rPr>
          <w:sz w:val="20"/>
        </w:rPr>
      </w:pPr>
      <w:r>
        <w:rPr>
          <w:w w:val="105"/>
          <w:sz w:val="20"/>
        </w:rPr>
        <w:t>（3）持续 </w:t>
      </w:r>
      <w:r>
        <w:rPr>
          <w:rFonts w:ascii="Arial" w:eastAsia="Arial"/>
          <w:w w:val="105"/>
          <w:sz w:val="21"/>
        </w:rPr>
        <w:t>180 </w:t>
      </w:r>
      <w:r>
        <w:rPr>
          <w:w w:val="105"/>
          <w:sz w:val="20"/>
        </w:rPr>
        <w:t>天。</w:t>
      </w:r>
    </w:p>
    <w:p>
      <w:pPr>
        <w:pStyle w:val="BodyText"/>
        <w:spacing w:before="38"/>
      </w:pPr>
      <w:r>
        <w:rPr>
          <w:spacing w:val="-109"/>
          <w:w w:val="108"/>
        </w:rPr>
        <w:t>1</w:t>
      </w:r>
      <w:r>
        <w:rPr>
          <w:spacing w:val="-104"/>
          <w:w w:val="108"/>
        </w:rPr>
        <w:t>1</w:t>
      </w:r>
      <w:r>
        <w:rPr>
          <w:spacing w:val="-109"/>
          <w:w w:val="108"/>
        </w:rPr>
        <w:t>1</w:t>
      </w:r>
      <w:r>
        <w:rPr>
          <w:spacing w:val="-8"/>
          <w:w w:val="108"/>
        </w:rPr>
        <w:t>1</w:t>
      </w:r>
      <w:r>
        <w:rPr>
          <w:spacing w:val="-109"/>
          <w:w w:val="108"/>
        </w:rPr>
        <w:t>6</w:t>
      </w:r>
      <w:r>
        <w:rPr>
          <w:spacing w:val="-104"/>
          <w:w w:val="108"/>
        </w:rPr>
        <w:t>6</w:t>
      </w:r>
      <w:r>
        <w:rPr>
          <w:spacing w:val="-109"/>
          <w:w w:val="108"/>
        </w:rPr>
        <w:t>6</w:t>
      </w:r>
      <w:r>
        <w:rPr>
          <w:spacing w:val="-8"/>
          <w:w w:val="108"/>
        </w:rPr>
        <w:t>6</w:t>
      </w:r>
      <w:r>
        <w:rPr>
          <w:spacing w:val="-213"/>
          <w:w w:val="106"/>
        </w:rPr>
        <w:t>、、、</w:t>
      </w:r>
      <w:r>
        <w:rPr>
          <w:w w:val="106"/>
        </w:rPr>
        <w:t>、</w:t>
      </w:r>
      <w:r>
        <w:rPr>
          <w:spacing w:val="-50"/>
        </w:rPr>
        <w:t> </w:t>
      </w:r>
      <w:r>
        <w:rPr>
          <w:spacing w:val="-213"/>
          <w:w w:val="106"/>
        </w:rPr>
        <w:t>脑脑脑</w:t>
      </w:r>
      <w:r>
        <w:rPr>
          <w:spacing w:val="-8"/>
          <w:w w:val="106"/>
        </w:rPr>
        <w:t>脑</w:t>
      </w:r>
      <w:r>
        <w:rPr>
          <w:spacing w:val="-213"/>
          <w:w w:val="106"/>
        </w:rPr>
        <w:t>动动动</w:t>
      </w:r>
      <w:r>
        <w:rPr>
          <w:spacing w:val="-8"/>
          <w:w w:val="106"/>
        </w:rPr>
        <w:t>动</w:t>
      </w:r>
      <w:r>
        <w:rPr>
          <w:spacing w:val="-213"/>
          <w:w w:val="106"/>
        </w:rPr>
        <w:t>脉脉脉</w:t>
      </w:r>
      <w:r>
        <w:rPr>
          <w:spacing w:val="-8"/>
          <w:w w:val="106"/>
        </w:rPr>
        <w:t>脉</w:t>
      </w:r>
      <w:r>
        <w:rPr>
          <w:spacing w:val="-213"/>
          <w:w w:val="106"/>
        </w:rPr>
        <w:t>瘤瘤瘤</w:t>
      </w:r>
      <w:r>
        <w:rPr>
          <w:spacing w:val="-8"/>
          <w:w w:val="106"/>
        </w:rPr>
        <w:t>瘤</w:t>
      </w:r>
      <w:r>
        <w:rPr>
          <w:spacing w:val="-213"/>
          <w:w w:val="106"/>
        </w:rPr>
        <w:t>手手手</w:t>
      </w:r>
      <w:r>
        <w:rPr>
          <w:spacing w:val="-8"/>
          <w:w w:val="106"/>
        </w:rPr>
        <w:t>手</w:t>
      </w:r>
      <w:r>
        <w:rPr>
          <w:spacing w:val="-213"/>
          <w:w w:val="106"/>
        </w:rPr>
        <w:t>术术术</w:t>
      </w:r>
      <w:r>
        <w:rPr>
          <w:spacing w:val="-8"/>
          <w:w w:val="106"/>
        </w:rPr>
        <w:t>术</w:t>
      </w:r>
      <w:r>
        <w:rPr>
          <w:spacing w:val="-109"/>
          <w:w w:val="108"/>
        </w:rPr>
        <w:t> </w:t>
      </w:r>
      <w:r>
        <w:rPr>
          <w:spacing w:val="-104"/>
          <w:w w:val="108"/>
        </w:rPr>
        <w:t> </w:t>
      </w:r>
      <w:r>
        <w:rPr>
          <w:spacing w:val="-109"/>
          <w:w w:val="108"/>
        </w:rPr>
        <w:t> </w:t>
      </w:r>
      <w:r>
        <w:rPr>
          <w:spacing w:val="-10"/>
          <w:w w:val="108"/>
        </w:rPr>
        <w:t> </w:t>
      </w:r>
      <w:r>
        <w:rPr>
          <w:spacing w:val="-109"/>
          <w:w w:val="108"/>
        </w:rPr>
        <w:t> </w:t>
      </w:r>
      <w:r>
        <w:rPr>
          <w:spacing w:val="-104"/>
          <w:w w:val="108"/>
        </w:rPr>
        <w:t> </w:t>
      </w:r>
      <w:r>
        <w:rPr>
          <w:spacing w:val="-109"/>
          <w:w w:val="108"/>
        </w:rPr>
        <w:t> </w:t>
      </w:r>
      <w:r>
        <w:rPr>
          <w:w w:val="108"/>
        </w:rPr>
        <w:t> </w:t>
      </w:r>
    </w:p>
    <w:p>
      <w:pPr>
        <w:pStyle w:val="BodyText"/>
        <w:spacing w:before="45"/>
        <w:ind w:left="595"/>
      </w:pPr>
      <w:r>
        <w:rPr>
          <w:w w:val="105"/>
        </w:rPr>
        <w:t>被保险人实际接受了对脑动脉瘤</w:t>
      </w:r>
      <w:r>
        <w:rPr>
          <w:w w:val="105"/>
          <w:sz w:val="19"/>
        </w:rPr>
        <w:t>夹闭</w:t>
      </w:r>
      <w:r>
        <w:rPr>
          <w:w w:val="105"/>
        </w:rPr>
        <w:t>手术或动脉瘤栓塞手术。</w:t>
      </w:r>
    </w:p>
    <w:p>
      <w:pPr>
        <w:pStyle w:val="BodyText"/>
        <w:spacing w:before="9"/>
        <w:ind w:left="0"/>
        <w:rPr>
          <w:sz w:val="27"/>
        </w:rPr>
      </w:pPr>
    </w:p>
    <w:p>
      <w:pPr>
        <w:pStyle w:val="BodyText"/>
        <w:spacing w:line="290" w:lineRule="auto" w:before="0"/>
        <w:ind w:left="180" w:right="7770"/>
      </w:pPr>
      <w:r>
        <w:rPr>
          <w:spacing w:val="-1"/>
          <w:w w:val="105"/>
        </w:rPr>
        <w:t>术语解释：</w:t>
      </w:r>
      <w:r>
        <w:rPr>
          <w:spacing w:val="-213"/>
          <w:w w:val="105"/>
        </w:rPr>
        <w:t>专专专</w:t>
      </w:r>
      <w:r>
        <w:rPr>
          <w:spacing w:val="-8"/>
          <w:w w:val="106"/>
        </w:rPr>
        <w:t>专</w:t>
      </w:r>
      <w:r>
        <w:rPr>
          <w:spacing w:val="-213"/>
          <w:w w:val="106"/>
        </w:rPr>
        <w:t>科科科</w:t>
      </w:r>
      <w:r>
        <w:rPr>
          <w:spacing w:val="-8"/>
          <w:w w:val="106"/>
        </w:rPr>
        <w:t>科</w:t>
      </w:r>
      <w:r>
        <w:rPr>
          <w:spacing w:val="-213"/>
          <w:w w:val="106"/>
        </w:rPr>
        <w:t>医医医</w:t>
      </w:r>
      <w:r>
        <w:rPr>
          <w:spacing w:val="-8"/>
          <w:w w:val="106"/>
        </w:rPr>
        <w:t>医</w:t>
      </w:r>
      <w:r>
        <w:rPr>
          <w:spacing w:val="-213"/>
          <w:w w:val="106"/>
        </w:rPr>
        <w:t>生生生</w:t>
      </w:r>
      <w:r>
        <w:rPr>
          <w:spacing w:val="-8"/>
          <w:w w:val="106"/>
        </w:rPr>
        <w:t>生</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3"/>
        <w:ind w:left="605"/>
      </w:pPr>
      <w:r>
        <w:rPr>
          <w:w w:val="105"/>
        </w:rPr>
        <w:t>专</w:t>
      </w:r>
      <w:r>
        <w:rPr>
          <w:w w:val="105"/>
          <w:sz w:val="19"/>
        </w:rPr>
        <w:t>科</w:t>
      </w:r>
      <w:r>
        <w:rPr>
          <w:w w:val="105"/>
        </w:rPr>
        <w:t>医生应当同时满足以下四项资格条件：</w:t>
      </w:r>
    </w:p>
    <w:p>
      <w:pPr>
        <w:pStyle w:val="BodyText"/>
        <w:ind w:left="607"/>
      </w:pPr>
      <w:r>
        <w:rPr>
          <w:spacing w:val="-3"/>
          <w:w w:val="105"/>
        </w:rPr>
        <w:t>（1）具有有效的中华人民共和国《医师资格证书</w:t>
      </w:r>
      <w:r>
        <w:rPr>
          <w:spacing w:val="-56"/>
          <w:w w:val="105"/>
        </w:rPr>
        <w:t>》；</w:t>
      </w:r>
      <w:r>
        <w:rPr>
          <w:w w:val="105"/>
        </w:rPr>
        <w:t> </w:t>
      </w:r>
    </w:p>
    <w:p>
      <w:pPr>
        <w:pStyle w:val="BodyText"/>
        <w:ind w:left="607"/>
      </w:pPr>
      <w:r>
        <w:rPr>
          <w:w w:val="105"/>
        </w:rPr>
        <w:t>（2）具有有效的中华人民共和国《医师执业证书》，并按期到相关部门登记注册； </w:t>
      </w:r>
    </w:p>
    <w:p>
      <w:pPr>
        <w:pStyle w:val="BodyText"/>
        <w:ind w:left="607"/>
      </w:pPr>
      <w:r>
        <w:rPr>
          <w:spacing w:val="-3"/>
          <w:w w:val="105"/>
        </w:rPr>
        <w:t>（3）具有有效的中华人民共和国主治医师或主治医师以上职称的《医师职称证书</w:t>
      </w:r>
      <w:r>
        <w:rPr>
          <w:spacing w:val="-55"/>
          <w:w w:val="105"/>
        </w:rPr>
        <w:t>》； </w:t>
      </w:r>
    </w:p>
    <w:p>
      <w:pPr>
        <w:pStyle w:val="BodyText"/>
        <w:spacing w:line="290" w:lineRule="auto"/>
        <w:ind w:left="180" w:right="2418" w:firstLine="427"/>
      </w:pPr>
      <w:r>
        <w:rPr>
          <w:spacing w:val="-3"/>
          <w:w w:val="105"/>
        </w:rPr>
        <w:t>（4）在二级或二级以上医院的相应</w:t>
      </w:r>
      <w:r>
        <w:rPr>
          <w:spacing w:val="-3"/>
          <w:w w:val="105"/>
          <w:sz w:val="19"/>
        </w:rPr>
        <w:t>科</w:t>
      </w:r>
      <w:r>
        <w:rPr>
          <w:w w:val="105"/>
        </w:rPr>
        <w:t>室</w:t>
      </w:r>
      <w:r>
        <w:rPr>
          <w:spacing w:val="-3"/>
          <w:w w:val="105"/>
          <w:sz w:val="19"/>
        </w:rPr>
        <w:t>从</w:t>
      </w:r>
      <w:r>
        <w:rPr>
          <w:spacing w:val="0"/>
          <w:w w:val="105"/>
        </w:rPr>
        <w:t>事临床工作三年以上。 </w:t>
      </w:r>
      <w:r>
        <w:rPr>
          <w:spacing w:val="-213"/>
          <w:w w:val="105"/>
        </w:rPr>
        <w:t>六六六</w:t>
      </w:r>
      <w:r>
        <w:rPr>
          <w:spacing w:val="-8"/>
          <w:w w:val="106"/>
        </w:rPr>
        <w:t>六</w:t>
      </w:r>
      <w:r>
        <w:rPr>
          <w:spacing w:val="-213"/>
          <w:w w:val="106"/>
        </w:rPr>
        <w:t>项项项</w:t>
      </w:r>
      <w:r>
        <w:rPr>
          <w:spacing w:val="-8"/>
          <w:w w:val="106"/>
        </w:rPr>
        <w:t>项</w:t>
      </w:r>
      <w:r>
        <w:rPr>
          <w:spacing w:val="-213"/>
          <w:w w:val="106"/>
        </w:rPr>
        <w:t>基基基</w:t>
      </w:r>
      <w:r>
        <w:rPr>
          <w:spacing w:val="-8"/>
          <w:w w:val="106"/>
        </w:rPr>
        <w:t>基</w:t>
      </w:r>
      <w:r>
        <w:rPr>
          <w:spacing w:val="-213"/>
          <w:w w:val="106"/>
        </w:rPr>
        <w:t>本本本</w:t>
      </w:r>
      <w:r>
        <w:rPr>
          <w:spacing w:val="-8"/>
          <w:w w:val="106"/>
        </w:rPr>
        <w:t>本</w:t>
      </w:r>
      <w:r>
        <w:rPr>
          <w:spacing w:val="-213"/>
          <w:w w:val="106"/>
        </w:rPr>
        <w:t>日日日</w:t>
      </w:r>
      <w:r>
        <w:rPr>
          <w:spacing w:val="-8"/>
          <w:w w:val="106"/>
        </w:rPr>
        <w:t>日</w:t>
      </w:r>
      <w:r>
        <w:rPr>
          <w:spacing w:val="-213"/>
          <w:w w:val="106"/>
        </w:rPr>
        <w:t>常常常</w:t>
      </w:r>
      <w:r>
        <w:rPr>
          <w:spacing w:val="-8"/>
          <w:w w:val="106"/>
        </w:rPr>
        <w:t>常</w:t>
      </w:r>
      <w:r>
        <w:rPr>
          <w:spacing w:val="-213"/>
          <w:w w:val="106"/>
        </w:rPr>
        <w:t>生生生</w:t>
      </w:r>
      <w:r>
        <w:rPr>
          <w:spacing w:val="-8"/>
          <w:w w:val="106"/>
        </w:rPr>
        <w:t>生</w:t>
      </w:r>
      <w:r>
        <w:rPr>
          <w:spacing w:val="-213"/>
          <w:w w:val="106"/>
        </w:rPr>
        <w:t>活活活</w:t>
      </w:r>
      <w:r>
        <w:rPr>
          <w:spacing w:val="-8"/>
          <w:w w:val="106"/>
        </w:rPr>
        <w:t>活</w:t>
      </w:r>
      <w:r>
        <w:rPr>
          <w:spacing w:val="-213"/>
          <w:w w:val="106"/>
        </w:rPr>
        <w:t>活活活</w:t>
      </w:r>
      <w:r>
        <w:rPr>
          <w:spacing w:val="-10"/>
          <w:w w:val="106"/>
        </w:rPr>
        <w:t>活</w:t>
      </w:r>
      <w:r>
        <w:rPr>
          <w:spacing w:val="-213"/>
          <w:w w:val="106"/>
        </w:rPr>
        <w:t>动动动</w:t>
      </w:r>
      <w:r>
        <w:rPr>
          <w:spacing w:val="-8"/>
          <w:w w:val="106"/>
        </w:rPr>
        <w:t>动</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3"/>
        <w:ind w:left="605"/>
      </w:pPr>
      <w:r>
        <w:rPr>
          <w:w w:val="105"/>
        </w:rPr>
        <w:t>六项基本日常生活活动是指：</w:t>
      </w:r>
    </w:p>
    <w:p>
      <w:pPr>
        <w:spacing w:before="50"/>
        <w:ind w:left="605" w:right="0" w:firstLine="0"/>
        <w:jc w:val="left"/>
        <w:rPr>
          <w:sz w:val="20"/>
        </w:rPr>
      </w:pPr>
      <w:r>
        <w:rPr>
          <w:w w:val="105"/>
          <w:sz w:val="20"/>
        </w:rPr>
        <w:t>（1）</w:t>
      </w:r>
      <w:r>
        <w:rPr>
          <w:w w:val="105"/>
          <w:sz w:val="19"/>
        </w:rPr>
        <w:t>穿衣</w:t>
      </w:r>
      <w:r>
        <w:rPr>
          <w:w w:val="105"/>
          <w:sz w:val="20"/>
        </w:rPr>
        <w:t>：自</w:t>
      </w:r>
      <w:r>
        <w:rPr>
          <w:w w:val="105"/>
          <w:sz w:val="19"/>
        </w:rPr>
        <w:t>己</w:t>
      </w:r>
      <w:r>
        <w:rPr>
          <w:w w:val="105"/>
          <w:sz w:val="20"/>
        </w:rPr>
        <w:t>能够</w:t>
      </w:r>
      <w:r>
        <w:rPr>
          <w:w w:val="105"/>
          <w:sz w:val="19"/>
        </w:rPr>
        <w:t>穿衣</w:t>
      </w:r>
      <w:r>
        <w:rPr>
          <w:w w:val="105"/>
          <w:sz w:val="20"/>
        </w:rPr>
        <w:t>及</w:t>
      </w:r>
      <w:r>
        <w:rPr>
          <w:w w:val="105"/>
          <w:sz w:val="19"/>
        </w:rPr>
        <w:t>脱衣</w:t>
      </w:r>
      <w:r>
        <w:rPr>
          <w:w w:val="105"/>
          <w:sz w:val="20"/>
        </w:rPr>
        <w:t>； </w:t>
      </w:r>
    </w:p>
    <w:p>
      <w:pPr>
        <w:pStyle w:val="BodyText"/>
        <w:ind w:left="605"/>
      </w:pPr>
      <w:r>
        <w:rPr>
          <w:w w:val="105"/>
        </w:rPr>
        <w:t>（2）移动：自</w:t>
      </w:r>
      <w:r>
        <w:rPr>
          <w:w w:val="105"/>
          <w:sz w:val="19"/>
        </w:rPr>
        <w:t>己从</w:t>
      </w:r>
      <w:r>
        <w:rPr>
          <w:w w:val="105"/>
        </w:rPr>
        <w:t>一个房间到另一个房间； </w:t>
      </w:r>
    </w:p>
    <w:p>
      <w:pPr>
        <w:pStyle w:val="BodyText"/>
        <w:ind w:left="605"/>
      </w:pPr>
      <w:r>
        <w:rPr>
          <w:w w:val="105"/>
        </w:rPr>
        <w:t>（3）行动：自</w:t>
      </w:r>
      <w:r>
        <w:rPr>
          <w:w w:val="105"/>
          <w:sz w:val="19"/>
        </w:rPr>
        <w:t>己</w:t>
      </w:r>
      <w:r>
        <w:rPr>
          <w:w w:val="105"/>
        </w:rPr>
        <w:t>上下床或上下</w:t>
      </w:r>
      <w:r>
        <w:rPr>
          <w:w w:val="105"/>
          <w:sz w:val="19"/>
        </w:rPr>
        <w:t>轮椅</w:t>
      </w:r>
      <w:r>
        <w:rPr>
          <w:w w:val="105"/>
        </w:rPr>
        <w:t>； </w:t>
      </w:r>
    </w:p>
    <w:p>
      <w:pPr>
        <w:pStyle w:val="BodyText"/>
        <w:ind w:left="605"/>
      </w:pPr>
      <w:r>
        <w:rPr>
          <w:w w:val="105"/>
        </w:rPr>
        <w:t>（4）如厕：自</w:t>
      </w:r>
      <w:r>
        <w:rPr>
          <w:w w:val="105"/>
          <w:sz w:val="19"/>
        </w:rPr>
        <w:t>己</w:t>
      </w:r>
      <w:r>
        <w:rPr>
          <w:w w:val="105"/>
        </w:rPr>
        <w:t>控制进行大小</w:t>
      </w:r>
      <w:r>
        <w:rPr>
          <w:w w:val="105"/>
          <w:sz w:val="19"/>
        </w:rPr>
        <w:t>便</w:t>
      </w:r>
      <w:r>
        <w:rPr>
          <w:w w:val="105"/>
        </w:rPr>
        <w:t>； </w:t>
      </w:r>
    </w:p>
    <w:p>
      <w:pPr>
        <w:pStyle w:val="BodyText"/>
        <w:ind w:left="605"/>
      </w:pPr>
      <w:r>
        <w:rPr>
          <w:w w:val="105"/>
        </w:rPr>
        <w:t>（5）进食：自</w:t>
      </w:r>
      <w:r>
        <w:rPr>
          <w:w w:val="105"/>
          <w:sz w:val="19"/>
        </w:rPr>
        <w:t>己从</w:t>
      </w:r>
      <w:r>
        <w:rPr>
          <w:w w:val="105"/>
        </w:rPr>
        <w:t>已准备好的</w:t>
      </w:r>
      <w:r>
        <w:rPr>
          <w:w w:val="105"/>
          <w:sz w:val="19"/>
        </w:rPr>
        <w:t>碗</w:t>
      </w:r>
      <w:r>
        <w:rPr>
          <w:w w:val="105"/>
        </w:rPr>
        <w:t>或</w:t>
      </w:r>
      <w:r>
        <w:rPr>
          <w:w w:val="105"/>
          <w:sz w:val="19"/>
        </w:rPr>
        <w:t>碟</w:t>
      </w:r>
      <w:r>
        <w:rPr>
          <w:w w:val="105"/>
        </w:rPr>
        <w:t>中取食物放入口中； </w:t>
      </w:r>
    </w:p>
    <w:p>
      <w:pPr>
        <w:pStyle w:val="BodyText"/>
        <w:spacing w:line="290" w:lineRule="auto"/>
        <w:ind w:left="180" w:right="5149" w:firstLine="424"/>
      </w:pPr>
      <w:r>
        <w:rPr>
          <w:w w:val="105"/>
        </w:rPr>
        <w:t>（6）</w:t>
      </w:r>
      <w:r>
        <w:rPr>
          <w:w w:val="105"/>
          <w:sz w:val="19"/>
        </w:rPr>
        <w:t>洗澡</w:t>
      </w:r>
      <w:r>
        <w:rPr>
          <w:spacing w:val="-2"/>
          <w:w w:val="105"/>
        </w:rPr>
        <w:t>：自</w:t>
      </w:r>
      <w:r>
        <w:rPr>
          <w:spacing w:val="-3"/>
          <w:w w:val="105"/>
          <w:sz w:val="19"/>
        </w:rPr>
        <w:t>己</w:t>
      </w:r>
      <w:r>
        <w:rPr>
          <w:spacing w:val="-2"/>
          <w:w w:val="105"/>
        </w:rPr>
        <w:t>进行淋</w:t>
      </w:r>
      <w:r>
        <w:rPr>
          <w:spacing w:val="-3"/>
          <w:w w:val="105"/>
          <w:sz w:val="19"/>
        </w:rPr>
        <w:t>浴</w:t>
      </w:r>
      <w:r>
        <w:rPr>
          <w:w w:val="105"/>
        </w:rPr>
        <w:t>或</w:t>
      </w:r>
      <w:r>
        <w:rPr>
          <w:spacing w:val="-2"/>
          <w:w w:val="105"/>
          <w:sz w:val="19"/>
        </w:rPr>
        <w:t>盆浴</w:t>
      </w:r>
      <w:r>
        <w:rPr>
          <w:spacing w:val="35"/>
          <w:w w:val="105"/>
        </w:rPr>
        <w:t>。 </w:t>
      </w:r>
      <w:r>
        <w:rPr>
          <w:spacing w:val="-213"/>
          <w:w w:val="105"/>
        </w:rPr>
        <w:t>肢肢肢</w:t>
      </w:r>
      <w:r>
        <w:rPr>
          <w:spacing w:val="-8"/>
          <w:w w:val="106"/>
        </w:rPr>
        <w:t>肢</w:t>
      </w:r>
      <w:r>
        <w:rPr>
          <w:spacing w:val="-213"/>
          <w:w w:val="106"/>
        </w:rPr>
        <w:t>体体体</w:t>
      </w:r>
      <w:r>
        <w:rPr>
          <w:spacing w:val="-8"/>
          <w:w w:val="106"/>
        </w:rPr>
        <w:t>体</w:t>
      </w:r>
      <w:r>
        <w:rPr>
          <w:spacing w:val="-213"/>
          <w:w w:val="106"/>
        </w:rPr>
        <w:t>机机机</w:t>
      </w:r>
      <w:r>
        <w:rPr>
          <w:spacing w:val="-8"/>
          <w:w w:val="106"/>
        </w:rPr>
        <w:t>机</w:t>
      </w:r>
      <w:r>
        <w:rPr>
          <w:spacing w:val="-213"/>
          <w:w w:val="106"/>
        </w:rPr>
        <w:t>能能能</w:t>
      </w:r>
      <w:r>
        <w:rPr>
          <w:spacing w:val="-8"/>
          <w:w w:val="106"/>
        </w:rPr>
        <w:t>能</w:t>
      </w:r>
      <w:r>
        <w:rPr>
          <w:spacing w:val="-213"/>
          <w:w w:val="106"/>
        </w:rPr>
        <w:t>完完完</w:t>
      </w:r>
      <w:r>
        <w:rPr>
          <w:spacing w:val="-8"/>
          <w:w w:val="106"/>
        </w:rPr>
        <w:t>完</w:t>
      </w:r>
      <w:r>
        <w:rPr>
          <w:spacing w:val="-213"/>
          <w:w w:val="106"/>
        </w:rPr>
        <w:t>全全全</w:t>
      </w:r>
      <w:r>
        <w:rPr>
          <w:spacing w:val="-8"/>
          <w:w w:val="106"/>
        </w:rPr>
        <w:t>全</w:t>
      </w:r>
      <w:r>
        <w:rPr>
          <w:spacing w:val="-213"/>
          <w:w w:val="106"/>
        </w:rPr>
        <w:t>丧丧丧</w:t>
      </w:r>
      <w:r>
        <w:rPr>
          <w:spacing w:val="-8"/>
          <w:w w:val="106"/>
        </w:rPr>
        <w:t>丧</w:t>
      </w:r>
      <w:r>
        <w:rPr>
          <w:spacing w:val="-213"/>
          <w:w w:val="106"/>
        </w:rPr>
        <w:t>失失失</w:t>
      </w:r>
      <w:r>
        <w:rPr>
          <w:spacing w:val="-8"/>
          <w:w w:val="106"/>
        </w:rPr>
        <w:t>失</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3"/>
        <w:ind w:left="180" w:right="325" w:firstLine="424"/>
      </w:pPr>
      <w:r>
        <w:rPr>
          <w:w w:val="105"/>
        </w:rPr>
        <w:t>指肢体的三大关节中的两大关节</w:t>
      </w:r>
      <w:r>
        <w:rPr>
          <w:w w:val="105"/>
          <w:sz w:val="19"/>
        </w:rPr>
        <w:t>僵硬</w:t>
      </w:r>
      <w:r>
        <w:rPr>
          <w:w w:val="105"/>
        </w:rPr>
        <w:t>，或不能随意识活动。肢体是指包括肩关节的整个上肢或包括髋关节的整个下肢。</w:t>
      </w:r>
    </w:p>
    <w:p>
      <w:pPr>
        <w:pStyle w:val="BodyText"/>
        <w:spacing w:before="16"/>
        <w:ind w:left="180"/>
      </w:pPr>
      <w:r>
        <w:rPr>
          <w:spacing w:val="-213"/>
          <w:w w:val="106"/>
        </w:rPr>
        <w:t>语语语</w:t>
      </w:r>
      <w:r>
        <w:rPr>
          <w:spacing w:val="-8"/>
          <w:w w:val="106"/>
        </w:rPr>
        <w:t>语</w:t>
      </w:r>
      <w:r>
        <w:rPr>
          <w:spacing w:val="-213"/>
          <w:w w:val="106"/>
        </w:rPr>
        <w:t>言言言</w:t>
      </w:r>
      <w:r>
        <w:rPr>
          <w:spacing w:val="-8"/>
          <w:w w:val="106"/>
        </w:rPr>
        <w:t>言</w:t>
      </w:r>
      <w:r>
        <w:rPr>
          <w:spacing w:val="-213"/>
          <w:w w:val="106"/>
        </w:rPr>
        <w:t>能能能</w:t>
      </w:r>
      <w:r>
        <w:rPr>
          <w:spacing w:val="-8"/>
          <w:w w:val="106"/>
        </w:rPr>
        <w:t>能</w:t>
      </w:r>
      <w:r>
        <w:rPr>
          <w:spacing w:val="-213"/>
          <w:w w:val="106"/>
        </w:rPr>
        <w:t>力力力</w:t>
      </w:r>
      <w:r>
        <w:rPr>
          <w:spacing w:val="-8"/>
          <w:w w:val="106"/>
        </w:rPr>
        <w:t>力</w:t>
      </w:r>
      <w:r>
        <w:rPr>
          <w:spacing w:val="-213"/>
          <w:w w:val="106"/>
        </w:rPr>
        <w:t>或或或</w:t>
      </w:r>
      <w:r>
        <w:rPr>
          <w:spacing w:val="-8"/>
          <w:w w:val="106"/>
        </w:rPr>
        <w:t>或</w:t>
      </w:r>
      <w:r>
        <w:rPr>
          <w:spacing w:val="-213"/>
          <w:w w:val="106"/>
        </w:rPr>
        <w:t>咀咀咀</w:t>
      </w:r>
      <w:r>
        <w:rPr>
          <w:spacing w:val="-8"/>
          <w:w w:val="106"/>
        </w:rPr>
        <w:t>咀</w:t>
      </w:r>
      <w:r>
        <w:rPr>
          <w:spacing w:val="-213"/>
          <w:w w:val="106"/>
        </w:rPr>
        <w:t>嚼嚼嚼</w:t>
      </w:r>
      <w:r>
        <w:rPr>
          <w:spacing w:val="-8"/>
          <w:w w:val="106"/>
        </w:rPr>
        <w:t>嚼</w:t>
      </w:r>
      <w:r>
        <w:rPr>
          <w:spacing w:val="-213"/>
          <w:w w:val="106"/>
        </w:rPr>
        <w:t>吞吞吞</w:t>
      </w:r>
      <w:r>
        <w:rPr>
          <w:spacing w:val="-8"/>
          <w:w w:val="106"/>
        </w:rPr>
        <w:t>吞</w:t>
      </w:r>
      <w:r>
        <w:rPr>
          <w:spacing w:val="-213"/>
          <w:w w:val="106"/>
        </w:rPr>
        <w:t>咽咽咽</w:t>
      </w:r>
      <w:r>
        <w:rPr>
          <w:spacing w:val="-10"/>
          <w:w w:val="106"/>
        </w:rPr>
        <w:t>咽</w:t>
      </w:r>
      <w:r>
        <w:rPr>
          <w:spacing w:val="-213"/>
          <w:w w:val="106"/>
        </w:rPr>
        <w:t>能能能</w:t>
      </w:r>
      <w:r>
        <w:rPr>
          <w:spacing w:val="-8"/>
          <w:w w:val="106"/>
        </w:rPr>
        <w:t>能</w:t>
      </w:r>
      <w:r>
        <w:rPr>
          <w:spacing w:val="-213"/>
          <w:w w:val="106"/>
        </w:rPr>
        <w:t>力力力</w:t>
      </w:r>
      <w:r>
        <w:rPr>
          <w:spacing w:val="-10"/>
          <w:w w:val="106"/>
        </w:rPr>
        <w:t>力</w:t>
      </w:r>
      <w:r>
        <w:rPr>
          <w:spacing w:val="-213"/>
          <w:w w:val="106"/>
        </w:rPr>
        <w:t>完完完</w:t>
      </w:r>
      <w:r>
        <w:rPr>
          <w:spacing w:val="-8"/>
          <w:w w:val="106"/>
        </w:rPr>
        <w:t>完</w:t>
      </w:r>
      <w:r>
        <w:rPr>
          <w:spacing w:val="-213"/>
          <w:w w:val="106"/>
        </w:rPr>
        <w:t>全全全</w:t>
      </w:r>
      <w:r>
        <w:rPr>
          <w:spacing w:val="-8"/>
          <w:w w:val="106"/>
        </w:rPr>
        <w:t>全</w:t>
      </w:r>
      <w:r>
        <w:rPr>
          <w:spacing w:val="-213"/>
          <w:w w:val="106"/>
        </w:rPr>
        <w:t>丧丧丧</w:t>
      </w:r>
      <w:r>
        <w:rPr>
          <w:spacing w:val="-8"/>
          <w:w w:val="106"/>
        </w:rPr>
        <w:t>丧</w:t>
      </w:r>
      <w:r>
        <w:rPr>
          <w:spacing w:val="-213"/>
          <w:w w:val="106"/>
        </w:rPr>
        <w:t>失失失</w:t>
      </w:r>
      <w:r>
        <w:rPr>
          <w:spacing w:val="-8"/>
          <w:w w:val="106"/>
        </w:rPr>
        <w:t>失</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45"/>
        <w:ind w:left="180" w:right="304" w:firstLine="424"/>
      </w:pPr>
      <w:r>
        <w:rPr>
          <w:w w:val="105"/>
        </w:rPr>
        <w:t>语言能力完全丧失，指无法发出四种语音（包括口唇音、齿舌音、口盖音和喉头音）中的任何三种、或声</w:t>
      </w:r>
      <w:r>
        <w:rPr>
          <w:w w:val="105"/>
          <w:sz w:val="19"/>
        </w:rPr>
        <w:t>带</w:t>
      </w:r>
      <w:r>
        <w:rPr>
          <w:w w:val="105"/>
        </w:rPr>
        <w:t>全部切除，或因大脑语言中</w:t>
      </w:r>
      <w:r>
        <w:rPr>
          <w:w w:val="105"/>
          <w:sz w:val="19"/>
        </w:rPr>
        <w:t>枢</w:t>
      </w:r>
      <w:r>
        <w:rPr>
          <w:w w:val="105"/>
        </w:rPr>
        <w:t>受伤害而患失语症。</w:t>
      </w:r>
    </w:p>
    <w:p>
      <w:pPr>
        <w:pStyle w:val="BodyText"/>
        <w:spacing w:line="268" w:lineRule="auto" w:before="12"/>
        <w:ind w:left="180" w:right="258" w:firstLine="420"/>
      </w:pPr>
      <w:r>
        <w:rPr>
          <w:w w:val="105"/>
        </w:rPr>
        <w:t>咀嚼吞 </w:t>
      </w:r>
      <w:r>
        <w:rPr>
          <w:rFonts w:ascii="Times New Roman" w:eastAsia="Times New Roman"/>
          <w:w w:val="105"/>
          <w:sz w:val="21"/>
        </w:rPr>
        <w:t>F </w:t>
      </w:r>
      <w:r>
        <w:rPr>
          <w:w w:val="105"/>
        </w:rPr>
        <w:t>咽能力完全丧失，指因</w:t>
      </w:r>
      <w:r>
        <w:rPr>
          <w:w w:val="105"/>
          <w:sz w:val="19"/>
        </w:rPr>
        <w:t>牙</w:t>
      </w:r>
      <w:r>
        <w:rPr>
          <w:w w:val="105"/>
        </w:rPr>
        <w:t>齿以外的原因导致器质障碍或机能障碍，以致不能作咀嚼吞咽运动，除流质食物外不能</w:t>
      </w:r>
      <w:r>
        <w:rPr>
          <w:w w:val="105"/>
          <w:sz w:val="19"/>
        </w:rPr>
        <w:t>摄</w:t>
      </w:r>
      <w:r>
        <w:rPr>
          <w:w w:val="105"/>
        </w:rPr>
        <w:t>取或吞咽的状态。</w:t>
      </w:r>
    </w:p>
    <w:p>
      <w:pPr>
        <w:pStyle w:val="BodyText"/>
        <w:spacing w:before="30"/>
        <w:ind w:left="180"/>
      </w:pPr>
      <w:r>
        <w:rPr>
          <w:spacing w:val="-213"/>
          <w:w w:val="106"/>
        </w:rPr>
        <w:t>永永永</w:t>
      </w:r>
      <w:r>
        <w:rPr>
          <w:spacing w:val="-8"/>
          <w:w w:val="106"/>
        </w:rPr>
        <w:t>永</w:t>
      </w:r>
      <w:r>
        <w:rPr>
          <w:spacing w:val="-213"/>
          <w:w w:val="106"/>
        </w:rPr>
        <w:t>久久久</w:t>
      </w:r>
      <w:r>
        <w:rPr>
          <w:spacing w:val="-8"/>
          <w:w w:val="106"/>
        </w:rPr>
        <w:t>久</w:t>
      </w:r>
      <w:r>
        <w:rPr>
          <w:spacing w:val="-213"/>
          <w:w w:val="106"/>
        </w:rPr>
        <w:t>不不不</w:t>
      </w:r>
      <w:r>
        <w:rPr>
          <w:spacing w:val="-8"/>
          <w:w w:val="106"/>
        </w:rPr>
        <w:t>不</w:t>
      </w:r>
      <w:r>
        <w:rPr>
          <w:spacing w:val="-213"/>
          <w:w w:val="106"/>
        </w:rPr>
        <w:t>可可可</w:t>
      </w:r>
      <w:r>
        <w:rPr>
          <w:spacing w:val="-8"/>
          <w:w w:val="106"/>
        </w:rPr>
        <w:t>可</w:t>
      </w:r>
      <w:r>
        <w:rPr>
          <w:spacing w:val="-213"/>
          <w:w w:val="106"/>
        </w:rPr>
        <w:t>逆逆逆</w:t>
      </w:r>
      <w:r>
        <w:rPr>
          <w:spacing w:val="-8"/>
          <w:w w:val="106"/>
        </w:rPr>
        <w:t>逆</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68" w:lineRule="auto" w:before="45"/>
        <w:ind w:left="180" w:right="262" w:firstLine="419"/>
      </w:pPr>
      <w:r>
        <w:rPr>
          <w:w w:val="105"/>
        </w:rPr>
        <w:t>指自疾病确诊或意外伤害发生之日起，经过积</w:t>
      </w:r>
      <w:r>
        <w:rPr>
          <w:w w:val="105"/>
          <w:sz w:val="19"/>
        </w:rPr>
        <w:t>极</w:t>
      </w:r>
      <w:r>
        <w:rPr>
          <w:w w:val="105"/>
        </w:rPr>
        <w:t>治疗 </w:t>
      </w:r>
      <w:r>
        <w:rPr>
          <w:rFonts w:ascii="Times New Roman" w:eastAsia="Times New Roman"/>
          <w:w w:val="105"/>
          <w:sz w:val="21"/>
        </w:rPr>
        <w:t>180 </w:t>
      </w:r>
      <w:r>
        <w:rPr>
          <w:w w:val="105"/>
        </w:rPr>
        <w:t>天后，仍无法通过现有医疗手</w:t>
      </w:r>
      <w:r>
        <w:rPr>
          <w:w w:val="105"/>
          <w:sz w:val="19"/>
        </w:rPr>
        <w:t>段</w:t>
      </w:r>
      <w:r>
        <w:rPr>
          <w:w w:val="105"/>
        </w:rPr>
        <w:t>恢复。</w:t>
      </w:r>
    </w:p>
    <w:p>
      <w:pPr>
        <w:pStyle w:val="BodyText"/>
        <w:spacing w:before="31"/>
        <w:ind w:left="180"/>
      </w:pPr>
      <w:r>
        <w:rPr>
          <w:spacing w:val="-213"/>
          <w:w w:val="106"/>
        </w:rPr>
        <w:t>感感感</w:t>
      </w:r>
      <w:r>
        <w:rPr>
          <w:spacing w:val="-8"/>
          <w:w w:val="106"/>
        </w:rPr>
        <w:t>感</w:t>
      </w:r>
      <w:r>
        <w:rPr>
          <w:spacing w:val="-213"/>
          <w:w w:val="106"/>
        </w:rPr>
        <w:t>染染染</w:t>
      </w:r>
      <w:r>
        <w:rPr>
          <w:spacing w:val="-8"/>
          <w:w w:val="106"/>
        </w:rPr>
        <w:t>染</w:t>
      </w:r>
      <w:r>
        <w:rPr>
          <w:spacing w:val="-213"/>
          <w:w w:val="106"/>
        </w:rPr>
        <w:t>艾艾艾</w:t>
      </w:r>
      <w:r>
        <w:rPr>
          <w:spacing w:val="-8"/>
          <w:w w:val="106"/>
        </w:rPr>
        <w:t>艾</w:t>
      </w:r>
      <w:r>
        <w:rPr>
          <w:spacing w:val="-213"/>
          <w:w w:val="106"/>
        </w:rPr>
        <w:t>滋滋滋</w:t>
      </w:r>
      <w:r>
        <w:rPr>
          <w:spacing w:val="-8"/>
          <w:w w:val="106"/>
        </w:rPr>
        <w:t>滋</w:t>
      </w:r>
      <w:r>
        <w:rPr>
          <w:spacing w:val="-213"/>
          <w:w w:val="106"/>
        </w:rPr>
        <w:t>病病病</w:t>
      </w:r>
      <w:r>
        <w:rPr>
          <w:spacing w:val="-8"/>
          <w:w w:val="106"/>
        </w:rPr>
        <w:t>病</w:t>
      </w:r>
      <w:r>
        <w:rPr>
          <w:spacing w:val="-213"/>
          <w:w w:val="106"/>
        </w:rPr>
        <w:t>病病病</w:t>
      </w:r>
      <w:r>
        <w:rPr>
          <w:spacing w:val="-8"/>
          <w:w w:val="106"/>
        </w:rPr>
        <w:t>病</w:t>
      </w:r>
      <w:r>
        <w:rPr>
          <w:spacing w:val="-213"/>
          <w:w w:val="106"/>
        </w:rPr>
        <w:t>毒毒毒</w:t>
      </w:r>
      <w:r>
        <w:rPr>
          <w:spacing w:val="-8"/>
          <w:w w:val="106"/>
        </w:rPr>
        <w:t>毒</w:t>
      </w:r>
      <w:r>
        <w:rPr>
          <w:spacing w:val="-213"/>
          <w:w w:val="106"/>
        </w:rPr>
        <w:t>或或或</w:t>
      </w:r>
      <w:r>
        <w:rPr>
          <w:spacing w:val="-8"/>
          <w:w w:val="106"/>
        </w:rPr>
        <w:t>或</w:t>
      </w:r>
      <w:r>
        <w:rPr>
          <w:spacing w:val="-213"/>
          <w:w w:val="106"/>
        </w:rPr>
        <w:t>患患患</w:t>
      </w:r>
      <w:r>
        <w:rPr>
          <w:spacing w:val="-10"/>
          <w:w w:val="106"/>
        </w:rPr>
        <w:t>患</w:t>
      </w:r>
      <w:r>
        <w:rPr>
          <w:spacing w:val="-213"/>
          <w:w w:val="106"/>
        </w:rPr>
        <w:t>艾艾艾</w:t>
      </w:r>
      <w:r>
        <w:rPr>
          <w:spacing w:val="-8"/>
          <w:w w:val="106"/>
        </w:rPr>
        <w:t>艾</w:t>
      </w:r>
      <w:r>
        <w:rPr>
          <w:spacing w:val="-213"/>
          <w:w w:val="106"/>
        </w:rPr>
        <w:t>滋滋滋</w:t>
      </w:r>
      <w:r>
        <w:rPr>
          <w:spacing w:val="-10"/>
          <w:w w:val="106"/>
        </w:rPr>
        <w:t>滋</w:t>
      </w:r>
      <w:r>
        <w:rPr>
          <w:spacing w:val="-213"/>
          <w:w w:val="106"/>
        </w:rPr>
        <w:t>病病病</w:t>
      </w:r>
      <w:r>
        <w:rPr>
          <w:spacing w:val="-8"/>
          <w:w w:val="106"/>
        </w:rPr>
        <w:t>病</w:t>
      </w:r>
      <w:r>
        <w:rPr>
          <w:spacing w:val="-213"/>
          <w:w w:val="106"/>
        </w:rPr>
        <w:t>：：：</w:t>
      </w:r>
      <w:r>
        <w:rPr>
          <w:spacing w:val="-8"/>
          <w:w w:val="106"/>
        </w:rPr>
        <w:t>：</w:t>
      </w:r>
      <w:r>
        <w:rPr>
          <w:spacing w:val="-109"/>
          <w:w w:val="108"/>
        </w:rPr>
        <w:t> </w:t>
      </w:r>
      <w:r>
        <w:rPr>
          <w:spacing w:val="-104"/>
          <w:w w:val="108"/>
        </w:rPr>
        <w:t> </w:t>
      </w:r>
      <w:r>
        <w:rPr>
          <w:spacing w:val="-109"/>
          <w:w w:val="108"/>
        </w:rPr>
        <w:t> </w:t>
      </w:r>
      <w:r>
        <w:rPr>
          <w:w w:val="108"/>
        </w:rPr>
        <w:t> </w:t>
      </w:r>
    </w:p>
    <w:p>
      <w:pPr>
        <w:spacing w:line="268" w:lineRule="auto" w:before="45"/>
        <w:ind w:left="180" w:right="278" w:firstLine="424"/>
        <w:jc w:val="left"/>
        <w:rPr>
          <w:sz w:val="20"/>
        </w:rPr>
      </w:pPr>
      <w:r>
        <w:rPr>
          <w:w w:val="105"/>
          <w:sz w:val="20"/>
        </w:rPr>
        <w:t>艾滋病病毒指人类免</w:t>
      </w:r>
      <w:r>
        <w:rPr>
          <w:w w:val="105"/>
          <w:sz w:val="19"/>
        </w:rPr>
        <w:t>疫</w:t>
      </w:r>
      <w:r>
        <w:rPr>
          <w:w w:val="105"/>
          <w:sz w:val="20"/>
        </w:rPr>
        <w:t>缺</w:t>
      </w:r>
      <w:r>
        <w:rPr>
          <w:w w:val="105"/>
          <w:sz w:val="19"/>
        </w:rPr>
        <w:t>陷</w:t>
      </w:r>
      <w:r>
        <w:rPr>
          <w:w w:val="105"/>
          <w:sz w:val="20"/>
        </w:rPr>
        <w:t>病毒，</w:t>
      </w:r>
      <w:r>
        <w:rPr>
          <w:w w:val="105"/>
          <w:sz w:val="19"/>
        </w:rPr>
        <w:t>英</w:t>
      </w:r>
      <w:r>
        <w:rPr>
          <w:w w:val="105"/>
          <w:sz w:val="20"/>
        </w:rPr>
        <w:t>文缩写为 </w:t>
      </w:r>
      <w:r>
        <w:rPr>
          <w:rFonts w:ascii="Times New Roman" w:eastAsia="Times New Roman"/>
          <w:w w:val="105"/>
          <w:sz w:val="21"/>
        </w:rPr>
        <w:t>HIV</w:t>
      </w:r>
      <w:r>
        <w:rPr>
          <w:w w:val="105"/>
          <w:sz w:val="20"/>
        </w:rPr>
        <w:t>。艾滋病指人类免</w:t>
      </w:r>
      <w:r>
        <w:rPr>
          <w:w w:val="105"/>
          <w:sz w:val="19"/>
        </w:rPr>
        <w:t>疫</w:t>
      </w:r>
      <w:r>
        <w:rPr>
          <w:w w:val="105"/>
          <w:sz w:val="20"/>
        </w:rPr>
        <w:t>缺</w:t>
      </w:r>
      <w:r>
        <w:rPr>
          <w:w w:val="105"/>
          <w:sz w:val="19"/>
        </w:rPr>
        <w:t>陷</w:t>
      </w:r>
      <w:r>
        <w:rPr>
          <w:w w:val="105"/>
          <w:sz w:val="20"/>
        </w:rPr>
        <w:t>病毒引起的</w:t>
      </w:r>
      <w:r>
        <w:rPr>
          <w:w w:val="105"/>
          <w:sz w:val="19"/>
        </w:rPr>
        <w:t>获</w:t>
      </w:r>
      <w:r>
        <w:rPr>
          <w:w w:val="105"/>
          <w:sz w:val="20"/>
        </w:rPr>
        <w:t>得性免</w:t>
      </w:r>
      <w:r>
        <w:rPr>
          <w:w w:val="105"/>
          <w:sz w:val="19"/>
        </w:rPr>
        <w:t>疫</w:t>
      </w:r>
      <w:r>
        <w:rPr>
          <w:w w:val="105"/>
          <w:sz w:val="20"/>
        </w:rPr>
        <w:t>缺</w:t>
      </w:r>
      <w:r>
        <w:rPr>
          <w:w w:val="105"/>
          <w:sz w:val="19"/>
        </w:rPr>
        <w:t>陷综</w:t>
      </w:r>
      <w:r>
        <w:rPr>
          <w:w w:val="105"/>
          <w:sz w:val="20"/>
        </w:rPr>
        <w:t>合征，</w:t>
      </w:r>
      <w:r>
        <w:rPr>
          <w:w w:val="105"/>
          <w:sz w:val="19"/>
        </w:rPr>
        <w:t>英</w:t>
      </w:r>
      <w:r>
        <w:rPr>
          <w:w w:val="105"/>
          <w:sz w:val="20"/>
        </w:rPr>
        <w:t>文缩写为 </w:t>
      </w:r>
      <w:r>
        <w:rPr>
          <w:rFonts w:ascii="Times New Roman" w:eastAsia="Times New Roman"/>
          <w:w w:val="105"/>
          <w:sz w:val="21"/>
        </w:rPr>
        <w:t>AIDS</w:t>
      </w:r>
      <w:r>
        <w:rPr>
          <w:w w:val="105"/>
          <w:sz w:val="20"/>
        </w:rPr>
        <w:t>。</w:t>
      </w:r>
    </w:p>
    <w:p>
      <w:pPr>
        <w:pStyle w:val="BodyText"/>
        <w:spacing w:line="285" w:lineRule="auto" w:before="5"/>
        <w:ind w:left="180" w:right="117" w:firstLine="424"/>
      </w:pPr>
      <w:r>
        <w:rPr>
          <w:w w:val="105"/>
        </w:rPr>
        <w:t>在人体血液或其它</w:t>
      </w:r>
      <w:r>
        <w:rPr>
          <w:w w:val="105"/>
          <w:sz w:val="19"/>
        </w:rPr>
        <w:t>样</w:t>
      </w:r>
      <w:r>
        <w:rPr>
          <w:w w:val="105"/>
        </w:rPr>
        <w:t>本中检测到艾滋病病毒或其抗体呈</w:t>
      </w:r>
      <w:r>
        <w:rPr>
          <w:w w:val="105"/>
          <w:sz w:val="19"/>
        </w:rPr>
        <w:t>阳</w:t>
      </w:r>
      <w:r>
        <w:rPr>
          <w:w w:val="105"/>
        </w:rPr>
        <w:t>性，没用出现临床症状或体征的， 为感染艾滋病病毒；如果同时出现了明显临床症状或体征的，为患艾滋病。</w:t>
      </w:r>
    </w:p>
    <w:sectPr>
      <w:headerReference w:type="default" r:id="rId26"/>
      <w:pgSz w:w="11900" w:h="16840"/>
      <w:pgMar w:header="863" w:footer="999" w:top="1060" w:bottom="1180" w:left="1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lgun Gothic Semilight">
    <w:altName w:val="Malgun Gothic Semilight"/>
    <w:charset w:val="86"/>
    <w:family w:val="swiss"/>
    <w:pitch w:val="variable"/>
  </w:font>
  <w:font w:name="宋体">
    <w:altName w:val="宋体"/>
    <w:charset w:val="86"/>
    <w:family w:val="auto"/>
    <w:pitch w:val="variable"/>
  </w:font>
  <w:font w:name="MS UI Gothic">
    <w:altName w:val="MS UI Gothic"/>
    <w:charset w:val="0"/>
    <w:family w:val="swiss"/>
    <w:pitch w:val="variable"/>
  </w:font>
  <w:font w:name="Microsoft JhengHei">
    <w:altName w:val="Microsoft JhengHei"/>
    <w:charset w:val="0"/>
    <w:family w:val="swiss"/>
    <w:pitch w:val="variable"/>
  </w:font>
  <w:font w:name="Arial">
    <w:altName w:val="Arial"/>
    <w:charset w:val="0"/>
    <w:family w:val="swiss"/>
    <w:pitch w:val="variable"/>
  </w:font>
  <w:font w:name="Calibri">
    <w:altName w:val="Calibri"/>
    <w:charset w:val="0"/>
    <w:family w:val="swiss"/>
    <w:pitch w:val="variable"/>
  </w:font>
  <w:font w:name="Malgun Gothic">
    <w:altName w:val="Malgun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pict>
        <v:shape style="position:absolute;margin-left:293.319885pt;margin-top:781.059387pt;width:8.5pt;height:12pt;mso-position-horizontal-relative:page;mso-position-vertical-relative:page;z-index:-257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w w:val="99"/>
                    <w:sz w:val="18"/>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pict>
        <v:shape style="position:absolute;margin-left:291.039886pt;margin-top:781.059387pt;width:13.1pt;height:12pt;mso-position-horizontal-relative:page;mso-position-vertical-relative:page;z-index:-255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pict>
        <v:shapetype id="_x0000_t202" o:spt="202" coordsize="21600,21600" path="m,l,21600r21600,l21600,xe">
          <v:stroke joinstyle="miter"/>
          <v:path gradientshapeok="t" o:connecttype="rect"/>
        </v:shapetype>
        <v:shape style="position:absolute;margin-left:523.39978pt;margin-top:52.039314pt;width:7.3pt;height:2.15pt;mso-position-horizontal-relative:page;mso-position-vertical-relative:page;z-index:-25792" type="#_x0000_t202" filled="false" stroked="false">
          <v:textbox inset="0,0,0,0">
            <w:txbxContent>
              <w:p>
                <w:pPr>
                  <w:pStyle w:val="BodyText"/>
                  <w:spacing w:before="20"/>
                  <w:ind w:left="20"/>
                  <w:rPr>
                    <w:sz w:val="2"/>
                  </w:rPr>
                </w:pPr>
                <w:r>
                  <w:rPr>
                    <w:w w:val="600"/>
                    <w:sz w:val="2"/>
                  </w:rPr>
                  <w:t> </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pict>
        <v:shape style="position:absolute;margin-left:523.39978pt;margin-top:52.039314pt;width:7.3pt;height:2.15pt;mso-position-horizontal-relative:page;mso-position-vertical-relative:page;z-index:-25552" type="#_x0000_t202" filled="false" stroked="false">
          <v:textbox inset="0,0,0,0">
            <w:txbxContent>
              <w:p>
                <w:pPr>
                  <w:pStyle w:val="BodyText"/>
                  <w:spacing w:before="0"/>
                  <w:ind w:left="0"/>
                  <w:rPr>
                    <w:sz w:val="2"/>
                  </w:rPr>
                </w:pPr>
              </w:p>
              <w:p>
                <w:pPr>
                  <w:pStyle w:val="BodyText"/>
                  <w:spacing w:before="0"/>
                  <w:ind w:left="20"/>
                  <w:rPr>
                    <w:sz w:val="2"/>
                  </w:rPr>
                </w:pPr>
                <w:r>
                  <w:rPr>
                    <w:w w:val="600"/>
                    <w:sz w:val="2"/>
                  </w:rPr>
                  <w:t> </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pict>
        <v:shape style="position:absolute;margin-left:523.39978pt;margin-top:52.039314pt;width:7.3pt;height:2.15pt;mso-position-horizontal-relative:page;mso-position-vertical-relative:page;z-index:-25504" type="#_x0000_t202" filled="false" stroked="false">
          <v:textbox inset="0,0,0,0">
            <w:txbxContent>
              <w:p>
                <w:pPr>
                  <w:pStyle w:val="BodyText"/>
                  <w:spacing w:before="0"/>
                  <w:ind w:left="0"/>
                  <w:rPr>
                    <w:sz w:val="2"/>
                  </w:rPr>
                </w:pPr>
              </w:p>
              <w:p>
                <w:pPr>
                  <w:pStyle w:val="BodyText"/>
                  <w:spacing w:before="0"/>
                  <w:ind w:left="20"/>
                  <w:rPr>
                    <w:sz w:val="2"/>
                  </w:rPr>
                </w:pPr>
                <w:r>
                  <w:rPr>
                    <w:w w:val="600"/>
                    <w:sz w:val="2"/>
                  </w:rPr>
                  <w:t> </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pict>
        <v:shape style="position:absolute;margin-left:523.39978pt;margin-top:52.039314pt;width:7.3pt;height:2.15pt;mso-position-horizontal-relative:page;mso-position-vertical-relative:page;z-index:-25480" type="#_x0000_t202" filled="false" stroked="false">
          <v:textbox inset="0,0,0,0">
            <w:txbxContent>
              <w:p>
                <w:pPr>
                  <w:pStyle w:val="BodyText"/>
                  <w:spacing w:before="0"/>
                  <w:ind w:left="0"/>
                  <w:rPr>
                    <w:sz w:val="2"/>
                  </w:rPr>
                </w:pPr>
              </w:p>
              <w:p>
                <w:pPr>
                  <w:pStyle w:val="BodyText"/>
                  <w:spacing w:before="0"/>
                  <w:ind w:left="20"/>
                  <w:rPr>
                    <w:sz w:val="2"/>
                  </w:rPr>
                </w:pPr>
                <w:r>
                  <w:rPr>
                    <w:w w:val="600"/>
                    <w:sz w:val="2"/>
                  </w:rPr>
                  <w:t> </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pict>
        <v:shape style="position:absolute;margin-left:523.39978pt;margin-top:52.039314pt;width:7.3pt;height:2.15pt;mso-position-horizontal-relative:page;mso-position-vertical-relative:page;z-index:-25456" type="#_x0000_t202" filled="false" stroked="false">
          <v:textbox inset="0,0,0,0">
            <w:txbxContent>
              <w:p>
                <w:pPr>
                  <w:pStyle w:val="BodyText"/>
                  <w:spacing w:before="0"/>
                  <w:ind w:left="0"/>
                  <w:rPr>
                    <w:sz w:val="2"/>
                  </w:rPr>
                </w:pPr>
              </w:p>
              <w:p>
                <w:pPr>
                  <w:pStyle w:val="BodyText"/>
                  <w:spacing w:before="0"/>
                  <w:ind w:left="20"/>
                  <w:rPr>
                    <w:sz w:val="2"/>
                  </w:rPr>
                </w:pPr>
                <w:r>
                  <w:rPr>
                    <w:w w:val="600"/>
                    <w:sz w:val="2"/>
                  </w:rPr>
                  <w:t> </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pict>
        <v:shape style="position:absolute;margin-left:523.39978pt;margin-top:52.039314pt;width:7.3pt;height:2.15pt;mso-position-horizontal-relative:page;mso-position-vertical-relative:page;z-index:-25432" type="#_x0000_t202" filled="false" stroked="false">
          <v:textbox inset="0,0,0,0">
            <w:txbxContent>
              <w:p>
                <w:pPr>
                  <w:pStyle w:val="BodyText"/>
                  <w:spacing w:before="0"/>
                  <w:ind w:left="0"/>
                  <w:rPr>
                    <w:sz w:val="2"/>
                  </w:rPr>
                </w:pPr>
              </w:p>
              <w:p>
                <w:pPr>
                  <w:pStyle w:val="BodyText"/>
                  <w:spacing w:before="0"/>
                  <w:ind w:left="20"/>
                  <w:rPr>
                    <w:sz w:val="2"/>
                  </w:rPr>
                </w:pPr>
                <w:r>
                  <w:rPr>
                    <w:w w:val="600"/>
                    <w:sz w:val="2"/>
                  </w:rPr>
                  <w:t> </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pict>
        <v:shape style="position:absolute;margin-left:523.39978pt;margin-top:52.039314pt;width:7.3pt;height:2.15pt;mso-position-horizontal-relative:page;mso-position-vertical-relative:page;z-index:-25408" type="#_x0000_t202" filled="false" stroked="false">
          <v:textbox inset="0,0,0,0">
            <w:txbxContent>
              <w:p>
                <w:pPr>
                  <w:pStyle w:val="BodyText"/>
                  <w:spacing w:before="0"/>
                  <w:ind w:left="0"/>
                  <w:rPr>
                    <w:sz w:val="2"/>
                  </w:rPr>
                </w:pPr>
              </w:p>
              <w:p>
                <w:pPr>
                  <w:pStyle w:val="BodyText"/>
                  <w:spacing w:before="0"/>
                  <w:ind w:left="20"/>
                  <w:rPr>
                    <w:sz w:val="2"/>
                  </w:rPr>
                </w:pPr>
                <w:r>
                  <w:rPr>
                    <w:w w:val="600"/>
                    <w:sz w:val="2"/>
                  </w:rPr>
                  <w:t> </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pict>
        <v:shape style="position:absolute;margin-left:523.39978pt;margin-top:52.039314pt;width:7.3pt;height:2.15pt;mso-position-horizontal-relative:page;mso-position-vertical-relative:page;z-index:-25384" type="#_x0000_t202" filled="false" stroked="false">
          <v:textbox inset="0,0,0,0">
            <w:txbxContent>
              <w:p>
                <w:pPr>
                  <w:pStyle w:val="BodyText"/>
                  <w:spacing w:before="0"/>
                  <w:ind w:left="0"/>
                  <w:rPr>
                    <w:sz w:val="2"/>
                  </w:rPr>
                </w:pPr>
              </w:p>
              <w:p>
                <w:pPr>
                  <w:pStyle w:val="BodyText"/>
                  <w:spacing w:before="0"/>
                  <w:ind w:left="20"/>
                  <w:rPr>
                    <w:sz w:val="2"/>
                  </w:rPr>
                </w:pPr>
                <w:r>
                  <w:rPr>
                    <w:w w:val="600"/>
                    <w:sz w:val="2"/>
                  </w:rPr>
                  <w:t> </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pict>
        <v:shape style="position:absolute;margin-left:523.39978pt;margin-top:52.039314pt;width:7.3pt;height:2.15pt;mso-position-horizontal-relative:page;mso-position-vertical-relative:page;z-index:-25360" type="#_x0000_t202" filled="false" stroked="false">
          <v:textbox inset="0,0,0,0">
            <w:txbxContent>
              <w:p>
                <w:pPr>
                  <w:pStyle w:val="BodyText"/>
                  <w:spacing w:before="0"/>
                  <w:ind w:left="0"/>
                  <w:rPr>
                    <w:sz w:val="2"/>
                  </w:rPr>
                </w:pPr>
              </w:p>
              <w:p>
                <w:pPr>
                  <w:pStyle w:val="BodyText"/>
                  <w:spacing w:before="0"/>
                  <w:ind w:left="20"/>
                  <w:rPr>
                    <w:sz w:val="2"/>
                  </w:rPr>
                </w:pPr>
                <w:r>
                  <w:rPr>
                    <w:w w:val="600"/>
                    <w:sz w:val="2"/>
                  </w:rPr>
                  <w:t> </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pict>
        <v:shape style="position:absolute;margin-left:523.39978pt;margin-top:52.039314pt;width:7.3pt;height:2.15pt;mso-position-horizontal-relative:page;mso-position-vertical-relative:page;z-index:-25336" type="#_x0000_t202" filled="false" stroked="false">
          <v:textbox inset="0,0,0,0">
            <w:txbxContent>
              <w:p>
                <w:pPr>
                  <w:pStyle w:val="BodyText"/>
                  <w:spacing w:before="0"/>
                  <w:ind w:left="0"/>
                  <w:rPr>
                    <w:sz w:val="2"/>
                  </w:rPr>
                </w:pPr>
              </w:p>
              <w:p>
                <w:pPr>
                  <w:pStyle w:val="BodyText"/>
                  <w:spacing w:before="0"/>
                  <w:ind w:left="20"/>
                  <w:rPr>
                    <w:sz w:val="2"/>
                  </w:rPr>
                </w:pPr>
                <w:r>
                  <w:rPr>
                    <w:w w:val="600"/>
                    <w:sz w:val="2"/>
                  </w:rPr>
                  <w:t> </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pict>
        <v:shape style="position:absolute;margin-left:523.39978pt;margin-top:52.039314pt;width:7.3pt;height:2.15pt;mso-position-horizontal-relative:page;mso-position-vertical-relative:page;z-index:-25312" type="#_x0000_t202" filled="false" stroked="false">
          <v:textbox inset="0,0,0,0">
            <w:txbxContent>
              <w:p>
                <w:pPr>
                  <w:pStyle w:val="BodyText"/>
                  <w:spacing w:before="0"/>
                  <w:ind w:left="0"/>
                  <w:rPr>
                    <w:sz w:val="2"/>
                  </w:rPr>
                </w:pPr>
              </w:p>
              <w:p>
                <w:pPr>
                  <w:pStyle w:val="BodyText"/>
                  <w:spacing w:before="0"/>
                  <w:ind w:left="20"/>
                  <w:rPr>
                    <w:sz w:val="2"/>
                  </w:rPr>
                </w:pPr>
                <w:r>
                  <w:rPr>
                    <w:w w:val="600"/>
                    <w:sz w:val="2"/>
                  </w:rPr>
                  <w:t> </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pict>
        <v:shape style="position:absolute;margin-left:523.39978pt;margin-top:52.039314pt;width:7.3pt;height:2.15pt;mso-position-horizontal-relative:page;mso-position-vertical-relative:page;z-index:-25744" type="#_x0000_t202" filled="false" stroked="false">
          <v:textbox inset="0,0,0,0">
            <w:txbxContent>
              <w:p>
                <w:pPr>
                  <w:pStyle w:val="BodyText"/>
                  <w:spacing w:before="0"/>
                  <w:ind w:left="0"/>
                  <w:rPr>
                    <w:sz w:val="2"/>
                  </w:rPr>
                </w:pPr>
              </w:p>
              <w:p>
                <w:pPr>
                  <w:pStyle w:val="BodyText"/>
                  <w:spacing w:before="0"/>
                  <w:ind w:left="20"/>
                  <w:rPr>
                    <w:sz w:val="2"/>
                  </w:rPr>
                </w:pPr>
                <w:r>
                  <w:rPr>
                    <w:w w:val="600"/>
                    <w:sz w:val="2"/>
                  </w:rPr>
                  <w:t> </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pict>
        <v:shape style="position:absolute;margin-left:523.39978pt;margin-top:52.039314pt;width:7.3pt;height:2.15pt;mso-position-horizontal-relative:page;mso-position-vertical-relative:page;z-index:-25720" type="#_x0000_t202" filled="false" stroked="false">
          <v:textbox inset="0,0,0,0">
            <w:txbxContent>
              <w:p>
                <w:pPr>
                  <w:pStyle w:val="BodyText"/>
                  <w:spacing w:before="0"/>
                  <w:ind w:left="0"/>
                  <w:rPr>
                    <w:rFonts w:ascii="Microsoft JhengHei"/>
                    <w:b/>
                    <w:sz w:val="2"/>
                  </w:rPr>
                </w:pPr>
              </w:p>
              <w:p>
                <w:pPr>
                  <w:pStyle w:val="BodyText"/>
                  <w:spacing w:before="0"/>
                  <w:ind w:left="20"/>
                  <w:rPr>
                    <w:sz w:val="2"/>
                  </w:rPr>
                </w:pPr>
                <w:r>
                  <w:rPr>
                    <w:w w:val="600"/>
                    <w:sz w:val="2"/>
                  </w:rPr>
                  <w:t> </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pict>
        <v:shape style="position:absolute;margin-left:523.39978pt;margin-top:52.039314pt;width:7.3pt;height:2.15pt;mso-position-horizontal-relative:page;mso-position-vertical-relative:page;z-index:-25696" type="#_x0000_t202" filled="false" stroked="false">
          <v:textbox inset="0,0,0,0">
            <w:txbxContent>
              <w:p>
                <w:pPr>
                  <w:pStyle w:val="BodyText"/>
                  <w:spacing w:before="0"/>
                  <w:ind w:left="0"/>
                  <w:rPr>
                    <w:sz w:val="2"/>
                  </w:rPr>
                </w:pPr>
              </w:p>
              <w:p>
                <w:pPr>
                  <w:pStyle w:val="BodyText"/>
                  <w:spacing w:before="0"/>
                  <w:ind w:left="20"/>
                  <w:rPr>
                    <w:sz w:val="2"/>
                  </w:rPr>
                </w:pPr>
                <w:r>
                  <w:rPr>
                    <w:w w:val="600"/>
                    <w:sz w:val="2"/>
                  </w:rPr>
                  <w:t> </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pict>
        <v:shape style="position:absolute;margin-left:523.39978pt;margin-top:52.039314pt;width:7.3pt;height:2.15pt;mso-position-horizontal-relative:page;mso-position-vertical-relative:page;z-index:-25672" type="#_x0000_t202" filled="false" stroked="false">
          <v:textbox inset="0,0,0,0">
            <w:txbxContent>
              <w:p>
                <w:pPr>
                  <w:pStyle w:val="BodyText"/>
                  <w:spacing w:before="0"/>
                  <w:ind w:left="0"/>
                  <w:rPr>
                    <w:sz w:val="2"/>
                  </w:rPr>
                </w:pPr>
              </w:p>
              <w:p>
                <w:pPr>
                  <w:pStyle w:val="BodyText"/>
                  <w:spacing w:before="0"/>
                  <w:ind w:left="20"/>
                  <w:rPr>
                    <w:sz w:val="2"/>
                  </w:rPr>
                </w:pPr>
                <w:r>
                  <w:rPr>
                    <w:w w:val="600"/>
                    <w:sz w:val="2"/>
                  </w:rPr>
                  <w:t> </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pict>
        <v:shape style="position:absolute;margin-left:523.39978pt;margin-top:52.039314pt;width:7.3pt;height:2.15pt;mso-position-horizontal-relative:page;mso-position-vertical-relative:page;z-index:-25648" type="#_x0000_t202" filled="false" stroked="false">
          <v:textbox inset="0,0,0,0">
            <w:txbxContent>
              <w:p>
                <w:pPr>
                  <w:pStyle w:val="BodyText"/>
                  <w:spacing w:before="0"/>
                  <w:ind w:left="0"/>
                  <w:rPr>
                    <w:sz w:val="2"/>
                  </w:rPr>
                </w:pPr>
              </w:p>
              <w:p>
                <w:pPr>
                  <w:pStyle w:val="BodyText"/>
                  <w:spacing w:before="0"/>
                  <w:ind w:left="20"/>
                  <w:rPr>
                    <w:sz w:val="2"/>
                  </w:rPr>
                </w:pPr>
                <w:r>
                  <w:rPr>
                    <w:w w:val="600"/>
                    <w:sz w:val="2"/>
                  </w:rPr>
                  <w:t> </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pict>
        <v:shape style="position:absolute;margin-left:523.39978pt;margin-top:52.039314pt;width:7.3pt;height:2.15pt;mso-position-horizontal-relative:page;mso-position-vertical-relative:page;z-index:-25624" type="#_x0000_t202" filled="false" stroked="false">
          <v:textbox inset="0,0,0,0">
            <w:txbxContent>
              <w:p>
                <w:pPr>
                  <w:pStyle w:val="BodyText"/>
                  <w:spacing w:before="0"/>
                  <w:ind w:left="0"/>
                  <w:rPr>
                    <w:sz w:val="2"/>
                  </w:rPr>
                </w:pPr>
              </w:p>
              <w:p>
                <w:pPr>
                  <w:pStyle w:val="BodyText"/>
                  <w:spacing w:before="0"/>
                  <w:ind w:left="20"/>
                  <w:rPr>
                    <w:sz w:val="2"/>
                  </w:rPr>
                </w:pPr>
                <w:r>
                  <w:rPr>
                    <w:w w:val="600"/>
                    <w:sz w:val="2"/>
                  </w:rPr>
                  <w:t> </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pict>
        <v:shape style="position:absolute;margin-left:523.39978pt;margin-top:52.039314pt;width:7.3pt;height:2.15pt;mso-position-horizontal-relative:page;mso-position-vertical-relative:page;z-index:-25600" type="#_x0000_t202" filled="false" stroked="false">
          <v:textbox inset="0,0,0,0">
            <w:txbxContent>
              <w:p>
                <w:pPr>
                  <w:pStyle w:val="BodyText"/>
                  <w:spacing w:before="0"/>
                  <w:ind w:left="0"/>
                  <w:rPr>
                    <w:sz w:val="2"/>
                  </w:rPr>
                </w:pPr>
              </w:p>
              <w:p>
                <w:pPr>
                  <w:pStyle w:val="BodyText"/>
                  <w:spacing w:before="0"/>
                  <w:ind w:left="20"/>
                  <w:rPr>
                    <w:sz w:val="2"/>
                  </w:rPr>
                </w:pPr>
                <w:r>
                  <w:rPr>
                    <w:w w:val="600"/>
                    <w:sz w:val="2"/>
                  </w:rPr>
                  <w:t> </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pict>
        <v:shape style="position:absolute;margin-left:523.39978pt;margin-top:52.039314pt;width:7.3pt;height:2.15pt;mso-position-horizontal-relative:page;mso-position-vertical-relative:page;z-index:-25576" type="#_x0000_t202" filled="false" stroked="false">
          <v:textbox inset="0,0,0,0">
            <w:txbxContent>
              <w:p>
                <w:pPr>
                  <w:pStyle w:val="BodyText"/>
                  <w:spacing w:before="0"/>
                  <w:ind w:left="0"/>
                  <w:rPr>
                    <w:sz w:val="2"/>
                  </w:rPr>
                </w:pPr>
              </w:p>
              <w:p>
                <w:pPr>
                  <w:pStyle w:val="BodyText"/>
                  <w:spacing w:before="0"/>
                  <w:ind w:left="20"/>
                  <w:rPr>
                    <w:sz w:val="2"/>
                  </w:rPr>
                </w:pPr>
                <w:r>
                  <w:rPr>
                    <w:w w:val="600"/>
                    <w:sz w:val="2"/>
                  </w:rPr>
                  <w:t> </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2052" w:hanging="269"/>
        <w:jc w:val="left"/>
      </w:pPr>
      <w:rPr>
        <w:rFonts w:hint="default" w:ascii="宋体" w:hAnsi="宋体" w:eastAsia="宋体" w:cs="宋体"/>
        <w:spacing w:val="-1"/>
        <w:w w:val="105"/>
        <w:sz w:val="20"/>
        <w:szCs w:val="20"/>
      </w:rPr>
    </w:lvl>
    <w:lvl w:ilvl="1">
      <w:start w:val="0"/>
      <w:numFmt w:val="bullet"/>
      <w:lvlText w:val="•"/>
      <w:lvlJc w:val="left"/>
      <w:pPr>
        <w:ind w:left="2826" w:hanging="269"/>
      </w:pPr>
      <w:rPr>
        <w:rFonts w:hint="default"/>
      </w:rPr>
    </w:lvl>
    <w:lvl w:ilvl="2">
      <w:start w:val="0"/>
      <w:numFmt w:val="bullet"/>
      <w:lvlText w:val="•"/>
      <w:lvlJc w:val="left"/>
      <w:pPr>
        <w:ind w:left="3592" w:hanging="269"/>
      </w:pPr>
      <w:rPr>
        <w:rFonts w:hint="default"/>
      </w:rPr>
    </w:lvl>
    <w:lvl w:ilvl="3">
      <w:start w:val="0"/>
      <w:numFmt w:val="bullet"/>
      <w:lvlText w:val="•"/>
      <w:lvlJc w:val="left"/>
      <w:pPr>
        <w:ind w:left="4358" w:hanging="269"/>
      </w:pPr>
      <w:rPr>
        <w:rFonts w:hint="default"/>
      </w:rPr>
    </w:lvl>
    <w:lvl w:ilvl="4">
      <w:start w:val="0"/>
      <w:numFmt w:val="bullet"/>
      <w:lvlText w:val="•"/>
      <w:lvlJc w:val="left"/>
      <w:pPr>
        <w:ind w:left="5124" w:hanging="269"/>
      </w:pPr>
      <w:rPr>
        <w:rFonts w:hint="default"/>
      </w:rPr>
    </w:lvl>
    <w:lvl w:ilvl="5">
      <w:start w:val="0"/>
      <w:numFmt w:val="bullet"/>
      <w:lvlText w:val="•"/>
      <w:lvlJc w:val="left"/>
      <w:pPr>
        <w:ind w:left="5890" w:hanging="269"/>
      </w:pPr>
      <w:rPr>
        <w:rFonts w:hint="default"/>
      </w:rPr>
    </w:lvl>
    <w:lvl w:ilvl="6">
      <w:start w:val="0"/>
      <w:numFmt w:val="bullet"/>
      <w:lvlText w:val="•"/>
      <w:lvlJc w:val="left"/>
      <w:pPr>
        <w:ind w:left="6656" w:hanging="269"/>
      </w:pPr>
      <w:rPr>
        <w:rFonts w:hint="default"/>
      </w:rPr>
    </w:lvl>
    <w:lvl w:ilvl="7">
      <w:start w:val="0"/>
      <w:numFmt w:val="bullet"/>
      <w:lvlText w:val="•"/>
      <w:lvlJc w:val="left"/>
      <w:pPr>
        <w:ind w:left="7422" w:hanging="269"/>
      </w:pPr>
      <w:rPr>
        <w:rFonts w:hint="default"/>
      </w:rPr>
    </w:lvl>
    <w:lvl w:ilvl="8">
      <w:start w:val="0"/>
      <w:numFmt w:val="bullet"/>
      <w:lvlText w:val="•"/>
      <w:lvlJc w:val="left"/>
      <w:pPr>
        <w:ind w:left="8188" w:hanging="269"/>
      </w:pPr>
      <w:rPr>
        <w:rFonts w:hint="default"/>
      </w:rPr>
    </w:lvl>
  </w:abstractNum>
  <w:abstractNum w:abstractNumId="1">
    <w:multiLevelType w:val="hybridMultilevel"/>
    <w:lvl w:ilvl="0">
      <w:start w:val="1"/>
      <w:numFmt w:val="decimal"/>
      <w:lvlText w:val="%1."/>
      <w:lvlJc w:val="left"/>
      <w:pPr>
        <w:ind w:left="1817" w:hanging="269"/>
        <w:jc w:val="right"/>
      </w:pPr>
      <w:rPr>
        <w:rFonts w:hint="default" w:ascii="宋体" w:hAnsi="宋体" w:eastAsia="宋体" w:cs="宋体"/>
        <w:spacing w:val="-1"/>
        <w:w w:val="105"/>
        <w:sz w:val="20"/>
        <w:szCs w:val="20"/>
      </w:rPr>
    </w:lvl>
    <w:lvl w:ilvl="1">
      <w:start w:val="0"/>
      <w:numFmt w:val="bullet"/>
      <w:lvlText w:val="•"/>
      <w:lvlJc w:val="left"/>
      <w:pPr>
        <w:ind w:left="2411" w:hanging="269"/>
      </w:pPr>
      <w:rPr>
        <w:rFonts w:hint="default"/>
      </w:rPr>
    </w:lvl>
    <w:lvl w:ilvl="2">
      <w:start w:val="0"/>
      <w:numFmt w:val="bullet"/>
      <w:lvlText w:val="•"/>
      <w:lvlJc w:val="left"/>
      <w:pPr>
        <w:ind w:left="3002" w:hanging="269"/>
      </w:pPr>
      <w:rPr>
        <w:rFonts w:hint="default"/>
      </w:rPr>
    </w:lvl>
    <w:lvl w:ilvl="3">
      <w:start w:val="0"/>
      <w:numFmt w:val="bullet"/>
      <w:lvlText w:val="•"/>
      <w:lvlJc w:val="left"/>
      <w:pPr>
        <w:ind w:left="3593" w:hanging="269"/>
      </w:pPr>
      <w:rPr>
        <w:rFonts w:hint="default"/>
      </w:rPr>
    </w:lvl>
    <w:lvl w:ilvl="4">
      <w:start w:val="0"/>
      <w:numFmt w:val="bullet"/>
      <w:lvlText w:val="•"/>
      <w:lvlJc w:val="left"/>
      <w:pPr>
        <w:ind w:left="4184" w:hanging="269"/>
      </w:pPr>
      <w:rPr>
        <w:rFonts w:hint="default"/>
      </w:rPr>
    </w:lvl>
    <w:lvl w:ilvl="5">
      <w:start w:val="0"/>
      <w:numFmt w:val="bullet"/>
      <w:lvlText w:val="•"/>
      <w:lvlJc w:val="left"/>
      <w:pPr>
        <w:ind w:left="4776" w:hanging="269"/>
      </w:pPr>
      <w:rPr>
        <w:rFonts w:hint="default"/>
      </w:rPr>
    </w:lvl>
    <w:lvl w:ilvl="6">
      <w:start w:val="0"/>
      <w:numFmt w:val="bullet"/>
      <w:lvlText w:val="•"/>
      <w:lvlJc w:val="left"/>
      <w:pPr>
        <w:ind w:left="5367" w:hanging="269"/>
      </w:pPr>
      <w:rPr>
        <w:rFonts w:hint="default"/>
      </w:rPr>
    </w:lvl>
    <w:lvl w:ilvl="7">
      <w:start w:val="0"/>
      <w:numFmt w:val="bullet"/>
      <w:lvlText w:val="•"/>
      <w:lvlJc w:val="left"/>
      <w:pPr>
        <w:ind w:left="5958" w:hanging="269"/>
      </w:pPr>
      <w:rPr>
        <w:rFonts w:hint="default"/>
      </w:rPr>
    </w:lvl>
    <w:lvl w:ilvl="8">
      <w:start w:val="0"/>
      <w:numFmt w:val="bullet"/>
      <w:lvlText w:val="•"/>
      <w:lvlJc w:val="left"/>
      <w:pPr>
        <w:ind w:left="6549" w:hanging="269"/>
      </w:pPr>
      <w:rPr>
        <w:rFonts w:hint="default"/>
      </w:rPr>
    </w:lvl>
  </w:abstractNum>
  <w:abstractNum w:abstractNumId="0">
    <w:multiLevelType w:val="hybridMultilevel"/>
    <w:lvl w:ilvl="0">
      <w:start w:val="1"/>
      <w:numFmt w:val="decimal"/>
      <w:lvlText w:val="%1."/>
      <w:lvlJc w:val="left"/>
      <w:pPr>
        <w:ind w:left="824" w:hanging="308"/>
        <w:jc w:val="left"/>
      </w:pPr>
      <w:rPr>
        <w:rFonts w:hint="default" w:ascii="宋体" w:hAnsi="宋体" w:eastAsia="宋体" w:cs="宋体"/>
        <w:w w:val="99"/>
        <w:sz w:val="24"/>
        <w:szCs w:val="24"/>
      </w:rPr>
    </w:lvl>
    <w:lvl w:ilvl="1">
      <w:start w:val="0"/>
      <w:numFmt w:val="bullet"/>
      <w:lvlText w:val="•"/>
      <w:lvlJc w:val="left"/>
      <w:pPr>
        <w:ind w:left="1678" w:hanging="308"/>
      </w:pPr>
      <w:rPr>
        <w:rFonts w:hint="default"/>
      </w:rPr>
    </w:lvl>
    <w:lvl w:ilvl="2">
      <w:start w:val="0"/>
      <w:numFmt w:val="bullet"/>
      <w:lvlText w:val="•"/>
      <w:lvlJc w:val="left"/>
      <w:pPr>
        <w:ind w:left="2536" w:hanging="308"/>
      </w:pPr>
      <w:rPr>
        <w:rFonts w:hint="default"/>
      </w:rPr>
    </w:lvl>
    <w:lvl w:ilvl="3">
      <w:start w:val="0"/>
      <w:numFmt w:val="bullet"/>
      <w:lvlText w:val="•"/>
      <w:lvlJc w:val="left"/>
      <w:pPr>
        <w:ind w:left="3394" w:hanging="308"/>
      </w:pPr>
      <w:rPr>
        <w:rFonts w:hint="default"/>
      </w:rPr>
    </w:lvl>
    <w:lvl w:ilvl="4">
      <w:start w:val="0"/>
      <w:numFmt w:val="bullet"/>
      <w:lvlText w:val="•"/>
      <w:lvlJc w:val="left"/>
      <w:pPr>
        <w:ind w:left="4252" w:hanging="308"/>
      </w:pPr>
      <w:rPr>
        <w:rFonts w:hint="default"/>
      </w:rPr>
    </w:lvl>
    <w:lvl w:ilvl="5">
      <w:start w:val="0"/>
      <w:numFmt w:val="bullet"/>
      <w:lvlText w:val="•"/>
      <w:lvlJc w:val="left"/>
      <w:pPr>
        <w:ind w:left="5110" w:hanging="308"/>
      </w:pPr>
      <w:rPr>
        <w:rFonts w:hint="default"/>
      </w:rPr>
    </w:lvl>
    <w:lvl w:ilvl="6">
      <w:start w:val="0"/>
      <w:numFmt w:val="bullet"/>
      <w:lvlText w:val="•"/>
      <w:lvlJc w:val="left"/>
      <w:pPr>
        <w:ind w:left="5968" w:hanging="308"/>
      </w:pPr>
      <w:rPr>
        <w:rFonts w:hint="default"/>
      </w:rPr>
    </w:lvl>
    <w:lvl w:ilvl="7">
      <w:start w:val="0"/>
      <w:numFmt w:val="bullet"/>
      <w:lvlText w:val="•"/>
      <w:lvlJc w:val="left"/>
      <w:pPr>
        <w:ind w:left="6826" w:hanging="308"/>
      </w:pPr>
      <w:rPr>
        <w:rFonts w:hint="default"/>
      </w:rPr>
    </w:lvl>
    <w:lvl w:ilvl="8">
      <w:start w:val="0"/>
      <w:numFmt w:val="bullet"/>
      <w:lvlText w:val="•"/>
      <w:lvlJc w:val="left"/>
      <w:pPr>
        <w:ind w:left="7684" w:hanging="308"/>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
      <w:ind w:left="115"/>
    </w:pPr>
    <w:rPr>
      <w:rFonts w:ascii="Microsoft JhengHei" w:hAnsi="Microsoft JhengHei" w:eastAsia="Microsoft JhengHei" w:cs="Microsoft JhengHei"/>
      <w:b/>
      <w:bCs/>
      <w:sz w:val="18"/>
      <w:szCs w:val="18"/>
    </w:rPr>
  </w:style>
  <w:style w:styleId="TOC2" w:type="paragraph">
    <w:name w:val="TOC 2"/>
    <w:basedOn w:val="Normal"/>
    <w:uiPriority w:val="1"/>
    <w:qFormat/>
    <w:pPr>
      <w:spacing w:before="46"/>
      <w:ind w:left="327"/>
    </w:pPr>
    <w:rPr>
      <w:rFonts w:ascii="宋体" w:hAnsi="宋体" w:eastAsia="宋体" w:cs="宋体"/>
      <w:sz w:val="19"/>
      <w:szCs w:val="19"/>
    </w:rPr>
  </w:style>
  <w:style w:styleId="TOC3" w:type="paragraph">
    <w:name w:val="TOC 3"/>
    <w:basedOn w:val="Normal"/>
    <w:uiPriority w:val="1"/>
    <w:qFormat/>
    <w:pPr>
      <w:spacing w:before="58"/>
      <w:ind w:left="327"/>
    </w:pPr>
    <w:rPr>
      <w:rFonts w:ascii="宋体" w:hAnsi="宋体" w:eastAsia="宋体" w:cs="宋体"/>
      <w:sz w:val="18"/>
      <w:szCs w:val="18"/>
    </w:rPr>
  </w:style>
  <w:style w:styleId="BodyText" w:type="paragraph">
    <w:name w:val="Body Text"/>
    <w:basedOn w:val="Normal"/>
    <w:uiPriority w:val="1"/>
    <w:qFormat/>
    <w:pPr>
      <w:spacing w:before="50"/>
      <w:ind w:left="115"/>
    </w:pPr>
    <w:rPr>
      <w:rFonts w:ascii="宋体" w:hAnsi="宋体" w:eastAsia="宋体" w:cs="宋体"/>
      <w:sz w:val="20"/>
      <w:szCs w:val="20"/>
    </w:rPr>
  </w:style>
  <w:style w:styleId="Heading1" w:type="paragraph">
    <w:name w:val="Heading 1"/>
    <w:basedOn w:val="Normal"/>
    <w:uiPriority w:val="1"/>
    <w:qFormat/>
    <w:pPr>
      <w:ind w:left="2736"/>
      <w:outlineLvl w:val="1"/>
    </w:pPr>
    <w:rPr>
      <w:rFonts w:ascii="Microsoft JhengHei" w:hAnsi="Microsoft JhengHei" w:eastAsia="Microsoft JhengHei" w:cs="Microsoft JhengHei"/>
      <w:b/>
      <w:bCs/>
      <w:sz w:val="28"/>
      <w:szCs w:val="28"/>
    </w:rPr>
  </w:style>
  <w:style w:styleId="Heading2" w:type="paragraph">
    <w:name w:val="Heading 2"/>
    <w:basedOn w:val="Normal"/>
    <w:uiPriority w:val="1"/>
    <w:qFormat/>
    <w:pPr>
      <w:ind w:left="115"/>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spacing w:before="43"/>
      <w:ind w:left="824" w:hanging="228"/>
      <w:outlineLvl w:val="3"/>
    </w:pPr>
    <w:rPr>
      <w:rFonts w:ascii="宋体" w:hAnsi="宋体" w:eastAsia="宋体" w:cs="宋体"/>
      <w:sz w:val="24"/>
      <w:szCs w:val="24"/>
    </w:rPr>
  </w:style>
  <w:style w:styleId="Heading4" w:type="paragraph">
    <w:name w:val="Heading 4"/>
    <w:basedOn w:val="Normal"/>
    <w:uiPriority w:val="1"/>
    <w:qFormat/>
    <w:pPr>
      <w:spacing w:line="304" w:lineRule="exact"/>
      <w:ind w:left="115"/>
      <w:outlineLvl w:val="4"/>
    </w:pPr>
    <w:rPr>
      <w:rFonts w:ascii="Microsoft JhengHei" w:hAnsi="Microsoft JhengHei" w:eastAsia="Microsoft JhengHei" w:cs="Microsoft JhengHei"/>
      <w:b/>
      <w:bCs/>
      <w:sz w:val="20"/>
      <w:szCs w:val="20"/>
    </w:rPr>
  </w:style>
  <w:style w:styleId="ListParagraph" w:type="paragraph">
    <w:name w:val="List Paragraph"/>
    <w:basedOn w:val="Normal"/>
    <w:uiPriority w:val="1"/>
    <w:qFormat/>
    <w:pPr>
      <w:ind w:left="824" w:hanging="228"/>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header" Target="header8.xml"/><Relationship Id="rId15" Type="http://schemas.openxmlformats.org/officeDocument/2006/relationships/header" Target="header9.xml"/><Relationship Id="rId16" Type="http://schemas.openxmlformats.org/officeDocument/2006/relationships/header" Target="header10.xml"/><Relationship Id="rId17" Type="http://schemas.openxmlformats.org/officeDocument/2006/relationships/footer" Target="footer2.xml"/><Relationship Id="rId18" Type="http://schemas.openxmlformats.org/officeDocument/2006/relationships/header" Target="header11.xml"/><Relationship Id="rId19" Type="http://schemas.openxmlformats.org/officeDocument/2006/relationships/header" Target="header12.xml"/><Relationship Id="rId20" Type="http://schemas.openxmlformats.org/officeDocument/2006/relationships/header" Target="header13.xml"/><Relationship Id="rId21" Type="http://schemas.openxmlformats.org/officeDocument/2006/relationships/header" Target="header14.xml"/><Relationship Id="rId22" Type="http://schemas.openxmlformats.org/officeDocument/2006/relationships/header" Target="header15.xml"/><Relationship Id="rId23" Type="http://schemas.openxmlformats.org/officeDocument/2006/relationships/header" Target="header16.xml"/><Relationship Id="rId24" Type="http://schemas.openxmlformats.org/officeDocument/2006/relationships/header" Target="header17.xml"/><Relationship Id="rId25" Type="http://schemas.openxmlformats.org/officeDocument/2006/relationships/header" Target="header18.xml"/><Relationship Id="rId26" Type="http://schemas.openxmlformats.org/officeDocument/2006/relationships/header" Target="header19.xml"/><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hq01604</dc:creator>
  <dc:title>&lt;4D6963726F736F667420576F7264202D20312D303220B9E2B4F3D3C0C3F7D3C0DDE1BDA1BFB5CDC5CCE5D6D5C9EDD6D8B4F3BCB2B2A1B1A3CFD5B2FAC6B7CCF5BFEE&gt;</dc:title>
  <dcterms:created xsi:type="dcterms:W3CDTF">2018-10-20T02:49:26Z</dcterms:created>
  <dcterms:modified xsi:type="dcterms:W3CDTF">2018-10-20T02:49:26Z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2016-04-13T00:00:00Z</vt:filetime>
  </property>
  <property fmtid="{D5CDD505-2E9C-101B-9397-08002B2CF9AE}" pid="3" name="Creator">
    <vt:lpwstr>PScript5.dll Version 5.2.2</vt:lpwstr>
  </property>
  <property fmtid="{D5CDD505-2E9C-101B-9397-08002B2CF9AE}" pid="4" name="LastSaved">
    <vt:filetime>2018-10-19T00:00:00Z</vt:filetime>
  </property>
</Properties>
</file>