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083DB" w14:textId="52B336BB" w:rsidR="00875D52" w:rsidRDefault="002B7BB5">
      <w:r>
        <w:t>Framework</w:t>
      </w:r>
      <w:r w:rsidR="00875D52">
        <w:t xml:space="preserve"> for NLP:</w:t>
      </w:r>
    </w:p>
    <w:p w14:paraId="63BF0A98" w14:textId="33065065" w:rsidR="00875D52" w:rsidRDefault="00875D52"/>
    <w:p w14:paraId="1447111B" w14:textId="77777777" w:rsidR="00875D52" w:rsidRDefault="00875D52"/>
    <w:tbl>
      <w:tblPr>
        <w:tblStyle w:val="TableGrid"/>
        <w:tblW w:w="0" w:type="auto"/>
        <w:tblLook w:val="04A0" w:firstRow="1" w:lastRow="0" w:firstColumn="1" w:lastColumn="0" w:noHBand="0" w:noVBand="1"/>
      </w:tblPr>
      <w:tblGrid>
        <w:gridCol w:w="3324"/>
        <w:gridCol w:w="4326"/>
        <w:gridCol w:w="1700"/>
      </w:tblGrid>
      <w:tr w:rsidR="00875D52" w14:paraId="2605805E" w14:textId="77777777" w:rsidTr="002B7BB5">
        <w:tc>
          <w:tcPr>
            <w:tcW w:w="3324" w:type="dxa"/>
          </w:tcPr>
          <w:p w14:paraId="23CBCDC0" w14:textId="43D6FCB9" w:rsidR="00875D52" w:rsidRPr="00875D52" w:rsidRDefault="00875D52">
            <w:pPr>
              <w:rPr>
                <w:rFonts w:asciiTheme="majorHAnsi" w:hAnsiTheme="majorHAnsi" w:cstheme="majorHAnsi"/>
                <w:sz w:val="22"/>
                <w:szCs w:val="22"/>
              </w:rPr>
            </w:pPr>
            <w:r w:rsidRPr="00875D52">
              <w:rPr>
                <w:rFonts w:asciiTheme="majorHAnsi" w:hAnsiTheme="majorHAnsi" w:cstheme="majorHAnsi"/>
                <w:sz w:val="22"/>
                <w:szCs w:val="22"/>
              </w:rPr>
              <w:t>Steps</w:t>
            </w:r>
          </w:p>
        </w:tc>
        <w:tc>
          <w:tcPr>
            <w:tcW w:w="4326" w:type="dxa"/>
          </w:tcPr>
          <w:p w14:paraId="5CA10C4D" w14:textId="5DB15E75" w:rsidR="00875D52" w:rsidRPr="00875D52" w:rsidRDefault="00875D52">
            <w:pPr>
              <w:rPr>
                <w:rFonts w:asciiTheme="majorHAnsi" w:hAnsiTheme="majorHAnsi" w:cstheme="majorHAnsi"/>
                <w:sz w:val="22"/>
                <w:szCs w:val="22"/>
              </w:rPr>
            </w:pPr>
            <w:r w:rsidRPr="00875D52">
              <w:rPr>
                <w:rFonts w:asciiTheme="majorHAnsi" w:hAnsiTheme="majorHAnsi" w:cstheme="majorHAnsi"/>
                <w:sz w:val="22"/>
                <w:szCs w:val="22"/>
              </w:rPr>
              <w:t>Project</w:t>
            </w:r>
          </w:p>
        </w:tc>
        <w:tc>
          <w:tcPr>
            <w:tcW w:w="1700" w:type="dxa"/>
          </w:tcPr>
          <w:p w14:paraId="2961BFBD" w14:textId="22912779" w:rsidR="00875D52" w:rsidRPr="00875D52" w:rsidRDefault="003173B9">
            <w:pPr>
              <w:rPr>
                <w:rFonts w:asciiTheme="majorHAnsi" w:hAnsiTheme="majorHAnsi" w:cstheme="majorHAnsi"/>
                <w:sz w:val="22"/>
                <w:szCs w:val="22"/>
              </w:rPr>
            </w:pPr>
            <w:r>
              <w:rPr>
                <w:rFonts w:asciiTheme="majorHAnsi" w:hAnsiTheme="majorHAnsi" w:cstheme="majorHAnsi"/>
                <w:sz w:val="22"/>
                <w:szCs w:val="22"/>
              </w:rPr>
              <w:t>Group d</w:t>
            </w:r>
            <w:r w:rsidR="00875D52" w:rsidRPr="00875D52">
              <w:rPr>
                <w:rFonts w:asciiTheme="majorHAnsi" w:hAnsiTheme="majorHAnsi" w:cstheme="majorHAnsi"/>
                <w:sz w:val="22"/>
                <w:szCs w:val="22"/>
              </w:rPr>
              <w:t>ecision</w:t>
            </w:r>
          </w:p>
        </w:tc>
      </w:tr>
      <w:tr w:rsidR="00875D52" w14:paraId="32D0B0C4" w14:textId="77777777" w:rsidTr="002B7BB5">
        <w:tc>
          <w:tcPr>
            <w:tcW w:w="3324" w:type="dxa"/>
          </w:tcPr>
          <w:p w14:paraId="0E330368" w14:textId="5BC54C67"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Raw Text:</w:t>
            </w:r>
            <w:r w:rsidRPr="00875D52">
              <w:rPr>
                <w:rFonts w:asciiTheme="majorHAnsi" w:hAnsiTheme="majorHAnsi" w:cstheme="majorHAnsi"/>
                <w:color w:val="2B2B2B"/>
                <w:sz w:val="22"/>
                <w:szCs w:val="22"/>
              </w:rPr>
              <w:t> Start with the raw data.</w:t>
            </w:r>
          </w:p>
        </w:tc>
        <w:tc>
          <w:tcPr>
            <w:tcW w:w="4326" w:type="dxa"/>
          </w:tcPr>
          <w:p w14:paraId="56166C8B" w14:textId="00745101" w:rsidR="00875D52" w:rsidRPr="00875D52" w:rsidRDefault="00875D52" w:rsidP="00875D52">
            <w:pPr>
              <w:rPr>
                <w:rFonts w:asciiTheme="majorHAnsi" w:hAnsiTheme="majorHAnsi" w:cstheme="majorHAnsi"/>
                <w:sz w:val="22"/>
                <w:szCs w:val="22"/>
              </w:rPr>
            </w:pPr>
            <w:r w:rsidRPr="00875D52">
              <w:rPr>
                <w:rFonts w:asciiTheme="majorHAnsi" w:hAnsiTheme="majorHAnsi" w:cstheme="majorHAnsi"/>
                <w:sz w:val="22"/>
                <w:szCs w:val="22"/>
              </w:rPr>
              <w:t>Only title or full article</w:t>
            </w:r>
          </w:p>
        </w:tc>
        <w:tc>
          <w:tcPr>
            <w:tcW w:w="1700" w:type="dxa"/>
          </w:tcPr>
          <w:p w14:paraId="354F0071" w14:textId="009BDE61" w:rsidR="00875D52" w:rsidRPr="00875D52" w:rsidRDefault="00875D52" w:rsidP="00875D52">
            <w:pPr>
              <w:rPr>
                <w:rFonts w:asciiTheme="majorHAnsi" w:hAnsiTheme="majorHAnsi" w:cstheme="majorHAnsi"/>
                <w:sz w:val="22"/>
                <w:szCs w:val="22"/>
              </w:rPr>
            </w:pPr>
          </w:p>
        </w:tc>
      </w:tr>
      <w:tr w:rsidR="00875D52" w14:paraId="35CD2806" w14:textId="77777777" w:rsidTr="002B7BB5">
        <w:tc>
          <w:tcPr>
            <w:tcW w:w="3324" w:type="dxa"/>
          </w:tcPr>
          <w:p w14:paraId="0B1A0E25" w14:textId="64A16D25"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Tokenization:</w:t>
            </w:r>
            <w:r w:rsidRPr="00875D52">
              <w:rPr>
                <w:rFonts w:asciiTheme="majorHAnsi" w:hAnsiTheme="majorHAnsi" w:cstheme="majorHAnsi"/>
                <w:color w:val="2B2B2B"/>
                <w:sz w:val="22"/>
                <w:szCs w:val="22"/>
              </w:rPr>
              <w:t xml:space="preserve"> Separate the words from paragraphs, to </w:t>
            </w:r>
            <w:r w:rsidR="009A35F6" w:rsidRPr="00875D52">
              <w:rPr>
                <w:rFonts w:asciiTheme="majorHAnsi" w:hAnsiTheme="majorHAnsi" w:cstheme="majorHAnsi"/>
                <w:color w:val="2B2B2B"/>
                <w:sz w:val="22"/>
                <w:szCs w:val="22"/>
              </w:rPr>
              <w:t>sentences</w:t>
            </w:r>
            <w:r w:rsidRPr="00875D52">
              <w:rPr>
                <w:rFonts w:asciiTheme="majorHAnsi" w:hAnsiTheme="majorHAnsi" w:cstheme="majorHAnsi"/>
                <w:color w:val="2B2B2B"/>
                <w:sz w:val="22"/>
                <w:szCs w:val="22"/>
              </w:rPr>
              <w:t xml:space="preserve"> </w:t>
            </w:r>
            <w:r w:rsidR="009A35F6">
              <w:rPr>
                <w:rFonts w:asciiTheme="majorHAnsi" w:hAnsiTheme="majorHAnsi" w:cstheme="majorHAnsi"/>
                <w:color w:val="2B2B2B"/>
                <w:sz w:val="22"/>
                <w:szCs w:val="22"/>
              </w:rPr>
              <w:t xml:space="preserve">or </w:t>
            </w:r>
            <w:r w:rsidRPr="00875D52">
              <w:rPr>
                <w:rFonts w:asciiTheme="majorHAnsi" w:hAnsiTheme="majorHAnsi" w:cstheme="majorHAnsi"/>
                <w:color w:val="2B2B2B"/>
                <w:sz w:val="22"/>
                <w:szCs w:val="22"/>
              </w:rPr>
              <w:t>to individual words.</w:t>
            </w:r>
          </w:p>
        </w:tc>
        <w:tc>
          <w:tcPr>
            <w:tcW w:w="4326" w:type="dxa"/>
          </w:tcPr>
          <w:p w14:paraId="599779AE" w14:textId="2743B0B7" w:rsidR="00875D52" w:rsidRPr="00875D52" w:rsidRDefault="00875D52" w:rsidP="00875D52">
            <w:pPr>
              <w:rPr>
                <w:rFonts w:asciiTheme="majorHAnsi" w:hAnsiTheme="majorHAnsi" w:cstheme="majorHAnsi"/>
                <w:sz w:val="22"/>
                <w:szCs w:val="22"/>
                <w:highlight w:val="yellow"/>
              </w:rPr>
            </w:pPr>
            <w:proofErr w:type="spellStart"/>
            <w:r w:rsidRPr="00875D52">
              <w:rPr>
                <w:rFonts w:asciiTheme="majorHAnsi" w:hAnsiTheme="majorHAnsi" w:cstheme="majorHAnsi"/>
                <w:color w:val="2B2B2B"/>
                <w:sz w:val="22"/>
                <w:szCs w:val="22"/>
                <w:highlight w:val="yellow"/>
              </w:rPr>
              <w:t>PySpark</w:t>
            </w:r>
            <w:proofErr w:type="spellEnd"/>
            <w:r w:rsidRPr="00875D52">
              <w:rPr>
                <w:rFonts w:asciiTheme="majorHAnsi" w:hAnsiTheme="majorHAnsi" w:cstheme="majorHAnsi"/>
                <w:color w:val="2B2B2B"/>
                <w:sz w:val="22"/>
                <w:szCs w:val="22"/>
                <w:highlight w:val="yellow"/>
              </w:rPr>
              <w:t xml:space="preserve"> Machine Learning (ML) library.</w:t>
            </w:r>
          </w:p>
          <w:p w14:paraId="15D6844B" w14:textId="77777777" w:rsidR="00875D52" w:rsidRDefault="00875D52" w:rsidP="00875D52">
            <w:pPr>
              <w:rPr>
                <w:rFonts w:asciiTheme="majorHAnsi" w:hAnsiTheme="majorHAnsi" w:cstheme="majorHAnsi"/>
                <w:sz w:val="22"/>
                <w:szCs w:val="22"/>
                <w:highlight w:val="yellow"/>
              </w:rPr>
            </w:pPr>
            <w:r w:rsidRPr="00875D52">
              <w:rPr>
                <w:rFonts w:asciiTheme="majorHAnsi" w:hAnsiTheme="majorHAnsi" w:cstheme="majorHAnsi"/>
                <w:sz w:val="22"/>
                <w:szCs w:val="22"/>
                <w:highlight w:val="yellow"/>
              </w:rPr>
              <w:t xml:space="preserve">From </w:t>
            </w:r>
            <w:proofErr w:type="spellStart"/>
            <w:r w:rsidRPr="00875D52">
              <w:rPr>
                <w:rFonts w:asciiTheme="majorHAnsi" w:hAnsiTheme="majorHAnsi" w:cstheme="majorHAnsi"/>
                <w:sz w:val="22"/>
                <w:szCs w:val="22"/>
                <w:highlight w:val="yellow"/>
              </w:rPr>
              <w:t>pyspark.ml.feature</w:t>
            </w:r>
            <w:proofErr w:type="spellEnd"/>
            <w:r w:rsidRPr="00875D52">
              <w:rPr>
                <w:rFonts w:asciiTheme="majorHAnsi" w:hAnsiTheme="majorHAnsi" w:cstheme="majorHAnsi"/>
                <w:sz w:val="22"/>
                <w:szCs w:val="22"/>
                <w:highlight w:val="yellow"/>
              </w:rPr>
              <w:t xml:space="preserve"> import Tokenizer</w:t>
            </w:r>
          </w:p>
          <w:p w14:paraId="03BDC377" w14:textId="77777777" w:rsidR="00875D52" w:rsidRDefault="00875D52" w:rsidP="00875D52">
            <w:pPr>
              <w:rPr>
                <w:rFonts w:asciiTheme="majorHAnsi" w:hAnsiTheme="majorHAnsi" w:cstheme="majorHAnsi"/>
                <w:sz w:val="22"/>
                <w:szCs w:val="22"/>
                <w:highlight w:val="yellow"/>
              </w:rPr>
            </w:pPr>
          </w:p>
          <w:p w14:paraId="019D6B1A" w14:textId="50CAACC4" w:rsidR="00875D52" w:rsidRPr="00875D52" w:rsidRDefault="003537BC" w:rsidP="003537BC">
            <w:pPr>
              <w:rPr>
                <w:rFonts w:asciiTheme="majorHAnsi" w:hAnsiTheme="majorHAnsi" w:cstheme="majorHAnsi"/>
                <w:sz w:val="22"/>
                <w:szCs w:val="22"/>
                <w:highlight w:val="yellow"/>
              </w:rPr>
            </w:pPr>
            <w:r w:rsidRPr="003537BC">
              <w:rPr>
                <w:rFonts w:asciiTheme="majorHAnsi" w:hAnsiTheme="majorHAnsi" w:cstheme="majorHAnsi"/>
                <w:sz w:val="22"/>
                <w:szCs w:val="22"/>
              </w:rPr>
              <w:t xml:space="preserve">BERT, GPT-2, </w:t>
            </w:r>
            <w:proofErr w:type="spellStart"/>
            <w:r w:rsidRPr="003537BC">
              <w:rPr>
                <w:rFonts w:asciiTheme="majorHAnsi" w:hAnsiTheme="majorHAnsi" w:cstheme="majorHAnsi"/>
                <w:sz w:val="22"/>
                <w:szCs w:val="22"/>
              </w:rPr>
              <w:t>XLNe</w:t>
            </w:r>
            <w:proofErr w:type="spellEnd"/>
            <w:r>
              <w:rPr>
                <w:rFonts w:asciiTheme="majorHAnsi" w:hAnsiTheme="majorHAnsi" w:cstheme="majorHAnsi"/>
                <w:sz w:val="22"/>
                <w:szCs w:val="22"/>
              </w:rPr>
              <w:t xml:space="preserve"> – BERT has been suggested in different articles.</w:t>
            </w:r>
          </w:p>
        </w:tc>
        <w:tc>
          <w:tcPr>
            <w:tcW w:w="1700" w:type="dxa"/>
          </w:tcPr>
          <w:p w14:paraId="0F2266C4" w14:textId="77777777" w:rsidR="00875D52" w:rsidRPr="00875D52" w:rsidRDefault="00875D52" w:rsidP="00875D52">
            <w:pPr>
              <w:rPr>
                <w:rFonts w:asciiTheme="majorHAnsi" w:hAnsiTheme="majorHAnsi" w:cstheme="majorHAnsi"/>
                <w:sz w:val="22"/>
                <w:szCs w:val="22"/>
              </w:rPr>
            </w:pPr>
          </w:p>
        </w:tc>
      </w:tr>
      <w:tr w:rsidR="00875D52" w14:paraId="5E635318" w14:textId="77777777" w:rsidTr="002B7BB5">
        <w:tc>
          <w:tcPr>
            <w:tcW w:w="3324" w:type="dxa"/>
          </w:tcPr>
          <w:p w14:paraId="1A8543B7" w14:textId="15EC7BF9"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Stop Words Filtering:</w:t>
            </w:r>
            <w:r w:rsidRPr="00875D52">
              <w:rPr>
                <w:rFonts w:asciiTheme="majorHAnsi" w:hAnsiTheme="majorHAnsi" w:cstheme="majorHAnsi"/>
                <w:color w:val="2B2B2B"/>
                <w:sz w:val="22"/>
                <w:szCs w:val="22"/>
              </w:rPr>
              <w:t> Remove common words like "a" and "the" that add no real value to what we are looking to analyze.</w:t>
            </w:r>
          </w:p>
        </w:tc>
        <w:tc>
          <w:tcPr>
            <w:tcW w:w="4326" w:type="dxa"/>
          </w:tcPr>
          <w:p w14:paraId="058370E4" w14:textId="0E7F759B" w:rsidR="00875D52" w:rsidRPr="00875D52" w:rsidRDefault="00875D52" w:rsidP="00875D52">
            <w:pPr>
              <w:rPr>
                <w:rFonts w:asciiTheme="majorHAnsi" w:hAnsiTheme="majorHAnsi" w:cstheme="majorHAnsi"/>
                <w:sz w:val="22"/>
                <w:szCs w:val="22"/>
              </w:rPr>
            </w:pPr>
            <w:proofErr w:type="spellStart"/>
            <w:r w:rsidRPr="00875D52">
              <w:rPr>
                <w:rFonts w:asciiTheme="majorHAnsi" w:hAnsiTheme="majorHAnsi" w:cstheme="majorHAnsi"/>
                <w:sz w:val="22"/>
                <w:szCs w:val="22"/>
                <w:highlight w:val="yellow"/>
              </w:rPr>
              <w:t>StopWordRemover</w:t>
            </w:r>
            <w:proofErr w:type="spellEnd"/>
            <w:r w:rsidRPr="00875D52">
              <w:rPr>
                <w:rFonts w:asciiTheme="majorHAnsi" w:hAnsiTheme="majorHAnsi" w:cstheme="majorHAnsi"/>
                <w:sz w:val="22"/>
                <w:szCs w:val="22"/>
                <w:highlight w:val="yellow"/>
              </w:rPr>
              <w:t xml:space="preserve">() in </w:t>
            </w:r>
            <w:proofErr w:type="spellStart"/>
            <w:r w:rsidRPr="00875D52">
              <w:rPr>
                <w:rFonts w:asciiTheme="majorHAnsi" w:hAnsiTheme="majorHAnsi" w:cstheme="majorHAnsi"/>
                <w:sz w:val="22"/>
                <w:szCs w:val="22"/>
                <w:highlight w:val="yellow"/>
              </w:rPr>
              <w:t>PySpark</w:t>
            </w:r>
            <w:proofErr w:type="spellEnd"/>
          </w:p>
        </w:tc>
        <w:tc>
          <w:tcPr>
            <w:tcW w:w="1700" w:type="dxa"/>
          </w:tcPr>
          <w:p w14:paraId="1E8E9127" w14:textId="77777777" w:rsidR="00875D52" w:rsidRPr="00875D52" w:rsidRDefault="00875D52" w:rsidP="00875D52">
            <w:pPr>
              <w:rPr>
                <w:rFonts w:asciiTheme="majorHAnsi" w:hAnsiTheme="majorHAnsi" w:cstheme="majorHAnsi"/>
                <w:sz w:val="22"/>
                <w:szCs w:val="22"/>
              </w:rPr>
            </w:pPr>
          </w:p>
        </w:tc>
      </w:tr>
      <w:tr w:rsidR="00875D52" w14:paraId="1E08E9AA" w14:textId="77777777" w:rsidTr="002B7BB5">
        <w:tc>
          <w:tcPr>
            <w:tcW w:w="3324" w:type="dxa"/>
          </w:tcPr>
          <w:p w14:paraId="237795F7" w14:textId="2C5CC79D" w:rsidR="00875D52" w:rsidRPr="00875D52" w:rsidRDefault="00875D52" w:rsidP="00875D52">
            <w:pPr>
              <w:rPr>
                <w:rFonts w:asciiTheme="majorHAnsi" w:hAnsiTheme="majorHAnsi" w:cstheme="majorHAnsi"/>
                <w:sz w:val="22"/>
                <w:szCs w:val="22"/>
              </w:rPr>
            </w:pPr>
            <w:r w:rsidRPr="00875D52">
              <w:rPr>
                <w:rStyle w:val="Strong"/>
                <w:rFonts w:asciiTheme="majorHAnsi" w:hAnsiTheme="majorHAnsi" w:cstheme="majorHAnsi"/>
                <w:color w:val="2B2B2B"/>
                <w:sz w:val="22"/>
                <w:szCs w:val="22"/>
              </w:rPr>
              <w:t>Term Frequency-Inverse Document Frequency (TF-IDF):</w:t>
            </w:r>
            <w:r w:rsidRPr="00875D52">
              <w:rPr>
                <w:rFonts w:asciiTheme="majorHAnsi" w:hAnsiTheme="majorHAnsi" w:cstheme="majorHAnsi"/>
                <w:color w:val="2B2B2B"/>
                <w:sz w:val="22"/>
                <w:szCs w:val="22"/>
              </w:rPr>
              <w:t> Statistically rank the words by importance compared to the rest of the words in the text. This is also when the words are converted from text to numbers.</w:t>
            </w:r>
          </w:p>
        </w:tc>
        <w:tc>
          <w:tcPr>
            <w:tcW w:w="4326" w:type="dxa"/>
          </w:tcPr>
          <w:p w14:paraId="66C6B528" w14:textId="77777777" w:rsidR="00875D52" w:rsidRPr="00875D52" w:rsidRDefault="00875D52" w:rsidP="00875D52">
            <w:pPr>
              <w:pStyle w:val="NormalWeb"/>
              <w:spacing w:before="0" w:beforeAutospacing="0" w:after="0" w:afterAutospacing="0"/>
              <w:rPr>
                <w:rFonts w:asciiTheme="majorHAnsi" w:hAnsiTheme="majorHAnsi" w:cstheme="majorHAnsi"/>
                <w:color w:val="2B2B2B"/>
                <w:sz w:val="22"/>
                <w:szCs w:val="22"/>
              </w:rPr>
            </w:pPr>
            <w:r w:rsidRPr="00875D52">
              <w:rPr>
                <w:rFonts w:asciiTheme="majorHAnsi" w:hAnsiTheme="majorHAnsi" w:cstheme="majorHAnsi"/>
                <w:color w:val="2B2B2B"/>
                <w:sz w:val="22"/>
                <w:szCs w:val="22"/>
              </w:rPr>
              <w:t>The first is by </w:t>
            </w:r>
            <w:proofErr w:type="spellStart"/>
            <w:r w:rsidRPr="00875D52">
              <w:rPr>
                <w:rStyle w:val="HTMLCode"/>
                <w:rFonts w:asciiTheme="majorHAnsi" w:hAnsiTheme="majorHAnsi" w:cstheme="majorHAnsi"/>
                <w:color w:val="2B2B2B"/>
                <w:sz w:val="22"/>
                <w:szCs w:val="22"/>
                <w:bdr w:val="single" w:sz="6" w:space="0" w:color="C7CDD1" w:frame="1"/>
                <w:shd w:val="clear" w:color="auto" w:fill="F5F5F5"/>
              </w:rPr>
              <w:t>CountVectorizer</w:t>
            </w:r>
            <w:proofErr w:type="spellEnd"/>
            <w:r w:rsidRPr="00875D52">
              <w:rPr>
                <w:rFonts w:asciiTheme="majorHAnsi" w:hAnsiTheme="majorHAnsi" w:cstheme="majorHAnsi"/>
                <w:color w:val="2B2B2B"/>
                <w:sz w:val="22"/>
                <w:szCs w:val="22"/>
              </w:rPr>
              <w:t>, which indexes the words across all the documents and returns a vector of word counts corresponding to the indexes. The indexes are assigned in descending order of frequency. For example, the word with the highest frequency across all documents will be given an index of 0, and the word with the lowest frequency will have an index equal to the number of words in the text.</w:t>
            </w:r>
          </w:p>
          <w:p w14:paraId="59BD2FCB" w14:textId="77777777" w:rsidR="00875D52" w:rsidRDefault="00875D52" w:rsidP="00875D52">
            <w:pPr>
              <w:pStyle w:val="NormalWeb"/>
              <w:spacing w:before="0" w:beforeAutospacing="0" w:after="0" w:afterAutospacing="0"/>
              <w:rPr>
                <w:rFonts w:asciiTheme="majorHAnsi" w:hAnsiTheme="majorHAnsi" w:cstheme="majorHAnsi"/>
                <w:color w:val="2B2B2B"/>
                <w:sz w:val="22"/>
                <w:szCs w:val="22"/>
              </w:rPr>
            </w:pPr>
          </w:p>
          <w:p w14:paraId="3DC0DAD4" w14:textId="239301EA" w:rsidR="00875D52" w:rsidRPr="00875D52" w:rsidRDefault="00875D52" w:rsidP="00875D52">
            <w:pPr>
              <w:pStyle w:val="NormalWeb"/>
              <w:spacing w:before="0" w:beforeAutospacing="0" w:after="0" w:afterAutospacing="0"/>
              <w:rPr>
                <w:rFonts w:asciiTheme="majorHAnsi" w:hAnsiTheme="majorHAnsi" w:cstheme="majorHAnsi"/>
                <w:color w:val="2B2B2B"/>
                <w:sz w:val="22"/>
                <w:szCs w:val="22"/>
              </w:rPr>
            </w:pPr>
            <w:r w:rsidRPr="003537BC">
              <w:rPr>
                <w:rFonts w:asciiTheme="majorHAnsi" w:hAnsiTheme="majorHAnsi" w:cstheme="majorHAnsi"/>
                <w:color w:val="2B2B2B"/>
                <w:sz w:val="22"/>
                <w:szCs w:val="22"/>
                <w:highlight w:val="yellow"/>
              </w:rPr>
              <w:t>The second method is </w:t>
            </w:r>
            <w:proofErr w:type="spellStart"/>
            <w:r w:rsidRPr="003537BC">
              <w:rPr>
                <w:rStyle w:val="HTMLCode"/>
                <w:rFonts w:asciiTheme="majorHAnsi" w:hAnsiTheme="majorHAnsi" w:cstheme="majorHAnsi"/>
                <w:color w:val="2B2B2B"/>
                <w:sz w:val="22"/>
                <w:szCs w:val="22"/>
                <w:highlight w:val="yellow"/>
                <w:bdr w:val="single" w:sz="6" w:space="0" w:color="C7CDD1" w:frame="1"/>
                <w:shd w:val="clear" w:color="auto" w:fill="F5F5F5"/>
              </w:rPr>
              <w:t>HashingTF</w:t>
            </w:r>
            <w:proofErr w:type="spellEnd"/>
            <w:r w:rsidRPr="003537BC">
              <w:rPr>
                <w:rFonts w:asciiTheme="majorHAnsi" w:hAnsiTheme="majorHAnsi" w:cstheme="majorHAnsi"/>
                <w:color w:val="2B2B2B"/>
                <w:sz w:val="22"/>
                <w:szCs w:val="22"/>
                <w:highlight w:val="yellow"/>
              </w:rPr>
              <w:t>,</w:t>
            </w:r>
            <w:r w:rsidRPr="00875D52">
              <w:rPr>
                <w:rFonts w:asciiTheme="majorHAnsi" w:hAnsiTheme="majorHAnsi" w:cstheme="majorHAnsi"/>
                <w:color w:val="2B2B2B"/>
                <w:sz w:val="22"/>
                <w:szCs w:val="22"/>
              </w:rPr>
              <w:t xml:space="preserve"> which converts words to numeric IDs. The same words are assigned the same IDs and then mapped to an index and counted, and a vector is returned. For our Python example, if it gets a numerical ID of 4278 and it appeared 20 times, the vector would be 4278 : 20.</w:t>
            </w:r>
          </w:p>
        </w:tc>
        <w:tc>
          <w:tcPr>
            <w:tcW w:w="1700" w:type="dxa"/>
          </w:tcPr>
          <w:p w14:paraId="2A97D667" w14:textId="77777777" w:rsidR="00875D52" w:rsidRPr="00875D52" w:rsidRDefault="00875D52" w:rsidP="00875D52">
            <w:pPr>
              <w:rPr>
                <w:rFonts w:asciiTheme="majorHAnsi" w:hAnsiTheme="majorHAnsi" w:cstheme="majorHAnsi"/>
                <w:sz w:val="22"/>
                <w:szCs w:val="22"/>
              </w:rPr>
            </w:pPr>
          </w:p>
        </w:tc>
      </w:tr>
      <w:tr w:rsidR="003A2F70" w14:paraId="7C99EB8E" w14:textId="77777777" w:rsidTr="003A2F70">
        <w:tc>
          <w:tcPr>
            <w:tcW w:w="3324" w:type="dxa"/>
          </w:tcPr>
          <w:p w14:paraId="205C9302" w14:textId="77777777" w:rsidR="003A2F70" w:rsidRPr="00875D52" w:rsidRDefault="003A2F70" w:rsidP="00064130">
            <w:pPr>
              <w:rPr>
                <w:rFonts w:asciiTheme="majorHAnsi" w:hAnsiTheme="majorHAnsi" w:cstheme="majorHAnsi"/>
                <w:sz w:val="22"/>
                <w:szCs w:val="22"/>
              </w:rPr>
            </w:pPr>
            <w:r w:rsidRPr="00875D52">
              <w:rPr>
                <w:rFonts w:asciiTheme="majorHAnsi" w:hAnsiTheme="majorHAnsi" w:cstheme="majorHAnsi"/>
                <w:sz w:val="22"/>
                <w:szCs w:val="22"/>
              </w:rPr>
              <w:t>Machin</w:t>
            </w:r>
            <w:r>
              <w:rPr>
                <w:rFonts w:asciiTheme="majorHAnsi" w:hAnsiTheme="majorHAnsi" w:cstheme="majorHAnsi"/>
                <w:sz w:val="22"/>
                <w:szCs w:val="22"/>
              </w:rPr>
              <w:t>e</w:t>
            </w:r>
            <w:r w:rsidRPr="00875D52">
              <w:rPr>
                <w:rFonts w:asciiTheme="majorHAnsi" w:hAnsiTheme="majorHAnsi" w:cstheme="majorHAnsi"/>
                <w:sz w:val="22"/>
                <w:szCs w:val="22"/>
              </w:rPr>
              <w:t xml:space="preserve"> Learning</w:t>
            </w:r>
          </w:p>
        </w:tc>
        <w:tc>
          <w:tcPr>
            <w:tcW w:w="4326" w:type="dxa"/>
          </w:tcPr>
          <w:p w14:paraId="1A808793" w14:textId="77777777" w:rsidR="003A2F70" w:rsidRPr="003173B9" w:rsidRDefault="003A2F70" w:rsidP="00064130">
            <w:pPr>
              <w:rPr>
                <w:rFonts w:asciiTheme="majorHAnsi" w:hAnsiTheme="majorHAnsi" w:cstheme="majorHAnsi"/>
                <w:color w:val="1D1C1D"/>
                <w:sz w:val="22"/>
                <w:szCs w:val="22"/>
                <w:shd w:val="clear" w:color="auto" w:fill="F8F8F8"/>
              </w:rPr>
            </w:pPr>
            <w:r w:rsidRPr="003173B9">
              <w:rPr>
                <w:rFonts w:asciiTheme="majorHAnsi" w:hAnsiTheme="majorHAnsi" w:cstheme="majorHAnsi"/>
                <w:color w:val="1D1C1D"/>
                <w:sz w:val="22"/>
                <w:szCs w:val="22"/>
                <w:shd w:val="clear" w:color="auto" w:fill="F8F8F8"/>
              </w:rPr>
              <w:t>Naïve Bayes Classifier</w:t>
            </w:r>
          </w:p>
          <w:p w14:paraId="4FDDCFB1" w14:textId="77777777" w:rsidR="003A2F70" w:rsidRPr="003537BC" w:rsidRDefault="003A2F70" w:rsidP="00064130">
            <w:pPr>
              <w:rPr>
                <w:rFonts w:asciiTheme="majorHAnsi" w:hAnsiTheme="majorHAnsi" w:cstheme="majorHAnsi"/>
                <w:color w:val="1D1C1D"/>
                <w:sz w:val="22"/>
                <w:szCs w:val="22"/>
                <w:highlight w:val="yellow"/>
                <w:shd w:val="clear" w:color="auto" w:fill="F8F8F8"/>
              </w:rPr>
            </w:pPr>
            <w:r w:rsidRPr="003537BC">
              <w:rPr>
                <w:rFonts w:asciiTheme="majorHAnsi" w:hAnsiTheme="majorHAnsi" w:cstheme="majorHAnsi"/>
                <w:color w:val="1D1C1D"/>
                <w:sz w:val="22"/>
                <w:szCs w:val="22"/>
                <w:highlight w:val="yellow"/>
                <w:shd w:val="clear" w:color="auto" w:fill="F8F8F8"/>
              </w:rPr>
              <w:t>SVM</w:t>
            </w:r>
          </w:p>
          <w:p w14:paraId="0B75A979" w14:textId="77777777" w:rsidR="003A2F70" w:rsidRPr="002B7BB5" w:rsidRDefault="003A2F70" w:rsidP="00064130">
            <w:pPr>
              <w:rPr>
                <w:rFonts w:ascii="Arial" w:hAnsi="Arial" w:cs="Arial"/>
                <w:color w:val="1D1C1D"/>
                <w:sz w:val="23"/>
                <w:szCs w:val="23"/>
                <w:shd w:val="clear" w:color="auto" w:fill="F8F8F8"/>
              </w:rPr>
            </w:pPr>
            <w:r w:rsidRPr="003537BC">
              <w:rPr>
                <w:rFonts w:asciiTheme="majorHAnsi" w:hAnsiTheme="majorHAnsi" w:cstheme="majorHAnsi"/>
                <w:color w:val="1D1C1D"/>
                <w:sz w:val="22"/>
                <w:szCs w:val="22"/>
                <w:highlight w:val="yellow"/>
                <w:shd w:val="clear" w:color="auto" w:fill="F8F8F8"/>
              </w:rPr>
              <w:t>Neural network</w:t>
            </w:r>
          </w:p>
        </w:tc>
        <w:tc>
          <w:tcPr>
            <w:tcW w:w="1700" w:type="dxa"/>
          </w:tcPr>
          <w:p w14:paraId="3BF33736" w14:textId="77777777" w:rsidR="003A2F70" w:rsidRPr="00875D52" w:rsidRDefault="003A2F70" w:rsidP="00064130">
            <w:pPr>
              <w:rPr>
                <w:rFonts w:asciiTheme="majorHAnsi" w:hAnsiTheme="majorHAnsi" w:cstheme="majorHAnsi"/>
                <w:sz w:val="22"/>
                <w:szCs w:val="22"/>
              </w:rPr>
            </w:pPr>
          </w:p>
        </w:tc>
      </w:tr>
    </w:tbl>
    <w:p w14:paraId="14630CEC" w14:textId="77777777" w:rsidR="008B4D17" w:rsidRDefault="008B4D17">
      <w:pPr>
        <w:rPr>
          <w:highlight w:val="yellow"/>
        </w:rPr>
      </w:pPr>
    </w:p>
    <w:p w14:paraId="24676AEF" w14:textId="66E9049E" w:rsidR="002B7BB5" w:rsidRDefault="002B7BB5">
      <w:r w:rsidRPr="002B7BB5">
        <w:rPr>
          <w:highlight w:val="yellow"/>
        </w:rPr>
        <w:t>Have learned it in class</w:t>
      </w:r>
    </w:p>
    <w:sectPr w:rsidR="002B7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52"/>
    <w:rsid w:val="002B7BB5"/>
    <w:rsid w:val="003173B9"/>
    <w:rsid w:val="003537BC"/>
    <w:rsid w:val="003A2F70"/>
    <w:rsid w:val="00875D52"/>
    <w:rsid w:val="008B4D17"/>
    <w:rsid w:val="009A35F6"/>
    <w:rsid w:val="00CE698F"/>
    <w:rsid w:val="00F23F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93F794"/>
  <w15:chartTrackingRefBased/>
  <w15:docId w15:val="{F2EFA9C5-1F32-7144-8C2F-46AE400B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5D52"/>
    <w:rPr>
      <w:b/>
      <w:bCs/>
    </w:rPr>
  </w:style>
  <w:style w:type="paragraph" w:styleId="HTMLPreformatted">
    <w:name w:val="HTML Preformatted"/>
    <w:basedOn w:val="Normal"/>
    <w:link w:val="HTMLPreformattedChar"/>
    <w:uiPriority w:val="99"/>
    <w:semiHidden/>
    <w:unhideWhenUsed/>
    <w:rsid w:val="0087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D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D52"/>
    <w:rPr>
      <w:rFonts w:ascii="Courier New" w:eastAsia="Times New Roman" w:hAnsi="Courier New" w:cs="Courier New"/>
      <w:sz w:val="20"/>
      <w:szCs w:val="20"/>
    </w:rPr>
  </w:style>
  <w:style w:type="character" w:customStyle="1" w:styleId="token">
    <w:name w:val="token"/>
    <w:basedOn w:val="DefaultParagraphFont"/>
    <w:rsid w:val="00875D52"/>
  </w:style>
  <w:style w:type="paragraph" w:styleId="NormalWeb">
    <w:name w:val="Normal (Web)"/>
    <w:basedOn w:val="Normal"/>
    <w:uiPriority w:val="99"/>
    <w:unhideWhenUsed/>
    <w:rsid w:val="00875D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26811">
      <w:bodyDiv w:val="1"/>
      <w:marLeft w:val="0"/>
      <w:marRight w:val="0"/>
      <w:marTop w:val="0"/>
      <w:marBottom w:val="0"/>
      <w:divBdr>
        <w:top w:val="none" w:sz="0" w:space="0" w:color="auto"/>
        <w:left w:val="none" w:sz="0" w:space="0" w:color="auto"/>
        <w:bottom w:val="none" w:sz="0" w:space="0" w:color="auto"/>
        <w:right w:val="none" w:sz="0" w:space="0" w:color="auto"/>
      </w:divBdr>
    </w:div>
    <w:div w:id="571741166">
      <w:bodyDiv w:val="1"/>
      <w:marLeft w:val="0"/>
      <w:marRight w:val="0"/>
      <w:marTop w:val="0"/>
      <w:marBottom w:val="0"/>
      <w:divBdr>
        <w:top w:val="none" w:sz="0" w:space="0" w:color="auto"/>
        <w:left w:val="none" w:sz="0" w:space="0" w:color="auto"/>
        <w:bottom w:val="none" w:sz="0" w:space="0" w:color="auto"/>
        <w:right w:val="none" w:sz="0" w:space="0" w:color="auto"/>
      </w:divBdr>
    </w:div>
    <w:div w:id="743063372">
      <w:bodyDiv w:val="1"/>
      <w:marLeft w:val="0"/>
      <w:marRight w:val="0"/>
      <w:marTop w:val="0"/>
      <w:marBottom w:val="0"/>
      <w:divBdr>
        <w:top w:val="none" w:sz="0" w:space="0" w:color="auto"/>
        <w:left w:val="none" w:sz="0" w:space="0" w:color="auto"/>
        <w:bottom w:val="none" w:sz="0" w:space="0" w:color="auto"/>
        <w:right w:val="none" w:sz="0" w:space="0" w:color="auto"/>
      </w:divBdr>
    </w:div>
    <w:div w:id="1183124689">
      <w:bodyDiv w:val="1"/>
      <w:marLeft w:val="0"/>
      <w:marRight w:val="0"/>
      <w:marTop w:val="0"/>
      <w:marBottom w:val="0"/>
      <w:divBdr>
        <w:top w:val="none" w:sz="0" w:space="0" w:color="auto"/>
        <w:left w:val="none" w:sz="0" w:space="0" w:color="auto"/>
        <w:bottom w:val="none" w:sz="0" w:space="0" w:color="auto"/>
        <w:right w:val="none" w:sz="0" w:space="0" w:color="auto"/>
      </w:divBdr>
    </w:div>
    <w:div w:id="1378045633">
      <w:bodyDiv w:val="1"/>
      <w:marLeft w:val="0"/>
      <w:marRight w:val="0"/>
      <w:marTop w:val="0"/>
      <w:marBottom w:val="0"/>
      <w:divBdr>
        <w:top w:val="none" w:sz="0" w:space="0" w:color="auto"/>
        <w:left w:val="none" w:sz="0" w:space="0" w:color="auto"/>
        <w:bottom w:val="none" w:sz="0" w:space="0" w:color="auto"/>
        <w:right w:val="none" w:sz="0" w:space="0" w:color="auto"/>
      </w:divBdr>
    </w:div>
    <w:div w:id="196315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Iqbal</dc:creator>
  <cp:keywords/>
  <dc:description/>
  <cp:lastModifiedBy>Nida Iqbal</cp:lastModifiedBy>
  <cp:revision>4</cp:revision>
  <dcterms:created xsi:type="dcterms:W3CDTF">2021-07-08T19:22:00Z</dcterms:created>
  <dcterms:modified xsi:type="dcterms:W3CDTF">2021-07-08T23:26:00Z</dcterms:modified>
</cp:coreProperties>
</file>