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799364" w14:textId="77777777" w:rsidR="004257DD" w:rsidRDefault="004257DD"/>
    <w:p w14:paraId="361841F7" w14:textId="77777777" w:rsidR="00D9482F" w:rsidRPr="00D9482F" w:rsidRDefault="004257DD">
      <w:pPr>
        <w:rPr>
          <w:rFonts w:cstheme="minorHAnsi"/>
          <w:sz w:val="66"/>
          <w:szCs w:val="66"/>
          <w:u w:val="single"/>
        </w:rPr>
      </w:pPr>
      <w:r w:rsidRPr="00B23E7A">
        <w:t xml:space="preserve">                         </w:t>
      </w:r>
      <w:r w:rsidRPr="00D9482F">
        <w:rPr>
          <w:rFonts w:cstheme="minorHAnsi"/>
        </w:rPr>
        <w:t xml:space="preserve">     </w:t>
      </w:r>
      <w:r w:rsidR="00B23E7A" w:rsidRPr="00D9482F">
        <w:rPr>
          <w:rFonts w:cstheme="minorHAnsi"/>
        </w:rPr>
        <w:t xml:space="preserve">    </w:t>
      </w:r>
      <w:r w:rsidRPr="00D9482F">
        <w:rPr>
          <w:rFonts w:cstheme="minorHAnsi"/>
        </w:rPr>
        <w:t xml:space="preserve">  </w:t>
      </w:r>
      <w:r w:rsidR="00AB2552" w:rsidRPr="00D9482F">
        <w:rPr>
          <w:rFonts w:cstheme="minorHAnsi"/>
        </w:rPr>
        <w:t xml:space="preserve"> </w:t>
      </w:r>
      <w:r w:rsidR="00D9482F">
        <w:rPr>
          <w:rFonts w:cstheme="minorHAnsi"/>
        </w:rPr>
        <w:t xml:space="preserve">         </w:t>
      </w:r>
      <w:r w:rsidR="00AB2552" w:rsidRPr="00D9482F">
        <w:rPr>
          <w:rFonts w:cstheme="minorHAnsi"/>
        </w:rPr>
        <w:t xml:space="preserve">   </w:t>
      </w:r>
      <w:r w:rsidRPr="00D9482F">
        <w:rPr>
          <w:rFonts w:cstheme="minorHAnsi"/>
        </w:rPr>
        <w:t xml:space="preserve">  </w:t>
      </w:r>
      <w:r w:rsidR="00E97B79" w:rsidRPr="00D9482F">
        <w:rPr>
          <w:rFonts w:cstheme="minorHAnsi"/>
          <w:sz w:val="66"/>
          <w:szCs w:val="66"/>
          <w:u w:val="single"/>
        </w:rPr>
        <w:t>NORAIZ RAN</w:t>
      </w:r>
      <w:r w:rsidR="00D9482F" w:rsidRPr="00D9482F">
        <w:rPr>
          <w:rFonts w:cstheme="minorHAnsi"/>
          <w:sz w:val="66"/>
          <w:szCs w:val="66"/>
          <w:u w:val="single"/>
        </w:rPr>
        <w:t>A</w:t>
      </w:r>
      <w:r w:rsidR="00D9482F">
        <w:rPr>
          <w:rFonts w:cstheme="minorHAnsi"/>
          <w:sz w:val="66"/>
          <w:szCs w:val="66"/>
          <w:u w:val="single"/>
        </w:rPr>
        <w:t xml:space="preserve"> </w:t>
      </w:r>
    </w:p>
    <w:p w14:paraId="3FB4CBA3" w14:textId="7394E66A" w:rsidR="00257226" w:rsidRDefault="00AB2552">
      <w:pPr>
        <w:rPr>
          <w:rFonts w:cstheme="minorHAnsi"/>
          <w:sz w:val="72"/>
          <w:szCs w:val="72"/>
        </w:rPr>
      </w:pPr>
      <w:r w:rsidRPr="00D9482F">
        <w:rPr>
          <w:rFonts w:cstheme="minorHAnsi"/>
          <w:b/>
          <w:sz w:val="72"/>
          <w:szCs w:val="72"/>
        </w:rPr>
        <w:t xml:space="preserve">  </w:t>
      </w:r>
      <w:r w:rsidR="00006FBD" w:rsidRPr="00D9482F">
        <w:rPr>
          <w:rFonts w:cstheme="minorHAnsi"/>
          <w:b/>
          <w:sz w:val="72"/>
          <w:szCs w:val="72"/>
        </w:rPr>
        <w:t xml:space="preserve">    </w:t>
      </w:r>
      <w:r w:rsidR="00D9482F" w:rsidRPr="00D9482F">
        <w:rPr>
          <w:rFonts w:cstheme="minorHAnsi"/>
          <w:b/>
          <w:sz w:val="72"/>
          <w:szCs w:val="72"/>
        </w:rPr>
        <w:t xml:space="preserve">      </w:t>
      </w:r>
      <w:r w:rsidR="00D9482F">
        <w:rPr>
          <w:rFonts w:cstheme="minorHAnsi"/>
          <w:b/>
          <w:sz w:val="72"/>
          <w:szCs w:val="72"/>
        </w:rPr>
        <w:t xml:space="preserve">   </w:t>
      </w:r>
      <w:r w:rsidR="00D9482F" w:rsidRPr="00D9482F">
        <w:rPr>
          <w:rFonts w:cstheme="minorHAnsi"/>
          <w:b/>
          <w:sz w:val="72"/>
          <w:szCs w:val="72"/>
        </w:rPr>
        <w:t xml:space="preserve"> </w:t>
      </w:r>
      <w:r w:rsidR="00D9482F">
        <w:rPr>
          <w:rFonts w:cstheme="minorHAnsi"/>
          <w:b/>
          <w:sz w:val="72"/>
          <w:szCs w:val="72"/>
        </w:rPr>
        <w:t xml:space="preserve">    </w:t>
      </w:r>
      <w:r w:rsidR="00D9482F" w:rsidRPr="00D9482F">
        <w:rPr>
          <w:rFonts w:cstheme="minorHAnsi"/>
          <w:b/>
          <w:sz w:val="72"/>
          <w:szCs w:val="72"/>
        </w:rPr>
        <w:t xml:space="preserve">Task </w:t>
      </w:r>
      <w:r w:rsidRPr="00D9482F">
        <w:rPr>
          <w:rFonts w:cstheme="minorHAnsi"/>
          <w:sz w:val="72"/>
          <w:szCs w:val="72"/>
        </w:rPr>
        <w:t>#</w:t>
      </w:r>
      <w:r w:rsidR="002F67E9">
        <w:rPr>
          <w:rFonts w:cstheme="minorHAnsi"/>
          <w:sz w:val="72"/>
          <w:szCs w:val="72"/>
        </w:rPr>
        <w:t>1</w:t>
      </w:r>
      <w:r w:rsidR="00875B97">
        <w:rPr>
          <w:rFonts w:cstheme="minorHAnsi"/>
          <w:sz w:val="72"/>
          <w:szCs w:val="72"/>
        </w:rPr>
        <w:t>5</w:t>
      </w:r>
    </w:p>
    <w:p w14:paraId="2472B3A0" w14:textId="77777777" w:rsidR="00711951" w:rsidRPr="00D9482F" w:rsidRDefault="00711951">
      <w:pPr>
        <w:rPr>
          <w:rFonts w:cstheme="minorHAnsi"/>
          <w:sz w:val="72"/>
          <w:szCs w:val="72"/>
        </w:rPr>
      </w:pPr>
    </w:p>
    <w:p w14:paraId="56919DA1" w14:textId="77777777" w:rsidR="00711951" w:rsidRDefault="00D9482F">
      <w:pPr>
        <w:rPr>
          <w:rFonts w:cstheme="minorHAnsi"/>
          <w:b/>
          <w:sz w:val="40"/>
          <w:szCs w:val="40"/>
          <w:u w:val="single"/>
        </w:rPr>
      </w:pPr>
      <w:r w:rsidRPr="00D9482F">
        <w:rPr>
          <w:rFonts w:cstheme="minorHAnsi"/>
          <w:b/>
          <w:sz w:val="40"/>
          <w:szCs w:val="40"/>
          <w:u w:val="single"/>
        </w:rPr>
        <w:t>Topic</w:t>
      </w:r>
    </w:p>
    <w:p w14:paraId="7B962CAC" w14:textId="50A5CA3F" w:rsidR="002F67E9" w:rsidRDefault="00711951" w:rsidP="008B5DBA">
      <w:pPr>
        <w:rPr>
          <w:rFonts w:cstheme="minorHAnsi"/>
          <w:sz w:val="72"/>
          <w:szCs w:val="72"/>
        </w:rPr>
      </w:pPr>
      <w:r>
        <w:rPr>
          <w:rFonts w:cstheme="minorHAnsi"/>
          <w:sz w:val="72"/>
          <w:szCs w:val="72"/>
        </w:rPr>
        <w:t xml:space="preserve">   </w:t>
      </w:r>
      <w:r w:rsidR="00875B97">
        <w:rPr>
          <w:rFonts w:cstheme="minorHAnsi"/>
          <w:sz w:val="72"/>
          <w:szCs w:val="72"/>
        </w:rPr>
        <w:t xml:space="preserve">      </w:t>
      </w:r>
      <w:r w:rsidR="002F67E9">
        <w:rPr>
          <w:rFonts w:cstheme="minorHAnsi"/>
          <w:sz w:val="72"/>
          <w:szCs w:val="72"/>
        </w:rPr>
        <w:t xml:space="preserve"> </w:t>
      </w:r>
      <w:r w:rsidR="00875B97">
        <w:rPr>
          <w:rFonts w:cstheme="minorHAnsi"/>
          <w:sz w:val="72"/>
          <w:szCs w:val="72"/>
        </w:rPr>
        <w:t xml:space="preserve"> React Components </w:t>
      </w:r>
    </w:p>
    <w:p w14:paraId="73935833" w14:textId="034CAFE0" w:rsidR="00875B97" w:rsidRPr="002F67E9" w:rsidRDefault="00875B97" w:rsidP="008B5DBA">
      <w:pPr>
        <w:rPr>
          <w:rFonts w:cstheme="minorHAnsi"/>
          <w:sz w:val="72"/>
          <w:szCs w:val="72"/>
        </w:rPr>
      </w:pPr>
      <w:r>
        <w:rPr>
          <w:rFonts w:cstheme="minorHAnsi"/>
          <w:sz w:val="72"/>
          <w:szCs w:val="72"/>
        </w:rPr>
        <w:t xml:space="preserve">     Architecture Best Practices</w:t>
      </w:r>
    </w:p>
    <w:p w14:paraId="5682E3D3" w14:textId="77777777" w:rsidR="00D9482F" w:rsidRDefault="00D9482F">
      <w:pPr>
        <w:rPr>
          <w:rFonts w:cstheme="minorHAnsi"/>
          <w:sz w:val="72"/>
          <w:szCs w:val="72"/>
        </w:rPr>
      </w:pPr>
    </w:p>
    <w:p w14:paraId="766AFB7A" w14:textId="77777777" w:rsidR="00D9482F" w:rsidRPr="00D9482F" w:rsidRDefault="00D9482F" w:rsidP="00D9482F">
      <w:pPr>
        <w:rPr>
          <w:rFonts w:cstheme="minorHAnsi"/>
          <w:b/>
          <w:sz w:val="40"/>
          <w:szCs w:val="40"/>
          <w:u w:val="single"/>
        </w:rPr>
      </w:pPr>
      <w:r>
        <w:rPr>
          <w:rFonts w:cstheme="minorHAnsi"/>
          <w:b/>
          <w:sz w:val="40"/>
          <w:szCs w:val="40"/>
          <w:u w:val="single"/>
        </w:rPr>
        <w:t>Date</w:t>
      </w:r>
      <w:r w:rsidRPr="00D9482F">
        <w:rPr>
          <w:rFonts w:cstheme="minorHAnsi"/>
          <w:b/>
          <w:sz w:val="40"/>
          <w:szCs w:val="40"/>
          <w:u w:val="single"/>
        </w:rPr>
        <w:t>:</w:t>
      </w:r>
    </w:p>
    <w:p w14:paraId="539ECB75" w14:textId="2981F659" w:rsidR="00D9482F" w:rsidRDefault="00D9482F">
      <w:pPr>
        <w:rPr>
          <w:rFonts w:cstheme="minorHAnsi"/>
          <w:sz w:val="72"/>
          <w:szCs w:val="72"/>
        </w:rPr>
      </w:pPr>
      <w:r>
        <w:rPr>
          <w:rFonts w:cstheme="minorHAnsi"/>
          <w:sz w:val="72"/>
          <w:szCs w:val="72"/>
        </w:rPr>
        <w:t xml:space="preserve">                </w:t>
      </w:r>
      <w:r w:rsidR="00875B97">
        <w:rPr>
          <w:rFonts w:cstheme="minorHAnsi"/>
          <w:sz w:val="72"/>
          <w:szCs w:val="72"/>
        </w:rPr>
        <w:t>30</w:t>
      </w:r>
      <w:bookmarkStart w:id="0" w:name="_GoBack"/>
      <w:bookmarkEnd w:id="0"/>
      <w:r>
        <w:rPr>
          <w:rFonts w:cstheme="minorHAnsi"/>
          <w:sz w:val="72"/>
          <w:szCs w:val="72"/>
        </w:rPr>
        <w:t xml:space="preserve"> Ju</w:t>
      </w:r>
      <w:r w:rsidR="002F67E9">
        <w:rPr>
          <w:rFonts w:cstheme="minorHAnsi"/>
          <w:sz w:val="72"/>
          <w:szCs w:val="72"/>
        </w:rPr>
        <w:t>ly</w:t>
      </w:r>
      <w:r>
        <w:rPr>
          <w:rFonts w:cstheme="minorHAnsi"/>
          <w:sz w:val="72"/>
          <w:szCs w:val="72"/>
        </w:rPr>
        <w:t xml:space="preserve"> 2025</w:t>
      </w:r>
    </w:p>
    <w:p w14:paraId="5F7B4DCA" w14:textId="77777777" w:rsidR="002F67E9" w:rsidRPr="00711951" w:rsidRDefault="002F67E9">
      <w:pPr>
        <w:rPr>
          <w:rFonts w:cstheme="minorHAnsi"/>
          <w:sz w:val="72"/>
          <w:szCs w:val="72"/>
        </w:rPr>
      </w:pPr>
    </w:p>
    <w:p w14:paraId="0DF03940" w14:textId="34B52C29" w:rsidR="00B23E7A" w:rsidRDefault="00B23E7A">
      <w:pPr>
        <w:rPr>
          <w:rFonts w:ascii="Algerian" w:hAnsi="Algerian"/>
          <w:b/>
          <w:sz w:val="40"/>
          <w:szCs w:val="40"/>
          <w:u w:val="single"/>
        </w:rPr>
      </w:pPr>
      <w:r w:rsidRPr="00533426">
        <w:rPr>
          <w:rFonts w:ascii="Bahnschrift SemiBold" w:hAnsi="Bahnschrift SemiBold"/>
          <w:b/>
          <w:sz w:val="40"/>
          <w:szCs w:val="40"/>
          <w:u w:val="single"/>
        </w:rPr>
        <w:t>SUBMITTED TO</w:t>
      </w:r>
      <w:r w:rsidRPr="00533426">
        <w:rPr>
          <w:rFonts w:ascii="Algerian" w:hAnsi="Algerian"/>
          <w:b/>
          <w:sz w:val="40"/>
          <w:szCs w:val="40"/>
          <w:u w:val="single"/>
        </w:rPr>
        <w:t>:</w:t>
      </w:r>
    </w:p>
    <w:p w14:paraId="53D100D9" w14:textId="2F1068F7" w:rsidR="00D9482F" w:rsidRDefault="00D9482F" w:rsidP="00257226">
      <w:pPr>
        <w:rPr>
          <w:rFonts w:ascii="Algerian" w:hAnsi="Algerian"/>
          <w:b/>
          <w:sz w:val="72"/>
          <w:szCs w:val="72"/>
        </w:rPr>
      </w:pPr>
      <w:proofErr w:type="spellStart"/>
      <w:r>
        <w:rPr>
          <w:rFonts w:ascii="Algerian" w:hAnsi="Algerian"/>
          <w:b/>
          <w:sz w:val="72"/>
          <w:szCs w:val="72"/>
        </w:rPr>
        <w:t>Appverse</w:t>
      </w:r>
      <w:proofErr w:type="spellEnd"/>
      <w:r>
        <w:rPr>
          <w:rFonts w:ascii="Algerian" w:hAnsi="Algerian"/>
          <w:b/>
          <w:sz w:val="72"/>
          <w:szCs w:val="72"/>
        </w:rPr>
        <w:t xml:space="preserve"> techn</w:t>
      </w:r>
      <w:r w:rsidR="00257226">
        <w:rPr>
          <w:rFonts w:ascii="Algerian" w:hAnsi="Algerian"/>
          <w:b/>
          <w:sz w:val="72"/>
          <w:szCs w:val="72"/>
        </w:rPr>
        <w:t>ologies</w:t>
      </w:r>
    </w:p>
    <w:p w14:paraId="09F5B045" w14:textId="2216D63E" w:rsidR="00875B97" w:rsidRDefault="00875B97" w:rsidP="00875B97"/>
    <w:p w14:paraId="317803FC" w14:textId="77777777" w:rsidR="00875B97" w:rsidRPr="00875B97" w:rsidRDefault="00875B97" w:rsidP="00875B97">
      <w:pPr>
        <w:pStyle w:val="Heading2"/>
        <w:rPr>
          <w:sz w:val="34"/>
          <w:szCs w:val="34"/>
        </w:rPr>
      </w:pPr>
      <w:r w:rsidRPr="00875B97">
        <w:rPr>
          <w:rFonts w:ascii="Segoe UI Emoji" w:hAnsi="Segoe UI Emoji" w:cs="Segoe UI Emoji"/>
          <w:sz w:val="34"/>
          <w:szCs w:val="34"/>
        </w:rPr>
        <w:lastRenderedPageBreak/>
        <w:t>📘</w:t>
      </w:r>
      <w:r w:rsidRPr="00875B97">
        <w:rPr>
          <w:sz w:val="34"/>
          <w:szCs w:val="34"/>
        </w:rPr>
        <w:t xml:space="preserve"> Learning Report: React Components Architecture &amp; Best Practices</w:t>
      </w:r>
    </w:p>
    <w:p w14:paraId="2C5E013C" w14:textId="77777777" w:rsidR="00875B97" w:rsidRPr="00875B97" w:rsidRDefault="00875B97" w:rsidP="00875B97">
      <w:pPr>
        <w:pStyle w:val="Heading3"/>
        <w:rPr>
          <w:sz w:val="34"/>
          <w:szCs w:val="34"/>
        </w:rPr>
      </w:pPr>
      <w:r w:rsidRPr="00875B97">
        <w:rPr>
          <w:rStyle w:val="Strong"/>
          <w:b/>
          <w:bCs/>
          <w:sz w:val="34"/>
          <w:szCs w:val="34"/>
        </w:rPr>
        <w:t>1. Introduction</w:t>
      </w:r>
    </w:p>
    <w:p w14:paraId="2D6231DD" w14:textId="77777777" w:rsidR="00875B97" w:rsidRPr="00875B97" w:rsidRDefault="00875B97" w:rsidP="00875B97">
      <w:pPr>
        <w:pStyle w:val="NormalWeb"/>
        <w:rPr>
          <w:sz w:val="34"/>
          <w:szCs w:val="34"/>
        </w:rPr>
      </w:pPr>
      <w:r w:rsidRPr="00875B97">
        <w:rPr>
          <w:sz w:val="34"/>
          <w:szCs w:val="34"/>
        </w:rPr>
        <w:t xml:space="preserve">React encourages a </w:t>
      </w:r>
      <w:r w:rsidRPr="00875B97">
        <w:rPr>
          <w:rStyle w:val="Strong"/>
          <w:sz w:val="34"/>
          <w:szCs w:val="34"/>
        </w:rPr>
        <w:t>component-based architecture</w:t>
      </w:r>
      <w:r w:rsidRPr="00875B97">
        <w:rPr>
          <w:sz w:val="34"/>
          <w:szCs w:val="34"/>
        </w:rPr>
        <w:t xml:space="preserve">, where the UI is built using reusable, independent, and self-contained building blocks called </w:t>
      </w:r>
      <w:r w:rsidRPr="00875B97">
        <w:rPr>
          <w:rStyle w:val="Strong"/>
          <w:sz w:val="34"/>
          <w:szCs w:val="34"/>
        </w:rPr>
        <w:t>components</w:t>
      </w:r>
      <w:r w:rsidRPr="00875B97">
        <w:rPr>
          <w:sz w:val="34"/>
          <w:szCs w:val="34"/>
        </w:rPr>
        <w:t xml:space="preserve">. A good component architecture improves </w:t>
      </w:r>
      <w:r w:rsidRPr="00875B97">
        <w:rPr>
          <w:rStyle w:val="Strong"/>
          <w:sz w:val="34"/>
          <w:szCs w:val="34"/>
        </w:rPr>
        <w:t>scalability</w:t>
      </w:r>
      <w:r w:rsidRPr="00875B97">
        <w:rPr>
          <w:sz w:val="34"/>
          <w:szCs w:val="34"/>
        </w:rPr>
        <w:t xml:space="preserve">, </w:t>
      </w:r>
      <w:r w:rsidRPr="00875B97">
        <w:rPr>
          <w:rStyle w:val="Strong"/>
          <w:sz w:val="34"/>
          <w:szCs w:val="34"/>
        </w:rPr>
        <w:t>maintainability</w:t>
      </w:r>
      <w:r w:rsidRPr="00875B97">
        <w:rPr>
          <w:sz w:val="34"/>
          <w:szCs w:val="34"/>
        </w:rPr>
        <w:t xml:space="preserve">, and </w:t>
      </w:r>
      <w:r w:rsidRPr="00875B97">
        <w:rPr>
          <w:rStyle w:val="Strong"/>
          <w:sz w:val="34"/>
          <w:szCs w:val="34"/>
        </w:rPr>
        <w:t>developer productivity</w:t>
      </w:r>
      <w:r w:rsidRPr="00875B97">
        <w:rPr>
          <w:sz w:val="34"/>
          <w:szCs w:val="34"/>
        </w:rPr>
        <w:t>—especially in large applications.</w:t>
      </w:r>
    </w:p>
    <w:p w14:paraId="2B1FC7AC" w14:textId="77777777" w:rsidR="00875B97" w:rsidRPr="00875B97" w:rsidRDefault="00875B97" w:rsidP="00875B97">
      <w:pPr>
        <w:pStyle w:val="NormalWeb"/>
        <w:rPr>
          <w:sz w:val="34"/>
          <w:szCs w:val="34"/>
        </w:rPr>
      </w:pPr>
      <w:r w:rsidRPr="00875B97">
        <w:rPr>
          <w:sz w:val="34"/>
          <w:szCs w:val="34"/>
        </w:rPr>
        <w:t xml:space="preserve">In this learning module, I explored the principles of </w:t>
      </w:r>
      <w:r w:rsidRPr="00875B97">
        <w:rPr>
          <w:rStyle w:val="Strong"/>
          <w:sz w:val="34"/>
          <w:szCs w:val="34"/>
        </w:rPr>
        <w:t>structuring React components</w:t>
      </w:r>
      <w:r w:rsidRPr="00875B97">
        <w:rPr>
          <w:sz w:val="34"/>
          <w:szCs w:val="34"/>
        </w:rPr>
        <w:t xml:space="preserve">, </w:t>
      </w:r>
      <w:r w:rsidRPr="00875B97">
        <w:rPr>
          <w:rStyle w:val="Strong"/>
          <w:sz w:val="34"/>
          <w:szCs w:val="34"/>
        </w:rPr>
        <w:t>file/folder organization</w:t>
      </w:r>
      <w:r w:rsidRPr="00875B97">
        <w:rPr>
          <w:sz w:val="34"/>
          <w:szCs w:val="34"/>
        </w:rPr>
        <w:t xml:space="preserve">, and </w:t>
      </w:r>
      <w:r w:rsidRPr="00875B97">
        <w:rPr>
          <w:rStyle w:val="Strong"/>
          <w:sz w:val="34"/>
          <w:szCs w:val="34"/>
        </w:rPr>
        <w:t>best practices for styling and modularity</w:t>
      </w:r>
      <w:r w:rsidRPr="00875B97">
        <w:rPr>
          <w:sz w:val="34"/>
          <w:szCs w:val="34"/>
        </w:rPr>
        <w:t>.</w:t>
      </w:r>
    </w:p>
    <w:p w14:paraId="7D3BE9E5" w14:textId="77777777" w:rsidR="00875B97" w:rsidRPr="00875B97" w:rsidRDefault="00875B97" w:rsidP="00875B97">
      <w:pPr>
        <w:rPr>
          <w:sz w:val="34"/>
          <w:szCs w:val="34"/>
        </w:rPr>
      </w:pPr>
      <w:r w:rsidRPr="00875B97">
        <w:rPr>
          <w:sz w:val="34"/>
          <w:szCs w:val="34"/>
        </w:rPr>
        <w:pict w14:anchorId="34DB8A59">
          <v:rect id="_x0000_i1032" style="width:0;height:1.5pt" o:hralign="center" o:hrstd="t" o:hr="t" fillcolor="#a0a0a0" stroked="f"/>
        </w:pict>
      </w:r>
    </w:p>
    <w:p w14:paraId="7E890347" w14:textId="77777777" w:rsidR="00875B97" w:rsidRPr="00875B97" w:rsidRDefault="00875B97" w:rsidP="00875B97">
      <w:pPr>
        <w:pStyle w:val="Heading3"/>
        <w:rPr>
          <w:sz w:val="34"/>
          <w:szCs w:val="34"/>
        </w:rPr>
      </w:pPr>
      <w:r w:rsidRPr="00875B97">
        <w:rPr>
          <w:rStyle w:val="Strong"/>
          <w:b/>
          <w:bCs/>
          <w:sz w:val="34"/>
          <w:szCs w:val="34"/>
        </w:rPr>
        <w:t>2. Component Types in React</w:t>
      </w:r>
    </w:p>
    <w:p w14:paraId="694FBC31" w14:textId="77777777" w:rsidR="00875B97" w:rsidRPr="00875B97" w:rsidRDefault="00875B97" w:rsidP="00875B97">
      <w:pPr>
        <w:pStyle w:val="NormalWeb"/>
        <w:rPr>
          <w:sz w:val="34"/>
          <w:szCs w:val="34"/>
        </w:rPr>
      </w:pPr>
      <w:r w:rsidRPr="00875B97">
        <w:rPr>
          <w:sz w:val="34"/>
          <w:szCs w:val="34"/>
        </w:rPr>
        <w:t>React components can be divided into two main types:</w:t>
      </w:r>
    </w:p>
    <w:p w14:paraId="32F39851" w14:textId="77777777" w:rsidR="00875B97" w:rsidRPr="00875B97" w:rsidRDefault="00875B97" w:rsidP="00875B97">
      <w:pPr>
        <w:pStyle w:val="Heading4"/>
        <w:rPr>
          <w:sz w:val="34"/>
          <w:szCs w:val="34"/>
        </w:rPr>
      </w:pPr>
      <w:r w:rsidRPr="00875B97">
        <w:rPr>
          <w:sz w:val="34"/>
          <w:szCs w:val="34"/>
        </w:rPr>
        <w:t xml:space="preserve">a. </w:t>
      </w:r>
      <w:r w:rsidRPr="00875B97">
        <w:rPr>
          <w:rStyle w:val="Strong"/>
          <w:b/>
          <w:bCs/>
          <w:sz w:val="34"/>
          <w:szCs w:val="34"/>
        </w:rPr>
        <w:t>Presentational (UI) Components</w:t>
      </w:r>
    </w:p>
    <w:p w14:paraId="46272036" w14:textId="77777777" w:rsidR="00875B97" w:rsidRPr="00875B97" w:rsidRDefault="00875B97" w:rsidP="00197C4B">
      <w:pPr>
        <w:pStyle w:val="NormalWeb"/>
        <w:numPr>
          <w:ilvl w:val="0"/>
          <w:numId w:val="1"/>
        </w:numPr>
        <w:rPr>
          <w:sz w:val="34"/>
          <w:szCs w:val="34"/>
        </w:rPr>
      </w:pPr>
      <w:r w:rsidRPr="00875B97">
        <w:rPr>
          <w:sz w:val="34"/>
          <w:szCs w:val="34"/>
        </w:rPr>
        <w:t xml:space="preserve">Focus on </w:t>
      </w:r>
      <w:r w:rsidRPr="00875B97">
        <w:rPr>
          <w:rStyle w:val="Strong"/>
          <w:sz w:val="34"/>
          <w:szCs w:val="34"/>
        </w:rPr>
        <w:t>how things look</w:t>
      </w:r>
    </w:p>
    <w:p w14:paraId="660B87B7" w14:textId="77777777" w:rsidR="00875B97" w:rsidRPr="00875B97" w:rsidRDefault="00875B97" w:rsidP="00197C4B">
      <w:pPr>
        <w:pStyle w:val="NormalWeb"/>
        <w:numPr>
          <w:ilvl w:val="0"/>
          <w:numId w:val="1"/>
        </w:numPr>
        <w:rPr>
          <w:sz w:val="34"/>
          <w:szCs w:val="34"/>
        </w:rPr>
      </w:pPr>
      <w:r w:rsidRPr="00875B97">
        <w:rPr>
          <w:sz w:val="34"/>
          <w:szCs w:val="34"/>
        </w:rPr>
        <w:t xml:space="preserve">Usually receive data via </w:t>
      </w:r>
      <w:r w:rsidRPr="00875B97">
        <w:rPr>
          <w:rStyle w:val="Strong"/>
          <w:sz w:val="34"/>
          <w:szCs w:val="34"/>
        </w:rPr>
        <w:t>props</w:t>
      </w:r>
    </w:p>
    <w:p w14:paraId="636257FC" w14:textId="77777777" w:rsidR="00875B97" w:rsidRPr="00875B97" w:rsidRDefault="00875B97" w:rsidP="00197C4B">
      <w:pPr>
        <w:pStyle w:val="NormalWeb"/>
        <w:numPr>
          <w:ilvl w:val="0"/>
          <w:numId w:val="1"/>
        </w:numPr>
        <w:rPr>
          <w:sz w:val="34"/>
          <w:szCs w:val="34"/>
        </w:rPr>
      </w:pPr>
      <w:r w:rsidRPr="00875B97">
        <w:rPr>
          <w:sz w:val="34"/>
          <w:szCs w:val="34"/>
        </w:rPr>
        <w:t>Stateless or only use local UI state</w:t>
      </w:r>
    </w:p>
    <w:p w14:paraId="4ED65CF3" w14:textId="77777777" w:rsidR="00875B97" w:rsidRPr="00875B97" w:rsidRDefault="00875B97" w:rsidP="00875B97">
      <w:pPr>
        <w:pStyle w:val="Heading4"/>
        <w:rPr>
          <w:sz w:val="34"/>
          <w:szCs w:val="34"/>
        </w:rPr>
      </w:pPr>
      <w:r w:rsidRPr="00875B97">
        <w:rPr>
          <w:sz w:val="34"/>
          <w:szCs w:val="34"/>
        </w:rPr>
        <w:t xml:space="preserve">b. </w:t>
      </w:r>
      <w:r w:rsidRPr="00875B97">
        <w:rPr>
          <w:rStyle w:val="Strong"/>
          <w:b/>
          <w:bCs/>
          <w:sz w:val="34"/>
          <w:szCs w:val="34"/>
        </w:rPr>
        <w:t>Container (Logic) Components</w:t>
      </w:r>
    </w:p>
    <w:p w14:paraId="10B8C087" w14:textId="77777777" w:rsidR="00875B97" w:rsidRPr="00875B97" w:rsidRDefault="00875B97" w:rsidP="00197C4B">
      <w:pPr>
        <w:pStyle w:val="NormalWeb"/>
        <w:numPr>
          <w:ilvl w:val="0"/>
          <w:numId w:val="2"/>
        </w:numPr>
        <w:rPr>
          <w:sz w:val="34"/>
          <w:szCs w:val="34"/>
        </w:rPr>
      </w:pPr>
      <w:r w:rsidRPr="00875B97">
        <w:rPr>
          <w:sz w:val="34"/>
          <w:szCs w:val="34"/>
        </w:rPr>
        <w:t xml:space="preserve">Focus on </w:t>
      </w:r>
      <w:r w:rsidRPr="00875B97">
        <w:rPr>
          <w:rStyle w:val="Strong"/>
          <w:sz w:val="34"/>
          <w:szCs w:val="34"/>
        </w:rPr>
        <w:t>how things work</w:t>
      </w:r>
    </w:p>
    <w:p w14:paraId="1ABEC440" w14:textId="77777777" w:rsidR="00875B97" w:rsidRPr="00875B97" w:rsidRDefault="00875B97" w:rsidP="00197C4B">
      <w:pPr>
        <w:pStyle w:val="NormalWeb"/>
        <w:numPr>
          <w:ilvl w:val="0"/>
          <w:numId w:val="2"/>
        </w:numPr>
        <w:rPr>
          <w:sz w:val="34"/>
          <w:szCs w:val="34"/>
        </w:rPr>
      </w:pPr>
      <w:r w:rsidRPr="00875B97">
        <w:rPr>
          <w:sz w:val="34"/>
          <w:szCs w:val="34"/>
        </w:rPr>
        <w:t>Handle data fetching, business logic</w:t>
      </w:r>
    </w:p>
    <w:p w14:paraId="237B907C" w14:textId="77777777" w:rsidR="00875B97" w:rsidRPr="00875B97" w:rsidRDefault="00875B97" w:rsidP="00197C4B">
      <w:pPr>
        <w:pStyle w:val="NormalWeb"/>
        <w:numPr>
          <w:ilvl w:val="0"/>
          <w:numId w:val="2"/>
        </w:numPr>
        <w:rPr>
          <w:sz w:val="34"/>
          <w:szCs w:val="34"/>
        </w:rPr>
      </w:pPr>
      <w:r w:rsidRPr="00875B97">
        <w:rPr>
          <w:sz w:val="34"/>
          <w:szCs w:val="34"/>
        </w:rPr>
        <w:t>May pass data to child components</w:t>
      </w:r>
    </w:p>
    <w:p w14:paraId="5662B897" w14:textId="77777777" w:rsidR="00875B97" w:rsidRPr="00875B97" w:rsidRDefault="00875B97" w:rsidP="00875B97">
      <w:pPr>
        <w:pStyle w:val="NormalWeb"/>
        <w:rPr>
          <w:sz w:val="34"/>
          <w:szCs w:val="34"/>
        </w:rPr>
      </w:pPr>
      <w:r w:rsidRPr="00875B97">
        <w:rPr>
          <w:sz w:val="34"/>
          <w:szCs w:val="34"/>
        </w:rPr>
        <w:t xml:space="preserve">This separation makes the code </w:t>
      </w:r>
      <w:r w:rsidRPr="00875B97">
        <w:rPr>
          <w:rStyle w:val="Strong"/>
          <w:sz w:val="34"/>
          <w:szCs w:val="34"/>
        </w:rPr>
        <w:t>clean, reusable, and easier to test</w:t>
      </w:r>
      <w:r w:rsidRPr="00875B97">
        <w:rPr>
          <w:sz w:val="34"/>
          <w:szCs w:val="34"/>
        </w:rPr>
        <w:t>.</w:t>
      </w:r>
    </w:p>
    <w:p w14:paraId="24506701" w14:textId="77777777" w:rsidR="00875B97" w:rsidRPr="00875B97" w:rsidRDefault="00875B97" w:rsidP="00875B97">
      <w:pPr>
        <w:rPr>
          <w:sz w:val="34"/>
          <w:szCs w:val="34"/>
        </w:rPr>
      </w:pPr>
      <w:r w:rsidRPr="00875B97">
        <w:rPr>
          <w:sz w:val="34"/>
          <w:szCs w:val="34"/>
        </w:rPr>
        <w:lastRenderedPageBreak/>
        <w:pict w14:anchorId="65575311">
          <v:rect id="_x0000_i1033" style="width:0;height:1.5pt" o:hralign="center" o:hrstd="t" o:hr="t" fillcolor="#a0a0a0" stroked="f"/>
        </w:pict>
      </w:r>
    </w:p>
    <w:p w14:paraId="3B8C454A" w14:textId="77777777" w:rsidR="00875B97" w:rsidRPr="00875B97" w:rsidRDefault="00875B97" w:rsidP="00875B97">
      <w:pPr>
        <w:pStyle w:val="Heading3"/>
        <w:rPr>
          <w:sz w:val="34"/>
          <w:szCs w:val="34"/>
        </w:rPr>
      </w:pPr>
      <w:r w:rsidRPr="00875B97">
        <w:rPr>
          <w:rStyle w:val="Strong"/>
          <w:b/>
          <w:bCs/>
          <w:sz w:val="34"/>
          <w:szCs w:val="34"/>
        </w:rPr>
        <w:t>3. Recommended Component Folder Structure</w:t>
      </w:r>
    </w:p>
    <w:p w14:paraId="0F4AFD01" w14:textId="77777777" w:rsidR="00875B97" w:rsidRPr="00875B97" w:rsidRDefault="00875B97" w:rsidP="00875B97">
      <w:pPr>
        <w:pStyle w:val="NormalWeb"/>
        <w:rPr>
          <w:sz w:val="34"/>
          <w:szCs w:val="34"/>
        </w:rPr>
      </w:pPr>
      <w:r w:rsidRPr="00875B97">
        <w:rPr>
          <w:sz w:val="34"/>
          <w:szCs w:val="34"/>
        </w:rPr>
        <w:t>To ensure clarity and modularity, each component should have its own folder with all related files:</w:t>
      </w:r>
    </w:p>
    <w:p w14:paraId="4AD8D007" w14:textId="77777777" w:rsidR="00875B97" w:rsidRPr="00875B97" w:rsidRDefault="00875B97" w:rsidP="00875B97">
      <w:pPr>
        <w:pStyle w:val="HTMLPreformatted"/>
        <w:rPr>
          <w:rStyle w:val="HTMLCode"/>
          <w:sz w:val="34"/>
          <w:szCs w:val="34"/>
        </w:rPr>
      </w:pPr>
      <w:r w:rsidRPr="00875B97">
        <w:rPr>
          <w:rStyle w:val="HTMLCode"/>
          <w:sz w:val="34"/>
          <w:szCs w:val="34"/>
        </w:rPr>
        <w:t>/</w:t>
      </w:r>
      <w:proofErr w:type="spellStart"/>
      <w:r w:rsidRPr="00875B97">
        <w:rPr>
          <w:rStyle w:val="HTMLCode"/>
          <w:sz w:val="34"/>
          <w:szCs w:val="34"/>
        </w:rPr>
        <w:t>src</w:t>
      </w:r>
      <w:proofErr w:type="spellEnd"/>
    </w:p>
    <w:p w14:paraId="7AB16D03" w14:textId="77777777" w:rsidR="00875B97" w:rsidRPr="00875B97" w:rsidRDefault="00875B97" w:rsidP="00875B97">
      <w:pPr>
        <w:pStyle w:val="HTMLPreformatted"/>
        <w:rPr>
          <w:rStyle w:val="HTMLCode"/>
          <w:sz w:val="34"/>
          <w:szCs w:val="34"/>
        </w:rPr>
      </w:pPr>
      <w:r w:rsidRPr="00875B97">
        <w:rPr>
          <w:rStyle w:val="HTMLCode"/>
          <w:sz w:val="34"/>
          <w:szCs w:val="34"/>
        </w:rPr>
        <w:t xml:space="preserve"> └── components/</w:t>
      </w:r>
    </w:p>
    <w:p w14:paraId="03B00F71" w14:textId="77777777" w:rsidR="00875B97" w:rsidRPr="00875B97" w:rsidRDefault="00875B97" w:rsidP="00875B97">
      <w:pPr>
        <w:pStyle w:val="HTMLPreformatted"/>
        <w:rPr>
          <w:rStyle w:val="HTMLCode"/>
          <w:sz w:val="34"/>
          <w:szCs w:val="34"/>
        </w:rPr>
      </w:pPr>
      <w:r w:rsidRPr="00875B97">
        <w:rPr>
          <w:rStyle w:val="HTMLCode"/>
          <w:sz w:val="34"/>
          <w:szCs w:val="34"/>
        </w:rPr>
        <w:t xml:space="preserve">     └── Button/</w:t>
      </w:r>
    </w:p>
    <w:p w14:paraId="144D2590" w14:textId="77777777" w:rsidR="00875B97" w:rsidRPr="00875B97" w:rsidRDefault="00875B97" w:rsidP="00875B97">
      <w:pPr>
        <w:pStyle w:val="HTMLPreformatted"/>
        <w:rPr>
          <w:rStyle w:val="HTMLCode"/>
          <w:sz w:val="34"/>
          <w:szCs w:val="34"/>
        </w:rPr>
      </w:pPr>
      <w:r w:rsidRPr="00875B97">
        <w:rPr>
          <w:rStyle w:val="HTMLCode"/>
          <w:sz w:val="34"/>
          <w:szCs w:val="34"/>
        </w:rPr>
        <w:t xml:space="preserve">         ├── </w:t>
      </w:r>
      <w:proofErr w:type="spellStart"/>
      <w:r w:rsidRPr="00875B97">
        <w:rPr>
          <w:rStyle w:val="HTMLCode"/>
          <w:sz w:val="34"/>
          <w:szCs w:val="34"/>
        </w:rPr>
        <w:t>Button.jsx</w:t>
      </w:r>
      <w:proofErr w:type="spellEnd"/>
    </w:p>
    <w:p w14:paraId="6EA6D209" w14:textId="77777777" w:rsidR="00875B97" w:rsidRPr="00875B97" w:rsidRDefault="00875B97" w:rsidP="00875B97">
      <w:pPr>
        <w:pStyle w:val="HTMLPreformatted"/>
        <w:rPr>
          <w:rStyle w:val="HTMLCode"/>
          <w:sz w:val="34"/>
          <w:szCs w:val="34"/>
        </w:rPr>
      </w:pPr>
      <w:r w:rsidRPr="00875B97">
        <w:rPr>
          <w:rStyle w:val="HTMLCode"/>
          <w:sz w:val="34"/>
          <w:szCs w:val="34"/>
        </w:rPr>
        <w:t xml:space="preserve">         ├── Button.module.css (</w:t>
      </w:r>
      <w:proofErr w:type="gramStart"/>
      <w:r w:rsidRPr="00875B97">
        <w:rPr>
          <w:rStyle w:val="HTMLCode"/>
          <w:sz w:val="34"/>
          <w:szCs w:val="34"/>
        </w:rPr>
        <w:t>or .</w:t>
      </w:r>
      <w:proofErr w:type="spellStart"/>
      <w:r w:rsidRPr="00875B97">
        <w:rPr>
          <w:rStyle w:val="HTMLCode"/>
          <w:sz w:val="34"/>
          <w:szCs w:val="34"/>
        </w:rPr>
        <w:t>scss</w:t>
      </w:r>
      <w:proofErr w:type="spellEnd"/>
      <w:proofErr w:type="gramEnd"/>
      <w:r w:rsidRPr="00875B97">
        <w:rPr>
          <w:rStyle w:val="HTMLCode"/>
          <w:sz w:val="34"/>
          <w:szCs w:val="34"/>
        </w:rPr>
        <w:t>)</w:t>
      </w:r>
    </w:p>
    <w:p w14:paraId="10D4A37A" w14:textId="77777777" w:rsidR="00875B97" w:rsidRPr="00875B97" w:rsidRDefault="00875B97" w:rsidP="00875B97">
      <w:pPr>
        <w:pStyle w:val="HTMLPreformatted"/>
        <w:rPr>
          <w:rStyle w:val="HTMLCode"/>
          <w:sz w:val="34"/>
          <w:szCs w:val="34"/>
        </w:rPr>
      </w:pPr>
      <w:r w:rsidRPr="00875B97">
        <w:rPr>
          <w:rStyle w:val="HTMLCode"/>
          <w:sz w:val="34"/>
          <w:szCs w:val="34"/>
        </w:rPr>
        <w:t xml:space="preserve">         ├── Button.test.js</w:t>
      </w:r>
    </w:p>
    <w:p w14:paraId="48902AB4" w14:textId="77777777" w:rsidR="00875B97" w:rsidRPr="00875B97" w:rsidRDefault="00875B97" w:rsidP="00875B97">
      <w:pPr>
        <w:pStyle w:val="HTMLPreformatted"/>
        <w:rPr>
          <w:rStyle w:val="HTMLCode"/>
          <w:sz w:val="34"/>
          <w:szCs w:val="34"/>
        </w:rPr>
      </w:pPr>
      <w:r w:rsidRPr="00875B97">
        <w:rPr>
          <w:rStyle w:val="HTMLCode"/>
          <w:sz w:val="34"/>
          <w:szCs w:val="34"/>
        </w:rPr>
        <w:t xml:space="preserve">         └── index.js</w:t>
      </w:r>
    </w:p>
    <w:p w14:paraId="5DC31BBF" w14:textId="77777777" w:rsidR="00875B97" w:rsidRPr="00875B97" w:rsidRDefault="00875B97" w:rsidP="00875B97">
      <w:pPr>
        <w:pStyle w:val="NormalWeb"/>
        <w:rPr>
          <w:sz w:val="34"/>
          <w:szCs w:val="34"/>
        </w:rPr>
      </w:pPr>
      <w:r w:rsidRPr="00875B97">
        <w:rPr>
          <w:sz w:val="34"/>
          <w:szCs w:val="34"/>
        </w:rPr>
        <w:t>This structure allows each component to manage:</w:t>
      </w:r>
    </w:p>
    <w:p w14:paraId="210C5EDB" w14:textId="77777777" w:rsidR="00875B97" w:rsidRPr="00875B97" w:rsidRDefault="00875B97" w:rsidP="00197C4B">
      <w:pPr>
        <w:pStyle w:val="NormalWeb"/>
        <w:numPr>
          <w:ilvl w:val="0"/>
          <w:numId w:val="3"/>
        </w:numPr>
        <w:rPr>
          <w:sz w:val="34"/>
          <w:szCs w:val="34"/>
        </w:rPr>
      </w:pPr>
      <w:r w:rsidRPr="00875B97">
        <w:rPr>
          <w:sz w:val="34"/>
          <w:szCs w:val="34"/>
        </w:rPr>
        <w:t>Its logic (</w:t>
      </w:r>
      <w:r w:rsidRPr="00875B97">
        <w:rPr>
          <w:rStyle w:val="HTMLCode"/>
          <w:sz w:val="34"/>
          <w:szCs w:val="34"/>
        </w:rPr>
        <w:t>.</w:t>
      </w:r>
      <w:proofErr w:type="spellStart"/>
      <w:r w:rsidRPr="00875B97">
        <w:rPr>
          <w:rStyle w:val="HTMLCode"/>
          <w:sz w:val="34"/>
          <w:szCs w:val="34"/>
        </w:rPr>
        <w:t>jsx</w:t>
      </w:r>
      <w:proofErr w:type="spellEnd"/>
      <w:r w:rsidRPr="00875B97">
        <w:rPr>
          <w:sz w:val="34"/>
          <w:szCs w:val="34"/>
        </w:rPr>
        <w:t>)</w:t>
      </w:r>
    </w:p>
    <w:p w14:paraId="729FC3AF" w14:textId="77777777" w:rsidR="00875B97" w:rsidRPr="00875B97" w:rsidRDefault="00875B97" w:rsidP="00197C4B">
      <w:pPr>
        <w:pStyle w:val="NormalWeb"/>
        <w:numPr>
          <w:ilvl w:val="0"/>
          <w:numId w:val="3"/>
        </w:numPr>
        <w:rPr>
          <w:sz w:val="34"/>
          <w:szCs w:val="34"/>
        </w:rPr>
      </w:pPr>
      <w:r w:rsidRPr="00875B97">
        <w:rPr>
          <w:sz w:val="34"/>
          <w:szCs w:val="34"/>
        </w:rPr>
        <w:t>Its styling (CSS Module, Tailwind, or Styled Component)</w:t>
      </w:r>
    </w:p>
    <w:p w14:paraId="7622FF64" w14:textId="77777777" w:rsidR="00875B97" w:rsidRPr="00875B97" w:rsidRDefault="00875B97" w:rsidP="00197C4B">
      <w:pPr>
        <w:pStyle w:val="NormalWeb"/>
        <w:numPr>
          <w:ilvl w:val="0"/>
          <w:numId w:val="3"/>
        </w:numPr>
        <w:rPr>
          <w:sz w:val="34"/>
          <w:szCs w:val="34"/>
        </w:rPr>
      </w:pPr>
      <w:r w:rsidRPr="00875B97">
        <w:rPr>
          <w:sz w:val="34"/>
          <w:szCs w:val="34"/>
        </w:rPr>
        <w:t>Its tests and documentation</w:t>
      </w:r>
    </w:p>
    <w:p w14:paraId="37AC920B" w14:textId="77777777" w:rsidR="00875B97" w:rsidRPr="00875B97" w:rsidRDefault="00875B97" w:rsidP="00875B97">
      <w:pPr>
        <w:rPr>
          <w:sz w:val="34"/>
          <w:szCs w:val="34"/>
        </w:rPr>
      </w:pPr>
      <w:r w:rsidRPr="00875B97">
        <w:rPr>
          <w:sz w:val="34"/>
          <w:szCs w:val="34"/>
        </w:rPr>
        <w:pict w14:anchorId="621AB21A">
          <v:rect id="_x0000_i1034" style="width:0;height:1.5pt" o:hralign="center" o:hrstd="t" o:hr="t" fillcolor="#a0a0a0" stroked="f"/>
        </w:pict>
      </w:r>
    </w:p>
    <w:p w14:paraId="231DA235" w14:textId="77777777" w:rsidR="00875B97" w:rsidRPr="00875B97" w:rsidRDefault="00875B97" w:rsidP="00875B97">
      <w:pPr>
        <w:pStyle w:val="Heading3"/>
        <w:rPr>
          <w:sz w:val="34"/>
          <w:szCs w:val="34"/>
        </w:rPr>
      </w:pPr>
      <w:r w:rsidRPr="00875B97">
        <w:rPr>
          <w:rStyle w:val="Strong"/>
          <w:b/>
          <w:bCs/>
          <w:sz w:val="34"/>
          <w:szCs w:val="34"/>
        </w:rPr>
        <w:t>4. Best Practices for Component Architecture</w:t>
      </w:r>
    </w:p>
    <w:p w14:paraId="42E49ECD" w14:textId="10DCE531" w:rsidR="00875B97" w:rsidRPr="00875B97" w:rsidRDefault="00875B97" w:rsidP="00875B97">
      <w:pPr>
        <w:pStyle w:val="Heading4"/>
        <w:rPr>
          <w:sz w:val="34"/>
          <w:szCs w:val="34"/>
        </w:rPr>
      </w:pPr>
      <w:r w:rsidRPr="00875B97">
        <w:rPr>
          <w:sz w:val="34"/>
          <w:szCs w:val="34"/>
        </w:rPr>
        <w:t xml:space="preserve"> 1. </w:t>
      </w:r>
      <w:r w:rsidRPr="00875B97">
        <w:rPr>
          <w:rStyle w:val="Strong"/>
          <w:b/>
          <w:bCs/>
          <w:sz w:val="34"/>
          <w:szCs w:val="34"/>
        </w:rPr>
        <w:t>Small, Focused Components</w:t>
      </w:r>
    </w:p>
    <w:p w14:paraId="57ACE641" w14:textId="77777777" w:rsidR="00875B97" w:rsidRPr="00875B97" w:rsidRDefault="00875B97" w:rsidP="00197C4B">
      <w:pPr>
        <w:pStyle w:val="NormalWeb"/>
        <w:numPr>
          <w:ilvl w:val="0"/>
          <w:numId w:val="4"/>
        </w:numPr>
        <w:rPr>
          <w:sz w:val="34"/>
          <w:szCs w:val="34"/>
        </w:rPr>
      </w:pPr>
      <w:r w:rsidRPr="00875B97">
        <w:rPr>
          <w:sz w:val="34"/>
          <w:szCs w:val="34"/>
        </w:rPr>
        <w:t>Each component should do one thing well.</w:t>
      </w:r>
    </w:p>
    <w:p w14:paraId="1F0A25E7" w14:textId="77777777" w:rsidR="00875B97" w:rsidRPr="00875B97" w:rsidRDefault="00875B97" w:rsidP="00197C4B">
      <w:pPr>
        <w:pStyle w:val="NormalWeb"/>
        <w:numPr>
          <w:ilvl w:val="0"/>
          <w:numId w:val="4"/>
        </w:numPr>
        <w:rPr>
          <w:sz w:val="34"/>
          <w:szCs w:val="34"/>
        </w:rPr>
      </w:pPr>
      <w:r w:rsidRPr="00875B97">
        <w:rPr>
          <w:sz w:val="34"/>
          <w:szCs w:val="34"/>
        </w:rPr>
        <w:t>Break complex UIs into smaller subcomponents.</w:t>
      </w:r>
    </w:p>
    <w:p w14:paraId="635CE409" w14:textId="055151A3" w:rsidR="00875B97" w:rsidRPr="00875B97" w:rsidRDefault="00875B97" w:rsidP="00875B97">
      <w:pPr>
        <w:pStyle w:val="Heading4"/>
        <w:rPr>
          <w:sz w:val="34"/>
          <w:szCs w:val="34"/>
        </w:rPr>
      </w:pPr>
      <w:r w:rsidRPr="00875B97">
        <w:rPr>
          <w:sz w:val="34"/>
          <w:szCs w:val="34"/>
        </w:rPr>
        <w:t xml:space="preserve"> 2. </w:t>
      </w:r>
      <w:r w:rsidRPr="00875B97">
        <w:rPr>
          <w:rStyle w:val="Strong"/>
          <w:b/>
          <w:bCs/>
          <w:sz w:val="34"/>
          <w:szCs w:val="34"/>
        </w:rPr>
        <w:t>Reusable and Generic</w:t>
      </w:r>
    </w:p>
    <w:p w14:paraId="7DA5144B" w14:textId="77777777" w:rsidR="00875B97" w:rsidRPr="00875B97" w:rsidRDefault="00875B97" w:rsidP="00197C4B">
      <w:pPr>
        <w:pStyle w:val="NormalWeb"/>
        <w:numPr>
          <w:ilvl w:val="0"/>
          <w:numId w:val="5"/>
        </w:numPr>
        <w:rPr>
          <w:sz w:val="34"/>
          <w:szCs w:val="34"/>
        </w:rPr>
      </w:pPr>
      <w:r w:rsidRPr="00875B97">
        <w:rPr>
          <w:sz w:val="34"/>
          <w:szCs w:val="34"/>
        </w:rPr>
        <w:t>Avoid hard-coding values. Use props to customize components.</w:t>
      </w:r>
    </w:p>
    <w:p w14:paraId="41087815" w14:textId="77777777" w:rsidR="00875B97" w:rsidRPr="00875B97" w:rsidRDefault="00875B97" w:rsidP="00197C4B">
      <w:pPr>
        <w:pStyle w:val="NormalWeb"/>
        <w:numPr>
          <w:ilvl w:val="0"/>
          <w:numId w:val="5"/>
        </w:numPr>
        <w:rPr>
          <w:sz w:val="34"/>
          <w:szCs w:val="34"/>
        </w:rPr>
      </w:pPr>
      <w:r w:rsidRPr="00875B97">
        <w:rPr>
          <w:sz w:val="34"/>
          <w:szCs w:val="34"/>
        </w:rPr>
        <w:t>Keep components flexible and reusable.</w:t>
      </w:r>
    </w:p>
    <w:p w14:paraId="7CF39AC3" w14:textId="1BB57C9C" w:rsidR="00875B97" w:rsidRPr="00875B97" w:rsidRDefault="00875B97" w:rsidP="00875B97">
      <w:pPr>
        <w:pStyle w:val="Heading4"/>
        <w:rPr>
          <w:sz w:val="34"/>
          <w:szCs w:val="34"/>
        </w:rPr>
      </w:pPr>
      <w:r w:rsidRPr="00875B97">
        <w:rPr>
          <w:sz w:val="34"/>
          <w:szCs w:val="34"/>
        </w:rPr>
        <w:lastRenderedPageBreak/>
        <w:t xml:space="preserve"> 3. </w:t>
      </w:r>
      <w:r w:rsidRPr="00875B97">
        <w:rPr>
          <w:rStyle w:val="Strong"/>
          <w:b/>
          <w:bCs/>
          <w:sz w:val="34"/>
          <w:szCs w:val="34"/>
        </w:rPr>
        <w:t>Prop Validation</w:t>
      </w:r>
    </w:p>
    <w:p w14:paraId="28852294" w14:textId="77777777" w:rsidR="00875B97" w:rsidRPr="00875B97" w:rsidRDefault="00875B97" w:rsidP="00197C4B">
      <w:pPr>
        <w:pStyle w:val="NormalWeb"/>
        <w:numPr>
          <w:ilvl w:val="0"/>
          <w:numId w:val="6"/>
        </w:numPr>
        <w:rPr>
          <w:sz w:val="34"/>
          <w:szCs w:val="34"/>
        </w:rPr>
      </w:pPr>
      <w:r w:rsidRPr="00875B97">
        <w:rPr>
          <w:sz w:val="34"/>
          <w:szCs w:val="34"/>
        </w:rPr>
        <w:t xml:space="preserve">Use </w:t>
      </w:r>
      <w:proofErr w:type="spellStart"/>
      <w:r w:rsidRPr="00875B97">
        <w:rPr>
          <w:rStyle w:val="HTMLCode"/>
          <w:sz w:val="34"/>
          <w:szCs w:val="34"/>
        </w:rPr>
        <w:t>PropTypes</w:t>
      </w:r>
      <w:proofErr w:type="spellEnd"/>
      <w:r w:rsidRPr="00875B97">
        <w:rPr>
          <w:sz w:val="34"/>
          <w:szCs w:val="34"/>
        </w:rPr>
        <w:t xml:space="preserve"> or TypeScript to define expected props and data types.</w:t>
      </w:r>
    </w:p>
    <w:p w14:paraId="168C456F" w14:textId="1C7A2E76" w:rsidR="00875B97" w:rsidRPr="00875B97" w:rsidRDefault="00875B97" w:rsidP="00875B97">
      <w:pPr>
        <w:pStyle w:val="Heading4"/>
        <w:rPr>
          <w:sz w:val="34"/>
          <w:szCs w:val="34"/>
        </w:rPr>
      </w:pPr>
      <w:r w:rsidRPr="00875B97">
        <w:rPr>
          <w:sz w:val="34"/>
          <w:szCs w:val="34"/>
        </w:rPr>
        <w:t xml:space="preserve"> 4. </w:t>
      </w:r>
      <w:r w:rsidRPr="00875B97">
        <w:rPr>
          <w:rStyle w:val="Strong"/>
          <w:b/>
          <w:bCs/>
          <w:sz w:val="34"/>
          <w:szCs w:val="34"/>
        </w:rPr>
        <w:t>Lift State Up</w:t>
      </w:r>
    </w:p>
    <w:p w14:paraId="1E50799C" w14:textId="77777777" w:rsidR="00875B97" w:rsidRPr="00875B97" w:rsidRDefault="00875B97" w:rsidP="00197C4B">
      <w:pPr>
        <w:pStyle w:val="NormalWeb"/>
        <w:numPr>
          <w:ilvl w:val="0"/>
          <w:numId w:val="7"/>
        </w:numPr>
        <w:rPr>
          <w:sz w:val="34"/>
          <w:szCs w:val="34"/>
        </w:rPr>
      </w:pPr>
      <w:r w:rsidRPr="00875B97">
        <w:rPr>
          <w:sz w:val="34"/>
          <w:szCs w:val="34"/>
        </w:rPr>
        <w:t xml:space="preserve">When multiple components need shared data, </w:t>
      </w:r>
      <w:r w:rsidRPr="00875B97">
        <w:rPr>
          <w:rStyle w:val="Strong"/>
          <w:sz w:val="34"/>
          <w:szCs w:val="34"/>
        </w:rPr>
        <w:t>lift state up</w:t>
      </w:r>
      <w:r w:rsidRPr="00875B97">
        <w:rPr>
          <w:sz w:val="34"/>
          <w:szCs w:val="34"/>
        </w:rPr>
        <w:t xml:space="preserve"> to the nearest common ancestor.</w:t>
      </w:r>
    </w:p>
    <w:p w14:paraId="105617B0" w14:textId="16552AC7" w:rsidR="00875B97" w:rsidRPr="00875B97" w:rsidRDefault="00875B97" w:rsidP="00875B97">
      <w:pPr>
        <w:pStyle w:val="Heading4"/>
        <w:rPr>
          <w:sz w:val="34"/>
          <w:szCs w:val="34"/>
        </w:rPr>
      </w:pPr>
      <w:r w:rsidRPr="00875B97">
        <w:rPr>
          <w:sz w:val="34"/>
          <w:szCs w:val="34"/>
        </w:rPr>
        <w:t xml:space="preserve"> 5. </w:t>
      </w:r>
      <w:r w:rsidRPr="00875B97">
        <w:rPr>
          <w:rStyle w:val="Strong"/>
          <w:b/>
          <w:bCs/>
          <w:sz w:val="34"/>
          <w:szCs w:val="34"/>
        </w:rPr>
        <w:t>Separation of Concerns</w:t>
      </w:r>
    </w:p>
    <w:p w14:paraId="51D76F63" w14:textId="77777777" w:rsidR="00875B97" w:rsidRPr="00875B97" w:rsidRDefault="00875B97" w:rsidP="00197C4B">
      <w:pPr>
        <w:pStyle w:val="NormalWeb"/>
        <w:numPr>
          <w:ilvl w:val="0"/>
          <w:numId w:val="8"/>
        </w:numPr>
        <w:rPr>
          <w:sz w:val="34"/>
          <w:szCs w:val="34"/>
        </w:rPr>
      </w:pPr>
      <w:r w:rsidRPr="00875B97">
        <w:rPr>
          <w:sz w:val="34"/>
          <w:szCs w:val="34"/>
        </w:rPr>
        <w:t>Keep business logic (data fetching, state) separate from UI rendering.</w:t>
      </w:r>
    </w:p>
    <w:p w14:paraId="50D9087F" w14:textId="77777777" w:rsidR="00875B97" w:rsidRPr="00875B97" w:rsidRDefault="00875B97" w:rsidP="00197C4B">
      <w:pPr>
        <w:pStyle w:val="NormalWeb"/>
        <w:numPr>
          <w:ilvl w:val="0"/>
          <w:numId w:val="8"/>
        </w:numPr>
        <w:rPr>
          <w:sz w:val="34"/>
          <w:szCs w:val="34"/>
        </w:rPr>
      </w:pPr>
      <w:r w:rsidRPr="00875B97">
        <w:rPr>
          <w:sz w:val="34"/>
          <w:szCs w:val="34"/>
        </w:rPr>
        <w:t>Use custom hooks for reusable logic (</w:t>
      </w:r>
      <w:proofErr w:type="spellStart"/>
      <w:proofErr w:type="gramStart"/>
      <w:r w:rsidRPr="00875B97">
        <w:rPr>
          <w:rStyle w:val="HTMLCode"/>
          <w:sz w:val="34"/>
          <w:szCs w:val="34"/>
        </w:rPr>
        <w:t>useUserData</w:t>
      </w:r>
      <w:proofErr w:type="spellEnd"/>
      <w:r w:rsidRPr="00875B97">
        <w:rPr>
          <w:rStyle w:val="HTMLCode"/>
          <w:sz w:val="34"/>
          <w:szCs w:val="34"/>
        </w:rPr>
        <w:t>(</w:t>
      </w:r>
      <w:proofErr w:type="gramEnd"/>
      <w:r w:rsidRPr="00875B97">
        <w:rPr>
          <w:rStyle w:val="HTMLCode"/>
          <w:sz w:val="34"/>
          <w:szCs w:val="34"/>
        </w:rPr>
        <w:t>)</w:t>
      </w:r>
      <w:r w:rsidRPr="00875B97">
        <w:rPr>
          <w:sz w:val="34"/>
          <w:szCs w:val="34"/>
        </w:rPr>
        <w:t xml:space="preserve">, </w:t>
      </w:r>
      <w:proofErr w:type="spellStart"/>
      <w:r w:rsidRPr="00875B97">
        <w:rPr>
          <w:rStyle w:val="HTMLCode"/>
          <w:sz w:val="34"/>
          <w:szCs w:val="34"/>
        </w:rPr>
        <w:t>useTheme</w:t>
      </w:r>
      <w:proofErr w:type="spellEnd"/>
      <w:r w:rsidRPr="00875B97">
        <w:rPr>
          <w:rStyle w:val="HTMLCode"/>
          <w:sz w:val="34"/>
          <w:szCs w:val="34"/>
        </w:rPr>
        <w:t>()</w:t>
      </w:r>
      <w:r w:rsidRPr="00875B97">
        <w:rPr>
          <w:sz w:val="34"/>
          <w:szCs w:val="34"/>
        </w:rPr>
        <w:t>).</w:t>
      </w:r>
    </w:p>
    <w:p w14:paraId="3127E0AE" w14:textId="5C56D9D3" w:rsidR="00875B97" w:rsidRPr="00875B97" w:rsidRDefault="00875B97" w:rsidP="00875B97">
      <w:pPr>
        <w:pStyle w:val="Heading4"/>
        <w:rPr>
          <w:sz w:val="34"/>
          <w:szCs w:val="34"/>
        </w:rPr>
      </w:pPr>
      <w:r w:rsidRPr="00875B97">
        <w:rPr>
          <w:sz w:val="34"/>
          <w:szCs w:val="34"/>
        </w:rPr>
        <w:t xml:space="preserve"> 6. </w:t>
      </w:r>
      <w:r w:rsidRPr="00875B97">
        <w:rPr>
          <w:rStyle w:val="Strong"/>
          <w:b/>
          <w:bCs/>
          <w:sz w:val="34"/>
          <w:szCs w:val="34"/>
        </w:rPr>
        <w:t>Consistent Naming Conventions</w:t>
      </w:r>
    </w:p>
    <w:p w14:paraId="61E3464E" w14:textId="77777777" w:rsidR="00875B97" w:rsidRPr="00875B97" w:rsidRDefault="00875B97" w:rsidP="00197C4B">
      <w:pPr>
        <w:pStyle w:val="NormalWeb"/>
        <w:numPr>
          <w:ilvl w:val="0"/>
          <w:numId w:val="9"/>
        </w:numPr>
        <w:rPr>
          <w:sz w:val="34"/>
          <w:szCs w:val="34"/>
        </w:rPr>
      </w:pPr>
      <w:r w:rsidRPr="00875B97">
        <w:rPr>
          <w:sz w:val="34"/>
          <w:szCs w:val="34"/>
        </w:rPr>
        <w:t xml:space="preserve">File and component names should be </w:t>
      </w:r>
      <w:proofErr w:type="spellStart"/>
      <w:r w:rsidRPr="00875B97">
        <w:rPr>
          <w:sz w:val="34"/>
          <w:szCs w:val="34"/>
        </w:rPr>
        <w:t>PascalCase</w:t>
      </w:r>
      <w:proofErr w:type="spellEnd"/>
      <w:r w:rsidRPr="00875B97">
        <w:rPr>
          <w:sz w:val="34"/>
          <w:szCs w:val="34"/>
        </w:rPr>
        <w:t xml:space="preserve"> (</w:t>
      </w:r>
      <w:proofErr w:type="spellStart"/>
      <w:r w:rsidRPr="00875B97">
        <w:rPr>
          <w:rStyle w:val="HTMLCode"/>
          <w:sz w:val="34"/>
          <w:szCs w:val="34"/>
        </w:rPr>
        <w:t>UserProfile.jsx</w:t>
      </w:r>
      <w:proofErr w:type="spellEnd"/>
      <w:r w:rsidRPr="00875B97">
        <w:rPr>
          <w:sz w:val="34"/>
          <w:szCs w:val="34"/>
        </w:rPr>
        <w:t xml:space="preserve">, </w:t>
      </w:r>
      <w:proofErr w:type="spellStart"/>
      <w:r w:rsidRPr="00875B97">
        <w:rPr>
          <w:rStyle w:val="HTMLCode"/>
          <w:sz w:val="34"/>
          <w:szCs w:val="34"/>
        </w:rPr>
        <w:t>ProductCard.jsx</w:t>
      </w:r>
      <w:proofErr w:type="spellEnd"/>
      <w:r w:rsidRPr="00875B97">
        <w:rPr>
          <w:sz w:val="34"/>
          <w:szCs w:val="34"/>
        </w:rPr>
        <w:t>)</w:t>
      </w:r>
    </w:p>
    <w:p w14:paraId="670D0908" w14:textId="77777777" w:rsidR="00875B97" w:rsidRPr="00875B97" w:rsidRDefault="00875B97" w:rsidP="00197C4B">
      <w:pPr>
        <w:pStyle w:val="NormalWeb"/>
        <w:numPr>
          <w:ilvl w:val="0"/>
          <w:numId w:val="9"/>
        </w:numPr>
        <w:rPr>
          <w:sz w:val="34"/>
          <w:szCs w:val="34"/>
        </w:rPr>
      </w:pPr>
      <w:r w:rsidRPr="00875B97">
        <w:rPr>
          <w:sz w:val="34"/>
          <w:szCs w:val="34"/>
        </w:rPr>
        <w:t>CSS class names should follow BEM or Tailwind conventions</w:t>
      </w:r>
    </w:p>
    <w:p w14:paraId="7A206AEB" w14:textId="77777777" w:rsidR="00875B97" w:rsidRPr="00875B97" w:rsidRDefault="00875B97" w:rsidP="00875B97">
      <w:pPr>
        <w:rPr>
          <w:sz w:val="34"/>
          <w:szCs w:val="34"/>
        </w:rPr>
      </w:pPr>
      <w:r w:rsidRPr="00875B97">
        <w:rPr>
          <w:sz w:val="34"/>
          <w:szCs w:val="34"/>
        </w:rPr>
        <w:pict w14:anchorId="352F841C">
          <v:rect id="_x0000_i1035" style="width:0;height:1.5pt" o:hralign="center" o:hrstd="t" o:hr="t" fillcolor="#a0a0a0" stroked="f"/>
        </w:pict>
      </w:r>
    </w:p>
    <w:p w14:paraId="48B2B29B" w14:textId="77777777" w:rsidR="00875B97" w:rsidRPr="00875B97" w:rsidRDefault="00875B97" w:rsidP="00875B97">
      <w:pPr>
        <w:pStyle w:val="Heading3"/>
        <w:rPr>
          <w:sz w:val="34"/>
          <w:szCs w:val="34"/>
        </w:rPr>
      </w:pPr>
      <w:r w:rsidRPr="00875B97">
        <w:rPr>
          <w:rStyle w:val="Strong"/>
          <w:b/>
          <w:bCs/>
          <w:sz w:val="34"/>
          <w:szCs w:val="34"/>
        </w:rPr>
        <w:t>5. Styling Best Practices with Architecture</w:t>
      </w:r>
    </w:p>
    <w:p w14:paraId="0A7ABA41" w14:textId="77777777" w:rsidR="00875B97" w:rsidRPr="00875B97" w:rsidRDefault="00875B97" w:rsidP="00197C4B">
      <w:pPr>
        <w:pStyle w:val="NormalWeb"/>
        <w:numPr>
          <w:ilvl w:val="0"/>
          <w:numId w:val="10"/>
        </w:numPr>
        <w:rPr>
          <w:sz w:val="34"/>
          <w:szCs w:val="34"/>
        </w:rPr>
      </w:pPr>
      <w:r w:rsidRPr="00875B97">
        <w:rPr>
          <w:sz w:val="34"/>
          <w:szCs w:val="34"/>
        </w:rPr>
        <w:t xml:space="preserve">Use </w:t>
      </w:r>
      <w:r w:rsidRPr="00875B97">
        <w:rPr>
          <w:rStyle w:val="Strong"/>
          <w:sz w:val="34"/>
          <w:szCs w:val="34"/>
        </w:rPr>
        <w:t>CSS Modules</w:t>
      </w:r>
      <w:r w:rsidRPr="00875B97">
        <w:rPr>
          <w:sz w:val="34"/>
          <w:szCs w:val="34"/>
        </w:rPr>
        <w:t xml:space="preserve"> for scoped styles in small-to-medium projects</w:t>
      </w:r>
    </w:p>
    <w:p w14:paraId="21481034" w14:textId="77777777" w:rsidR="00875B97" w:rsidRPr="00875B97" w:rsidRDefault="00875B97" w:rsidP="00197C4B">
      <w:pPr>
        <w:pStyle w:val="NormalWeb"/>
        <w:numPr>
          <w:ilvl w:val="0"/>
          <w:numId w:val="10"/>
        </w:numPr>
        <w:rPr>
          <w:sz w:val="34"/>
          <w:szCs w:val="34"/>
        </w:rPr>
      </w:pPr>
      <w:r w:rsidRPr="00875B97">
        <w:rPr>
          <w:sz w:val="34"/>
          <w:szCs w:val="34"/>
        </w:rPr>
        <w:t xml:space="preserve">Use </w:t>
      </w:r>
      <w:r w:rsidRPr="00875B97">
        <w:rPr>
          <w:rStyle w:val="Strong"/>
          <w:sz w:val="34"/>
          <w:szCs w:val="34"/>
        </w:rPr>
        <w:t>Tailwind CSS</w:t>
      </w:r>
      <w:r w:rsidRPr="00875B97">
        <w:rPr>
          <w:sz w:val="34"/>
          <w:szCs w:val="34"/>
        </w:rPr>
        <w:t xml:space="preserve"> for utility-first design with rapid development</w:t>
      </w:r>
    </w:p>
    <w:p w14:paraId="64A26465" w14:textId="77777777" w:rsidR="00875B97" w:rsidRPr="00875B97" w:rsidRDefault="00875B97" w:rsidP="00197C4B">
      <w:pPr>
        <w:pStyle w:val="NormalWeb"/>
        <w:numPr>
          <w:ilvl w:val="0"/>
          <w:numId w:val="10"/>
        </w:numPr>
        <w:rPr>
          <w:sz w:val="34"/>
          <w:szCs w:val="34"/>
        </w:rPr>
      </w:pPr>
      <w:r w:rsidRPr="00875B97">
        <w:rPr>
          <w:sz w:val="34"/>
          <w:szCs w:val="34"/>
        </w:rPr>
        <w:t xml:space="preserve">Use </w:t>
      </w:r>
      <w:r w:rsidRPr="00875B97">
        <w:rPr>
          <w:rStyle w:val="Strong"/>
          <w:sz w:val="34"/>
          <w:szCs w:val="34"/>
        </w:rPr>
        <w:t>Styled Components</w:t>
      </w:r>
      <w:r w:rsidRPr="00875B97">
        <w:rPr>
          <w:sz w:val="34"/>
          <w:szCs w:val="34"/>
        </w:rPr>
        <w:t xml:space="preserve"> or </w:t>
      </w:r>
      <w:r w:rsidRPr="00875B97">
        <w:rPr>
          <w:rStyle w:val="Strong"/>
          <w:sz w:val="34"/>
          <w:szCs w:val="34"/>
        </w:rPr>
        <w:t>Emotion</w:t>
      </w:r>
      <w:r w:rsidRPr="00875B97">
        <w:rPr>
          <w:sz w:val="34"/>
          <w:szCs w:val="34"/>
        </w:rPr>
        <w:t xml:space="preserve"> when dynamic styling is needed with logic</w:t>
      </w:r>
    </w:p>
    <w:p w14:paraId="2E44DDBE" w14:textId="4CAC80FA" w:rsidR="00F5791C" w:rsidRPr="00875B97" w:rsidRDefault="00875B97" w:rsidP="00197C4B">
      <w:pPr>
        <w:pStyle w:val="NormalWeb"/>
        <w:numPr>
          <w:ilvl w:val="0"/>
          <w:numId w:val="10"/>
        </w:numPr>
        <w:rPr>
          <w:sz w:val="34"/>
          <w:szCs w:val="34"/>
        </w:rPr>
      </w:pPr>
      <w:r w:rsidRPr="00875B97">
        <w:rPr>
          <w:sz w:val="34"/>
          <w:szCs w:val="34"/>
        </w:rPr>
        <w:t xml:space="preserve">Keep styles </w:t>
      </w:r>
      <w:r w:rsidRPr="00875B97">
        <w:rPr>
          <w:rStyle w:val="Strong"/>
          <w:sz w:val="34"/>
          <w:szCs w:val="34"/>
        </w:rPr>
        <w:t>inside the component folder</w:t>
      </w:r>
      <w:r w:rsidRPr="00875B97">
        <w:rPr>
          <w:sz w:val="34"/>
          <w:szCs w:val="34"/>
        </w:rPr>
        <w:t>, not globally</w:t>
      </w:r>
    </w:p>
    <w:sectPr w:rsidR="00F5791C" w:rsidRPr="00875B97" w:rsidSect="00D9482F">
      <w:pgSz w:w="12240" w:h="15840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9A78BDB" w14:textId="77777777" w:rsidR="00197C4B" w:rsidRDefault="00197C4B" w:rsidP="00AB2552">
      <w:pPr>
        <w:spacing w:after="0" w:line="240" w:lineRule="auto"/>
      </w:pPr>
      <w:r>
        <w:separator/>
      </w:r>
    </w:p>
  </w:endnote>
  <w:endnote w:type="continuationSeparator" w:id="0">
    <w:p w14:paraId="6F00C88D" w14:textId="77777777" w:rsidR="00197C4B" w:rsidRDefault="00197C4B" w:rsidP="00AB25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5ED123C" w14:textId="77777777" w:rsidR="00197C4B" w:rsidRDefault="00197C4B" w:rsidP="00AB2552">
      <w:pPr>
        <w:spacing w:after="0" w:line="240" w:lineRule="auto"/>
      </w:pPr>
      <w:r>
        <w:separator/>
      </w:r>
    </w:p>
  </w:footnote>
  <w:footnote w:type="continuationSeparator" w:id="0">
    <w:p w14:paraId="5538C346" w14:textId="77777777" w:rsidR="00197C4B" w:rsidRDefault="00197C4B" w:rsidP="00AB25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452DE1"/>
    <w:multiLevelType w:val="multilevel"/>
    <w:tmpl w:val="A2D68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880581"/>
    <w:multiLevelType w:val="multilevel"/>
    <w:tmpl w:val="BA246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754406"/>
    <w:multiLevelType w:val="multilevel"/>
    <w:tmpl w:val="9C0E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D55632"/>
    <w:multiLevelType w:val="multilevel"/>
    <w:tmpl w:val="195C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E11F44"/>
    <w:multiLevelType w:val="multilevel"/>
    <w:tmpl w:val="4D6CA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346243"/>
    <w:multiLevelType w:val="multilevel"/>
    <w:tmpl w:val="FCB68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DC424F"/>
    <w:multiLevelType w:val="multilevel"/>
    <w:tmpl w:val="315AC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5056F4"/>
    <w:multiLevelType w:val="multilevel"/>
    <w:tmpl w:val="529A4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2245CB"/>
    <w:multiLevelType w:val="multilevel"/>
    <w:tmpl w:val="85AA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FF37AA"/>
    <w:multiLevelType w:val="multilevel"/>
    <w:tmpl w:val="5C7EC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9"/>
  </w:num>
  <w:num w:numId="5">
    <w:abstractNumId w:val="2"/>
  </w:num>
  <w:num w:numId="6">
    <w:abstractNumId w:val="5"/>
  </w:num>
  <w:num w:numId="7">
    <w:abstractNumId w:val="8"/>
  </w:num>
  <w:num w:numId="8">
    <w:abstractNumId w:val="1"/>
  </w:num>
  <w:num w:numId="9">
    <w:abstractNumId w:val="7"/>
  </w:num>
  <w:num w:numId="10">
    <w:abstractNumId w:val="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57DD"/>
    <w:rsid w:val="00006FBD"/>
    <w:rsid w:val="00135866"/>
    <w:rsid w:val="001851AE"/>
    <w:rsid w:val="00197C4B"/>
    <w:rsid w:val="00201B79"/>
    <w:rsid w:val="00257226"/>
    <w:rsid w:val="002676C0"/>
    <w:rsid w:val="0029086B"/>
    <w:rsid w:val="002939A6"/>
    <w:rsid w:val="002B3E78"/>
    <w:rsid w:val="002C2B25"/>
    <w:rsid w:val="002D73D2"/>
    <w:rsid w:val="002F67E9"/>
    <w:rsid w:val="00302AC9"/>
    <w:rsid w:val="00337B93"/>
    <w:rsid w:val="004257DD"/>
    <w:rsid w:val="004E028F"/>
    <w:rsid w:val="00533426"/>
    <w:rsid w:val="00557C8C"/>
    <w:rsid w:val="005B0007"/>
    <w:rsid w:val="006B62B7"/>
    <w:rsid w:val="006C0E21"/>
    <w:rsid w:val="006F7E36"/>
    <w:rsid w:val="00711951"/>
    <w:rsid w:val="00774A2E"/>
    <w:rsid w:val="007A5447"/>
    <w:rsid w:val="00844CAA"/>
    <w:rsid w:val="00850452"/>
    <w:rsid w:val="00875B97"/>
    <w:rsid w:val="008B5DBA"/>
    <w:rsid w:val="009F0FAB"/>
    <w:rsid w:val="00AB2552"/>
    <w:rsid w:val="00B23E7A"/>
    <w:rsid w:val="00B92AE6"/>
    <w:rsid w:val="00C675A4"/>
    <w:rsid w:val="00CF3D45"/>
    <w:rsid w:val="00D748FB"/>
    <w:rsid w:val="00D9482F"/>
    <w:rsid w:val="00DC65B2"/>
    <w:rsid w:val="00DF0459"/>
    <w:rsid w:val="00E34BFC"/>
    <w:rsid w:val="00E97B79"/>
    <w:rsid w:val="00F13488"/>
    <w:rsid w:val="00F259BA"/>
    <w:rsid w:val="00F47DAE"/>
    <w:rsid w:val="00F516EE"/>
    <w:rsid w:val="00F57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9B6F3"/>
  <w15:chartTrackingRefBased/>
  <w15:docId w15:val="{796CED8B-0B81-4F7C-8DE0-2FC5464A8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9482F"/>
  </w:style>
  <w:style w:type="paragraph" w:styleId="Heading1">
    <w:name w:val="heading 1"/>
    <w:basedOn w:val="Normal"/>
    <w:next w:val="Normal"/>
    <w:link w:val="Heading1Char"/>
    <w:uiPriority w:val="9"/>
    <w:qFormat/>
    <w:rsid w:val="007119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3E7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06FB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006FB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F47D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47DA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AB25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2552"/>
  </w:style>
  <w:style w:type="paragraph" w:styleId="Footer">
    <w:name w:val="footer"/>
    <w:basedOn w:val="Normal"/>
    <w:link w:val="FooterChar"/>
    <w:uiPriority w:val="99"/>
    <w:unhideWhenUsed/>
    <w:rsid w:val="00AB25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2552"/>
  </w:style>
  <w:style w:type="paragraph" w:styleId="ListParagraph">
    <w:name w:val="List Paragraph"/>
    <w:basedOn w:val="Normal"/>
    <w:uiPriority w:val="34"/>
    <w:qFormat/>
    <w:rsid w:val="00AB255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006FB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006FBD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06F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06FB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006FBD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006FBD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2C2B2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2B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semiHidden/>
    <w:unhideWhenUsed/>
    <w:rsid w:val="002B3E78"/>
    <w:rPr>
      <w:color w:val="0000FF"/>
      <w:u w:val="single"/>
    </w:rPr>
  </w:style>
  <w:style w:type="character" w:customStyle="1" w:styleId="hljs-keyword">
    <w:name w:val="hljs-keyword"/>
    <w:basedOn w:val="DefaultParagraphFont"/>
    <w:rsid w:val="002B3E78"/>
  </w:style>
  <w:style w:type="character" w:customStyle="1" w:styleId="hljs-comment">
    <w:name w:val="hljs-comment"/>
    <w:basedOn w:val="DefaultParagraphFont"/>
    <w:rsid w:val="002B3E78"/>
  </w:style>
  <w:style w:type="character" w:customStyle="1" w:styleId="hljs-number">
    <w:name w:val="hljs-number"/>
    <w:basedOn w:val="DefaultParagraphFont"/>
    <w:rsid w:val="002B3E78"/>
  </w:style>
  <w:style w:type="character" w:customStyle="1" w:styleId="hljs-string">
    <w:name w:val="hljs-string"/>
    <w:basedOn w:val="DefaultParagraphFont"/>
    <w:rsid w:val="002B3E78"/>
  </w:style>
  <w:style w:type="character" w:customStyle="1" w:styleId="Heading2Char">
    <w:name w:val="Heading 2 Char"/>
    <w:basedOn w:val="DefaultParagraphFont"/>
    <w:link w:val="Heading2"/>
    <w:uiPriority w:val="9"/>
    <w:rsid w:val="002B3E7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ljs-literal">
    <w:name w:val="hljs-literal"/>
    <w:basedOn w:val="DefaultParagraphFont"/>
    <w:rsid w:val="002B3E78"/>
  </w:style>
  <w:style w:type="character" w:customStyle="1" w:styleId="hljs-builtin">
    <w:name w:val="hljs-built_in"/>
    <w:basedOn w:val="DefaultParagraphFont"/>
    <w:rsid w:val="002B3E78"/>
  </w:style>
  <w:style w:type="character" w:customStyle="1" w:styleId="Heading1Char">
    <w:name w:val="Heading 1 Char"/>
    <w:basedOn w:val="DefaultParagraphFont"/>
    <w:link w:val="Heading1"/>
    <w:uiPriority w:val="9"/>
    <w:rsid w:val="0071195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961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5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37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342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99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889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871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248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23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2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1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802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106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36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3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7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997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199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057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2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193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121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87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00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0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674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5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544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339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8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6052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66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6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63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340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279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81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023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7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23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655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645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31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1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265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89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122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94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455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273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33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8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5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436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9487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7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45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408</Words>
  <Characters>2330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Noraiz</dc:creator>
  <cp:keywords/>
  <dc:description/>
  <cp:lastModifiedBy>Noraiz</cp:lastModifiedBy>
  <cp:revision>7</cp:revision>
  <cp:lastPrinted>2025-07-30T07:58:00Z</cp:lastPrinted>
  <dcterms:created xsi:type="dcterms:W3CDTF">2025-06-30T20:04:00Z</dcterms:created>
  <dcterms:modified xsi:type="dcterms:W3CDTF">2025-07-30T07:58:00Z</dcterms:modified>
</cp:coreProperties>
</file>