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89C6" w14:textId="77777777" w:rsidR="00D737E7" w:rsidRDefault="00D737E7" w:rsidP="00D737E7">
      <w:pPr>
        <w:jc w:val="center"/>
        <w:rPr>
          <w:rFonts w:ascii="Times New Roman" w:hAnsi="Times New Roman" w:cs="Times New Roman"/>
          <w:b/>
          <w:bCs/>
          <w:sz w:val="24"/>
          <w:szCs w:val="24"/>
        </w:rPr>
      </w:pPr>
      <w:r>
        <w:rPr>
          <w:rFonts w:ascii="Times New Roman" w:hAnsi="Times New Roman" w:cs="Times New Roman"/>
          <w:b/>
          <w:bCs/>
          <w:sz w:val="24"/>
          <w:szCs w:val="24"/>
          <w:lang w:val="en-US"/>
        </w:rPr>
        <w:t>ASSESSMENT</w:t>
      </w:r>
      <w:r w:rsidRPr="00EB34A6">
        <w:rPr>
          <w:rFonts w:ascii="Times New Roman" w:hAnsi="Times New Roman" w:cs="Times New Roman"/>
          <w:b/>
          <w:bCs/>
          <w:sz w:val="24"/>
          <w:szCs w:val="24"/>
        </w:rPr>
        <w:t xml:space="preserve"> OF VACCINE AVAILABILITY AND STORAGE IN</w:t>
      </w:r>
    </w:p>
    <w:p w14:paraId="26A75C3B" w14:textId="77777777" w:rsidR="00D737E7" w:rsidRDefault="00D737E7" w:rsidP="00D737E7">
      <w:pPr>
        <w:jc w:val="center"/>
        <w:rPr>
          <w:rFonts w:ascii="Times New Roman" w:hAnsi="Times New Roman" w:cs="Times New Roman"/>
          <w:b/>
          <w:bCs/>
          <w:sz w:val="24"/>
          <w:szCs w:val="24"/>
          <w:lang w:val="en-US"/>
        </w:rPr>
      </w:pPr>
      <w:r w:rsidRPr="00EB34A6">
        <w:rPr>
          <w:rFonts w:ascii="Times New Roman" w:hAnsi="Times New Roman" w:cs="Times New Roman"/>
          <w:b/>
          <w:bCs/>
          <w:sz w:val="24"/>
          <w:szCs w:val="24"/>
        </w:rPr>
        <w:t xml:space="preserve"> COMMUNITY PHARMACIES</w:t>
      </w:r>
      <w:r>
        <w:rPr>
          <w:rFonts w:ascii="Times New Roman" w:hAnsi="Times New Roman" w:cs="Times New Roman"/>
          <w:b/>
          <w:bCs/>
          <w:sz w:val="24"/>
          <w:szCs w:val="24"/>
          <w:lang w:val="en-US"/>
        </w:rPr>
        <w:t xml:space="preserve"> IN RUKUNGIRI MUNICIPALITY, </w:t>
      </w:r>
    </w:p>
    <w:p w14:paraId="7D89FB1A" w14:textId="77777777" w:rsidR="00D737E7" w:rsidRPr="00EB34A6" w:rsidRDefault="00D737E7" w:rsidP="00D737E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RUKUNGIRI DISTRICT, UGANDA</w:t>
      </w:r>
    </w:p>
    <w:p w14:paraId="31731313" w14:textId="77777777" w:rsidR="00D737E7" w:rsidRDefault="00D737E7" w:rsidP="00D737E7">
      <w:pPr>
        <w:jc w:val="center"/>
        <w:rPr>
          <w:rFonts w:ascii="Times New Roman" w:hAnsi="Times New Roman" w:cs="Times New Roman"/>
          <w:b/>
          <w:bCs/>
          <w:sz w:val="24"/>
          <w:szCs w:val="24"/>
          <w:lang w:val="en-US"/>
        </w:rPr>
      </w:pPr>
    </w:p>
    <w:p w14:paraId="26AF98D8" w14:textId="77777777" w:rsidR="00D737E7" w:rsidRDefault="00D737E7" w:rsidP="00D737E7">
      <w:pPr>
        <w:jc w:val="center"/>
        <w:rPr>
          <w:rFonts w:ascii="Times New Roman" w:hAnsi="Times New Roman" w:cs="Times New Roman"/>
          <w:b/>
          <w:bCs/>
          <w:sz w:val="24"/>
          <w:szCs w:val="24"/>
          <w:lang w:val="en-US"/>
        </w:rPr>
      </w:pPr>
    </w:p>
    <w:p w14:paraId="3987613F" w14:textId="77777777" w:rsidR="00D737E7" w:rsidRDefault="00D737E7" w:rsidP="00D737E7">
      <w:pPr>
        <w:jc w:val="center"/>
        <w:rPr>
          <w:rFonts w:ascii="Times New Roman" w:hAnsi="Times New Roman" w:cs="Times New Roman"/>
          <w:b/>
          <w:bCs/>
          <w:sz w:val="24"/>
          <w:szCs w:val="24"/>
          <w:lang w:val="en-US"/>
        </w:rPr>
      </w:pPr>
    </w:p>
    <w:p w14:paraId="19AA925E" w14:textId="77777777" w:rsidR="00D737E7" w:rsidRDefault="00D737E7" w:rsidP="00D737E7">
      <w:pPr>
        <w:jc w:val="center"/>
        <w:rPr>
          <w:rFonts w:ascii="Times New Roman" w:hAnsi="Times New Roman" w:cs="Times New Roman"/>
          <w:b/>
          <w:bCs/>
          <w:sz w:val="24"/>
          <w:szCs w:val="24"/>
          <w:lang w:val="en-US"/>
        </w:rPr>
      </w:pPr>
    </w:p>
    <w:p w14:paraId="3FBDE9E1" w14:textId="77777777" w:rsidR="00D737E7" w:rsidRPr="00737E3A" w:rsidRDefault="00D737E7" w:rsidP="00D737E7">
      <w:pPr>
        <w:spacing w:line="259" w:lineRule="auto"/>
        <w:jc w:val="center"/>
        <w:rPr>
          <w:rFonts w:ascii="Times New Roman" w:hAnsi="Times New Roman" w:cs="Times New Roman"/>
          <w:b/>
          <w:sz w:val="24"/>
          <w:szCs w:val="24"/>
          <w:lang w:val="en-US"/>
        </w:rPr>
      </w:pPr>
      <w:r w:rsidRPr="00737E3A">
        <w:rPr>
          <w:rFonts w:ascii="Times New Roman" w:hAnsi="Times New Roman" w:cs="Times New Roman"/>
          <w:b/>
          <w:sz w:val="24"/>
          <w:szCs w:val="24"/>
          <w:lang w:val="en-US"/>
        </w:rPr>
        <w:t>AYESIGA HILTON</w:t>
      </w:r>
    </w:p>
    <w:p w14:paraId="73C22C62" w14:textId="77777777" w:rsidR="00D737E7" w:rsidRDefault="00D737E7" w:rsidP="00D737E7">
      <w:pPr>
        <w:spacing w:line="259" w:lineRule="auto"/>
        <w:jc w:val="center"/>
        <w:rPr>
          <w:rFonts w:ascii="Times New Roman" w:hAnsi="Times New Roman" w:cs="Times New Roman"/>
          <w:b/>
          <w:sz w:val="24"/>
          <w:szCs w:val="24"/>
          <w:lang w:val="en-US"/>
        </w:rPr>
      </w:pPr>
      <w:r w:rsidRPr="00737E3A">
        <w:rPr>
          <w:rFonts w:ascii="Times New Roman" w:hAnsi="Times New Roman" w:cs="Times New Roman"/>
          <w:b/>
          <w:sz w:val="24"/>
          <w:szCs w:val="24"/>
          <w:lang w:val="en-US"/>
        </w:rPr>
        <w:t>REG NO: UAH/PHA/004/19</w:t>
      </w:r>
    </w:p>
    <w:p w14:paraId="7B2DAF06" w14:textId="77777777" w:rsidR="00D737E7" w:rsidRDefault="00D737E7" w:rsidP="00D737E7">
      <w:pPr>
        <w:spacing w:line="259" w:lineRule="auto"/>
        <w:jc w:val="center"/>
        <w:rPr>
          <w:rFonts w:ascii="Times New Roman" w:hAnsi="Times New Roman" w:cs="Times New Roman"/>
          <w:b/>
          <w:sz w:val="24"/>
          <w:szCs w:val="24"/>
          <w:lang w:val="en-US"/>
        </w:rPr>
      </w:pPr>
    </w:p>
    <w:p w14:paraId="22A06A19" w14:textId="77777777" w:rsidR="00D737E7" w:rsidRPr="00737E3A" w:rsidRDefault="00D737E7" w:rsidP="00D737E7">
      <w:pPr>
        <w:spacing w:line="259" w:lineRule="auto"/>
        <w:jc w:val="center"/>
        <w:rPr>
          <w:rFonts w:ascii="Times New Roman" w:hAnsi="Times New Roman" w:cs="Times New Roman"/>
          <w:b/>
          <w:sz w:val="24"/>
          <w:szCs w:val="24"/>
          <w:lang w:val="en-US"/>
        </w:rPr>
      </w:pPr>
    </w:p>
    <w:p w14:paraId="7F1310BA" w14:textId="77777777" w:rsidR="00D737E7" w:rsidRDefault="00D737E7" w:rsidP="00D737E7">
      <w:pPr>
        <w:spacing w:after="0" w:line="480" w:lineRule="auto"/>
        <w:jc w:val="center"/>
        <w:rPr>
          <w:rFonts w:ascii="Times New Roman" w:hAnsi="Times New Roman" w:cs="Times New Roman"/>
          <w:b/>
          <w:sz w:val="24"/>
          <w:szCs w:val="24"/>
          <w:lang w:val="en-US"/>
        </w:rPr>
      </w:pPr>
      <w:r w:rsidRPr="00737E3A">
        <w:rPr>
          <w:rFonts w:ascii="Times New Roman" w:hAnsi="Times New Roman" w:cs="Times New Roman"/>
          <w:b/>
          <w:sz w:val="24"/>
          <w:szCs w:val="24"/>
          <w:lang w:val="en-US"/>
        </w:rPr>
        <w:t xml:space="preserve">RESEARCH PROPOSAL SUBMITTED TO UGANDA ALLIED HEALTH EXAMINATION BOARDS IN PARTIALFULFILLMENT OF </w:t>
      </w:r>
    </w:p>
    <w:p w14:paraId="1975B2FF" w14:textId="77777777" w:rsidR="00D737E7" w:rsidRDefault="00D737E7" w:rsidP="00D737E7">
      <w:pPr>
        <w:spacing w:after="0" w:line="480" w:lineRule="auto"/>
        <w:jc w:val="center"/>
        <w:rPr>
          <w:rFonts w:ascii="Times New Roman" w:hAnsi="Times New Roman" w:cs="Times New Roman"/>
          <w:b/>
          <w:sz w:val="24"/>
          <w:szCs w:val="24"/>
          <w:lang w:val="en-US"/>
        </w:rPr>
      </w:pPr>
      <w:r w:rsidRPr="00737E3A">
        <w:rPr>
          <w:rFonts w:ascii="Times New Roman" w:hAnsi="Times New Roman" w:cs="Times New Roman"/>
          <w:b/>
          <w:sz w:val="24"/>
          <w:szCs w:val="24"/>
          <w:lang w:val="en-US"/>
        </w:rPr>
        <w:t xml:space="preserve">THEREQUIREMENTS FOR THE AWARD OF </w:t>
      </w:r>
    </w:p>
    <w:p w14:paraId="5360AB31" w14:textId="77777777" w:rsidR="00D737E7" w:rsidRDefault="00D737E7" w:rsidP="00D737E7">
      <w:pPr>
        <w:spacing w:after="0" w:line="480" w:lineRule="auto"/>
        <w:jc w:val="center"/>
        <w:rPr>
          <w:rFonts w:ascii="Times New Roman" w:hAnsi="Times New Roman" w:cs="Times New Roman"/>
          <w:b/>
          <w:sz w:val="24"/>
          <w:szCs w:val="24"/>
          <w:lang w:val="en-US"/>
        </w:rPr>
      </w:pPr>
      <w:r w:rsidRPr="00737E3A">
        <w:rPr>
          <w:rFonts w:ascii="Times New Roman" w:hAnsi="Times New Roman" w:cs="Times New Roman"/>
          <w:b/>
          <w:sz w:val="24"/>
          <w:szCs w:val="24"/>
          <w:lang w:val="en-US"/>
        </w:rPr>
        <w:t>A</w:t>
      </w:r>
      <w:r>
        <w:rPr>
          <w:rFonts w:ascii="Times New Roman" w:hAnsi="Times New Roman" w:cs="Times New Roman"/>
          <w:b/>
          <w:sz w:val="24"/>
          <w:szCs w:val="24"/>
          <w:lang w:val="en-US"/>
        </w:rPr>
        <w:t xml:space="preserve"> </w:t>
      </w:r>
      <w:r w:rsidRPr="00737E3A">
        <w:rPr>
          <w:rFonts w:ascii="Times New Roman" w:hAnsi="Times New Roman" w:cs="Times New Roman"/>
          <w:b/>
          <w:sz w:val="24"/>
          <w:szCs w:val="24"/>
          <w:lang w:val="en-US"/>
        </w:rPr>
        <w:t>DIPLOMA IN PHARMACY</w:t>
      </w:r>
    </w:p>
    <w:p w14:paraId="3E944660" w14:textId="77777777" w:rsidR="00D737E7" w:rsidRPr="00737E3A" w:rsidRDefault="00D737E7" w:rsidP="00D737E7">
      <w:pPr>
        <w:spacing w:after="0" w:line="480" w:lineRule="auto"/>
        <w:jc w:val="center"/>
        <w:rPr>
          <w:rFonts w:ascii="Times New Roman" w:hAnsi="Times New Roman" w:cs="Times New Roman"/>
          <w:b/>
          <w:sz w:val="24"/>
          <w:szCs w:val="24"/>
          <w:lang w:val="en-US"/>
        </w:rPr>
      </w:pPr>
    </w:p>
    <w:p w14:paraId="595CA6F7" w14:textId="77777777" w:rsidR="00D737E7" w:rsidRPr="00737E3A" w:rsidRDefault="00D737E7" w:rsidP="00D737E7">
      <w:pPr>
        <w:spacing w:line="259" w:lineRule="auto"/>
        <w:jc w:val="center"/>
        <w:rPr>
          <w:rFonts w:ascii="Times New Roman" w:hAnsi="Times New Roman" w:cs="Times New Roman"/>
          <w:b/>
          <w:sz w:val="24"/>
          <w:szCs w:val="24"/>
          <w:lang w:val="en-US"/>
        </w:rPr>
      </w:pPr>
    </w:p>
    <w:p w14:paraId="527E469E" w14:textId="77777777" w:rsidR="00D737E7" w:rsidRDefault="00D737E7" w:rsidP="00D737E7">
      <w:pPr>
        <w:spacing w:after="0" w:line="480" w:lineRule="auto"/>
        <w:jc w:val="center"/>
        <w:rPr>
          <w:rFonts w:ascii="Times New Roman" w:hAnsi="Times New Roman" w:cs="Times New Roman"/>
          <w:b/>
          <w:sz w:val="24"/>
          <w:szCs w:val="24"/>
          <w:lang w:val="en-US"/>
        </w:rPr>
      </w:pPr>
      <w:r w:rsidRPr="00737E3A">
        <w:rPr>
          <w:rFonts w:ascii="Times New Roman" w:hAnsi="Times New Roman" w:cs="Times New Roman"/>
          <w:b/>
          <w:sz w:val="24"/>
          <w:szCs w:val="24"/>
          <w:lang w:val="en-US"/>
        </w:rPr>
        <w:t xml:space="preserve">KAMPALA INSTITUTE OF SCIENCE AND TECHNOLOGY SCHOOL OF </w:t>
      </w:r>
    </w:p>
    <w:p w14:paraId="51680306" w14:textId="77777777" w:rsidR="00D737E7" w:rsidRPr="00737E3A" w:rsidRDefault="00D737E7" w:rsidP="00D737E7">
      <w:pPr>
        <w:spacing w:after="0" w:line="480" w:lineRule="auto"/>
        <w:jc w:val="center"/>
        <w:rPr>
          <w:rFonts w:ascii="Times New Roman" w:hAnsi="Times New Roman" w:cs="Times New Roman"/>
          <w:b/>
          <w:sz w:val="24"/>
          <w:szCs w:val="24"/>
          <w:lang w:val="en-US"/>
        </w:rPr>
      </w:pPr>
      <w:r w:rsidRPr="00737E3A">
        <w:rPr>
          <w:rFonts w:ascii="Times New Roman" w:hAnsi="Times New Roman" w:cs="Times New Roman"/>
          <w:b/>
          <w:sz w:val="24"/>
          <w:szCs w:val="24"/>
          <w:lang w:val="en-US"/>
        </w:rPr>
        <w:t>HEALTH SCIENCES</w:t>
      </w:r>
      <w:r>
        <w:rPr>
          <w:rFonts w:ascii="Times New Roman" w:hAnsi="Times New Roman" w:cs="Times New Roman"/>
          <w:b/>
          <w:sz w:val="24"/>
          <w:szCs w:val="24"/>
          <w:lang w:val="en-US"/>
        </w:rPr>
        <w:t xml:space="preserve"> </w:t>
      </w:r>
      <w:r w:rsidRPr="00737E3A">
        <w:rPr>
          <w:rFonts w:ascii="Times New Roman" w:hAnsi="Times New Roman" w:cs="Times New Roman"/>
          <w:b/>
          <w:sz w:val="24"/>
          <w:szCs w:val="24"/>
          <w:lang w:val="en-US"/>
        </w:rPr>
        <w:t>P. O.BOX 14274</w:t>
      </w:r>
      <w:r>
        <w:rPr>
          <w:rFonts w:ascii="Times New Roman" w:hAnsi="Times New Roman" w:cs="Times New Roman"/>
          <w:b/>
          <w:sz w:val="24"/>
          <w:szCs w:val="24"/>
          <w:lang w:val="en-US"/>
        </w:rPr>
        <w:t xml:space="preserve"> </w:t>
      </w:r>
      <w:r w:rsidRPr="00737E3A">
        <w:rPr>
          <w:rFonts w:ascii="Times New Roman" w:hAnsi="Times New Roman" w:cs="Times New Roman"/>
          <w:b/>
          <w:sz w:val="24"/>
          <w:szCs w:val="24"/>
          <w:lang w:val="en-US"/>
        </w:rPr>
        <w:t>MENGO, KAMPALA-UGANDA</w:t>
      </w:r>
    </w:p>
    <w:p w14:paraId="1E48DF0A" w14:textId="77777777" w:rsidR="00D737E7" w:rsidRPr="00737E3A" w:rsidRDefault="00D737E7" w:rsidP="00D737E7">
      <w:pPr>
        <w:spacing w:line="259" w:lineRule="auto"/>
        <w:jc w:val="center"/>
        <w:rPr>
          <w:rFonts w:ascii="Times New Roman" w:hAnsi="Times New Roman" w:cs="Times New Roman"/>
          <w:b/>
          <w:sz w:val="24"/>
          <w:szCs w:val="24"/>
          <w:lang w:val="en-US"/>
        </w:rPr>
      </w:pPr>
    </w:p>
    <w:p w14:paraId="6CA13EA6" w14:textId="77777777" w:rsidR="00D737E7" w:rsidRDefault="00D737E7" w:rsidP="00D737E7">
      <w:pPr>
        <w:jc w:val="center"/>
        <w:rPr>
          <w:rFonts w:ascii="Times New Roman" w:hAnsi="Times New Roman" w:cs="Times New Roman"/>
          <w:b/>
          <w:bCs/>
          <w:sz w:val="24"/>
          <w:szCs w:val="24"/>
          <w:lang w:val="en-US"/>
        </w:rPr>
      </w:pPr>
    </w:p>
    <w:p w14:paraId="00ED531B" w14:textId="77777777" w:rsidR="00D737E7" w:rsidRDefault="00D737E7" w:rsidP="00D737E7">
      <w:pPr>
        <w:jc w:val="center"/>
        <w:rPr>
          <w:rFonts w:ascii="Times New Roman" w:hAnsi="Times New Roman" w:cs="Times New Roman"/>
          <w:b/>
          <w:bCs/>
          <w:sz w:val="24"/>
          <w:szCs w:val="24"/>
          <w:lang w:val="en-US"/>
        </w:rPr>
      </w:pPr>
    </w:p>
    <w:p w14:paraId="2B99DC65" w14:textId="77777777" w:rsidR="00D737E7" w:rsidRDefault="00D737E7" w:rsidP="00D737E7">
      <w:pPr>
        <w:jc w:val="center"/>
        <w:rPr>
          <w:rFonts w:ascii="Times New Roman" w:hAnsi="Times New Roman" w:cs="Times New Roman"/>
          <w:b/>
          <w:bCs/>
          <w:sz w:val="24"/>
          <w:szCs w:val="24"/>
          <w:lang w:val="en-US"/>
        </w:rPr>
      </w:pPr>
    </w:p>
    <w:p w14:paraId="48A8E143" w14:textId="77777777" w:rsidR="00D737E7" w:rsidRDefault="00D737E7" w:rsidP="00D737E7">
      <w:pPr>
        <w:jc w:val="center"/>
        <w:rPr>
          <w:rFonts w:ascii="Times New Roman" w:hAnsi="Times New Roman" w:cs="Times New Roman"/>
          <w:b/>
          <w:bCs/>
          <w:sz w:val="24"/>
          <w:szCs w:val="24"/>
          <w:lang w:val="en-US"/>
        </w:rPr>
      </w:pPr>
    </w:p>
    <w:p w14:paraId="11D6B321" w14:textId="77777777" w:rsidR="00D737E7" w:rsidRDefault="00D737E7" w:rsidP="00D737E7">
      <w:pPr>
        <w:jc w:val="center"/>
        <w:rPr>
          <w:rFonts w:ascii="Times New Roman" w:hAnsi="Times New Roman" w:cs="Times New Roman"/>
          <w:b/>
          <w:bCs/>
          <w:sz w:val="24"/>
          <w:szCs w:val="24"/>
          <w:lang w:val="en-US"/>
        </w:rPr>
      </w:pPr>
    </w:p>
    <w:p w14:paraId="74A2A472" w14:textId="77777777" w:rsidR="00D737E7" w:rsidRDefault="00D737E7" w:rsidP="00D737E7">
      <w:pPr>
        <w:jc w:val="center"/>
        <w:rPr>
          <w:rFonts w:ascii="Times New Roman" w:hAnsi="Times New Roman" w:cs="Times New Roman"/>
          <w:b/>
          <w:bCs/>
          <w:sz w:val="24"/>
          <w:szCs w:val="24"/>
          <w:lang w:val="en-US"/>
        </w:rPr>
      </w:pPr>
    </w:p>
    <w:p w14:paraId="1E8B90BE" w14:textId="77777777" w:rsidR="00D737E7" w:rsidRDefault="00D737E7" w:rsidP="00D737E7">
      <w:pPr>
        <w:jc w:val="center"/>
        <w:rPr>
          <w:rFonts w:ascii="Times New Roman" w:hAnsi="Times New Roman" w:cs="Times New Roman"/>
          <w:b/>
          <w:bCs/>
          <w:sz w:val="24"/>
          <w:szCs w:val="24"/>
          <w:lang w:val="en-US"/>
        </w:rPr>
      </w:pPr>
    </w:p>
    <w:p w14:paraId="6B3C8F14" w14:textId="69061D9F" w:rsidR="00D737E7" w:rsidRPr="001A50AB" w:rsidRDefault="00D737E7" w:rsidP="00EE73FF">
      <w:pPr>
        <w:pStyle w:val="Heading1"/>
        <w:numPr>
          <w:ilvl w:val="0"/>
          <w:numId w:val="0"/>
        </w:numPr>
        <w:spacing w:before="0"/>
      </w:pPr>
      <w:bookmarkStart w:id="0" w:name="_Toc121561589"/>
      <w:bookmarkStart w:id="1" w:name="_Toc133779183"/>
      <w:r w:rsidRPr="001A50AB">
        <w:lastRenderedPageBreak/>
        <w:t>DECLARATION</w:t>
      </w:r>
      <w:bookmarkEnd w:id="0"/>
      <w:bookmarkEnd w:id="1"/>
    </w:p>
    <w:p w14:paraId="0D49EC1A" w14:textId="77777777" w:rsidR="00D737E7" w:rsidRDefault="00D737E7" w:rsidP="00D737E7">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lang w:val="en-US"/>
        </w:rPr>
        <w:t>Ayesiga Hilton</w:t>
      </w:r>
      <w:r>
        <w:rPr>
          <w:rFonts w:ascii="Times New Roman" w:hAnsi="Times New Roman" w:cs="Times New Roman"/>
          <w:sz w:val="24"/>
          <w:szCs w:val="24"/>
        </w:rPr>
        <w:t>, hereby declare that this is my original work and has never been submitted before any school, or institution of learning for any academic award of any qualification. Theories, ideas and materials obtained from existing literature and other sources been dully acknowledged and referenced.</w:t>
      </w:r>
    </w:p>
    <w:p w14:paraId="67F36268" w14:textId="77777777" w:rsidR="00D737E7" w:rsidRDefault="00D737E7" w:rsidP="00D737E7">
      <w:pPr>
        <w:spacing w:line="360" w:lineRule="auto"/>
        <w:rPr>
          <w:rFonts w:ascii="Times New Roman" w:hAnsi="Times New Roman" w:cs="Times New Roman"/>
          <w:sz w:val="24"/>
          <w:szCs w:val="24"/>
        </w:rPr>
      </w:pPr>
      <w:r>
        <w:rPr>
          <w:rFonts w:ascii="Times New Roman" w:hAnsi="Times New Roman" w:cs="Times New Roman"/>
          <w:sz w:val="24"/>
          <w:szCs w:val="24"/>
        </w:rPr>
        <w:t>Signed…………………………………                     Date……………………………</w:t>
      </w:r>
    </w:p>
    <w:p w14:paraId="7F131C20" w14:textId="77777777" w:rsidR="00D737E7" w:rsidRDefault="00D737E7" w:rsidP="00D737E7">
      <w:pPr>
        <w:spacing w:line="360" w:lineRule="auto"/>
        <w:rPr>
          <w:rFonts w:ascii="Times New Roman" w:hAnsi="Times New Roman" w:cs="Times New Roman"/>
          <w:sz w:val="24"/>
          <w:szCs w:val="24"/>
        </w:rPr>
      </w:pPr>
    </w:p>
    <w:p w14:paraId="1B2AEA7E" w14:textId="77777777" w:rsidR="00D737E7" w:rsidRDefault="00D737E7" w:rsidP="00D737E7">
      <w:pPr>
        <w:spacing w:line="360" w:lineRule="auto"/>
        <w:rPr>
          <w:rFonts w:ascii="Times New Roman" w:hAnsi="Times New Roman" w:cs="Times New Roman"/>
          <w:sz w:val="24"/>
          <w:szCs w:val="24"/>
        </w:rPr>
      </w:pPr>
    </w:p>
    <w:p w14:paraId="5872A8C8" w14:textId="77777777" w:rsidR="00D737E7" w:rsidRDefault="00D737E7" w:rsidP="00D737E7">
      <w:pPr>
        <w:spacing w:line="360" w:lineRule="auto"/>
        <w:rPr>
          <w:rFonts w:ascii="Times New Roman" w:hAnsi="Times New Roman" w:cs="Times New Roman"/>
          <w:sz w:val="24"/>
          <w:szCs w:val="24"/>
        </w:rPr>
      </w:pPr>
    </w:p>
    <w:p w14:paraId="41C1E5A9" w14:textId="77777777" w:rsidR="00D737E7" w:rsidRDefault="00D737E7" w:rsidP="00D737E7">
      <w:pPr>
        <w:spacing w:line="360" w:lineRule="auto"/>
        <w:rPr>
          <w:rFonts w:ascii="Times New Roman" w:hAnsi="Times New Roman" w:cs="Times New Roman"/>
          <w:sz w:val="24"/>
          <w:szCs w:val="24"/>
        </w:rPr>
      </w:pPr>
    </w:p>
    <w:p w14:paraId="4694588A" w14:textId="77777777" w:rsidR="00D737E7" w:rsidRDefault="00D737E7" w:rsidP="00D737E7">
      <w:pPr>
        <w:spacing w:line="360" w:lineRule="auto"/>
        <w:rPr>
          <w:rFonts w:ascii="Times New Roman" w:hAnsi="Times New Roman" w:cs="Times New Roman"/>
          <w:sz w:val="24"/>
          <w:szCs w:val="24"/>
        </w:rPr>
      </w:pPr>
    </w:p>
    <w:p w14:paraId="44157F4C" w14:textId="77777777" w:rsidR="00D737E7" w:rsidRDefault="00D737E7" w:rsidP="00D737E7">
      <w:pPr>
        <w:spacing w:line="360" w:lineRule="auto"/>
        <w:rPr>
          <w:rFonts w:ascii="Times New Roman" w:hAnsi="Times New Roman" w:cs="Times New Roman"/>
          <w:sz w:val="24"/>
          <w:szCs w:val="24"/>
        </w:rPr>
      </w:pPr>
    </w:p>
    <w:p w14:paraId="07C1664C" w14:textId="77777777" w:rsidR="00D737E7" w:rsidRDefault="00D737E7" w:rsidP="00D737E7">
      <w:pPr>
        <w:spacing w:line="360" w:lineRule="auto"/>
        <w:rPr>
          <w:rFonts w:ascii="Times New Roman" w:hAnsi="Times New Roman" w:cs="Times New Roman"/>
          <w:sz w:val="24"/>
          <w:szCs w:val="24"/>
        </w:rPr>
      </w:pPr>
    </w:p>
    <w:p w14:paraId="217E235D" w14:textId="77777777" w:rsidR="00D737E7" w:rsidRDefault="00D737E7" w:rsidP="00D737E7">
      <w:pPr>
        <w:spacing w:line="360" w:lineRule="auto"/>
        <w:rPr>
          <w:rFonts w:ascii="Times New Roman" w:hAnsi="Times New Roman" w:cs="Times New Roman"/>
          <w:sz w:val="24"/>
          <w:szCs w:val="24"/>
        </w:rPr>
      </w:pPr>
    </w:p>
    <w:p w14:paraId="7F1F71A3" w14:textId="77777777" w:rsidR="00D737E7" w:rsidRDefault="00D737E7" w:rsidP="00D737E7">
      <w:pPr>
        <w:spacing w:line="360" w:lineRule="auto"/>
        <w:rPr>
          <w:rFonts w:ascii="Times New Roman" w:hAnsi="Times New Roman" w:cs="Times New Roman"/>
          <w:sz w:val="24"/>
          <w:szCs w:val="24"/>
        </w:rPr>
      </w:pPr>
    </w:p>
    <w:p w14:paraId="745765A9" w14:textId="77777777" w:rsidR="00D737E7" w:rsidRDefault="00D737E7" w:rsidP="00D737E7">
      <w:pPr>
        <w:spacing w:line="360" w:lineRule="auto"/>
        <w:rPr>
          <w:rFonts w:ascii="Times New Roman" w:hAnsi="Times New Roman" w:cs="Times New Roman"/>
          <w:sz w:val="24"/>
          <w:szCs w:val="24"/>
        </w:rPr>
      </w:pPr>
    </w:p>
    <w:p w14:paraId="57E3F084" w14:textId="77777777" w:rsidR="00D737E7" w:rsidRDefault="00D737E7" w:rsidP="00D737E7">
      <w:pPr>
        <w:spacing w:line="360" w:lineRule="auto"/>
        <w:rPr>
          <w:rFonts w:ascii="Times New Roman" w:hAnsi="Times New Roman" w:cs="Times New Roman"/>
          <w:sz w:val="24"/>
          <w:szCs w:val="24"/>
        </w:rPr>
      </w:pPr>
    </w:p>
    <w:p w14:paraId="5E8ED5FD" w14:textId="77777777" w:rsidR="00D737E7" w:rsidRDefault="00D737E7" w:rsidP="00D737E7">
      <w:pPr>
        <w:spacing w:line="360" w:lineRule="auto"/>
        <w:rPr>
          <w:rFonts w:ascii="Times New Roman" w:hAnsi="Times New Roman" w:cs="Times New Roman"/>
          <w:sz w:val="24"/>
          <w:szCs w:val="24"/>
        </w:rPr>
      </w:pPr>
    </w:p>
    <w:p w14:paraId="28B4232D" w14:textId="77777777" w:rsidR="00D737E7" w:rsidRDefault="00D737E7" w:rsidP="00D737E7">
      <w:pPr>
        <w:spacing w:line="360" w:lineRule="auto"/>
        <w:rPr>
          <w:rFonts w:ascii="Times New Roman" w:hAnsi="Times New Roman" w:cs="Times New Roman"/>
          <w:sz w:val="24"/>
          <w:szCs w:val="24"/>
        </w:rPr>
      </w:pPr>
    </w:p>
    <w:p w14:paraId="21B64E24" w14:textId="77777777" w:rsidR="00D737E7" w:rsidRDefault="00D737E7" w:rsidP="00D737E7">
      <w:pPr>
        <w:spacing w:line="360" w:lineRule="auto"/>
        <w:rPr>
          <w:rFonts w:ascii="Times New Roman" w:hAnsi="Times New Roman" w:cs="Times New Roman"/>
          <w:sz w:val="24"/>
          <w:szCs w:val="24"/>
        </w:rPr>
      </w:pPr>
    </w:p>
    <w:p w14:paraId="69E077EB" w14:textId="77777777" w:rsidR="00D737E7" w:rsidRDefault="00D737E7" w:rsidP="00D737E7">
      <w:pPr>
        <w:spacing w:line="360" w:lineRule="auto"/>
        <w:rPr>
          <w:rFonts w:ascii="Times New Roman" w:hAnsi="Times New Roman" w:cs="Times New Roman"/>
          <w:sz w:val="24"/>
          <w:szCs w:val="24"/>
        </w:rPr>
      </w:pPr>
    </w:p>
    <w:p w14:paraId="670780FC" w14:textId="77777777" w:rsidR="007D3BF1" w:rsidRDefault="00D737E7" w:rsidP="00D737E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3655F17" w14:textId="33372EB4" w:rsidR="00D737E7" w:rsidRDefault="00D737E7" w:rsidP="00D737E7">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bookmarkStart w:id="2" w:name="_Toc121561590"/>
    </w:p>
    <w:p w14:paraId="42FDE4B3" w14:textId="1881643B" w:rsidR="00D737E7" w:rsidRPr="001A50AB" w:rsidRDefault="00D737E7" w:rsidP="00EE73FF">
      <w:pPr>
        <w:pStyle w:val="Heading1"/>
        <w:numPr>
          <w:ilvl w:val="0"/>
          <w:numId w:val="0"/>
        </w:numPr>
        <w:spacing w:before="0"/>
        <w:ind w:left="4112"/>
        <w:jc w:val="left"/>
        <w:rPr>
          <w:rStyle w:val="Heading1Char"/>
          <w:b/>
          <w:bCs/>
        </w:rPr>
      </w:pPr>
      <w:bookmarkStart w:id="3" w:name="_Toc133779184"/>
      <w:r w:rsidRPr="001A50AB">
        <w:rPr>
          <w:rStyle w:val="Heading1Char"/>
          <w:b/>
          <w:bCs/>
        </w:rPr>
        <w:lastRenderedPageBreak/>
        <w:t>APROVAL</w:t>
      </w:r>
      <w:bookmarkEnd w:id="2"/>
      <w:bookmarkEnd w:id="3"/>
    </w:p>
    <w:p w14:paraId="213B7DB9" w14:textId="77777777" w:rsidR="00D737E7" w:rsidRDefault="00D737E7" w:rsidP="00D737E7">
      <w:pPr>
        <w:spacing w:line="360" w:lineRule="auto"/>
        <w:jc w:val="both"/>
        <w:rPr>
          <w:rFonts w:ascii="Times New Roman" w:hAnsi="Times New Roman" w:cs="Times New Roman"/>
          <w:b/>
          <w:sz w:val="24"/>
          <w:szCs w:val="24"/>
        </w:rPr>
      </w:pPr>
      <w:r>
        <w:rPr>
          <w:rFonts w:ascii="Times New Roman" w:hAnsi="Times New Roman" w:cs="Times New Roman"/>
          <w:sz w:val="24"/>
          <w:szCs w:val="24"/>
        </w:rPr>
        <w:t>This is to certify that this research proposal has been under my supervision and meets the requirements of Uganda Allied Examination Board.</w:t>
      </w:r>
    </w:p>
    <w:p w14:paraId="0252DBC2" w14:textId="77777777" w:rsidR="00D737E7" w:rsidRDefault="00D737E7" w:rsidP="00D737E7">
      <w:pPr>
        <w:spacing w:line="360" w:lineRule="auto"/>
        <w:jc w:val="center"/>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t>Date…………………………………….</w:t>
      </w:r>
    </w:p>
    <w:p w14:paraId="3FC541C5" w14:textId="77777777" w:rsidR="00D737E7" w:rsidRPr="00776563" w:rsidRDefault="00D737E7" w:rsidP="00D737E7">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Dr. Amwine Joseph</w:t>
      </w:r>
    </w:p>
    <w:p w14:paraId="0D79076D" w14:textId="77777777" w:rsidR="00D737E7" w:rsidRDefault="00D737E7" w:rsidP="00D737E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(Research Supervisor)</w:t>
      </w:r>
    </w:p>
    <w:p w14:paraId="771E9771" w14:textId="77777777" w:rsidR="00D737E7" w:rsidRDefault="00D737E7" w:rsidP="00D737E7">
      <w:pPr>
        <w:spacing w:line="360" w:lineRule="auto"/>
        <w:jc w:val="both"/>
        <w:rPr>
          <w:rFonts w:ascii="Times New Roman" w:hAnsi="Times New Roman" w:cs="Times New Roman"/>
          <w:b/>
          <w:sz w:val="24"/>
          <w:szCs w:val="24"/>
        </w:rPr>
      </w:pPr>
    </w:p>
    <w:p w14:paraId="6BA4C8C1" w14:textId="77777777" w:rsidR="00D737E7" w:rsidRDefault="00D737E7" w:rsidP="00D737E7">
      <w:pPr>
        <w:spacing w:line="360" w:lineRule="auto"/>
        <w:jc w:val="both"/>
        <w:rPr>
          <w:rFonts w:ascii="Times New Roman" w:hAnsi="Times New Roman" w:cs="Times New Roman"/>
          <w:b/>
          <w:sz w:val="24"/>
          <w:szCs w:val="24"/>
        </w:rPr>
      </w:pPr>
    </w:p>
    <w:p w14:paraId="2BB673F3" w14:textId="77777777" w:rsidR="00D737E7" w:rsidRDefault="00D737E7" w:rsidP="00D737E7">
      <w:pPr>
        <w:spacing w:line="360" w:lineRule="auto"/>
        <w:rPr>
          <w:rFonts w:ascii="Times New Roman" w:hAnsi="Times New Roman" w:cs="Times New Roman"/>
          <w:b/>
          <w:sz w:val="24"/>
          <w:szCs w:val="24"/>
        </w:rPr>
      </w:pPr>
    </w:p>
    <w:p w14:paraId="118AF10B" w14:textId="77777777" w:rsidR="00D737E7" w:rsidRDefault="00D737E7" w:rsidP="00D737E7">
      <w:pPr>
        <w:spacing w:line="360" w:lineRule="auto"/>
        <w:rPr>
          <w:rFonts w:ascii="Times New Roman" w:hAnsi="Times New Roman" w:cs="Times New Roman"/>
          <w:b/>
          <w:sz w:val="24"/>
          <w:szCs w:val="24"/>
        </w:rPr>
      </w:pPr>
    </w:p>
    <w:p w14:paraId="1A4DFC94" w14:textId="77777777" w:rsidR="00D737E7" w:rsidRDefault="00D737E7" w:rsidP="00D737E7">
      <w:pPr>
        <w:spacing w:line="360" w:lineRule="auto"/>
        <w:rPr>
          <w:rFonts w:ascii="Times New Roman" w:hAnsi="Times New Roman" w:cs="Times New Roman"/>
          <w:b/>
          <w:sz w:val="24"/>
          <w:szCs w:val="24"/>
        </w:rPr>
      </w:pPr>
    </w:p>
    <w:p w14:paraId="3CDF7B7A" w14:textId="77777777" w:rsidR="00D737E7" w:rsidRDefault="00D737E7" w:rsidP="00D737E7">
      <w:pPr>
        <w:spacing w:line="360" w:lineRule="auto"/>
        <w:rPr>
          <w:rFonts w:ascii="Times New Roman" w:hAnsi="Times New Roman" w:cs="Times New Roman"/>
          <w:b/>
          <w:sz w:val="24"/>
          <w:szCs w:val="24"/>
        </w:rPr>
      </w:pPr>
    </w:p>
    <w:p w14:paraId="6490DC9F" w14:textId="77777777" w:rsidR="00D737E7" w:rsidRDefault="00D737E7" w:rsidP="00D737E7">
      <w:pPr>
        <w:spacing w:line="360" w:lineRule="auto"/>
        <w:rPr>
          <w:rFonts w:ascii="Times New Roman" w:hAnsi="Times New Roman" w:cs="Times New Roman"/>
          <w:b/>
          <w:sz w:val="24"/>
          <w:szCs w:val="24"/>
        </w:rPr>
      </w:pPr>
    </w:p>
    <w:p w14:paraId="7F55F767" w14:textId="77777777" w:rsidR="00955D36" w:rsidRDefault="00955D36" w:rsidP="00D737E7">
      <w:pPr>
        <w:spacing w:line="360" w:lineRule="auto"/>
        <w:rPr>
          <w:rFonts w:ascii="Times New Roman" w:hAnsi="Times New Roman" w:cs="Times New Roman"/>
          <w:b/>
          <w:sz w:val="24"/>
          <w:szCs w:val="24"/>
        </w:rPr>
      </w:pPr>
    </w:p>
    <w:p w14:paraId="6A174D20" w14:textId="77777777" w:rsidR="00955D36" w:rsidRDefault="00955D36" w:rsidP="00D737E7">
      <w:pPr>
        <w:spacing w:line="360" w:lineRule="auto"/>
        <w:rPr>
          <w:rFonts w:ascii="Times New Roman" w:hAnsi="Times New Roman" w:cs="Times New Roman"/>
          <w:b/>
          <w:sz w:val="24"/>
          <w:szCs w:val="24"/>
        </w:rPr>
      </w:pPr>
    </w:p>
    <w:p w14:paraId="68ED567C" w14:textId="77777777" w:rsidR="00955D36" w:rsidRDefault="00955D36" w:rsidP="00D737E7">
      <w:pPr>
        <w:spacing w:line="360" w:lineRule="auto"/>
        <w:rPr>
          <w:rFonts w:ascii="Times New Roman" w:hAnsi="Times New Roman" w:cs="Times New Roman"/>
          <w:b/>
          <w:sz w:val="24"/>
          <w:szCs w:val="24"/>
        </w:rPr>
      </w:pPr>
    </w:p>
    <w:p w14:paraId="5E9A42F7" w14:textId="77777777" w:rsidR="00955D36" w:rsidRDefault="00955D36" w:rsidP="00D737E7">
      <w:pPr>
        <w:spacing w:line="360" w:lineRule="auto"/>
        <w:rPr>
          <w:rFonts w:ascii="Times New Roman" w:hAnsi="Times New Roman" w:cs="Times New Roman"/>
          <w:b/>
          <w:sz w:val="24"/>
          <w:szCs w:val="24"/>
        </w:rPr>
      </w:pPr>
    </w:p>
    <w:p w14:paraId="2F80BF05" w14:textId="77777777" w:rsidR="00955D36" w:rsidRDefault="00955D36" w:rsidP="00D737E7">
      <w:pPr>
        <w:spacing w:line="360" w:lineRule="auto"/>
        <w:rPr>
          <w:rFonts w:ascii="Times New Roman" w:hAnsi="Times New Roman" w:cs="Times New Roman"/>
          <w:b/>
          <w:sz w:val="24"/>
          <w:szCs w:val="24"/>
        </w:rPr>
      </w:pPr>
    </w:p>
    <w:p w14:paraId="62D68269" w14:textId="77777777" w:rsidR="00955D36" w:rsidRDefault="00955D36" w:rsidP="00D737E7">
      <w:pPr>
        <w:spacing w:line="360" w:lineRule="auto"/>
        <w:rPr>
          <w:rFonts w:ascii="Times New Roman" w:hAnsi="Times New Roman" w:cs="Times New Roman"/>
          <w:b/>
          <w:sz w:val="24"/>
          <w:szCs w:val="24"/>
        </w:rPr>
      </w:pPr>
    </w:p>
    <w:p w14:paraId="72D35B39" w14:textId="77777777" w:rsidR="007D3BF1" w:rsidRDefault="007D3BF1" w:rsidP="00D737E7">
      <w:pPr>
        <w:spacing w:line="360" w:lineRule="auto"/>
        <w:rPr>
          <w:rFonts w:ascii="Times New Roman" w:hAnsi="Times New Roman" w:cs="Times New Roman"/>
          <w:b/>
          <w:sz w:val="24"/>
          <w:szCs w:val="24"/>
        </w:rPr>
      </w:pPr>
    </w:p>
    <w:p w14:paraId="39A1E6DB" w14:textId="77777777" w:rsidR="00955D36" w:rsidRPr="00FA35A4" w:rsidRDefault="00955D36" w:rsidP="006F4963">
      <w:pPr>
        <w:pStyle w:val="Heading1"/>
        <w:numPr>
          <w:ilvl w:val="0"/>
          <w:numId w:val="0"/>
        </w:numPr>
        <w:spacing w:before="0" w:line="480" w:lineRule="auto"/>
      </w:pPr>
      <w:bookmarkStart w:id="4" w:name="_Toc128301372"/>
      <w:bookmarkStart w:id="5" w:name="_Toc131113621"/>
      <w:bookmarkStart w:id="6" w:name="_Toc133779185"/>
      <w:r w:rsidRPr="00FA35A4">
        <w:lastRenderedPageBreak/>
        <w:t>DEDICATION</w:t>
      </w:r>
      <w:bookmarkEnd w:id="4"/>
      <w:bookmarkEnd w:id="5"/>
      <w:bookmarkEnd w:id="6"/>
    </w:p>
    <w:p w14:paraId="13222445" w14:textId="10BE7DE0" w:rsidR="00955D36" w:rsidRPr="004103AA" w:rsidRDefault="00955D36" w:rsidP="00955D36">
      <w:pPr>
        <w:keepNext/>
        <w:keepLines/>
        <w:spacing w:after="0" w:line="480" w:lineRule="auto"/>
        <w:ind w:firstLine="720"/>
        <w:jc w:val="both"/>
        <w:outlineLvl w:val="0"/>
        <w:rPr>
          <w:rFonts w:ascii="Times New Roman" w:eastAsia="Times New Roman" w:hAnsi="Times New Roman" w:cs="Times New Roman"/>
          <w:bCs/>
          <w:sz w:val="24"/>
          <w:szCs w:val="24"/>
        </w:rPr>
      </w:pPr>
      <w:bookmarkStart w:id="7" w:name="_Toc118261144"/>
      <w:bookmarkStart w:id="8" w:name="_Toc128299402"/>
      <w:bookmarkStart w:id="9" w:name="_Toc128301373"/>
      <w:bookmarkStart w:id="10" w:name="_Toc131111812"/>
      <w:bookmarkStart w:id="11" w:name="_Toc131113622"/>
      <w:bookmarkStart w:id="12" w:name="_Toc133779186"/>
      <w:r w:rsidRPr="00520B8D">
        <w:rPr>
          <w:rFonts w:ascii="Times New Roman" w:eastAsia="Times New Roman" w:hAnsi="Times New Roman" w:cs="Times New Roman"/>
          <w:bCs/>
          <w:sz w:val="24"/>
          <w:szCs w:val="24"/>
        </w:rPr>
        <w:t>The researcher would like to dedicate this research project to his family members</w:t>
      </w:r>
      <w:r>
        <w:rPr>
          <w:rFonts w:ascii="Times New Roman" w:eastAsia="Times New Roman" w:hAnsi="Times New Roman" w:cs="Times New Roman"/>
          <w:bCs/>
          <w:sz w:val="24"/>
          <w:szCs w:val="24"/>
        </w:rPr>
        <w:t xml:space="preserve"> </w:t>
      </w:r>
      <w:r w:rsidRPr="00520B8D">
        <w:rPr>
          <w:rFonts w:ascii="Times New Roman" w:eastAsia="Times New Roman" w:hAnsi="Times New Roman" w:cs="Times New Roman"/>
          <w:bCs/>
          <w:sz w:val="24"/>
          <w:szCs w:val="24"/>
        </w:rPr>
        <w:t>for care, guidance, financial and moral support that inspired the researcher to complete this research project.</w:t>
      </w:r>
      <w:bookmarkEnd w:id="7"/>
      <w:r>
        <w:rPr>
          <w:rFonts w:ascii="Times New Roman" w:eastAsia="Times New Roman" w:hAnsi="Times New Roman" w:cs="Times New Roman"/>
          <w:bCs/>
          <w:sz w:val="24"/>
          <w:szCs w:val="24"/>
        </w:rPr>
        <w:t xml:space="preserve"> </w:t>
      </w:r>
      <w:r w:rsidRPr="00520B8D">
        <w:rPr>
          <w:rFonts w:ascii="Times New Roman" w:eastAsia="Times New Roman" w:hAnsi="Times New Roman" w:cs="Times New Roman"/>
          <w:sz w:val="24"/>
          <w:szCs w:val="24"/>
        </w:rPr>
        <w:t>God bless them all.</w:t>
      </w:r>
      <w:bookmarkEnd w:id="8"/>
      <w:bookmarkEnd w:id="9"/>
      <w:bookmarkEnd w:id="10"/>
      <w:bookmarkEnd w:id="11"/>
      <w:bookmarkEnd w:id="12"/>
    </w:p>
    <w:p w14:paraId="1FD63433" w14:textId="77777777" w:rsidR="00955D36" w:rsidRDefault="00955D36" w:rsidP="00955D36">
      <w:pPr>
        <w:rPr>
          <w:rFonts w:ascii="Times New Roman" w:hAnsi="Times New Roman" w:cs="Times New Roman"/>
          <w:b/>
          <w:sz w:val="24"/>
          <w:szCs w:val="24"/>
        </w:rPr>
      </w:pPr>
    </w:p>
    <w:p w14:paraId="2458A1CD" w14:textId="77777777" w:rsidR="007D3BF1" w:rsidRDefault="007D3BF1" w:rsidP="00955D36">
      <w:pPr>
        <w:rPr>
          <w:rFonts w:ascii="Times New Roman" w:hAnsi="Times New Roman" w:cs="Times New Roman"/>
          <w:b/>
          <w:sz w:val="24"/>
          <w:szCs w:val="24"/>
        </w:rPr>
      </w:pPr>
    </w:p>
    <w:p w14:paraId="0F6B26E0" w14:textId="77777777" w:rsidR="007D3BF1" w:rsidRDefault="007D3BF1" w:rsidP="00955D36">
      <w:pPr>
        <w:rPr>
          <w:rFonts w:ascii="Times New Roman" w:hAnsi="Times New Roman" w:cs="Times New Roman"/>
          <w:b/>
          <w:sz w:val="24"/>
          <w:szCs w:val="24"/>
        </w:rPr>
      </w:pPr>
    </w:p>
    <w:p w14:paraId="6A5CD132" w14:textId="77777777" w:rsidR="007D3BF1" w:rsidRDefault="007D3BF1" w:rsidP="00955D36">
      <w:pPr>
        <w:rPr>
          <w:rFonts w:ascii="Times New Roman" w:hAnsi="Times New Roman" w:cs="Times New Roman"/>
          <w:b/>
          <w:sz w:val="24"/>
          <w:szCs w:val="24"/>
        </w:rPr>
      </w:pPr>
    </w:p>
    <w:p w14:paraId="6FF89A29" w14:textId="77777777" w:rsidR="007D3BF1" w:rsidRDefault="007D3BF1" w:rsidP="00955D36">
      <w:pPr>
        <w:rPr>
          <w:rFonts w:ascii="Times New Roman" w:hAnsi="Times New Roman" w:cs="Times New Roman"/>
          <w:b/>
          <w:sz w:val="24"/>
          <w:szCs w:val="24"/>
        </w:rPr>
      </w:pPr>
    </w:p>
    <w:p w14:paraId="204C63F1" w14:textId="77777777" w:rsidR="007D3BF1" w:rsidRDefault="007D3BF1" w:rsidP="00955D36">
      <w:pPr>
        <w:rPr>
          <w:rFonts w:ascii="Times New Roman" w:hAnsi="Times New Roman" w:cs="Times New Roman"/>
          <w:b/>
          <w:sz w:val="24"/>
          <w:szCs w:val="24"/>
        </w:rPr>
      </w:pPr>
    </w:p>
    <w:p w14:paraId="5950A12B" w14:textId="77777777" w:rsidR="007D3BF1" w:rsidRDefault="007D3BF1" w:rsidP="00955D36">
      <w:pPr>
        <w:rPr>
          <w:rFonts w:ascii="Times New Roman" w:hAnsi="Times New Roman" w:cs="Times New Roman"/>
          <w:b/>
          <w:sz w:val="24"/>
          <w:szCs w:val="24"/>
        </w:rPr>
      </w:pPr>
    </w:p>
    <w:p w14:paraId="1905D3A6" w14:textId="77777777" w:rsidR="007D3BF1" w:rsidRDefault="007D3BF1" w:rsidP="00955D36">
      <w:pPr>
        <w:rPr>
          <w:rFonts w:ascii="Times New Roman" w:hAnsi="Times New Roman" w:cs="Times New Roman"/>
          <w:b/>
          <w:sz w:val="24"/>
          <w:szCs w:val="24"/>
        </w:rPr>
      </w:pPr>
    </w:p>
    <w:p w14:paraId="6B4A78D5" w14:textId="77777777" w:rsidR="007D3BF1" w:rsidRDefault="007D3BF1" w:rsidP="00955D36">
      <w:pPr>
        <w:rPr>
          <w:rFonts w:ascii="Times New Roman" w:hAnsi="Times New Roman" w:cs="Times New Roman"/>
          <w:b/>
          <w:sz w:val="24"/>
          <w:szCs w:val="24"/>
        </w:rPr>
      </w:pPr>
    </w:p>
    <w:p w14:paraId="65E816FB" w14:textId="77777777" w:rsidR="007D3BF1" w:rsidRDefault="007D3BF1" w:rsidP="00955D36">
      <w:pPr>
        <w:rPr>
          <w:rFonts w:ascii="Times New Roman" w:hAnsi="Times New Roman" w:cs="Times New Roman"/>
          <w:b/>
          <w:sz w:val="24"/>
          <w:szCs w:val="24"/>
        </w:rPr>
      </w:pPr>
    </w:p>
    <w:p w14:paraId="40674EA3" w14:textId="77777777" w:rsidR="007D3BF1" w:rsidRDefault="007D3BF1" w:rsidP="00955D36">
      <w:pPr>
        <w:rPr>
          <w:rFonts w:ascii="Times New Roman" w:hAnsi="Times New Roman" w:cs="Times New Roman"/>
          <w:b/>
          <w:sz w:val="24"/>
          <w:szCs w:val="24"/>
        </w:rPr>
      </w:pPr>
    </w:p>
    <w:p w14:paraId="04F8F4BD" w14:textId="77777777" w:rsidR="007D3BF1" w:rsidRDefault="007D3BF1" w:rsidP="00955D36">
      <w:pPr>
        <w:rPr>
          <w:rFonts w:ascii="Times New Roman" w:hAnsi="Times New Roman" w:cs="Times New Roman"/>
          <w:b/>
          <w:sz w:val="24"/>
          <w:szCs w:val="24"/>
        </w:rPr>
      </w:pPr>
    </w:p>
    <w:p w14:paraId="51A9592B" w14:textId="77777777" w:rsidR="007D3BF1" w:rsidRDefault="007D3BF1" w:rsidP="00955D36">
      <w:pPr>
        <w:rPr>
          <w:rFonts w:ascii="Times New Roman" w:hAnsi="Times New Roman" w:cs="Times New Roman"/>
          <w:b/>
          <w:sz w:val="24"/>
          <w:szCs w:val="24"/>
        </w:rPr>
      </w:pPr>
    </w:p>
    <w:p w14:paraId="5A2AFDD2" w14:textId="77777777" w:rsidR="007D3BF1" w:rsidRDefault="007D3BF1" w:rsidP="00955D36">
      <w:pPr>
        <w:rPr>
          <w:rFonts w:ascii="Times New Roman" w:hAnsi="Times New Roman" w:cs="Times New Roman"/>
          <w:b/>
          <w:sz w:val="24"/>
          <w:szCs w:val="24"/>
        </w:rPr>
      </w:pPr>
    </w:p>
    <w:p w14:paraId="5E172229" w14:textId="77777777" w:rsidR="007D3BF1" w:rsidRDefault="007D3BF1" w:rsidP="00955D36">
      <w:pPr>
        <w:rPr>
          <w:rFonts w:ascii="Times New Roman" w:hAnsi="Times New Roman" w:cs="Times New Roman"/>
          <w:b/>
          <w:sz w:val="24"/>
          <w:szCs w:val="24"/>
        </w:rPr>
      </w:pPr>
    </w:p>
    <w:p w14:paraId="1914A749" w14:textId="77777777" w:rsidR="007D3BF1" w:rsidRDefault="007D3BF1" w:rsidP="00955D36">
      <w:pPr>
        <w:rPr>
          <w:rFonts w:ascii="Times New Roman" w:hAnsi="Times New Roman" w:cs="Times New Roman"/>
          <w:b/>
          <w:sz w:val="24"/>
          <w:szCs w:val="24"/>
        </w:rPr>
      </w:pPr>
    </w:p>
    <w:p w14:paraId="7FB0F078" w14:textId="77777777" w:rsidR="007D3BF1" w:rsidRDefault="007D3BF1" w:rsidP="00955D36">
      <w:pPr>
        <w:rPr>
          <w:rFonts w:ascii="Times New Roman" w:hAnsi="Times New Roman" w:cs="Times New Roman"/>
          <w:b/>
          <w:sz w:val="24"/>
          <w:szCs w:val="24"/>
        </w:rPr>
      </w:pPr>
    </w:p>
    <w:p w14:paraId="7EE28446" w14:textId="77777777" w:rsidR="007D3BF1" w:rsidRDefault="007D3BF1" w:rsidP="00955D36">
      <w:pPr>
        <w:rPr>
          <w:rFonts w:ascii="Times New Roman" w:hAnsi="Times New Roman" w:cs="Times New Roman"/>
          <w:b/>
          <w:sz w:val="24"/>
          <w:szCs w:val="24"/>
        </w:rPr>
      </w:pPr>
    </w:p>
    <w:p w14:paraId="45725238" w14:textId="77777777" w:rsidR="007D3BF1" w:rsidRDefault="007D3BF1" w:rsidP="00955D36">
      <w:pPr>
        <w:rPr>
          <w:rFonts w:ascii="Times New Roman" w:hAnsi="Times New Roman" w:cs="Times New Roman"/>
          <w:b/>
          <w:sz w:val="24"/>
          <w:szCs w:val="24"/>
        </w:rPr>
      </w:pPr>
    </w:p>
    <w:p w14:paraId="32FB73E1" w14:textId="77777777" w:rsidR="007D3BF1" w:rsidRDefault="007D3BF1" w:rsidP="00955D36">
      <w:pPr>
        <w:rPr>
          <w:rFonts w:ascii="Times New Roman" w:hAnsi="Times New Roman" w:cs="Times New Roman"/>
          <w:b/>
          <w:sz w:val="24"/>
          <w:szCs w:val="24"/>
        </w:rPr>
      </w:pPr>
    </w:p>
    <w:p w14:paraId="5A5B74CB" w14:textId="77777777" w:rsidR="007D3BF1" w:rsidRDefault="007D3BF1" w:rsidP="00955D36">
      <w:pPr>
        <w:rPr>
          <w:rFonts w:ascii="Times New Roman" w:hAnsi="Times New Roman" w:cs="Times New Roman"/>
          <w:b/>
          <w:sz w:val="24"/>
          <w:szCs w:val="24"/>
        </w:rPr>
      </w:pPr>
    </w:p>
    <w:p w14:paraId="779D46CA" w14:textId="77777777" w:rsidR="00955D36" w:rsidRDefault="00955D36" w:rsidP="00955D36">
      <w:pPr>
        <w:rPr>
          <w:rFonts w:ascii="Times New Roman" w:hAnsi="Times New Roman" w:cs="Times New Roman"/>
          <w:b/>
          <w:sz w:val="24"/>
          <w:szCs w:val="24"/>
        </w:rPr>
      </w:pPr>
    </w:p>
    <w:p w14:paraId="67B1B169" w14:textId="77777777" w:rsidR="00955D36" w:rsidRDefault="00955D36" w:rsidP="00955D36">
      <w:pPr>
        <w:rPr>
          <w:rFonts w:ascii="Times New Roman" w:hAnsi="Times New Roman" w:cs="Times New Roman"/>
          <w:b/>
          <w:sz w:val="24"/>
          <w:szCs w:val="24"/>
        </w:rPr>
      </w:pPr>
    </w:p>
    <w:p w14:paraId="26EFF711" w14:textId="77777777" w:rsidR="00955D36" w:rsidRDefault="00955D36" w:rsidP="00955D36">
      <w:pPr>
        <w:rPr>
          <w:rFonts w:ascii="Times New Roman" w:hAnsi="Times New Roman" w:cs="Times New Roman"/>
          <w:b/>
          <w:sz w:val="24"/>
          <w:szCs w:val="24"/>
        </w:rPr>
      </w:pPr>
    </w:p>
    <w:p w14:paraId="658130B4" w14:textId="77777777" w:rsidR="00955D36" w:rsidRDefault="00955D36" w:rsidP="007D3BF1">
      <w:pPr>
        <w:pStyle w:val="Heading1"/>
        <w:numPr>
          <w:ilvl w:val="0"/>
          <w:numId w:val="0"/>
        </w:numPr>
        <w:spacing w:before="0" w:line="480" w:lineRule="auto"/>
      </w:pPr>
      <w:bookmarkStart w:id="13" w:name="_Toc131113623"/>
      <w:bookmarkStart w:id="14" w:name="_Toc133779187"/>
      <w:r>
        <w:lastRenderedPageBreak/>
        <w:t>ACKNOWLEDGEMENT</w:t>
      </w:r>
      <w:bookmarkEnd w:id="13"/>
      <w:bookmarkEnd w:id="14"/>
    </w:p>
    <w:p w14:paraId="28365690" w14:textId="77777777" w:rsidR="00955D36" w:rsidRPr="00520B8D" w:rsidRDefault="00955D36" w:rsidP="00955D36">
      <w:pPr>
        <w:spacing w:after="0" w:line="480" w:lineRule="auto"/>
        <w:ind w:firstLine="720"/>
        <w:jc w:val="both"/>
        <w:outlineLvl w:val="0"/>
        <w:rPr>
          <w:rFonts w:ascii="Times New Roman" w:eastAsia="Times New Roman" w:hAnsi="Times New Roman" w:cs="Times New Roman"/>
          <w:sz w:val="24"/>
          <w:szCs w:val="24"/>
        </w:rPr>
      </w:pPr>
      <w:bookmarkStart w:id="15" w:name="_Toc118261146"/>
      <w:bookmarkStart w:id="16" w:name="_Toc128299404"/>
      <w:bookmarkStart w:id="17" w:name="_Toc128301375"/>
      <w:bookmarkStart w:id="18" w:name="_Toc131111814"/>
      <w:bookmarkStart w:id="19" w:name="_Toc131113624"/>
      <w:bookmarkStart w:id="20" w:name="_Toc133779188"/>
      <w:r w:rsidRPr="00520B8D">
        <w:rPr>
          <w:rFonts w:ascii="Times New Roman" w:eastAsia="Times New Roman" w:hAnsi="Times New Roman" w:cs="Times New Roman"/>
          <w:sz w:val="24"/>
          <w:szCs w:val="24"/>
        </w:rPr>
        <w:t xml:space="preserve">First and foremost, the researcher wishes to express </w:t>
      </w:r>
      <w:r>
        <w:rPr>
          <w:rFonts w:ascii="Times New Roman" w:eastAsia="Times New Roman" w:hAnsi="Times New Roman" w:cs="Times New Roman"/>
          <w:sz w:val="24"/>
          <w:szCs w:val="24"/>
        </w:rPr>
        <w:t>his</w:t>
      </w:r>
      <w:r w:rsidRPr="00520B8D">
        <w:rPr>
          <w:rFonts w:ascii="Times New Roman" w:eastAsia="Times New Roman" w:hAnsi="Times New Roman" w:cs="Times New Roman"/>
          <w:sz w:val="24"/>
          <w:szCs w:val="24"/>
        </w:rPr>
        <w:t xml:space="preserve"> sincere gratitude to the Almighty God for His love and care that has enabled </w:t>
      </w:r>
      <w:r>
        <w:rPr>
          <w:rFonts w:ascii="Times New Roman" w:eastAsia="Times New Roman" w:hAnsi="Times New Roman" w:cs="Times New Roman"/>
          <w:sz w:val="24"/>
          <w:szCs w:val="24"/>
        </w:rPr>
        <w:t>her</w:t>
      </w:r>
      <w:r w:rsidRPr="00520B8D">
        <w:rPr>
          <w:rFonts w:ascii="Times New Roman" w:eastAsia="Times New Roman" w:hAnsi="Times New Roman" w:cs="Times New Roman"/>
          <w:sz w:val="24"/>
          <w:szCs w:val="24"/>
        </w:rPr>
        <w:t xml:space="preserve"> to complete the research project.</w:t>
      </w:r>
      <w:bookmarkEnd w:id="15"/>
      <w:bookmarkEnd w:id="16"/>
      <w:bookmarkEnd w:id="17"/>
      <w:bookmarkEnd w:id="18"/>
      <w:bookmarkEnd w:id="19"/>
      <w:bookmarkEnd w:id="20"/>
    </w:p>
    <w:p w14:paraId="47A39EBD" w14:textId="2714439C" w:rsidR="00955D36" w:rsidRPr="00520B8D" w:rsidRDefault="00955D36" w:rsidP="00955D36">
      <w:pPr>
        <w:spacing w:line="360" w:lineRule="auto"/>
        <w:ind w:firstLine="720"/>
        <w:rPr>
          <w:rFonts w:ascii="Times New Roman" w:eastAsia="Calibri" w:hAnsi="Times New Roman" w:cs="Times New Roman"/>
          <w:color w:val="000000"/>
          <w:sz w:val="24"/>
          <w:szCs w:val="24"/>
        </w:rPr>
      </w:pPr>
      <w:r w:rsidRPr="00520B8D">
        <w:rPr>
          <w:rFonts w:ascii="Times New Roman" w:eastAsia="Calibri" w:hAnsi="Times New Roman" w:cs="Times New Roman"/>
          <w:sz w:val="24"/>
          <w:szCs w:val="24"/>
        </w:rPr>
        <w:t xml:space="preserve">The researcher’s special gratitude goes to </w:t>
      </w:r>
      <w:r>
        <w:rPr>
          <w:rFonts w:ascii="Times New Roman" w:eastAsia="Calibri" w:hAnsi="Times New Roman" w:cs="Times New Roman"/>
          <w:sz w:val="24"/>
          <w:szCs w:val="24"/>
        </w:rPr>
        <w:t>his</w:t>
      </w:r>
      <w:r w:rsidRPr="00520B8D">
        <w:rPr>
          <w:rFonts w:ascii="Times New Roman" w:eastAsia="Calibri" w:hAnsi="Times New Roman" w:cs="Times New Roman"/>
          <w:sz w:val="24"/>
          <w:szCs w:val="24"/>
        </w:rPr>
        <w:t xml:space="preserve"> </w:t>
      </w:r>
      <w:r w:rsidRPr="00520B8D">
        <w:rPr>
          <w:rFonts w:ascii="Times New Roman" w:eastAsia="Calibri" w:hAnsi="Times New Roman" w:cs="Times New Roman"/>
          <w:color w:val="000000"/>
          <w:sz w:val="24"/>
          <w:szCs w:val="24"/>
        </w:rPr>
        <w:t xml:space="preserve">supervisor </w:t>
      </w:r>
      <w:r w:rsidRPr="00D140BE">
        <w:rPr>
          <w:rFonts w:ascii="Times New Roman" w:hAnsi="Times New Roman" w:cs="Times New Roman"/>
          <w:bCs/>
          <w:sz w:val="24"/>
          <w:szCs w:val="24"/>
        </w:rPr>
        <w:t>Mr</w:t>
      </w:r>
      <w:r>
        <w:rPr>
          <w:rFonts w:ascii="Times New Roman" w:hAnsi="Times New Roman" w:cs="Times New Roman"/>
          <w:bCs/>
          <w:sz w:val="24"/>
          <w:szCs w:val="24"/>
        </w:rPr>
        <w:t>…</w:t>
      </w:r>
      <w:r>
        <w:rPr>
          <w:rFonts w:ascii="Times New Roman" w:hAnsi="Times New Roman" w:cs="Times New Roman"/>
          <w:bCs/>
          <w:sz w:val="24"/>
          <w:szCs w:val="24"/>
          <w:lang w:val="en-US"/>
        </w:rPr>
        <w:t>…</w:t>
      </w:r>
      <w:r w:rsidRPr="00520B8D">
        <w:rPr>
          <w:rFonts w:ascii="Times New Roman" w:eastAsia="Calibri" w:hAnsi="Times New Roman" w:cs="Times New Roman"/>
          <w:color w:val="000000"/>
          <w:sz w:val="24"/>
          <w:szCs w:val="24"/>
        </w:rPr>
        <w:t xml:space="preserve">for </w:t>
      </w:r>
      <w:r w:rsidRPr="00520B8D">
        <w:rPr>
          <w:rFonts w:ascii="Times New Roman" w:eastAsia="Calibri" w:hAnsi="Times New Roman" w:cs="Times New Roman"/>
          <w:sz w:val="24"/>
          <w:szCs w:val="24"/>
        </w:rPr>
        <w:t xml:space="preserve">his wholehearted support and courage in molding the research project, and intellectually inspiring and providing relevant materials and advice from the very beginning to completion. </w:t>
      </w:r>
    </w:p>
    <w:p w14:paraId="6B0D9CFD" w14:textId="75DE2772" w:rsidR="00955D36" w:rsidRPr="00520B8D" w:rsidRDefault="00955D36" w:rsidP="00955D36">
      <w:pPr>
        <w:spacing w:after="0" w:line="480" w:lineRule="auto"/>
        <w:ind w:firstLine="720"/>
        <w:jc w:val="both"/>
        <w:rPr>
          <w:rFonts w:ascii="Times New Roman" w:eastAsia="Times New Roman" w:hAnsi="Times New Roman" w:cs="Times New Roman"/>
          <w:color w:val="000000"/>
          <w:sz w:val="24"/>
          <w:szCs w:val="24"/>
        </w:rPr>
      </w:pPr>
      <w:r w:rsidRPr="00520B8D">
        <w:rPr>
          <w:rFonts w:ascii="Times New Roman" w:eastAsia="Times New Roman" w:hAnsi="Times New Roman" w:cs="Times New Roman"/>
          <w:color w:val="000000"/>
          <w:sz w:val="24"/>
          <w:szCs w:val="24"/>
        </w:rPr>
        <w:t xml:space="preserve">Lastly, the researcher appreciates </w:t>
      </w:r>
      <w:r w:rsidRPr="00C4671B">
        <w:rPr>
          <w:rFonts w:ascii="Times New Roman" w:eastAsia="Times New Roman" w:hAnsi="Times New Roman" w:cs="Times New Roman"/>
          <w:color w:val="000000"/>
          <w:sz w:val="24"/>
          <w:szCs w:val="24"/>
        </w:rPr>
        <w:t>Principal Dr. Nyombi Musa</w:t>
      </w:r>
      <w:r>
        <w:rPr>
          <w:rFonts w:ascii="Times New Roman" w:eastAsia="Times New Roman" w:hAnsi="Times New Roman" w:cs="Times New Roman"/>
          <w:color w:val="000000"/>
          <w:sz w:val="24"/>
          <w:szCs w:val="24"/>
        </w:rPr>
        <w:t>, for rendering a hand in making his research a success, his statistician</w:t>
      </w:r>
      <w:r w:rsidRPr="00520B8D">
        <w:rPr>
          <w:rFonts w:ascii="Times New Roman" w:eastAsia="Times New Roman" w:hAnsi="Times New Roman" w:cs="Times New Roman"/>
          <w:color w:val="000000"/>
          <w:sz w:val="24"/>
          <w:szCs w:val="24"/>
        </w:rPr>
        <w:t xml:space="preserve"> who helped </w:t>
      </w:r>
      <w:r>
        <w:rPr>
          <w:rFonts w:ascii="Times New Roman" w:eastAsia="Times New Roman" w:hAnsi="Times New Roman" w:cs="Times New Roman"/>
          <w:color w:val="000000"/>
          <w:sz w:val="24"/>
          <w:szCs w:val="24"/>
        </w:rPr>
        <w:t xml:space="preserve">him </w:t>
      </w:r>
      <w:r>
        <w:rPr>
          <w:rFonts w:ascii="Times New Roman" w:eastAsia="Times New Roman" w:hAnsi="Times New Roman" w:cs="Times New Roman"/>
          <w:color w:val="000000"/>
          <w:sz w:val="24"/>
          <w:szCs w:val="24"/>
        </w:rPr>
        <w:t>analyse</w:t>
      </w:r>
      <w:r>
        <w:rPr>
          <w:rFonts w:ascii="Times New Roman" w:eastAsia="Times New Roman" w:hAnsi="Times New Roman" w:cs="Times New Roman"/>
          <w:color w:val="000000"/>
          <w:sz w:val="24"/>
          <w:szCs w:val="24"/>
        </w:rPr>
        <w:t xml:space="preserve"> the</w:t>
      </w:r>
      <w:r w:rsidRPr="00520B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data </w:t>
      </w:r>
      <w:r w:rsidRPr="00520B8D">
        <w:rPr>
          <w:rFonts w:ascii="Times New Roman" w:eastAsia="Times New Roman" w:hAnsi="Times New Roman" w:cs="Times New Roman"/>
          <w:color w:val="000000"/>
          <w:sz w:val="24"/>
          <w:szCs w:val="24"/>
        </w:rPr>
        <w:t xml:space="preserve">in the research </w:t>
      </w:r>
      <w:r>
        <w:rPr>
          <w:rFonts w:ascii="Times New Roman" w:eastAsia="Times New Roman" w:hAnsi="Times New Roman" w:cs="Times New Roman"/>
          <w:color w:val="000000"/>
          <w:sz w:val="24"/>
          <w:szCs w:val="24"/>
        </w:rPr>
        <w:t>and his</w:t>
      </w:r>
      <w:r w:rsidRPr="00520B8D">
        <w:rPr>
          <w:rFonts w:ascii="Times New Roman" w:eastAsia="Times New Roman" w:hAnsi="Times New Roman" w:cs="Times New Roman"/>
          <w:color w:val="000000"/>
          <w:sz w:val="24"/>
          <w:szCs w:val="24"/>
        </w:rPr>
        <w:t xml:space="preserve"> respondents</w:t>
      </w:r>
      <w:r>
        <w:rPr>
          <w:rFonts w:ascii="Times New Roman" w:eastAsia="Times New Roman" w:hAnsi="Times New Roman" w:cs="Times New Roman"/>
          <w:color w:val="000000"/>
          <w:sz w:val="24"/>
          <w:szCs w:val="24"/>
        </w:rPr>
        <w:t xml:space="preserve"> who co-operated during data collection that made his worker easier</w:t>
      </w:r>
      <w:r w:rsidRPr="00520B8D">
        <w:rPr>
          <w:rFonts w:ascii="Times New Roman" w:eastAsia="Times New Roman" w:hAnsi="Times New Roman" w:cs="Times New Roman"/>
          <w:color w:val="000000"/>
          <w:sz w:val="24"/>
          <w:szCs w:val="24"/>
        </w:rPr>
        <w:t>.</w:t>
      </w:r>
    </w:p>
    <w:p w14:paraId="044C7812" w14:textId="77777777" w:rsidR="00955D36" w:rsidRDefault="00955D36" w:rsidP="00955D36">
      <w:pPr>
        <w:rPr>
          <w:rFonts w:ascii="Times New Roman" w:hAnsi="Times New Roman" w:cs="Times New Roman"/>
          <w:b/>
          <w:sz w:val="24"/>
          <w:szCs w:val="24"/>
        </w:rPr>
      </w:pPr>
    </w:p>
    <w:p w14:paraId="04A6FC38" w14:textId="77777777" w:rsidR="00955D36" w:rsidRDefault="00955D36" w:rsidP="00955D36">
      <w:pPr>
        <w:rPr>
          <w:rFonts w:ascii="Times New Roman" w:hAnsi="Times New Roman" w:cs="Times New Roman"/>
          <w:b/>
          <w:sz w:val="24"/>
          <w:szCs w:val="24"/>
        </w:rPr>
      </w:pPr>
    </w:p>
    <w:p w14:paraId="1526B43B" w14:textId="77777777" w:rsidR="00955D36" w:rsidRDefault="00955D36" w:rsidP="00955D36">
      <w:pPr>
        <w:rPr>
          <w:rFonts w:ascii="Times New Roman" w:hAnsi="Times New Roman" w:cs="Times New Roman"/>
          <w:b/>
          <w:sz w:val="24"/>
          <w:szCs w:val="24"/>
        </w:rPr>
      </w:pPr>
    </w:p>
    <w:p w14:paraId="08DD04A4" w14:textId="77777777" w:rsidR="00955D36" w:rsidRDefault="00955D36" w:rsidP="00955D36">
      <w:pPr>
        <w:rPr>
          <w:rFonts w:ascii="Times New Roman" w:hAnsi="Times New Roman" w:cs="Times New Roman"/>
          <w:b/>
          <w:sz w:val="24"/>
          <w:szCs w:val="24"/>
        </w:rPr>
      </w:pPr>
    </w:p>
    <w:p w14:paraId="2207CCD0" w14:textId="77777777" w:rsidR="00955D36" w:rsidRDefault="00955D36" w:rsidP="00955D36">
      <w:pPr>
        <w:rPr>
          <w:rFonts w:ascii="Times New Roman" w:hAnsi="Times New Roman" w:cs="Times New Roman"/>
          <w:b/>
          <w:sz w:val="24"/>
          <w:szCs w:val="24"/>
        </w:rPr>
      </w:pPr>
    </w:p>
    <w:p w14:paraId="20491B1C" w14:textId="77777777" w:rsidR="00955D36" w:rsidRDefault="00955D36" w:rsidP="00955D36">
      <w:pPr>
        <w:rPr>
          <w:rFonts w:ascii="Times New Roman" w:hAnsi="Times New Roman" w:cs="Times New Roman"/>
          <w:b/>
          <w:sz w:val="24"/>
          <w:szCs w:val="24"/>
        </w:rPr>
      </w:pPr>
    </w:p>
    <w:p w14:paraId="2FA1C8F4" w14:textId="77777777" w:rsidR="00955D36" w:rsidRDefault="00955D36" w:rsidP="00955D36">
      <w:pPr>
        <w:rPr>
          <w:rFonts w:ascii="Times New Roman" w:hAnsi="Times New Roman" w:cs="Times New Roman"/>
          <w:b/>
          <w:sz w:val="24"/>
          <w:szCs w:val="24"/>
        </w:rPr>
      </w:pPr>
    </w:p>
    <w:p w14:paraId="6CA712ED" w14:textId="77777777" w:rsidR="00955D36" w:rsidRDefault="00955D36" w:rsidP="00955D36">
      <w:pPr>
        <w:rPr>
          <w:rFonts w:ascii="Times New Roman" w:hAnsi="Times New Roman" w:cs="Times New Roman"/>
          <w:b/>
          <w:sz w:val="24"/>
          <w:szCs w:val="24"/>
        </w:rPr>
      </w:pPr>
    </w:p>
    <w:p w14:paraId="608E0994" w14:textId="77777777" w:rsidR="00955D36" w:rsidRDefault="00955D36" w:rsidP="00955D36">
      <w:pPr>
        <w:rPr>
          <w:rFonts w:ascii="Times New Roman" w:hAnsi="Times New Roman" w:cs="Times New Roman"/>
          <w:b/>
          <w:sz w:val="24"/>
          <w:szCs w:val="24"/>
        </w:rPr>
      </w:pPr>
    </w:p>
    <w:p w14:paraId="441259CB" w14:textId="77777777" w:rsidR="00955D36" w:rsidRDefault="00955D36" w:rsidP="00955D36">
      <w:pPr>
        <w:rPr>
          <w:rFonts w:ascii="Times New Roman" w:hAnsi="Times New Roman" w:cs="Times New Roman"/>
          <w:b/>
          <w:sz w:val="24"/>
          <w:szCs w:val="24"/>
        </w:rPr>
      </w:pPr>
    </w:p>
    <w:p w14:paraId="0F0B9139" w14:textId="77777777" w:rsidR="00955D36" w:rsidRDefault="00955D36" w:rsidP="00955D36">
      <w:pPr>
        <w:rPr>
          <w:rFonts w:ascii="Times New Roman" w:hAnsi="Times New Roman" w:cs="Times New Roman"/>
          <w:b/>
          <w:sz w:val="24"/>
          <w:szCs w:val="24"/>
        </w:rPr>
      </w:pPr>
    </w:p>
    <w:p w14:paraId="49CEEE54" w14:textId="77777777" w:rsidR="00955D36" w:rsidRDefault="00955D36" w:rsidP="00955D36">
      <w:pPr>
        <w:rPr>
          <w:rFonts w:ascii="Times New Roman" w:hAnsi="Times New Roman" w:cs="Times New Roman"/>
          <w:b/>
          <w:sz w:val="24"/>
          <w:szCs w:val="24"/>
        </w:rPr>
      </w:pPr>
    </w:p>
    <w:p w14:paraId="2299F651" w14:textId="77777777" w:rsidR="00955D36" w:rsidRDefault="00955D36" w:rsidP="00955D36">
      <w:pPr>
        <w:rPr>
          <w:rFonts w:ascii="Times New Roman" w:hAnsi="Times New Roman" w:cs="Times New Roman"/>
          <w:b/>
          <w:sz w:val="24"/>
          <w:szCs w:val="24"/>
        </w:rPr>
      </w:pPr>
    </w:p>
    <w:p w14:paraId="078B4730" w14:textId="77777777" w:rsidR="00955D36" w:rsidRDefault="00955D36" w:rsidP="00955D36">
      <w:pPr>
        <w:rPr>
          <w:rFonts w:ascii="Times New Roman" w:hAnsi="Times New Roman" w:cs="Times New Roman"/>
          <w:b/>
          <w:sz w:val="24"/>
          <w:szCs w:val="24"/>
        </w:rPr>
      </w:pPr>
    </w:p>
    <w:p w14:paraId="0536B40A" w14:textId="77777777" w:rsidR="00955D36" w:rsidRDefault="00955D36" w:rsidP="00955D36">
      <w:pPr>
        <w:rPr>
          <w:rFonts w:ascii="Times New Roman" w:hAnsi="Times New Roman" w:cs="Times New Roman"/>
          <w:b/>
          <w:sz w:val="24"/>
          <w:szCs w:val="24"/>
        </w:rPr>
      </w:pPr>
    </w:p>
    <w:p w14:paraId="1EA58E92" w14:textId="77777777" w:rsidR="00955D36" w:rsidRDefault="00955D36" w:rsidP="00955D36">
      <w:pPr>
        <w:rPr>
          <w:rFonts w:ascii="Times New Roman" w:hAnsi="Times New Roman" w:cs="Times New Roman"/>
          <w:b/>
          <w:sz w:val="24"/>
          <w:szCs w:val="24"/>
        </w:rPr>
      </w:pPr>
    </w:p>
    <w:p w14:paraId="505B2D96" w14:textId="77777777" w:rsidR="00955D36" w:rsidRDefault="00955D36" w:rsidP="00955D36">
      <w:pPr>
        <w:rPr>
          <w:rFonts w:ascii="Times New Roman" w:hAnsi="Times New Roman" w:cs="Times New Roman"/>
          <w:b/>
          <w:sz w:val="24"/>
          <w:szCs w:val="24"/>
        </w:rPr>
      </w:pPr>
    </w:p>
    <w:p w14:paraId="54F0B652" w14:textId="77777777" w:rsidR="00955D36" w:rsidRDefault="00955D36" w:rsidP="00955D36">
      <w:pPr>
        <w:rPr>
          <w:rFonts w:ascii="Times New Roman" w:hAnsi="Times New Roman" w:cs="Times New Roman"/>
          <w:b/>
          <w:sz w:val="24"/>
          <w:szCs w:val="24"/>
        </w:rPr>
      </w:pPr>
    </w:p>
    <w:p w14:paraId="39D0486D" w14:textId="77777777" w:rsidR="00D737E7" w:rsidRPr="00195EC5" w:rsidRDefault="00D737E7" w:rsidP="00D737E7">
      <w:pPr>
        <w:pStyle w:val="Heading1"/>
        <w:numPr>
          <w:ilvl w:val="0"/>
          <w:numId w:val="0"/>
        </w:numPr>
        <w:ind w:left="432"/>
        <w:rPr>
          <w:rFonts w:cs="Times New Roman"/>
          <w:szCs w:val="24"/>
        </w:rPr>
      </w:pPr>
      <w:bookmarkStart w:id="21" w:name="_Toc133779189"/>
      <w:r w:rsidRPr="00195EC5">
        <w:rPr>
          <w:rFonts w:cs="Times New Roman"/>
          <w:szCs w:val="24"/>
        </w:rPr>
        <w:lastRenderedPageBreak/>
        <w:t>TABLE OF CONTENTS</w:t>
      </w:r>
      <w:bookmarkEnd w:id="21"/>
    </w:p>
    <w:p w14:paraId="385BB7BC" w14:textId="7D0E6AB6" w:rsidR="00EE73FF" w:rsidRPr="00195EC5" w:rsidRDefault="00D737E7">
      <w:pPr>
        <w:pStyle w:val="TOC1"/>
        <w:tabs>
          <w:tab w:val="left" w:pos="1320"/>
          <w:tab w:val="right" w:leader="dot" w:pos="9350"/>
        </w:tabs>
        <w:rPr>
          <w:rFonts w:ascii="Times New Roman" w:eastAsiaTheme="minorEastAsia" w:hAnsi="Times New Roman" w:cs="Times New Roman"/>
          <w:noProof/>
          <w:sz w:val="24"/>
          <w:szCs w:val="24"/>
        </w:rPr>
      </w:pPr>
      <w:r w:rsidRPr="00195EC5">
        <w:rPr>
          <w:rFonts w:ascii="Times New Roman" w:hAnsi="Times New Roman" w:cs="Times New Roman"/>
          <w:sz w:val="24"/>
          <w:szCs w:val="24"/>
        </w:rPr>
        <w:fldChar w:fldCharType="begin"/>
      </w:r>
      <w:r w:rsidRPr="00195EC5">
        <w:rPr>
          <w:rFonts w:ascii="Times New Roman" w:hAnsi="Times New Roman" w:cs="Times New Roman"/>
          <w:sz w:val="24"/>
          <w:szCs w:val="24"/>
        </w:rPr>
        <w:instrText xml:space="preserve"> TOC \o "1-3" \h \z \u </w:instrText>
      </w:r>
      <w:r w:rsidRPr="00195EC5">
        <w:rPr>
          <w:rFonts w:ascii="Times New Roman" w:hAnsi="Times New Roman" w:cs="Times New Roman"/>
          <w:sz w:val="24"/>
          <w:szCs w:val="24"/>
        </w:rPr>
        <w:fldChar w:fldCharType="separate"/>
      </w:r>
      <w:hyperlink w:anchor="_Toc133779183" w:history="1">
        <w:r w:rsidR="007D3BF1" w:rsidRPr="00195EC5">
          <w:rPr>
            <w:rStyle w:val="Hyperlink"/>
            <w:rFonts w:ascii="Times New Roman" w:hAnsi="Times New Roman" w:cs="Times New Roman"/>
            <w:noProof/>
            <w:sz w:val="24"/>
            <w:szCs w:val="24"/>
          </w:rPr>
          <w:t xml:space="preserve"> </w:t>
        </w:r>
        <w:r w:rsidR="00EE73FF" w:rsidRPr="00195EC5">
          <w:rPr>
            <w:rStyle w:val="Hyperlink"/>
            <w:rFonts w:ascii="Times New Roman" w:hAnsi="Times New Roman" w:cs="Times New Roman"/>
            <w:noProof/>
            <w:sz w:val="24"/>
            <w:szCs w:val="24"/>
          </w:rPr>
          <w:t>DECLARATION</w:t>
        </w:r>
        <w:r w:rsidR="00EE73FF" w:rsidRPr="00195EC5">
          <w:rPr>
            <w:rFonts w:ascii="Times New Roman" w:hAnsi="Times New Roman" w:cs="Times New Roman"/>
            <w:noProof/>
            <w:webHidden/>
            <w:sz w:val="24"/>
            <w:szCs w:val="24"/>
          </w:rPr>
          <w:tab/>
        </w:r>
        <w:r w:rsidR="00EE73FF" w:rsidRPr="00195EC5">
          <w:rPr>
            <w:rFonts w:ascii="Times New Roman" w:hAnsi="Times New Roman" w:cs="Times New Roman"/>
            <w:noProof/>
            <w:webHidden/>
            <w:sz w:val="24"/>
            <w:szCs w:val="24"/>
          </w:rPr>
          <w:fldChar w:fldCharType="begin"/>
        </w:r>
        <w:r w:rsidR="00EE73FF" w:rsidRPr="00195EC5">
          <w:rPr>
            <w:rFonts w:ascii="Times New Roman" w:hAnsi="Times New Roman" w:cs="Times New Roman"/>
            <w:noProof/>
            <w:webHidden/>
            <w:sz w:val="24"/>
            <w:szCs w:val="24"/>
          </w:rPr>
          <w:instrText xml:space="preserve"> PAGEREF _Toc133779183 \h </w:instrText>
        </w:r>
        <w:r w:rsidR="00EE73FF" w:rsidRPr="00195EC5">
          <w:rPr>
            <w:rFonts w:ascii="Times New Roman" w:hAnsi="Times New Roman" w:cs="Times New Roman"/>
            <w:noProof/>
            <w:webHidden/>
            <w:sz w:val="24"/>
            <w:szCs w:val="24"/>
          </w:rPr>
        </w:r>
        <w:r w:rsidR="00EE73FF"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ii</w:t>
        </w:r>
        <w:r w:rsidR="00EE73FF" w:rsidRPr="00195EC5">
          <w:rPr>
            <w:rFonts w:ascii="Times New Roman" w:hAnsi="Times New Roman" w:cs="Times New Roman"/>
            <w:noProof/>
            <w:webHidden/>
            <w:sz w:val="24"/>
            <w:szCs w:val="24"/>
          </w:rPr>
          <w:fldChar w:fldCharType="end"/>
        </w:r>
      </w:hyperlink>
    </w:p>
    <w:p w14:paraId="31A473A6" w14:textId="5F4151A2" w:rsidR="00EE73FF" w:rsidRPr="00195EC5" w:rsidRDefault="00EE73FF">
      <w:pPr>
        <w:pStyle w:val="TOC1"/>
        <w:tabs>
          <w:tab w:val="left" w:pos="1320"/>
          <w:tab w:val="right" w:leader="dot" w:pos="9350"/>
        </w:tabs>
        <w:rPr>
          <w:rFonts w:ascii="Times New Roman" w:eastAsiaTheme="minorEastAsia" w:hAnsi="Times New Roman" w:cs="Times New Roman"/>
          <w:noProof/>
          <w:sz w:val="24"/>
          <w:szCs w:val="24"/>
        </w:rPr>
      </w:pPr>
      <w:hyperlink w:anchor="_Toc133779184" w:history="1">
        <w:r w:rsidR="007D3BF1" w:rsidRPr="00195EC5">
          <w:rPr>
            <w:rFonts w:ascii="Times New Roman" w:eastAsiaTheme="minorEastAsia" w:hAnsi="Times New Roman" w:cs="Times New Roman"/>
            <w:noProof/>
            <w:sz w:val="24"/>
            <w:szCs w:val="24"/>
          </w:rPr>
          <w:t xml:space="preserve"> </w:t>
        </w:r>
        <w:r w:rsidR="00B33429" w:rsidRPr="00195EC5">
          <w:rPr>
            <w:rFonts w:ascii="Times New Roman" w:eastAsiaTheme="minorEastAsia" w:hAnsi="Times New Roman" w:cs="Times New Roman"/>
            <w:noProof/>
            <w:sz w:val="24"/>
            <w:szCs w:val="24"/>
          </w:rPr>
          <w:t xml:space="preserve">         </w:t>
        </w:r>
        <w:r w:rsidRPr="00195EC5">
          <w:rPr>
            <w:rStyle w:val="Hyperlink"/>
            <w:rFonts w:ascii="Times New Roman" w:hAnsi="Times New Roman" w:cs="Times New Roman"/>
            <w:noProof/>
            <w:sz w:val="24"/>
            <w:szCs w:val="24"/>
          </w:rPr>
          <w:t>APROVAL</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_Toc133779184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iii</w:t>
        </w:r>
        <w:r w:rsidRPr="00195EC5">
          <w:rPr>
            <w:rFonts w:ascii="Times New Roman" w:hAnsi="Times New Roman" w:cs="Times New Roman"/>
            <w:noProof/>
            <w:webHidden/>
            <w:sz w:val="24"/>
            <w:szCs w:val="24"/>
          </w:rPr>
          <w:fldChar w:fldCharType="end"/>
        </w:r>
      </w:hyperlink>
    </w:p>
    <w:p w14:paraId="0CF584AB" w14:textId="6EE3952A" w:rsidR="00EE73FF" w:rsidRPr="00195EC5" w:rsidRDefault="00EE73FF">
      <w:pPr>
        <w:pStyle w:val="TOC1"/>
        <w:tabs>
          <w:tab w:val="left" w:pos="1320"/>
          <w:tab w:val="right" w:leader="dot" w:pos="9350"/>
        </w:tabs>
        <w:rPr>
          <w:rFonts w:ascii="Times New Roman" w:eastAsiaTheme="minorEastAsia" w:hAnsi="Times New Roman" w:cs="Times New Roman"/>
          <w:noProof/>
          <w:sz w:val="24"/>
          <w:szCs w:val="24"/>
        </w:rPr>
      </w:pPr>
      <w:hyperlink w:anchor="_Toc133779185" w:history="1">
        <w:r w:rsidR="00B33429" w:rsidRPr="00195EC5">
          <w:rPr>
            <w:rFonts w:ascii="Times New Roman" w:eastAsiaTheme="minorEastAsia" w:hAnsi="Times New Roman" w:cs="Times New Roman"/>
            <w:noProof/>
            <w:sz w:val="24"/>
            <w:szCs w:val="24"/>
          </w:rPr>
          <w:t xml:space="preserve">    </w:t>
        </w:r>
        <w:r w:rsidRPr="00195EC5">
          <w:rPr>
            <w:rStyle w:val="Hyperlink"/>
            <w:rFonts w:ascii="Times New Roman" w:hAnsi="Times New Roman" w:cs="Times New Roman"/>
            <w:noProof/>
            <w:sz w:val="24"/>
            <w:szCs w:val="24"/>
          </w:rPr>
          <w:t>DEDICATION</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_Toc133779185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iv</w:t>
        </w:r>
        <w:r w:rsidRPr="00195EC5">
          <w:rPr>
            <w:rFonts w:ascii="Times New Roman" w:hAnsi="Times New Roman" w:cs="Times New Roman"/>
            <w:noProof/>
            <w:webHidden/>
            <w:sz w:val="24"/>
            <w:szCs w:val="24"/>
          </w:rPr>
          <w:fldChar w:fldCharType="end"/>
        </w:r>
      </w:hyperlink>
    </w:p>
    <w:p w14:paraId="1577B4CA" w14:textId="0E55A3A8" w:rsidR="00EE73FF" w:rsidRPr="00195EC5" w:rsidRDefault="00EE73FF">
      <w:pPr>
        <w:pStyle w:val="TOC1"/>
        <w:tabs>
          <w:tab w:val="left" w:pos="1320"/>
          <w:tab w:val="right" w:leader="dot" w:pos="9350"/>
        </w:tabs>
        <w:rPr>
          <w:rFonts w:ascii="Times New Roman" w:eastAsiaTheme="minorEastAsia" w:hAnsi="Times New Roman" w:cs="Times New Roman"/>
          <w:noProof/>
          <w:sz w:val="24"/>
          <w:szCs w:val="24"/>
        </w:rPr>
      </w:pPr>
      <w:hyperlink w:anchor="_Toc133779187" w:history="1">
        <w:r w:rsidRPr="00195EC5">
          <w:rPr>
            <w:rStyle w:val="Hyperlink"/>
            <w:rFonts w:ascii="Times New Roman" w:hAnsi="Times New Roman" w:cs="Times New Roman"/>
            <w:noProof/>
            <w:sz w:val="24"/>
            <w:szCs w:val="24"/>
          </w:rPr>
          <w:t>ACKNOWLEDGEMENT</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_Toc133779187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v</w:t>
        </w:r>
        <w:r w:rsidRPr="00195EC5">
          <w:rPr>
            <w:rFonts w:ascii="Times New Roman" w:hAnsi="Times New Roman" w:cs="Times New Roman"/>
            <w:noProof/>
            <w:webHidden/>
            <w:sz w:val="24"/>
            <w:szCs w:val="24"/>
          </w:rPr>
          <w:fldChar w:fldCharType="end"/>
        </w:r>
      </w:hyperlink>
    </w:p>
    <w:p w14:paraId="1E67F8DD" w14:textId="2E1E4EC1" w:rsidR="00EE73FF" w:rsidRPr="00195EC5" w:rsidRDefault="00EE73FF">
      <w:pPr>
        <w:pStyle w:val="TOC1"/>
        <w:tabs>
          <w:tab w:val="right" w:leader="dot" w:pos="9350"/>
        </w:tabs>
        <w:rPr>
          <w:rFonts w:ascii="Times New Roman" w:eastAsiaTheme="minorEastAsia" w:hAnsi="Times New Roman" w:cs="Times New Roman"/>
          <w:noProof/>
          <w:sz w:val="24"/>
          <w:szCs w:val="24"/>
        </w:rPr>
      </w:pPr>
      <w:hyperlink w:anchor="_Toc133779190" w:history="1">
        <w:r w:rsidRPr="00195EC5">
          <w:rPr>
            <w:rStyle w:val="Hyperlink"/>
            <w:rFonts w:ascii="Times New Roman" w:hAnsi="Times New Roman" w:cs="Times New Roman"/>
            <w:noProof/>
            <w:sz w:val="24"/>
            <w:szCs w:val="24"/>
          </w:rPr>
          <w:t>ABSTRACT</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_Toc133779190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viii</w:t>
        </w:r>
        <w:r w:rsidRPr="00195EC5">
          <w:rPr>
            <w:rFonts w:ascii="Times New Roman" w:hAnsi="Times New Roman" w:cs="Times New Roman"/>
            <w:noProof/>
            <w:webHidden/>
            <w:sz w:val="24"/>
            <w:szCs w:val="24"/>
          </w:rPr>
          <w:fldChar w:fldCharType="end"/>
        </w:r>
      </w:hyperlink>
    </w:p>
    <w:p w14:paraId="744EEFD3" w14:textId="7228A664" w:rsidR="00EE73FF" w:rsidRPr="00195EC5" w:rsidRDefault="00EE73FF" w:rsidP="007D3BF1">
      <w:pPr>
        <w:pStyle w:val="TOC1"/>
        <w:tabs>
          <w:tab w:val="left" w:pos="1320"/>
          <w:tab w:val="right" w:leader="dot" w:pos="9350"/>
        </w:tabs>
        <w:rPr>
          <w:rFonts w:ascii="Times New Roman" w:eastAsiaTheme="minorEastAsia" w:hAnsi="Times New Roman" w:cs="Times New Roman"/>
          <w:noProof/>
          <w:sz w:val="24"/>
          <w:szCs w:val="24"/>
        </w:rPr>
      </w:pPr>
      <w:hyperlink w:anchor="_Toc133779191" w:history="1">
        <w:r w:rsidRPr="00195EC5">
          <w:rPr>
            <w:rStyle w:val="Hyperlink"/>
            <w:rFonts w:ascii="Times New Roman" w:hAnsi="Times New Roman" w:cs="Times New Roman"/>
            <w:noProof/>
            <w:sz w:val="24"/>
            <w:szCs w:val="24"/>
          </w:rPr>
          <w:t>ABBREVIATIONS/LIST OF ACRONYMS</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_Toc133779191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x</w:t>
        </w:r>
        <w:r w:rsidRPr="00195EC5">
          <w:rPr>
            <w:rFonts w:ascii="Times New Roman" w:hAnsi="Times New Roman" w:cs="Times New Roman"/>
            <w:noProof/>
            <w:webHidden/>
            <w:sz w:val="24"/>
            <w:szCs w:val="24"/>
          </w:rPr>
          <w:fldChar w:fldCharType="end"/>
        </w:r>
      </w:hyperlink>
      <w:r w:rsidR="007D3BF1" w:rsidRPr="00195EC5">
        <w:rPr>
          <w:rStyle w:val="Hyperlink"/>
          <w:rFonts w:ascii="Times New Roman" w:hAnsi="Times New Roman" w:cs="Times New Roman"/>
          <w:noProof/>
          <w:sz w:val="24"/>
          <w:szCs w:val="24"/>
        </w:rPr>
        <w:t xml:space="preserve"> </w:t>
      </w:r>
    </w:p>
    <w:p w14:paraId="13536532" w14:textId="17495678" w:rsidR="00EE73FF" w:rsidRPr="00195EC5" w:rsidRDefault="00EE73FF">
      <w:pPr>
        <w:pStyle w:val="TOC1"/>
        <w:tabs>
          <w:tab w:val="left" w:pos="1320"/>
          <w:tab w:val="right" w:leader="dot" w:pos="9350"/>
        </w:tabs>
        <w:rPr>
          <w:rFonts w:ascii="Times New Roman" w:eastAsiaTheme="minorEastAsia" w:hAnsi="Times New Roman" w:cs="Times New Roman"/>
          <w:noProof/>
          <w:sz w:val="24"/>
          <w:szCs w:val="24"/>
        </w:rPr>
      </w:pPr>
      <w:hyperlink w:anchor="_Toc133779193" w:history="1">
        <w:r w:rsidRPr="00195EC5">
          <w:rPr>
            <w:rStyle w:val="Hyperlink"/>
            <w:rFonts w:ascii="Times New Roman" w:hAnsi="Times New Roman" w:cs="Times New Roman"/>
            <w:noProof/>
            <w:sz w:val="24"/>
            <w:szCs w:val="24"/>
          </w:rPr>
          <w:t>1.0 CHAPTER ONE: INTRODUCTION</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_Toc133779193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w:t>
        </w:r>
        <w:r w:rsidRPr="00195EC5">
          <w:rPr>
            <w:rFonts w:ascii="Times New Roman" w:hAnsi="Times New Roman" w:cs="Times New Roman"/>
            <w:noProof/>
            <w:webHidden/>
            <w:sz w:val="24"/>
            <w:szCs w:val="24"/>
          </w:rPr>
          <w:fldChar w:fldCharType="end"/>
        </w:r>
      </w:hyperlink>
    </w:p>
    <w:p w14:paraId="015DE63E" w14:textId="1A053FEE" w:rsidR="00EE73FF" w:rsidRPr="00195EC5" w:rsidRDefault="00EE73FF">
      <w:pPr>
        <w:pStyle w:val="TOC1"/>
        <w:tabs>
          <w:tab w:val="left" w:pos="1320"/>
          <w:tab w:val="right" w:leader="dot" w:pos="9350"/>
        </w:tabs>
        <w:rPr>
          <w:rFonts w:ascii="Times New Roman" w:eastAsiaTheme="minorEastAsia" w:hAnsi="Times New Roman" w:cs="Times New Roman"/>
          <w:noProof/>
          <w:sz w:val="24"/>
          <w:szCs w:val="24"/>
        </w:rPr>
      </w:pPr>
      <w:hyperlink w:anchor="_Toc133779194" w:history="1">
        <w:r w:rsidR="007D3BF1" w:rsidRPr="00195EC5">
          <w:rPr>
            <w:rFonts w:ascii="Times New Roman" w:eastAsiaTheme="minorEastAsia" w:hAnsi="Times New Roman" w:cs="Times New Roman"/>
            <w:noProof/>
            <w:sz w:val="24"/>
            <w:szCs w:val="24"/>
          </w:rPr>
          <w:t xml:space="preserve"> </w:t>
        </w:r>
        <w:r w:rsidRPr="00195EC5">
          <w:rPr>
            <w:rStyle w:val="Hyperlink"/>
            <w:rFonts w:ascii="Times New Roman" w:hAnsi="Times New Roman" w:cs="Times New Roman"/>
            <w:noProof/>
            <w:sz w:val="24"/>
            <w:szCs w:val="24"/>
          </w:rPr>
          <w:t>Statement of the problem</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_Toc133779194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2</w:t>
        </w:r>
        <w:r w:rsidRPr="00195EC5">
          <w:rPr>
            <w:rFonts w:ascii="Times New Roman" w:hAnsi="Times New Roman" w:cs="Times New Roman"/>
            <w:noProof/>
            <w:webHidden/>
            <w:sz w:val="24"/>
            <w:szCs w:val="24"/>
          </w:rPr>
          <w:fldChar w:fldCharType="end"/>
        </w:r>
      </w:hyperlink>
    </w:p>
    <w:p w14:paraId="0A56790C" w14:textId="799C3890" w:rsidR="00EE73FF" w:rsidRPr="00195EC5" w:rsidRDefault="00EE73FF">
      <w:pPr>
        <w:pStyle w:val="TOC1"/>
        <w:tabs>
          <w:tab w:val="left" w:pos="1320"/>
          <w:tab w:val="right" w:leader="dot" w:pos="9350"/>
        </w:tabs>
        <w:rPr>
          <w:rFonts w:ascii="Times New Roman" w:eastAsiaTheme="minorEastAsia" w:hAnsi="Times New Roman" w:cs="Times New Roman"/>
          <w:noProof/>
          <w:sz w:val="24"/>
          <w:szCs w:val="24"/>
        </w:rPr>
      </w:pPr>
      <w:hyperlink w:anchor="_Toc133779195" w:history="1">
        <w:r w:rsidRPr="00195EC5">
          <w:rPr>
            <w:rStyle w:val="Hyperlink"/>
            <w:rFonts w:ascii="Times New Roman" w:hAnsi="Times New Roman" w:cs="Times New Roman"/>
            <w:noProof/>
            <w:sz w:val="24"/>
            <w:szCs w:val="24"/>
          </w:rPr>
          <w:t>CHAPTER 9</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2.0 CHAPTER TWO: LITERATURE REVIEW</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_Toc133779195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6</w:t>
        </w:r>
        <w:r w:rsidRPr="00195EC5">
          <w:rPr>
            <w:rFonts w:ascii="Times New Roman" w:hAnsi="Times New Roman" w:cs="Times New Roman"/>
            <w:noProof/>
            <w:webHidden/>
            <w:sz w:val="24"/>
            <w:szCs w:val="24"/>
          </w:rPr>
          <w:fldChar w:fldCharType="end"/>
        </w:r>
      </w:hyperlink>
    </w:p>
    <w:p w14:paraId="326E6E65" w14:textId="2E8379EA" w:rsidR="00EE73FF" w:rsidRPr="00195EC5" w:rsidRDefault="00EE73FF">
      <w:pPr>
        <w:pStyle w:val="TOC1"/>
        <w:tabs>
          <w:tab w:val="left" w:pos="1540"/>
          <w:tab w:val="right" w:leader="dot" w:pos="9350"/>
        </w:tabs>
        <w:rPr>
          <w:rFonts w:ascii="Times New Roman" w:eastAsiaTheme="minorEastAsia" w:hAnsi="Times New Roman" w:cs="Times New Roman"/>
          <w:noProof/>
          <w:sz w:val="24"/>
          <w:szCs w:val="24"/>
        </w:rPr>
      </w:pPr>
      <w:hyperlink w:anchor="_Toc133779196" w:history="1">
        <w:r w:rsidRPr="00195EC5">
          <w:rPr>
            <w:rStyle w:val="Hyperlink"/>
            <w:rFonts w:ascii="Times New Roman" w:hAnsi="Times New Roman" w:cs="Times New Roman"/>
            <w:noProof/>
            <w:sz w:val="24"/>
            <w:szCs w:val="24"/>
          </w:rPr>
          <w:t>CHAPTER 10</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CHAPTER THREE: METHODOLOGY</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_Toc133779196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16</w:t>
        </w:r>
        <w:r w:rsidRPr="00195EC5">
          <w:rPr>
            <w:rFonts w:ascii="Times New Roman" w:hAnsi="Times New Roman" w:cs="Times New Roman"/>
            <w:noProof/>
            <w:webHidden/>
            <w:sz w:val="24"/>
            <w:szCs w:val="24"/>
          </w:rPr>
          <w:fldChar w:fldCharType="end"/>
        </w:r>
      </w:hyperlink>
    </w:p>
    <w:p w14:paraId="518DDE09" w14:textId="70908B2A" w:rsidR="00EE73FF" w:rsidRPr="00195EC5" w:rsidRDefault="00EE73FF">
      <w:pPr>
        <w:pStyle w:val="TOC2"/>
        <w:tabs>
          <w:tab w:val="right" w:leader="dot" w:pos="9350"/>
        </w:tabs>
        <w:rPr>
          <w:rFonts w:ascii="Times New Roman" w:eastAsiaTheme="minorEastAsia" w:hAnsi="Times New Roman" w:cs="Times New Roman"/>
          <w:noProof/>
          <w:sz w:val="24"/>
          <w:szCs w:val="24"/>
        </w:rPr>
      </w:pPr>
      <w:hyperlink w:anchor="_Toc133779197" w:history="1">
        <w:r w:rsidRPr="00195EC5">
          <w:rPr>
            <w:rStyle w:val="Hyperlink"/>
            <w:rFonts w:ascii="Times New Roman" w:hAnsi="Times New Roman" w:cs="Times New Roman"/>
            <w:noProof/>
            <w:sz w:val="24"/>
            <w:szCs w:val="24"/>
          </w:rPr>
          <w:t>3.1 Introduction</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_Toc133779197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16</w:t>
        </w:r>
        <w:r w:rsidRPr="00195EC5">
          <w:rPr>
            <w:rFonts w:ascii="Times New Roman" w:hAnsi="Times New Roman" w:cs="Times New Roman"/>
            <w:noProof/>
            <w:webHidden/>
            <w:sz w:val="24"/>
            <w:szCs w:val="24"/>
          </w:rPr>
          <w:fldChar w:fldCharType="end"/>
        </w:r>
      </w:hyperlink>
    </w:p>
    <w:p w14:paraId="4A8BF073" w14:textId="16FDD50E" w:rsidR="00EE73FF" w:rsidRPr="00195EC5" w:rsidRDefault="00EE73FF">
      <w:pPr>
        <w:pStyle w:val="TOC2"/>
        <w:tabs>
          <w:tab w:val="left" w:pos="880"/>
          <w:tab w:val="right" w:leader="dot" w:pos="9350"/>
        </w:tabs>
        <w:rPr>
          <w:rFonts w:ascii="Times New Roman" w:eastAsiaTheme="minorEastAsia" w:hAnsi="Times New Roman" w:cs="Times New Roman"/>
          <w:noProof/>
          <w:sz w:val="24"/>
          <w:szCs w:val="24"/>
        </w:rPr>
      </w:pPr>
      <w:hyperlink w:anchor="_Toc133779198" w:history="1">
        <w:r w:rsidRPr="00195EC5">
          <w:rPr>
            <w:rStyle w:val="Hyperlink"/>
            <w:rFonts w:ascii="Times New Roman" w:hAnsi="Times New Roman" w:cs="Times New Roman"/>
            <w:noProof/>
            <w:sz w:val="24"/>
            <w:szCs w:val="24"/>
          </w:rPr>
          <w:t>3.2</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Study design</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_Toc133779198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16</w:t>
        </w:r>
        <w:r w:rsidRPr="00195EC5">
          <w:rPr>
            <w:rFonts w:ascii="Times New Roman" w:hAnsi="Times New Roman" w:cs="Times New Roman"/>
            <w:noProof/>
            <w:webHidden/>
            <w:sz w:val="24"/>
            <w:szCs w:val="24"/>
          </w:rPr>
          <w:fldChar w:fldCharType="end"/>
        </w:r>
      </w:hyperlink>
    </w:p>
    <w:p w14:paraId="75944098" w14:textId="00B97A97" w:rsidR="00EE73FF" w:rsidRPr="00195EC5" w:rsidRDefault="00EE73FF">
      <w:pPr>
        <w:pStyle w:val="TOC2"/>
        <w:tabs>
          <w:tab w:val="right" w:leader="dot" w:pos="9350"/>
        </w:tabs>
        <w:rPr>
          <w:rFonts w:ascii="Times New Roman" w:eastAsiaTheme="minorEastAsia" w:hAnsi="Times New Roman" w:cs="Times New Roman"/>
          <w:noProof/>
          <w:sz w:val="24"/>
          <w:szCs w:val="24"/>
        </w:rPr>
      </w:pPr>
      <w:hyperlink w:anchor="_Toc133779199" w:history="1">
        <w:r w:rsidRPr="00195EC5">
          <w:rPr>
            <w:rStyle w:val="Hyperlink"/>
            <w:rFonts w:ascii="Times New Roman" w:hAnsi="Times New Roman" w:cs="Times New Roman"/>
            <w:noProof/>
            <w:sz w:val="24"/>
            <w:szCs w:val="24"/>
          </w:rPr>
          <w:t>3.3 Study Area</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_Toc133779199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16</w:t>
        </w:r>
        <w:r w:rsidRPr="00195EC5">
          <w:rPr>
            <w:rFonts w:ascii="Times New Roman" w:hAnsi="Times New Roman" w:cs="Times New Roman"/>
            <w:noProof/>
            <w:webHidden/>
            <w:sz w:val="24"/>
            <w:szCs w:val="24"/>
          </w:rPr>
          <w:fldChar w:fldCharType="end"/>
        </w:r>
      </w:hyperlink>
    </w:p>
    <w:p w14:paraId="49192554" w14:textId="3E08464F" w:rsidR="00EE73FF" w:rsidRPr="00195EC5" w:rsidRDefault="00EE73FF">
      <w:pPr>
        <w:pStyle w:val="TOC2"/>
        <w:tabs>
          <w:tab w:val="left" w:pos="880"/>
          <w:tab w:val="right" w:leader="dot" w:pos="9350"/>
        </w:tabs>
        <w:rPr>
          <w:rFonts w:ascii="Times New Roman" w:eastAsiaTheme="minorEastAsia" w:hAnsi="Times New Roman" w:cs="Times New Roman"/>
          <w:noProof/>
          <w:sz w:val="24"/>
          <w:szCs w:val="24"/>
        </w:rPr>
      </w:pPr>
      <w:hyperlink w:anchor="_Toc133779201" w:history="1">
        <w:r w:rsidRPr="00195EC5">
          <w:rPr>
            <w:rStyle w:val="Hyperlink"/>
            <w:rFonts w:ascii="Times New Roman" w:hAnsi="Times New Roman" w:cs="Times New Roman"/>
            <w:noProof/>
            <w:sz w:val="24"/>
            <w:szCs w:val="24"/>
          </w:rPr>
          <w:t>3.4</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Study population</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_Toc133779201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16</w:t>
        </w:r>
        <w:r w:rsidRPr="00195EC5">
          <w:rPr>
            <w:rFonts w:ascii="Times New Roman" w:hAnsi="Times New Roman" w:cs="Times New Roman"/>
            <w:noProof/>
            <w:webHidden/>
            <w:sz w:val="24"/>
            <w:szCs w:val="24"/>
          </w:rPr>
          <w:fldChar w:fldCharType="end"/>
        </w:r>
      </w:hyperlink>
    </w:p>
    <w:p w14:paraId="64B9E9F8" w14:textId="264F925A" w:rsidR="00EE73FF" w:rsidRPr="00195EC5" w:rsidRDefault="00EE73FF">
      <w:pPr>
        <w:pStyle w:val="TOC2"/>
        <w:tabs>
          <w:tab w:val="left" w:pos="880"/>
          <w:tab w:val="right" w:leader="dot" w:pos="9350"/>
        </w:tabs>
        <w:rPr>
          <w:rFonts w:ascii="Times New Roman" w:eastAsiaTheme="minorEastAsia" w:hAnsi="Times New Roman" w:cs="Times New Roman"/>
          <w:noProof/>
          <w:sz w:val="24"/>
          <w:szCs w:val="24"/>
        </w:rPr>
      </w:pPr>
      <w:hyperlink w:anchor="_Toc133779202" w:history="1">
        <w:r w:rsidRPr="00195EC5">
          <w:rPr>
            <w:rStyle w:val="Hyperlink"/>
            <w:rFonts w:ascii="Times New Roman" w:hAnsi="Times New Roman" w:cs="Times New Roman"/>
            <w:noProof/>
            <w:sz w:val="24"/>
            <w:szCs w:val="24"/>
          </w:rPr>
          <w:t>3.5</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Sample size determination</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_Toc133779202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17</w:t>
        </w:r>
        <w:r w:rsidRPr="00195EC5">
          <w:rPr>
            <w:rFonts w:ascii="Times New Roman" w:hAnsi="Times New Roman" w:cs="Times New Roman"/>
            <w:noProof/>
            <w:webHidden/>
            <w:sz w:val="24"/>
            <w:szCs w:val="24"/>
          </w:rPr>
          <w:fldChar w:fldCharType="end"/>
        </w:r>
      </w:hyperlink>
    </w:p>
    <w:p w14:paraId="4B51C2DC" w14:textId="1A5340A1" w:rsidR="00EE73FF" w:rsidRPr="00195EC5" w:rsidRDefault="00EE73FF">
      <w:pPr>
        <w:pStyle w:val="TOC2"/>
        <w:tabs>
          <w:tab w:val="left" w:pos="880"/>
          <w:tab w:val="right" w:leader="dot" w:pos="9350"/>
        </w:tabs>
        <w:rPr>
          <w:rFonts w:ascii="Times New Roman" w:eastAsiaTheme="minorEastAsia" w:hAnsi="Times New Roman" w:cs="Times New Roman"/>
          <w:noProof/>
          <w:sz w:val="24"/>
          <w:szCs w:val="24"/>
        </w:rPr>
      </w:pPr>
      <w:hyperlink w:anchor="_Toc133779203" w:history="1">
        <w:r w:rsidRPr="00195EC5">
          <w:rPr>
            <w:rStyle w:val="Hyperlink"/>
            <w:rFonts w:ascii="Times New Roman" w:hAnsi="Times New Roman" w:cs="Times New Roman"/>
            <w:noProof/>
            <w:sz w:val="24"/>
            <w:szCs w:val="24"/>
          </w:rPr>
          <w:t>3.6</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Sampling technique</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_Toc133779203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17</w:t>
        </w:r>
        <w:r w:rsidRPr="00195EC5">
          <w:rPr>
            <w:rFonts w:ascii="Times New Roman" w:hAnsi="Times New Roman" w:cs="Times New Roman"/>
            <w:noProof/>
            <w:webHidden/>
            <w:sz w:val="24"/>
            <w:szCs w:val="24"/>
          </w:rPr>
          <w:fldChar w:fldCharType="end"/>
        </w:r>
      </w:hyperlink>
    </w:p>
    <w:p w14:paraId="1AAD3DC0" w14:textId="539838D6" w:rsidR="00EE73FF" w:rsidRPr="00195EC5" w:rsidRDefault="00EE73FF">
      <w:pPr>
        <w:pStyle w:val="TOC2"/>
        <w:tabs>
          <w:tab w:val="left" w:pos="880"/>
          <w:tab w:val="right" w:leader="dot" w:pos="9350"/>
        </w:tabs>
        <w:rPr>
          <w:rFonts w:ascii="Times New Roman" w:eastAsiaTheme="minorEastAsia" w:hAnsi="Times New Roman" w:cs="Times New Roman"/>
          <w:noProof/>
          <w:sz w:val="24"/>
          <w:szCs w:val="24"/>
        </w:rPr>
      </w:pPr>
      <w:hyperlink w:anchor="_Toc133779204" w:history="1">
        <w:r w:rsidRPr="00195EC5">
          <w:rPr>
            <w:rStyle w:val="Hyperlink"/>
            <w:rFonts w:ascii="Times New Roman" w:hAnsi="Times New Roman" w:cs="Times New Roman"/>
            <w:noProof/>
            <w:sz w:val="24"/>
            <w:szCs w:val="24"/>
          </w:rPr>
          <w:t>3.9</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Data collection tool</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_Toc133779204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18</w:t>
        </w:r>
        <w:r w:rsidRPr="00195EC5">
          <w:rPr>
            <w:rFonts w:ascii="Times New Roman" w:hAnsi="Times New Roman" w:cs="Times New Roman"/>
            <w:noProof/>
            <w:webHidden/>
            <w:sz w:val="24"/>
            <w:szCs w:val="24"/>
          </w:rPr>
          <w:fldChar w:fldCharType="end"/>
        </w:r>
      </w:hyperlink>
    </w:p>
    <w:p w14:paraId="00E1A66E" w14:textId="73C4BF2F" w:rsidR="00EE73FF" w:rsidRPr="00195EC5" w:rsidRDefault="00EE73FF">
      <w:pPr>
        <w:pStyle w:val="TOC2"/>
        <w:tabs>
          <w:tab w:val="left" w:pos="880"/>
          <w:tab w:val="right" w:leader="dot" w:pos="9350"/>
        </w:tabs>
        <w:rPr>
          <w:rFonts w:ascii="Times New Roman" w:eastAsiaTheme="minorEastAsia" w:hAnsi="Times New Roman" w:cs="Times New Roman"/>
          <w:noProof/>
          <w:sz w:val="24"/>
          <w:szCs w:val="24"/>
        </w:rPr>
      </w:pPr>
      <w:hyperlink w:anchor="_Toc133779206" w:history="1">
        <w:r w:rsidRPr="00195EC5">
          <w:rPr>
            <w:rStyle w:val="Hyperlink"/>
            <w:rFonts w:ascii="Times New Roman" w:hAnsi="Times New Roman" w:cs="Times New Roman"/>
            <w:noProof/>
            <w:sz w:val="24"/>
            <w:szCs w:val="24"/>
          </w:rPr>
          <w:t>3.11</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Study variables</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_Toc133779206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19</w:t>
        </w:r>
        <w:r w:rsidRPr="00195EC5">
          <w:rPr>
            <w:rFonts w:ascii="Times New Roman" w:hAnsi="Times New Roman" w:cs="Times New Roman"/>
            <w:noProof/>
            <w:webHidden/>
            <w:sz w:val="24"/>
            <w:szCs w:val="24"/>
          </w:rPr>
          <w:fldChar w:fldCharType="end"/>
        </w:r>
      </w:hyperlink>
    </w:p>
    <w:p w14:paraId="6BBA787E" w14:textId="0EFAB419" w:rsidR="00EE73FF" w:rsidRPr="00195EC5" w:rsidRDefault="00EE73FF">
      <w:pPr>
        <w:pStyle w:val="TOC3"/>
        <w:tabs>
          <w:tab w:val="left" w:pos="1320"/>
          <w:tab w:val="right" w:leader="dot" w:pos="9350"/>
        </w:tabs>
        <w:rPr>
          <w:rFonts w:ascii="Times New Roman" w:eastAsiaTheme="minorEastAsia" w:hAnsi="Times New Roman" w:cs="Times New Roman"/>
          <w:noProof/>
          <w:sz w:val="24"/>
          <w:szCs w:val="24"/>
        </w:rPr>
      </w:pPr>
      <w:hyperlink w:anchor="_Toc133779207" w:history="1">
        <w:r w:rsidRPr="00195EC5">
          <w:rPr>
            <w:rStyle w:val="Hyperlink"/>
            <w:rFonts w:ascii="Times New Roman" w:hAnsi="Times New Roman" w:cs="Times New Roman"/>
            <w:noProof/>
            <w:sz w:val="24"/>
            <w:szCs w:val="24"/>
          </w:rPr>
          <w:t>3.11.1</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Dependent variables</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_Toc133779207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19</w:t>
        </w:r>
        <w:r w:rsidRPr="00195EC5">
          <w:rPr>
            <w:rFonts w:ascii="Times New Roman" w:hAnsi="Times New Roman" w:cs="Times New Roman"/>
            <w:noProof/>
            <w:webHidden/>
            <w:sz w:val="24"/>
            <w:szCs w:val="24"/>
          </w:rPr>
          <w:fldChar w:fldCharType="end"/>
        </w:r>
      </w:hyperlink>
    </w:p>
    <w:p w14:paraId="6BAD62E4" w14:textId="069D9F4E" w:rsidR="00EE73FF" w:rsidRPr="00195EC5" w:rsidRDefault="00EE73FF">
      <w:pPr>
        <w:pStyle w:val="TOC3"/>
        <w:tabs>
          <w:tab w:val="left" w:pos="1320"/>
          <w:tab w:val="right" w:leader="dot" w:pos="9350"/>
        </w:tabs>
        <w:rPr>
          <w:rFonts w:ascii="Times New Roman" w:eastAsiaTheme="minorEastAsia" w:hAnsi="Times New Roman" w:cs="Times New Roman"/>
          <w:noProof/>
          <w:sz w:val="24"/>
          <w:szCs w:val="24"/>
        </w:rPr>
      </w:pPr>
      <w:hyperlink w:anchor="_Toc133779208" w:history="1">
        <w:r w:rsidRPr="00195EC5">
          <w:rPr>
            <w:rStyle w:val="Hyperlink"/>
            <w:rFonts w:ascii="Times New Roman" w:hAnsi="Times New Roman" w:cs="Times New Roman"/>
            <w:noProof/>
            <w:sz w:val="24"/>
            <w:szCs w:val="24"/>
          </w:rPr>
          <w:t>3.11.2</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Independent variables</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_Toc133779208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19</w:t>
        </w:r>
        <w:r w:rsidRPr="00195EC5">
          <w:rPr>
            <w:rFonts w:ascii="Times New Roman" w:hAnsi="Times New Roman" w:cs="Times New Roman"/>
            <w:noProof/>
            <w:webHidden/>
            <w:sz w:val="24"/>
            <w:szCs w:val="24"/>
          </w:rPr>
          <w:fldChar w:fldCharType="end"/>
        </w:r>
      </w:hyperlink>
    </w:p>
    <w:p w14:paraId="75B7ABDA" w14:textId="451511C2" w:rsidR="00EE73FF" w:rsidRPr="00195EC5" w:rsidRDefault="00EE73FF">
      <w:pPr>
        <w:pStyle w:val="TOC2"/>
        <w:tabs>
          <w:tab w:val="left" w:pos="880"/>
          <w:tab w:val="right" w:leader="dot" w:pos="9350"/>
        </w:tabs>
        <w:rPr>
          <w:rFonts w:ascii="Times New Roman" w:eastAsiaTheme="minorEastAsia" w:hAnsi="Times New Roman" w:cs="Times New Roman"/>
          <w:noProof/>
          <w:sz w:val="24"/>
          <w:szCs w:val="24"/>
        </w:rPr>
      </w:pPr>
      <w:hyperlink w:anchor="_Toc133779209" w:history="1">
        <w:r w:rsidRPr="00195EC5">
          <w:rPr>
            <w:rStyle w:val="Hyperlink"/>
            <w:rFonts w:ascii="Times New Roman" w:hAnsi="Times New Roman" w:cs="Times New Roman"/>
            <w:noProof/>
            <w:sz w:val="24"/>
            <w:szCs w:val="24"/>
          </w:rPr>
          <w:t>3.12</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Quality control</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_Toc133779209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19</w:t>
        </w:r>
        <w:r w:rsidRPr="00195EC5">
          <w:rPr>
            <w:rFonts w:ascii="Times New Roman" w:hAnsi="Times New Roman" w:cs="Times New Roman"/>
            <w:noProof/>
            <w:webHidden/>
            <w:sz w:val="24"/>
            <w:szCs w:val="24"/>
          </w:rPr>
          <w:fldChar w:fldCharType="end"/>
        </w:r>
      </w:hyperlink>
    </w:p>
    <w:p w14:paraId="5C250CD6" w14:textId="2B73359C" w:rsidR="00EE73FF" w:rsidRPr="00195EC5" w:rsidRDefault="00EE73FF">
      <w:pPr>
        <w:pStyle w:val="TOC3"/>
        <w:tabs>
          <w:tab w:val="left" w:pos="1320"/>
          <w:tab w:val="right" w:leader="dot" w:pos="9350"/>
        </w:tabs>
        <w:rPr>
          <w:rFonts w:ascii="Times New Roman" w:eastAsiaTheme="minorEastAsia" w:hAnsi="Times New Roman" w:cs="Times New Roman"/>
          <w:noProof/>
          <w:sz w:val="24"/>
          <w:szCs w:val="24"/>
        </w:rPr>
      </w:pPr>
      <w:hyperlink w:anchor="_Toc133779211" w:history="1">
        <w:r w:rsidRPr="00195EC5">
          <w:rPr>
            <w:rStyle w:val="Hyperlink"/>
            <w:rFonts w:ascii="Times New Roman" w:hAnsi="Times New Roman" w:cs="Times New Roman"/>
            <w:noProof/>
            <w:sz w:val="24"/>
            <w:szCs w:val="24"/>
          </w:rPr>
          <w:t>3.12.1</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Inclusion criteria</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_Toc133779211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19</w:t>
        </w:r>
        <w:r w:rsidRPr="00195EC5">
          <w:rPr>
            <w:rFonts w:ascii="Times New Roman" w:hAnsi="Times New Roman" w:cs="Times New Roman"/>
            <w:noProof/>
            <w:webHidden/>
            <w:sz w:val="24"/>
            <w:szCs w:val="24"/>
          </w:rPr>
          <w:fldChar w:fldCharType="end"/>
        </w:r>
      </w:hyperlink>
    </w:p>
    <w:p w14:paraId="146A5A64" w14:textId="0BE32024" w:rsidR="00EE73FF" w:rsidRPr="00195EC5" w:rsidRDefault="00EE73FF">
      <w:pPr>
        <w:pStyle w:val="TOC3"/>
        <w:tabs>
          <w:tab w:val="left" w:pos="1320"/>
          <w:tab w:val="right" w:leader="dot" w:pos="9350"/>
        </w:tabs>
        <w:rPr>
          <w:rFonts w:ascii="Times New Roman" w:eastAsiaTheme="minorEastAsia" w:hAnsi="Times New Roman" w:cs="Times New Roman"/>
          <w:noProof/>
          <w:sz w:val="24"/>
          <w:szCs w:val="24"/>
        </w:rPr>
      </w:pPr>
      <w:hyperlink w:anchor="_Toc133779212" w:history="1">
        <w:r w:rsidRPr="00195EC5">
          <w:rPr>
            <w:rStyle w:val="Hyperlink"/>
            <w:rFonts w:ascii="Times New Roman" w:hAnsi="Times New Roman" w:cs="Times New Roman"/>
            <w:noProof/>
            <w:sz w:val="24"/>
            <w:szCs w:val="24"/>
          </w:rPr>
          <w:t>3.12.2</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Exclusion criteria</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_Toc133779212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19</w:t>
        </w:r>
        <w:r w:rsidRPr="00195EC5">
          <w:rPr>
            <w:rFonts w:ascii="Times New Roman" w:hAnsi="Times New Roman" w:cs="Times New Roman"/>
            <w:noProof/>
            <w:webHidden/>
            <w:sz w:val="24"/>
            <w:szCs w:val="24"/>
          </w:rPr>
          <w:fldChar w:fldCharType="end"/>
        </w:r>
      </w:hyperlink>
    </w:p>
    <w:p w14:paraId="4F1A7057" w14:textId="03197E32" w:rsidR="00EE73FF" w:rsidRPr="00195EC5" w:rsidRDefault="00EE73FF">
      <w:pPr>
        <w:pStyle w:val="TOC2"/>
        <w:tabs>
          <w:tab w:val="left" w:pos="880"/>
          <w:tab w:val="right" w:leader="dot" w:pos="9350"/>
        </w:tabs>
        <w:rPr>
          <w:rFonts w:ascii="Times New Roman" w:eastAsiaTheme="minorEastAsia" w:hAnsi="Times New Roman" w:cs="Times New Roman"/>
          <w:noProof/>
          <w:sz w:val="24"/>
          <w:szCs w:val="24"/>
        </w:rPr>
      </w:pPr>
      <w:hyperlink w:anchor="_Toc133779213" w:history="1">
        <w:r w:rsidRPr="00195EC5">
          <w:rPr>
            <w:rStyle w:val="Hyperlink"/>
            <w:rFonts w:ascii="Times New Roman" w:hAnsi="Times New Roman" w:cs="Times New Roman"/>
            <w:noProof/>
            <w:sz w:val="24"/>
            <w:szCs w:val="24"/>
          </w:rPr>
          <w:t>3.13</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Data analysis and presentation.</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_Toc133779213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20</w:t>
        </w:r>
        <w:r w:rsidRPr="00195EC5">
          <w:rPr>
            <w:rFonts w:ascii="Times New Roman" w:hAnsi="Times New Roman" w:cs="Times New Roman"/>
            <w:noProof/>
            <w:webHidden/>
            <w:sz w:val="24"/>
            <w:szCs w:val="24"/>
          </w:rPr>
          <w:fldChar w:fldCharType="end"/>
        </w:r>
      </w:hyperlink>
    </w:p>
    <w:p w14:paraId="4454946B" w14:textId="323E721A" w:rsidR="00EE73FF" w:rsidRPr="00195EC5" w:rsidRDefault="00EE73FF">
      <w:pPr>
        <w:pStyle w:val="TOC2"/>
        <w:tabs>
          <w:tab w:val="left" w:pos="880"/>
          <w:tab w:val="right" w:leader="dot" w:pos="9350"/>
        </w:tabs>
        <w:rPr>
          <w:rFonts w:ascii="Times New Roman" w:eastAsiaTheme="minorEastAsia" w:hAnsi="Times New Roman" w:cs="Times New Roman"/>
          <w:noProof/>
          <w:sz w:val="24"/>
          <w:szCs w:val="24"/>
        </w:rPr>
      </w:pPr>
      <w:hyperlink w:anchor="_Toc133779214" w:history="1">
        <w:r w:rsidRPr="00195EC5">
          <w:rPr>
            <w:rStyle w:val="Hyperlink"/>
            <w:rFonts w:ascii="Times New Roman" w:hAnsi="Times New Roman" w:cs="Times New Roman"/>
            <w:noProof/>
            <w:sz w:val="24"/>
            <w:szCs w:val="24"/>
          </w:rPr>
          <w:t>3.15</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Limitation of the study</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_Toc133779214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20</w:t>
        </w:r>
        <w:r w:rsidRPr="00195EC5">
          <w:rPr>
            <w:rFonts w:ascii="Times New Roman" w:hAnsi="Times New Roman" w:cs="Times New Roman"/>
            <w:noProof/>
            <w:webHidden/>
            <w:sz w:val="24"/>
            <w:szCs w:val="24"/>
          </w:rPr>
          <w:fldChar w:fldCharType="end"/>
        </w:r>
      </w:hyperlink>
    </w:p>
    <w:p w14:paraId="7BCEAC67" w14:textId="04571226" w:rsidR="00EE73FF" w:rsidRPr="00195EC5" w:rsidRDefault="00EE73FF">
      <w:pPr>
        <w:pStyle w:val="TOC2"/>
        <w:tabs>
          <w:tab w:val="left" w:pos="880"/>
          <w:tab w:val="right" w:leader="dot" w:pos="9350"/>
        </w:tabs>
        <w:rPr>
          <w:rFonts w:ascii="Times New Roman" w:eastAsiaTheme="minorEastAsia" w:hAnsi="Times New Roman" w:cs="Times New Roman"/>
          <w:noProof/>
          <w:sz w:val="24"/>
          <w:szCs w:val="24"/>
        </w:rPr>
      </w:pPr>
      <w:hyperlink w:anchor="_Toc133779215" w:history="1">
        <w:r w:rsidRPr="00195EC5">
          <w:rPr>
            <w:rStyle w:val="Hyperlink"/>
            <w:rFonts w:ascii="Times New Roman" w:hAnsi="Times New Roman" w:cs="Times New Roman"/>
            <w:noProof/>
            <w:sz w:val="24"/>
            <w:szCs w:val="24"/>
          </w:rPr>
          <w:t>3.16</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Dissemination of the results,</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_Toc133779215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21</w:t>
        </w:r>
        <w:r w:rsidRPr="00195EC5">
          <w:rPr>
            <w:rFonts w:ascii="Times New Roman" w:hAnsi="Times New Roman" w:cs="Times New Roman"/>
            <w:noProof/>
            <w:webHidden/>
            <w:sz w:val="24"/>
            <w:szCs w:val="24"/>
          </w:rPr>
          <w:fldChar w:fldCharType="end"/>
        </w:r>
      </w:hyperlink>
    </w:p>
    <w:p w14:paraId="42B8DBF6" w14:textId="499B0834" w:rsidR="00EE73FF" w:rsidRPr="00195EC5" w:rsidRDefault="00EE73FF">
      <w:pPr>
        <w:pStyle w:val="TOC1"/>
        <w:tabs>
          <w:tab w:val="left" w:pos="1540"/>
          <w:tab w:val="right" w:leader="dot" w:pos="9350"/>
        </w:tabs>
        <w:rPr>
          <w:rFonts w:ascii="Times New Roman" w:eastAsiaTheme="minorEastAsia" w:hAnsi="Times New Roman" w:cs="Times New Roman"/>
          <w:noProof/>
          <w:sz w:val="24"/>
          <w:szCs w:val="24"/>
        </w:rPr>
      </w:pPr>
      <w:hyperlink w:anchor="_Toc133779216" w:history="1">
        <w:r w:rsidRPr="00195EC5">
          <w:rPr>
            <w:rStyle w:val="Hyperlink"/>
            <w:rFonts w:ascii="Times New Roman" w:hAnsi="Times New Roman" w:cs="Times New Roman"/>
            <w:noProof/>
            <w:sz w:val="24"/>
            <w:szCs w:val="24"/>
            <w:lang w:bidi="en-US"/>
          </w:rPr>
          <w:t>CHAPTER 11</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lang w:bidi="en-US"/>
          </w:rPr>
          <w:t>4.0 CHAPTER FOUR: RESULTS</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_Toc133779216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22</w:t>
        </w:r>
        <w:r w:rsidRPr="00195EC5">
          <w:rPr>
            <w:rFonts w:ascii="Times New Roman" w:hAnsi="Times New Roman" w:cs="Times New Roman"/>
            <w:noProof/>
            <w:webHidden/>
            <w:sz w:val="24"/>
            <w:szCs w:val="24"/>
          </w:rPr>
          <w:fldChar w:fldCharType="end"/>
        </w:r>
      </w:hyperlink>
    </w:p>
    <w:p w14:paraId="48DB3F9D" w14:textId="3B387158" w:rsidR="00EE73FF" w:rsidRPr="00195EC5" w:rsidRDefault="00EE73FF">
      <w:pPr>
        <w:pStyle w:val="TOC1"/>
        <w:tabs>
          <w:tab w:val="left" w:pos="1540"/>
          <w:tab w:val="right" w:leader="dot" w:pos="9350"/>
        </w:tabs>
        <w:rPr>
          <w:rFonts w:ascii="Times New Roman" w:eastAsiaTheme="minorEastAsia" w:hAnsi="Times New Roman" w:cs="Times New Roman"/>
          <w:noProof/>
          <w:sz w:val="24"/>
          <w:szCs w:val="24"/>
        </w:rPr>
      </w:pPr>
      <w:hyperlink w:anchor="_Toc133779217" w:history="1">
        <w:r w:rsidRPr="00195EC5">
          <w:rPr>
            <w:rStyle w:val="Hyperlink"/>
            <w:rFonts w:ascii="Times New Roman" w:hAnsi="Times New Roman" w:cs="Times New Roman"/>
            <w:noProof/>
            <w:sz w:val="24"/>
            <w:szCs w:val="24"/>
          </w:rPr>
          <w:t>CHAPTER 12</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5.0 CHAPTER FIVE: DISCUSSION</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_Toc133779217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29</w:t>
        </w:r>
        <w:r w:rsidRPr="00195EC5">
          <w:rPr>
            <w:rFonts w:ascii="Times New Roman" w:hAnsi="Times New Roman" w:cs="Times New Roman"/>
            <w:noProof/>
            <w:webHidden/>
            <w:sz w:val="24"/>
            <w:szCs w:val="24"/>
          </w:rPr>
          <w:fldChar w:fldCharType="end"/>
        </w:r>
      </w:hyperlink>
    </w:p>
    <w:p w14:paraId="1E243C4F" w14:textId="4A029CE4" w:rsidR="00EE73FF" w:rsidRPr="00195EC5" w:rsidRDefault="00EE73FF">
      <w:pPr>
        <w:pStyle w:val="TOC1"/>
        <w:tabs>
          <w:tab w:val="left" w:pos="1540"/>
          <w:tab w:val="right" w:leader="dot" w:pos="9350"/>
        </w:tabs>
        <w:rPr>
          <w:rFonts w:ascii="Times New Roman" w:eastAsiaTheme="minorEastAsia" w:hAnsi="Times New Roman" w:cs="Times New Roman"/>
          <w:noProof/>
          <w:sz w:val="24"/>
          <w:szCs w:val="24"/>
        </w:rPr>
      </w:pPr>
      <w:hyperlink w:anchor="_Toc133779218" w:history="1">
        <w:r w:rsidRPr="00195EC5">
          <w:rPr>
            <w:rStyle w:val="Hyperlink"/>
            <w:rFonts w:ascii="Times New Roman" w:hAnsi="Times New Roman" w:cs="Times New Roman"/>
            <w:noProof/>
            <w:sz w:val="24"/>
            <w:szCs w:val="24"/>
          </w:rPr>
          <w:t>CHAPTER 13</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References</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_Toc133779218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31</w:t>
        </w:r>
        <w:r w:rsidRPr="00195EC5">
          <w:rPr>
            <w:rFonts w:ascii="Times New Roman" w:hAnsi="Times New Roman" w:cs="Times New Roman"/>
            <w:noProof/>
            <w:webHidden/>
            <w:sz w:val="24"/>
            <w:szCs w:val="24"/>
          </w:rPr>
          <w:fldChar w:fldCharType="end"/>
        </w:r>
      </w:hyperlink>
    </w:p>
    <w:p w14:paraId="6F2A671B" w14:textId="6105F912" w:rsidR="00EE73FF" w:rsidRPr="00195EC5" w:rsidRDefault="00EE73FF">
      <w:pPr>
        <w:pStyle w:val="TOC1"/>
        <w:tabs>
          <w:tab w:val="left" w:pos="1540"/>
          <w:tab w:val="right" w:leader="dot" w:pos="9350"/>
        </w:tabs>
        <w:rPr>
          <w:rFonts w:ascii="Times New Roman" w:eastAsiaTheme="minorEastAsia" w:hAnsi="Times New Roman" w:cs="Times New Roman"/>
          <w:noProof/>
          <w:sz w:val="24"/>
          <w:szCs w:val="24"/>
        </w:rPr>
      </w:pPr>
      <w:hyperlink w:anchor="_Toc133779219" w:history="1">
        <w:r w:rsidRPr="00195EC5">
          <w:rPr>
            <w:rStyle w:val="Hyperlink"/>
            <w:rFonts w:ascii="Times New Roman" w:hAnsi="Times New Roman" w:cs="Times New Roman"/>
            <w:noProof/>
            <w:sz w:val="24"/>
            <w:szCs w:val="24"/>
          </w:rPr>
          <w:t>CHAPTER 14</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APPENDICES</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_Toc133779219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35</w:t>
        </w:r>
        <w:r w:rsidRPr="00195EC5">
          <w:rPr>
            <w:rFonts w:ascii="Times New Roman" w:hAnsi="Times New Roman" w:cs="Times New Roman"/>
            <w:noProof/>
            <w:webHidden/>
            <w:sz w:val="24"/>
            <w:szCs w:val="24"/>
          </w:rPr>
          <w:fldChar w:fldCharType="end"/>
        </w:r>
      </w:hyperlink>
    </w:p>
    <w:p w14:paraId="48C270CB" w14:textId="1DEBE272" w:rsidR="00EE73FF" w:rsidRPr="00195EC5" w:rsidRDefault="00EE73FF">
      <w:pPr>
        <w:pStyle w:val="TOC1"/>
        <w:tabs>
          <w:tab w:val="right" w:leader="dot" w:pos="9350"/>
        </w:tabs>
        <w:rPr>
          <w:rFonts w:ascii="Times New Roman" w:eastAsiaTheme="minorEastAsia" w:hAnsi="Times New Roman" w:cs="Times New Roman"/>
          <w:noProof/>
          <w:sz w:val="24"/>
          <w:szCs w:val="24"/>
        </w:rPr>
      </w:pPr>
      <w:hyperlink w:anchor="_Toc133779220" w:history="1">
        <w:r w:rsidRPr="00195EC5">
          <w:rPr>
            <w:rStyle w:val="Hyperlink"/>
            <w:rFonts w:ascii="Times New Roman" w:hAnsi="Times New Roman" w:cs="Times New Roman"/>
            <w:noProof/>
            <w:sz w:val="24"/>
            <w:szCs w:val="24"/>
          </w:rPr>
          <w:t>APPENDIX 2: Health Worker questionnaires</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_Toc133779220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35</w:t>
        </w:r>
        <w:r w:rsidRPr="00195EC5">
          <w:rPr>
            <w:rFonts w:ascii="Times New Roman" w:hAnsi="Times New Roman" w:cs="Times New Roman"/>
            <w:noProof/>
            <w:webHidden/>
            <w:sz w:val="24"/>
            <w:szCs w:val="24"/>
          </w:rPr>
          <w:fldChar w:fldCharType="end"/>
        </w:r>
      </w:hyperlink>
    </w:p>
    <w:p w14:paraId="666DEA7E" w14:textId="23A50C28" w:rsidR="00EE73FF" w:rsidRPr="00195EC5" w:rsidRDefault="00EE73FF">
      <w:pPr>
        <w:pStyle w:val="TOC2"/>
        <w:tabs>
          <w:tab w:val="left" w:pos="880"/>
          <w:tab w:val="right" w:leader="dot" w:pos="9350"/>
        </w:tabs>
        <w:rPr>
          <w:rFonts w:ascii="Times New Roman" w:eastAsiaTheme="minorEastAsia" w:hAnsi="Times New Roman" w:cs="Times New Roman"/>
          <w:noProof/>
          <w:sz w:val="24"/>
          <w:szCs w:val="24"/>
        </w:rPr>
      </w:pPr>
      <w:hyperlink w:anchor="_Toc133779221" w:history="1">
        <w:r w:rsidRPr="00195EC5">
          <w:rPr>
            <w:rStyle w:val="Hyperlink"/>
            <w:rFonts w:ascii="Times New Roman" w:hAnsi="Times New Roman" w:cs="Times New Roman"/>
            <w:noProof/>
            <w:sz w:val="24"/>
            <w:szCs w:val="24"/>
          </w:rPr>
          <w:t>14.1</w:t>
        </w:r>
        <w:r w:rsidRPr="00195EC5">
          <w:rPr>
            <w:rFonts w:ascii="Times New Roman" w:eastAsiaTheme="minorEastAsia" w:hAnsi="Times New Roman" w:cs="Times New Roman"/>
            <w:noProof/>
            <w:sz w:val="24"/>
            <w:szCs w:val="24"/>
          </w:rPr>
          <w:tab/>
        </w:r>
        <w:r w:rsidRPr="00195EC5">
          <w:rPr>
            <w:rStyle w:val="Hyperlink"/>
            <w:rFonts w:ascii="Times New Roman" w:hAnsi="Times New Roman" w:cs="Times New Roman"/>
            <w:noProof/>
            <w:sz w:val="24"/>
            <w:szCs w:val="24"/>
          </w:rPr>
          <w:t>Introduction</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_Toc133779221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35</w:t>
        </w:r>
        <w:r w:rsidRPr="00195EC5">
          <w:rPr>
            <w:rFonts w:ascii="Times New Roman" w:hAnsi="Times New Roman" w:cs="Times New Roman"/>
            <w:noProof/>
            <w:webHidden/>
            <w:sz w:val="24"/>
            <w:szCs w:val="24"/>
          </w:rPr>
          <w:fldChar w:fldCharType="end"/>
        </w:r>
      </w:hyperlink>
    </w:p>
    <w:p w14:paraId="21C9E04E" w14:textId="04009A05" w:rsidR="00EE73FF" w:rsidRPr="00195EC5" w:rsidRDefault="00EE73FF">
      <w:pPr>
        <w:pStyle w:val="TOC1"/>
        <w:tabs>
          <w:tab w:val="right" w:leader="dot" w:pos="9350"/>
        </w:tabs>
        <w:rPr>
          <w:rFonts w:ascii="Times New Roman" w:eastAsiaTheme="minorEastAsia" w:hAnsi="Times New Roman" w:cs="Times New Roman"/>
          <w:noProof/>
          <w:sz w:val="24"/>
          <w:szCs w:val="24"/>
        </w:rPr>
      </w:pPr>
      <w:hyperlink w:anchor="_Toc133779222" w:history="1">
        <w:r w:rsidRPr="00195EC5">
          <w:rPr>
            <w:rStyle w:val="Hyperlink"/>
            <w:rFonts w:ascii="Times New Roman" w:hAnsi="Times New Roman" w:cs="Times New Roman"/>
            <w:noProof/>
            <w:sz w:val="24"/>
            <w:szCs w:val="24"/>
          </w:rPr>
          <w:t>QUESTIONNAIRE</w:t>
        </w:r>
        <w:r w:rsidRPr="00195EC5">
          <w:rPr>
            <w:rFonts w:ascii="Times New Roman" w:hAnsi="Times New Roman" w:cs="Times New Roman"/>
            <w:noProof/>
            <w:webHidden/>
            <w:sz w:val="24"/>
            <w:szCs w:val="24"/>
          </w:rPr>
          <w:tab/>
        </w:r>
        <w:r w:rsidRPr="00195EC5">
          <w:rPr>
            <w:rFonts w:ascii="Times New Roman" w:hAnsi="Times New Roman" w:cs="Times New Roman"/>
            <w:noProof/>
            <w:webHidden/>
            <w:sz w:val="24"/>
            <w:szCs w:val="24"/>
          </w:rPr>
          <w:fldChar w:fldCharType="begin"/>
        </w:r>
        <w:r w:rsidRPr="00195EC5">
          <w:rPr>
            <w:rFonts w:ascii="Times New Roman" w:hAnsi="Times New Roman" w:cs="Times New Roman"/>
            <w:noProof/>
            <w:webHidden/>
            <w:sz w:val="24"/>
            <w:szCs w:val="24"/>
          </w:rPr>
          <w:instrText xml:space="preserve"> PAGEREF _Toc133779222 \h </w:instrText>
        </w:r>
        <w:r w:rsidRPr="00195EC5">
          <w:rPr>
            <w:rFonts w:ascii="Times New Roman" w:hAnsi="Times New Roman" w:cs="Times New Roman"/>
            <w:noProof/>
            <w:webHidden/>
            <w:sz w:val="24"/>
            <w:szCs w:val="24"/>
          </w:rPr>
        </w:r>
        <w:r w:rsidRPr="00195EC5">
          <w:rPr>
            <w:rFonts w:ascii="Times New Roman" w:hAnsi="Times New Roman" w:cs="Times New Roman"/>
            <w:noProof/>
            <w:webHidden/>
            <w:sz w:val="24"/>
            <w:szCs w:val="24"/>
          </w:rPr>
          <w:fldChar w:fldCharType="separate"/>
        </w:r>
        <w:r w:rsidR="00195EC5">
          <w:rPr>
            <w:rFonts w:ascii="Times New Roman" w:hAnsi="Times New Roman" w:cs="Times New Roman"/>
            <w:noProof/>
            <w:webHidden/>
            <w:sz w:val="24"/>
            <w:szCs w:val="24"/>
          </w:rPr>
          <w:t>36</w:t>
        </w:r>
        <w:r w:rsidRPr="00195EC5">
          <w:rPr>
            <w:rFonts w:ascii="Times New Roman" w:hAnsi="Times New Roman" w:cs="Times New Roman"/>
            <w:noProof/>
            <w:webHidden/>
            <w:sz w:val="24"/>
            <w:szCs w:val="24"/>
          </w:rPr>
          <w:fldChar w:fldCharType="end"/>
        </w:r>
      </w:hyperlink>
    </w:p>
    <w:p w14:paraId="27CA40F0" w14:textId="77777777" w:rsidR="00EE73FF" w:rsidRDefault="00D737E7" w:rsidP="00EE73FF">
      <w:pPr>
        <w:pStyle w:val="Heading1"/>
        <w:numPr>
          <w:ilvl w:val="0"/>
          <w:numId w:val="0"/>
        </w:numPr>
        <w:spacing w:before="0" w:line="480" w:lineRule="auto"/>
        <w:rPr>
          <w:noProof/>
        </w:rPr>
      </w:pPr>
      <w:r w:rsidRPr="00195EC5">
        <w:rPr>
          <w:rFonts w:cs="Times New Roman"/>
          <w:noProof/>
          <w:szCs w:val="24"/>
        </w:rPr>
        <w:fldChar w:fldCharType="end"/>
      </w:r>
      <w:bookmarkStart w:id="22" w:name="_Toc133779190"/>
    </w:p>
    <w:p w14:paraId="048F4843" w14:textId="77777777" w:rsidR="00EE73FF" w:rsidRDefault="00EE73FF" w:rsidP="00EE73FF">
      <w:pPr>
        <w:pStyle w:val="Heading1"/>
        <w:numPr>
          <w:ilvl w:val="0"/>
          <w:numId w:val="0"/>
        </w:numPr>
        <w:spacing w:before="0" w:line="480" w:lineRule="auto"/>
        <w:rPr>
          <w:noProof/>
        </w:rPr>
      </w:pPr>
    </w:p>
    <w:p w14:paraId="655E2907" w14:textId="77777777" w:rsidR="00EE73FF" w:rsidRDefault="00EE73FF" w:rsidP="00EE73FF">
      <w:pPr>
        <w:pStyle w:val="Heading1"/>
        <w:numPr>
          <w:ilvl w:val="0"/>
          <w:numId w:val="0"/>
        </w:numPr>
        <w:spacing w:before="0" w:line="480" w:lineRule="auto"/>
        <w:rPr>
          <w:noProof/>
        </w:rPr>
      </w:pPr>
    </w:p>
    <w:p w14:paraId="370580A5" w14:textId="77777777" w:rsidR="00EE73FF" w:rsidRDefault="00EE73FF" w:rsidP="00EE73FF">
      <w:pPr>
        <w:pStyle w:val="Heading1"/>
        <w:numPr>
          <w:ilvl w:val="0"/>
          <w:numId w:val="0"/>
        </w:numPr>
        <w:spacing w:before="0" w:line="480" w:lineRule="auto"/>
        <w:rPr>
          <w:noProof/>
        </w:rPr>
      </w:pPr>
    </w:p>
    <w:p w14:paraId="698FD9C1" w14:textId="77777777" w:rsidR="006F4963" w:rsidRDefault="006F4963" w:rsidP="006F4963">
      <w:pPr>
        <w:rPr>
          <w:lang w:val="en-US" w:eastAsia="ja-JP"/>
        </w:rPr>
      </w:pPr>
    </w:p>
    <w:p w14:paraId="2C432BF7" w14:textId="77777777" w:rsidR="006F4963" w:rsidRDefault="006F4963" w:rsidP="006F4963">
      <w:pPr>
        <w:rPr>
          <w:lang w:val="en-US" w:eastAsia="ja-JP"/>
        </w:rPr>
      </w:pPr>
    </w:p>
    <w:p w14:paraId="4C81A1A1" w14:textId="77777777" w:rsidR="006F4963" w:rsidRDefault="006F4963" w:rsidP="006F4963">
      <w:pPr>
        <w:rPr>
          <w:lang w:val="en-US" w:eastAsia="ja-JP"/>
        </w:rPr>
      </w:pPr>
    </w:p>
    <w:p w14:paraId="593D23B4" w14:textId="77777777" w:rsidR="006F4963" w:rsidRDefault="006F4963" w:rsidP="006F4963">
      <w:pPr>
        <w:rPr>
          <w:lang w:val="en-US" w:eastAsia="ja-JP"/>
        </w:rPr>
      </w:pPr>
    </w:p>
    <w:p w14:paraId="351DEF6E" w14:textId="77777777" w:rsidR="006F4963" w:rsidRDefault="006F4963" w:rsidP="006F4963">
      <w:pPr>
        <w:rPr>
          <w:lang w:val="en-US" w:eastAsia="ja-JP"/>
        </w:rPr>
      </w:pPr>
    </w:p>
    <w:p w14:paraId="6E651224" w14:textId="77777777" w:rsidR="006F4963" w:rsidRDefault="006F4963" w:rsidP="006F4963">
      <w:pPr>
        <w:rPr>
          <w:lang w:val="en-US" w:eastAsia="ja-JP"/>
        </w:rPr>
      </w:pPr>
    </w:p>
    <w:p w14:paraId="65582FAD" w14:textId="77777777" w:rsidR="006F4963" w:rsidRDefault="006F4963" w:rsidP="006F4963">
      <w:pPr>
        <w:rPr>
          <w:lang w:val="en-US" w:eastAsia="ja-JP"/>
        </w:rPr>
      </w:pPr>
    </w:p>
    <w:p w14:paraId="7C3FB0AD" w14:textId="77777777" w:rsidR="006F4963" w:rsidRDefault="006F4963" w:rsidP="006F4963">
      <w:pPr>
        <w:rPr>
          <w:lang w:val="en-US" w:eastAsia="ja-JP"/>
        </w:rPr>
      </w:pPr>
    </w:p>
    <w:p w14:paraId="236EB7AC" w14:textId="77777777" w:rsidR="006F4963" w:rsidRDefault="006F4963" w:rsidP="006F4963">
      <w:pPr>
        <w:rPr>
          <w:lang w:val="en-US" w:eastAsia="ja-JP"/>
        </w:rPr>
      </w:pPr>
    </w:p>
    <w:p w14:paraId="47E21F41" w14:textId="77777777" w:rsidR="006F4963" w:rsidRDefault="006F4963" w:rsidP="006F4963">
      <w:pPr>
        <w:rPr>
          <w:lang w:val="en-US" w:eastAsia="ja-JP"/>
        </w:rPr>
      </w:pPr>
    </w:p>
    <w:p w14:paraId="4C98236D" w14:textId="77777777" w:rsidR="006F4963" w:rsidRDefault="006F4963" w:rsidP="006F4963">
      <w:pPr>
        <w:rPr>
          <w:lang w:val="en-US" w:eastAsia="ja-JP"/>
        </w:rPr>
      </w:pPr>
    </w:p>
    <w:p w14:paraId="5F5D616E" w14:textId="77777777" w:rsidR="006F4963" w:rsidRDefault="006F4963" w:rsidP="006F4963">
      <w:pPr>
        <w:rPr>
          <w:lang w:val="en-US" w:eastAsia="ja-JP"/>
        </w:rPr>
      </w:pPr>
    </w:p>
    <w:p w14:paraId="032288D3" w14:textId="77777777" w:rsidR="006F4963" w:rsidRDefault="006F4963" w:rsidP="006F4963">
      <w:pPr>
        <w:rPr>
          <w:lang w:val="en-US" w:eastAsia="ja-JP"/>
        </w:rPr>
      </w:pPr>
    </w:p>
    <w:p w14:paraId="7ADF3588" w14:textId="77777777" w:rsidR="006F4963" w:rsidRDefault="006F4963" w:rsidP="006F4963">
      <w:pPr>
        <w:rPr>
          <w:lang w:val="en-US" w:eastAsia="ja-JP"/>
        </w:rPr>
      </w:pPr>
    </w:p>
    <w:p w14:paraId="360F6ED2" w14:textId="77777777" w:rsidR="006F4963" w:rsidRDefault="006F4963" w:rsidP="006F4963">
      <w:pPr>
        <w:rPr>
          <w:lang w:val="en-US" w:eastAsia="ja-JP"/>
        </w:rPr>
      </w:pPr>
    </w:p>
    <w:p w14:paraId="75325C99" w14:textId="77777777" w:rsidR="006F4963" w:rsidRDefault="006F4963" w:rsidP="006F4963">
      <w:pPr>
        <w:rPr>
          <w:lang w:val="en-US" w:eastAsia="ja-JP"/>
        </w:rPr>
      </w:pPr>
    </w:p>
    <w:p w14:paraId="233561D6" w14:textId="77777777" w:rsidR="006F4963" w:rsidRDefault="006F4963" w:rsidP="006F4963">
      <w:pPr>
        <w:rPr>
          <w:lang w:val="en-US" w:eastAsia="ja-JP"/>
        </w:rPr>
      </w:pPr>
    </w:p>
    <w:p w14:paraId="0C3C8E99" w14:textId="77777777" w:rsidR="006F4963" w:rsidRDefault="006F4963" w:rsidP="006F4963">
      <w:pPr>
        <w:rPr>
          <w:lang w:val="en-US" w:eastAsia="ja-JP"/>
        </w:rPr>
      </w:pPr>
    </w:p>
    <w:p w14:paraId="022B78EE" w14:textId="77777777" w:rsidR="006F4963" w:rsidRDefault="006F4963" w:rsidP="006F4963">
      <w:pPr>
        <w:rPr>
          <w:lang w:val="en-US" w:eastAsia="ja-JP"/>
        </w:rPr>
      </w:pPr>
    </w:p>
    <w:p w14:paraId="7B1F02D1" w14:textId="77777777" w:rsidR="006F4963" w:rsidRPr="006F4963" w:rsidRDefault="006F4963" w:rsidP="006F4963">
      <w:pPr>
        <w:rPr>
          <w:lang w:val="en-US" w:eastAsia="ja-JP"/>
        </w:rPr>
      </w:pPr>
    </w:p>
    <w:p w14:paraId="46502874" w14:textId="77777777" w:rsidR="004703DF" w:rsidRDefault="004703DF" w:rsidP="00EE73FF">
      <w:pPr>
        <w:pStyle w:val="Heading1"/>
        <w:numPr>
          <w:ilvl w:val="0"/>
          <w:numId w:val="0"/>
        </w:numPr>
        <w:spacing w:before="0" w:line="480" w:lineRule="auto"/>
        <w:rPr>
          <w:noProof/>
        </w:rPr>
      </w:pPr>
    </w:p>
    <w:p w14:paraId="7010CCB3" w14:textId="48DC4BAE" w:rsidR="00EE73FF" w:rsidRDefault="004703DF" w:rsidP="00EE73FF">
      <w:pPr>
        <w:pStyle w:val="Heading1"/>
        <w:numPr>
          <w:ilvl w:val="0"/>
          <w:numId w:val="0"/>
        </w:numPr>
        <w:spacing w:before="0" w:line="480" w:lineRule="auto"/>
        <w:rPr>
          <w:noProof/>
        </w:rPr>
      </w:pPr>
      <w:r>
        <w:rPr>
          <w:noProof/>
        </w:rPr>
        <w:t>LIST OF TABLES</w:t>
      </w:r>
    </w:p>
    <w:p w14:paraId="71FF90DF" w14:textId="77777777" w:rsidR="006F4963" w:rsidRPr="006F4963" w:rsidRDefault="006F4963" w:rsidP="006F4963">
      <w:pPr>
        <w:rPr>
          <w:lang w:val="en-US" w:eastAsia="ja-JP"/>
        </w:rPr>
      </w:pPr>
    </w:p>
    <w:p w14:paraId="5460EA2F" w14:textId="4FC2B32E" w:rsidR="00185B77" w:rsidRPr="00185B77" w:rsidRDefault="00185B77" w:rsidP="00185B77">
      <w:pPr>
        <w:keepNext/>
        <w:keepLines/>
        <w:spacing w:after="0" w:line="480" w:lineRule="auto"/>
        <w:outlineLvl w:val="1"/>
        <w:rPr>
          <w:rFonts w:ascii="Times New Roman" w:hAnsi="Times New Roman"/>
          <w:bCs/>
          <w:i/>
          <w:sz w:val="24"/>
          <w:szCs w:val="24"/>
          <w:lang w:val="en-US"/>
        </w:rPr>
      </w:pPr>
      <w:r w:rsidRPr="00185B77">
        <w:rPr>
          <w:rFonts w:ascii="Times New Roman" w:hAnsi="Times New Roman"/>
          <w:bCs/>
          <w:sz w:val="24"/>
          <w:szCs w:val="24"/>
          <w:lang w:val="en-US"/>
        </w:rPr>
        <w:t>Table1</w:t>
      </w:r>
      <w:r w:rsidRPr="00185B77">
        <w:rPr>
          <w:rFonts w:ascii="Times New Roman" w:hAnsi="Times New Roman"/>
          <w:bCs/>
          <w:sz w:val="24"/>
          <w:szCs w:val="24"/>
        </w:rPr>
        <w:t>: Showing the operationalized Likert Scale</w:t>
      </w:r>
      <w:r>
        <w:rPr>
          <w:rFonts w:ascii="Times New Roman" w:hAnsi="Times New Roman"/>
          <w:bCs/>
          <w:sz w:val="24"/>
          <w:szCs w:val="24"/>
          <w:lang w:val="en-US"/>
        </w:rPr>
        <w:t>……………………………………………18</w:t>
      </w:r>
    </w:p>
    <w:p w14:paraId="2504E7AA" w14:textId="0FAC23B6" w:rsidR="00185B77" w:rsidRPr="00185B77" w:rsidRDefault="00185B77" w:rsidP="00185B77">
      <w:pPr>
        <w:spacing w:after="0" w:line="480" w:lineRule="auto"/>
        <w:rPr>
          <w:rFonts w:ascii="Times New Roman" w:eastAsia="Times New Roman" w:hAnsi="Times New Roman" w:cs="Times New Roman"/>
          <w:bCs/>
          <w:sz w:val="24"/>
          <w:szCs w:val="24"/>
          <w:lang w:val="en-US"/>
        </w:rPr>
      </w:pPr>
      <w:r w:rsidRPr="00185B77">
        <w:rPr>
          <w:rFonts w:ascii="Times New Roman" w:eastAsia="Times New Roman" w:hAnsi="Times New Roman" w:cs="Times New Roman"/>
          <w:bCs/>
          <w:sz w:val="24"/>
          <w:szCs w:val="24"/>
          <w:lang w:val="en-US"/>
        </w:rPr>
        <w:t>Table 2: Respondents Demographic Information</w:t>
      </w:r>
      <w:r>
        <w:rPr>
          <w:rFonts w:ascii="Times New Roman" w:eastAsia="Times New Roman" w:hAnsi="Times New Roman" w:cs="Times New Roman"/>
          <w:bCs/>
          <w:sz w:val="24"/>
          <w:szCs w:val="24"/>
          <w:lang w:val="en-US"/>
        </w:rPr>
        <w:t>………………………………………..……..23</w:t>
      </w:r>
    </w:p>
    <w:p w14:paraId="48382F63" w14:textId="59E2A98C" w:rsidR="00185B77" w:rsidRPr="00185B77" w:rsidRDefault="00185B77" w:rsidP="00185B77">
      <w:pPr>
        <w:autoSpaceDE w:val="0"/>
        <w:autoSpaceDN w:val="0"/>
        <w:adjustRightInd w:val="0"/>
        <w:spacing w:after="0" w:line="480" w:lineRule="auto"/>
        <w:rPr>
          <w:rFonts w:ascii="Times New Roman" w:hAnsi="Times New Roman" w:cs="Times New Roman"/>
          <w:bCs/>
          <w:sz w:val="24"/>
          <w:szCs w:val="24"/>
          <w:lang w:val="en-US"/>
          <w14:ligatures w14:val="standardContextual"/>
        </w:rPr>
      </w:pPr>
      <w:r w:rsidRPr="00185B77">
        <w:rPr>
          <w:rFonts w:ascii="Times New Roman" w:hAnsi="Times New Roman" w:cs="Times New Roman"/>
          <w:bCs/>
          <w:sz w:val="24"/>
          <w:szCs w:val="24"/>
          <w:lang w:val="en-US"/>
          <w14:ligatures w14:val="standardContextual"/>
        </w:rPr>
        <w:t>Table3:</w:t>
      </w:r>
      <w:r w:rsidRPr="00185B77">
        <w:rPr>
          <w:rFonts w:ascii="Times New Roman" w:eastAsia="Times New Roman" w:hAnsi="Times New Roman"/>
          <w:bCs/>
          <w:color w:val="000000"/>
          <w:sz w:val="24"/>
          <w:szCs w:val="24"/>
          <w:lang w:val="en-US" w:bidi="en-US"/>
        </w:rPr>
        <w:t xml:space="preserve"> Availability of Child vaccines</w:t>
      </w:r>
      <w:r>
        <w:rPr>
          <w:rFonts w:ascii="Times New Roman" w:eastAsia="Times New Roman" w:hAnsi="Times New Roman"/>
          <w:bCs/>
          <w:color w:val="000000"/>
          <w:sz w:val="24"/>
          <w:szCs w:val="24"/>
          <w:lang w:val="en-US" w:bidi="en-US"/>
        </w:rPr>
        <w:t>…………………………………………………….……24</w:t>
      </w:r>
    </w:p>
    <w:p w14:paraId="2E7EBF82" w14:textId="28D3FB83" w:rsidR="00185B77" w:rsidRPr="00185B77" w:rsidRDefault="00185B77" w:rsidP="00185B77">
      <w:pPr>
        <w:spacing w:after="0" w:line="480" w:lineRule="auto"/>
        <w:rPr>
          <w:rFonts w:ascii="Times New Roman" w:hAnsi="Times New Roman" w:cs="Times New Roman"/>
          <w:bCs/>
          <w:sz w:val="24"/>
          <w:szCs w:val="24"/>
          <w:lang w:val="en-US"/>
        </w:rPr>
      </w:pPr>
      <w:r w:rsidRPr="00185B77">
        <w:rPr>
          <w:rFonts w:ascii="Times New Roman" w:hAnsi="Times New Roman" w:cs="Times New Roman"/>
          <w:bCs/>
          <w:sz w:val="24"/>
          <w:szCs w:val="24"/>
          <w:lang w:val="en-US"/>
        </w:rPr>
        <w:t>Table 4 Availability of adult vaccines</w:t>
      </w:r>
      <w:r>
        <w:rPr>
          <w:rFonts w:ascii="Times New Roman" w:hAnsi="Times New Roman" w:cs="Times New Roman"/>
          <w:bCs/>
          <w:sz w:val="24"/>
          <w:szCs w:val="24"/>
          <w:lang w:val="en-US"/>
        </w:rPr>
        <w:t>………………………………………………………...…26</w:t>
      </w:r>
    </w:p>
    <w:p w14:paraId="4F85B033" w14:textId="642BBEB6" w:rsidR="00185B77" w:rsidRPr="00185B77" w:rsidRDefault="00185B77" w:rsidP="00185B77">
      <w:pPr>
        <w:spacing w:after="0" w:line="480" w:lineRule="auto"/>
        <w:rPr>
          <w:rFonts w:ascii="Times New Roman" w:eastAsia="Times New Roman" w:hAnsi="Times New Roman" w:cs="Times New Roman"/>
          <w:bCs/>
          <w:sz w:val="24"/>
          <w:szCs w:val="24"/>
          <w:lang w:val="en-US"/>
        </w:rPr>
      </w:pPr>
      <w:r w:rsidRPr="00185B77">
        <w:rPr>
          <w:rFonts w:ascii="Times New Roman" w:eastAsia="Times New Roman" w:hAnsi="Times New Roman" w:cs="Times New Roman"/>
          <w:bCs/>
          <w:sz w:val="24"/>
          <w:szCs w:val="24"/>
          <w:lang w:val="en-US"/>
        </w:rPr>
        <w:t xml:space="preserve">Table 5 </w:t>
      </w:r>
      <w:r w:rsidRPr="00185B77">
        <w:rPr>
          <w:rFonts w:ascii="Times New Roman" w:eastAsia="Times New Roman" w:hAnsi="Times New Roman" w:cs="Times New Roman"/>
          <w:bCs/>
          <w:sz w:val="24"/>
          <w:szCs w:val="24"/>
        </w:rPr>
        <w:t>availability and adequacy of vaccine storage facilities in community pharmacies</w:t>
      </w:r>
      <w:r>
        <w:rPr>
          <w:rFonts w:ascii="Times New Roman" w:eastAsia="Times New Roman" w:hAnsi="Times New Roman" w:cs="Times New Roman"/>
          <w:bCs/>
          <w:sz w:val="24"/>
          <w:szCs w:val="24"/>
          <w:lang w:val="en-US"/>
        </w:rPr>
        <w:t>…..…27</w:t>
      </w:r>
    </w:p>
    <w:p w14:paraId="751C70AF" w14:textId="77777777" w:rsidR="00EE73FF" w:rsidRPr="00185B77" w:rsidRDefault="00EE73FF" w:rsidP="00185B77">
      <w:pPr>
        <w:pStyle w:val="Heading1"/>
        <w:numPr>
          <w:ilvl w:val="0"/>
          <w:numId w:val="0"/>
        </w:numPr>
        <w:spacing w:before="0" w:line="480" w:lineRule="auto"/>
        <w:jc w:val="left"/>
        <w:rPr>
          <w:b w:val="0"/>
          <w:noProof/>
        </w:rPr>
      </w:pPr>
    </w:p>
    <w:p w14:paraId="4BA53752" w14:textId="77777777" w:rsidR="00EE73FF" w:rsidRDefault="00EE73FF" w:rsidP="00EE73FF">
      <w:pPr>
        <w:pStyle w:val="Heading1"/>
        <w:numPr>
          <w:ilvl w:val="0"/>
          <w:numId w:val="0"/>
        </w:numPr>
        <w:spacing w:before="0" w:line="480" w:lineRule="auto"/>
        <w:rPr>
          <w:noProof/>
        </w:rPr>
      </w:pPr>
    </w:p>
    <w:p w14:paraId="154A7DFC" w14:textId="77777777" w:rsidR="00EE73FF" w:rsidRDefault="00EE73FF" w:rsidP="00EE73FF">
      <w:pPr>
        <w:pStyle w:val="Heading1"/>
        <w:numPr>
          <w:ilvl w:val="0"/>
          <w:numId w:val="0"/>
        </w:numPr>
        <w:spacing w:before="0" w:line="480" w:lineRule="auto"/>
        <w:rPr>
          <w:noProof/>
        </w:rPr>
      </w:pPr>
    </w:p>
    <w:p w14:paraId="71CC839E" w14:textId="77777777" w:rsidR="00EE73FF" w:rsidRDefault="00EE73FF" w:rsidP="00EE73FF">
      <w:pPr>
        <w:pStyle w:val="Heading1"/>
        <w:numPr>
          <w:ilvl w:val="0"/>
          <w:numId w:val="0"/>
        </w:numPr>
        <w:spacing w:before="0" w:line="480" w:lineRule="auto"/>
        <w:rPr>
          <w:noProof/>
        </w:rPr>
      </w:pPr>
    </w:p>
    <w:p w14:paraId="7B12C96A" w14:textId="77777777" w:rsidR="00EE73FF" w:rsidRDefault="00EE73FF" w:rsidP="00EE73FF">
      <w:pPr>
        <w:pStyle w:val="Heading1"/>
        <w:numPr>
          <w:ilvl w:val="0"/>
          <w:numId w:val="0"/>
        </w:numPr>
        <w:spacing w:before="0" w:line="480" w:lineRule="auto"/>
        <w:rPr>
          <w:noProof/>
        </w:rPr>
      </w:pPr>
    </w:p>
    <w:p w14:paraId="75BF3A73" w14:textId="77777777" w:rsidR="00EE73FF" w:rsidRDefault="00EE73FF" w:rsidP="00EE73FF">
      <w:pPr>
        <w:pStyle w:val="Heading1"/>
        <w:numPr>
          <w:ilvl w:val="0"/>
          <w:numId w:val="0"/>
        </w:numPr>
        <w:spacing w:before="0" w:line="480" w:lineRule="auto"/>
        <w:rPr>
          <w:noProof/>
        </w:rPr>
      </w:pPr>
    </w:p>
    <w:p w14:paraId="7518CD59" w14:textId="77777777" w:rsidR="007D3BF1" w:rsidRDefault="007D3BF1" w:rsidP="007D3BF1">
      <w:pPr>
        <w:rPr>
          <w:lang w:val="en-US" w:eastAsia="ja-JP"/>
        </w:rPr>
      </w:pPr>
    </w:p>
    <w:p w14:paraId="0E73D617" w14:textId="77777777" w:rsidR="007D3BF1" w:rsidRDefault="007D3BF1" w:rsidP="007D3BF1">
      <w:pPr>
        <w:rPr>
          <w:lang w:val="en-US" w:eastAsia="ja-JP"/>
        </w:rPr>
      </w:pPr>
    </w:p>
    <w:p w14:paraId="5E288C29" w14:textId="77777777" w:rsidR="007D3BF1" w:rsidRDefault="007D3BF1" w:rsidP="007D3BF1">
      <w:pPr>
        <w:rPr>
          <w:lang w:val="en-US" w:eastAsia="ja-JP"/>
        </w:rPr>
      </w:pPr>
    </w:p>
    <w:p w14:paraId="16763322" w14:textId="77777777" w:rsidR="007D3BF1" w:rsidRDefault="007D3BF1" w:rsidP="007D3BF1">
      <w:pPr>
        <w:rPr>
          <w:lang w:val="en-US" w:eastAsia="ja-JP"/>
        </w:rPr>
      </w:pPr>
    </w:p>
    <w:p w14:paraId="086B3E7E" w14:textId="77777777" w:rsidR="007D3BF1" w:rsidRDefault="007D3BF1" w:rsidP="007D3BF1">
      <w:pPr>
        <w:rPr>
          <w:lang w:val="en-US" w:eastAsia="ja-JP"/>
        </w:rPr>
      </w:pPr>
    </w:p>
    <w:p w14:paraId="3195CD30" w14:textId="77777777" w:rsidR="007D3BF1" w:rsidRDefault="007D3BF1" w:rsidP="007D3BF1">
      <w:pPr>
        <w:rPr>
          <w:lang w:val="en-US" w:eastAsia="ja-JP"/>
        </w:rPr>
      </w:pPr>
    </w:p>
    <w:p w14:paraId="6562C4AE" w14:textId="77777777" w:rsidR="007D3BF1" w:rsidRDefault="007D3BF1" w:rsidP="007D3BF1">
      <w:pPr>
        <w:rPr>
          <w:lang w:val="en-US" w:eastAsia="ja-JP"/>
        </w:rPr>
      </w:pPr>
    </w:p>
    <w:p w14:paraId="00B4E07E" w14:textId="77777777" w:rsidR="007D3BF1" w:rsidRDefault="007D3BF1" w:rsidP="007D3BF1">
      <w:pPr>
        <w:rPr>
          <w:lang w:val="en-US" w:eastAsia="ja-JP"/>
        </w:rPr>
      </w:pPr>
    </w:p>
    <w:p w14:paraId="5E6D3A46" w14:textId="77777777" w:rsidR="007D3BF1" w:rsidRDefault="007D3BF1" w:rsidP="007D3BF1">
      <w:pPr>
        <w:rPr>
          <w:lang w:val="en-US" w:eastAsia="ja-JP"/>
        </w:rPr>
      </w:pPr>
    </w:p>
    <w:p w14:paraId="78B9BA98" w14:textId="77777777" w:rsidR="007D3BF1" w:rsidRDefault="007D3BF1" w:rsidP="007D3BF1">
      <w:pPr>
        <w:rPr>
          <w:lang w:val="en-US" w:eastAsia="ja-JP"/>
        </w:rPr>
      </w:pPr>
    </w:p>
    <w:p w14:paraId="1E018A87" w14:textId="77777777" w:rsidR="006F4963" w:rsidRDefault="006F4963" w:rsidP="007D3BF1">
      <w:pPr>
        <w:rPr>
          <w:lang w:val="en-US" w:eastAsia="ja-JP"/>
        </w:rPr>
      </w:pPr>
    </w:p>
    <w:p w14:paraId="04B2EB43" w14:textId="77777777" w:rsidR="006F4963" w:rsidRDefault="006F4963" w:rsidP="007D3BF1">
      <w:pPr>
        <w:rPr>
          <w:lang w:val="en-US" w:eastAsia="ja-JP"/>
        </w:rPr>
      </w:pPr>
    </w:p>
    <w:bookmarkEnd w:id="22"/>
    <w:p w14:paraId="0E4B4ABB" w14:textId="77777777" w:rsidR="00EE73FF" w:rsidRDefault="00EE73FF" w:rsidP="00EE73FF">
      <w:pPr>
        <w:pStyle w:val="Heading1"/>
        <w:numPr>
          <w:ilvl w:val="0"/>
          <w:numId w:val="0"/>
        </w:numPr>
        <w:spacing w:before="0" w:line="480" w:lineRule="auto"/>
        <w:rPr>
          <w:noProof/>
        </w:rPr>
      </w:pPr>
      <w:r w:rsidRPr="00955D36">
        <w:lastRenderedPageBreak/>
        <w:t>ABSTRACT</w:t>
      </w:r>
    </w:p>
    <w:p w14:paraId="2B203984" w14:textId="797EB03C" w:rsidR="00EE73FF" w:rsidRDefault="00EE73FF" w:rsidP="00EE73FF">
      <w:pPr>
        <w:autoSpaceDE w:val="0"/>
        <w:autoSpaceDN w:val="0"/>
        <w:adjustRightInd w:val="0"/>
        <w:spacing w:after="0" w:line="240" w:lineRule="auto"/>
        <w:ind w:firstLine="720"/>
        <w:rPr>
          <w:rFonts w:ascii="Times New Roman" w:hAnsi="Times New Roman" w:cs="Times New Roman"/>
          <w:bCs/>
          <w:sz w:val="24"/>
          <w:szCs w:val="24"/>
          <w:lang w:val="en-US"/>
        </w:rPr>
      </w:pPr>
      <w:r>
        <w:rPr>
          <w:rFonts w:ascii="Times New Roman" w:hAnsi="Times New Roman" w:cs="Times New Roman"/>
          <w:bCs/>
          <w:sz w:val="24"/>
          <w:szCs w:val="24"/>
          <w:lang w:val="en-US"/>
        </w:rPr>
        <w:t>This study carried out an assessment of vaccine availability and storage in community</w:t>
      </w:r>
    </w:p>
    <w:p w14:paraId="2E3C8376" w14:textId="25AAF907" w:rsidR="002F425B" w:rsidRDefault="00F76F94" w:rsidP="00EE73FF">
      <w:pPr>
        <w:autoSpaceDE w:val="0"/>
        <w:autoSpaceDN w:val="0"/>
        <w:adjustRightInd w:val="0"/>
        <w:spacing w:after="0" w:line="240" w:lineRule="auto"/>
        <w:rPr>
          <w:rFonts w:ascii="Times New Roman" w:hAnsi="Times New Roman"/>
          <w:color w:val="000000"/>
          <w:sz w:val="24"/>
          <w:szCs w:val="24"/>
          <w:lang w:val="en-US"/>
          <w14:ligatures w14:val="standardContextual"/>
        </w:rPr>
      </w:pPr>
      <w:r>
        <w:rPr>
          <w:rFonts w:ascii="Times New Roman" w:hAnsi="Times New Roman" w:cs="Times New Roman"/>
          <w:bCs/>
          <w:sz w:val="24"/>
          <w:szCs w:val="24"/>
          <w:lang w:val="en-US"/>
        </w:rPr>
        <w:t>pharmacies in Rukungiri Municipality, Rukungiri District, Uganda</w:t>
      </w:r>
      <w:r>
        <w:rPr>
          <w:rFonts w:ascii="Times New Roman" w:hAnsi="Times New Roman" w:cs="Times New Roman"/>
          <w:sz w:val="24"/>
          <w:szCs w:val="24"/>
        </w:rPr>
        <w:t>”</w:t>
      </w:r>
      <w:r>
        <w:rPr>
          <w:rFonts w:ascii="Times New Roman" w:hAnsi="Times New Roman" w:cs="Times New Roman"/>
          <w:sz w:val="24"/>
          <w:szCs w:val="24"/>
          <w:lang w:val="en-US"/>
        </w:rPr>
        <w:t xml:space="preserve"> Study objectives included:</w:t>
      </w:r>
      <w:r w:rsidRPr="00747BEA">
        <w:rPr>
          <w:rFonts w:ascii="Times New Roman" w:eastAsia="Times New Roman" w:hAnsi="Times New Roman" w:cs="Times New Roman"/>
          <w:sz w:val="24"/>
          <w:szCs w:val="24"/>
          <w:lang w:val="en-US"/>
        </w:rPr>
        <w:t xml:space="preserve"> To assess the </w:t>
      </w:r>
      <w:r w:rsidRPr="00747BEA">
        <w:rPr>
          <w:rFonts w:ascii="Times New Roman" w:eastAsia="Times New Roman" w:hAnsi="Times New Roman" w:cs="Times New Roman"/>
          <w:sz w:val="24"/>
          <w:szCs w:val="24"/>
        </w:rPr>
        <w:t>availability of childhood vaccines in community pharmacies</w:t>
      </w:r>
      <w:r w:rsidRPr="00747BEA">
        <w:rPr>
          <w:rFonts w:ascii="Times New Roman" w:eastAsia="Times New Roman" w:hAnsi="Times New Roman" w:cs="Times New Roman"/>
          <w:sz w:val="24"/>
          <w:szCs w:val="24"/>
          <w:lang w:val="en-US"/>
        </w:rPr>
        <w:t xml:space="preserve"> in Rukungiri municipality, Rukungiri district, Uganda</w:t>
      </w:r>
      <w:r>
        <w:rPr>
          <w:rFonts w:ascii="Times New Roman" w:eastAsia="Times New Roman" w:hAnsi="Times New Roman" w:cs="Times New Roman"/>
          <w:sz w:val="24"/>
          <w:szCs w:val="24"/>
          <w:lang w:val="en-US"/>
        </w:rPr>
        <w:t xml:space="preserve">, </w:t>
      </w:r>
      <w:r>
        <w:rPr>
          <w:rFonts w:ascii="Times New Roman" w:hAnsi="Times New Roman" w:cs="Times New Roman"/>
          <w:sz w:val="24"/>
          <w:szCs w:val="24"/>
          <w:lang w:val="en-US"/>
        </w:rPr>
        <w:t>t</w:t>
      </w:r>
      <w:r w:rsidRPr="00747BEA">
        <w:rPr>
          <w:rFonts w:ascii="Times New Roman" w:hAnsi="Times New Roman" w:cs="Times New Roman"/>
          <w:sz w:val="24"/>
          <w:szCs w:val="24"/>
          <w:lang w:val="en-US"/>
        </w:rPr>
        <w:t xml:space="preserve">o assess the </w:t>
      </w:r>
      <w:r w:rsidRPr="00747BEA">
        <w:rPr>
          <w:rFonts w:ascii="Times New Roman" w:eastAsia="Times New Roman" w:hAnsi="Times New Roman" w:cs="Times New Roman"/>
          <w:sz w:val="24"/>
          <w:szCs w:val="24"/>
        </w:rPr>
        <w:t>availability of adult vaccines in community pharmacies</w:t>
      </w:r>
      <w:r w:rsidRPr="00747BEA">
        <w:rPr>
          <w:rFonts w:ascii="Times New Roman" w:eastAsia="Times New Roman" w:hAnsi="Times New Roman" w:cs="Times New Roman"/>
          <w:sz w:val="24"/>
          <w:szCs w:val="24"/>
          <w:lang w:val="en-US"/>
        </w:rPr>
        <w:t xml:space="preserve"> in Rukungiri Municipality, Rukungiri District, Uganda</w:t>
      </w:r>
      <w:r>
        <w:rPr>
          <w:rFonts w:ascii="Times New Roman" w:eastAsia="Times New Roman" w:hAnsi="Times New Roman" w:cs="Times New Roman"/>
          <w:sz w:val="24"/>
          <w:szCs w:val="24"/>
          <w:lang w:val="en-US"/>
        </w:rPr>
        <w:t xml:space="preserve">, </w:t>
      </w:r>
      <w:r>
        <w:rPr>
          <w:rFonts w:ascii="Times New Roman" w:hAnsi="Times New Roman" w:cs="Times New Roman"/>
          <w:sz w:val="24"/>
          <w:szCs w:val="24"/>
          <w:lang w:val="en-US"/>
        </w:rPr>
        <w:t>t</w:t>
      </w:r>
      <w:r w:rsidRPr="00747BEA">
        <w:rPr>
          <w:rFonts w:ascii="Times New Roman" w:hAnsi="Times New Roman" w:cs="Times New Roman"/>
          <w:sz w:val="24"/>
          <w:szCs w:val="24"/>
          <w:lang w:val="en-US"/>
        </w:rPr>
        <w:t xml:space="preserve">o assess the </w:t>
      </w:r>
      <w:r w:rsidRPr="00747BEA">
        <w:rPr>
          <w:rFonts w:ascii="Times New Roman" w:eastAsia="Times New Roman" w:hAnsi="Times New Roman" w:cs="Times New Roman"/>
          <w:sz w:val="24"/>
          <w:szCs w:val="24"/>
        </w:rPr>
        <w:t>availability and adequacy of vaccine storage facilities in community pharmacies</w:t>
      </w:r>
      <w:r w:rsidRPr="00747BEA">
        <w:rPr>
          <w:rFonts w:ascii="Times New Roman" w:eastAsia="Times New Roman" w:hAnsi="Times New Roman" w:cs="Times New Roman"/>
          <w:sz w:val="24"/>
          <w:szCs w:val="24"/>
          <w:lang w:val="en-US"/>
        </w:rPr>
        <w:t xml:space="preserve"> in Rukungiri municipality, Rukungiri District, Uganda</w:t>
      </w:r>
      <w:r>
        <w:rPr>
          <w:rFonts w:ascii="Times New Roman" w:eastAsia="Times New Roman" w:hAnsi="Times New Roman" w:cs="Times New Roman"/>
          <w:sz w:val="24"/>
          <w:szCs w:val="24"/>
          <w:lang w:val="en-US"/>
        </w:rPr>
        <w:t xml:space="preserve">. </w:t>
      </w:r>
      <w:r w:rsidR="002F425B">
        <w:rPr>
          <w:rFonts w:ascii="Times New Roman" w:eastAsia="Times New Roman" w:hAnsi="Times New Roman" w:cs="Times New Roman"/>
          <w:sz w:val="24"/>
          <w:szCs w:val="24"/>
          <w:lang w:val="en-US"/>
        </w:rPr>
        <w:t xml:space="preserve">Descriptive research design was employed. </w:t>
      </w:r>
      <w:r>
        <w:rPr>
          <w:rFonts w:ascii="Times New Roman" w:eastAsia="Times New Roman" w:hAnsi="Times New Roman" w:cs="Times New Roman"/>
          <w:sz w:val="24"/>
          <w:szCs w:val="24"/>
          <w:lang w:val="en-US"/>
        </w:rPr>
        <w:t>Data was purposively collected from 20 respondents.</w:t>
      </w:r>
      <w:r w:rsidR="002F425B">
        <w:rPr>
          <w:rFonts w:ascii="Times New Roman" w:eastAsia="Times New Roman" w:hAnsi="Times New Roman" w:cs="Times New Roman"/>
          <w:sz w:val="24"/>
          <w:szCs w:val="24"/>
          <w:lang w:val="en-US"/>
        </w:rPr>
        <w:t xml:space="preserve"> </w:t>
      </w:r>
      <w:r w:rsidR="002F425B">
        <w:rPr>
          <w:rFonts w:ascii="Times New Roman" w:eastAsia="Times New Roman" w:hAnsi="Times New Roman"/>
          <w:color w:val="000000"/>
          <w:sz w:val="24"/>
          <w:szCs w:val="24"/>
          <w:lang w:val="en-US" w:bidi="en-US"/>
        </w:rPr>
        <w:t xml:space="preserve">Objective one results of the study indicate that there is a high availability of child vaccines in community pharmacies in Rukungiri municipality, Rukungiri district, Uganda with the grand mean of 2.775 and a standard deviation of 0.84538, </w:t>
      </w:r>
      <w:r w:rsidR="002F425B">
        <w:rPr>
          <w:rFonts w:ascii="Times New Roman" w:hAnsi="Times New Roman" w:cs="Times New Roman"/>
          <w:sz w:val="24"/>
          <w:szCs w:val="24"/>
          <w:lang w:val="en-US"/>
          <w14:ligatures w14:val="standardContextual"/>
        </w:rPr>
        <w:t xml:space="preserve">The researcher found out on objective two of the study that the availability of adult vaccines in community pharmacies in Rukungiri municipality, Rukungiri district, Uganda is high since it has the grand mean of 3.0375 that is high according to the likert scale and the standard deviation that is less than one and </w:t>
      </w:r>
      <w:r w:rsidR="002F425B">
        <w:rPr>
          <w:rFonts w:ascii="Times New Roman" w:hAnsi="Times New Roman" w:cs="Times New Roman"/>
          <w:color w:val="000000"/>
          <w:sz w:val="24"/>
          <w:szCs w:val="24"/>
          <w:lang w:val="en-US"/>
          <w14:ligatures w14:val="standardContextual"/>
        </w:rPr>
        <w:t>The results on objective three of this this study showed that there is a high availability and adequacy of vaccine storage facilities in community pharmacies with a high grand mean of 3.1500 and a standard deviation of 0.46615. Basing on the findings of the study, it was recommended that; Community pharmacies should employ management systems with nice modules that alerts the users about the expiry and the running out of stock before three months period of expiry or stock shortage. Community pharmacies should empower their employers with new skills and trainings about how they can run and handle some of the vaccine storage facilities and the equipment used to avoid wastage of the vaccines. The government should take the initiative of licensing pharmacies with workers with knowledge on the handling of vaccine storage equipment to avoid wastage of vaccines.</w:t>
      </w:r>
    </w:p>
    <w:p w14:paraId="1AECA31C" w14:textId="628C069A" w:rsidR="00F76F94" w:rsidRDefault="00F76F94" w:rsidP="00F76F94">
      <w:pPr>
        <w:autoSpaceDE w:val="0"/>
        <w:autoSpaceDN w:val="0"/>
        <w:adjustRightInd w:val="0"/>
        <w:spacing w:after="0" w:line="240" w:lineRule="auto"/>
        <w:ind w:firstLine="720"/>
        <w:rPr>
          <w:rFonts w:ascii="Times New Roman" w:eastAsia="Times New Roman" w:hAnsi="Times New Roman" w:cs="Times New Roman"/>
          <w:sz w:val="24"/>
          <w:szCs w:val="24"/>
          <w:lang w:val="en-US"/>
        </w:rPr>
      </w:pPr>
    </w:p>
    <w:p w14:paraId="1FC9C739" w14:textId="77777777" w:rsidR="00F76F94" w:rsidRPr="00F76F94" w:rsidRDefault="00F76F94" w:rsidP="00F76F94">
      <w:pPr>
        <w:spacing w:line="240" w:lineRule="auto"/>
        <w:rPr>
          <w:lang w:val="en-US" w:eastAsia="ja-JP"/>
        </w:rPr>
      </w:pPr>
    </w:p>
    <w:p w14:paraId="5CF2FC3C" w14:textId="77777777" w:rsidR="00F76F94" w:rsidRDefault="00F76F94" w:rsidP="00F76F94">
      <w:pPr>
        <w:rPr>
          <w:lang w:val="en-US" w:eastAsia="ja-JP"/>
        </w:rPr>
      </w:pPr>
    </w:p>
    <w:p w14:paraId="0E2D7D17" w14:textId="77777777" w:rsidR="002F425B" w:rsidRDefault="002F425B" w:rsidP="00F76F94">
      <w:pPr>
        <w:rPr>
          <w:lang w:val="en-US" w:eastAsia="ja-JP"/>
        </w:rPr>
      </w:pPr>
    </w:p>
    <w:p w14:paraId="52C42DCE" w14:textId="77777777" w:rsidR="002F425B" w:rsidRDefault="002F425B" w:rsidP="00F76F94">
      <w:pPr>
        <w:rPr>
          <w:lang w:val="en-US" w:eastAsia="ja-JP"/>
        </w:rPr>
      </w:pPr>
    </w:p>
    <w:p w14:paraId="5BE3BF29" w14:textId="77777777" w:rsidR="002F425B" w:rsidRDefault="002F425B" w:rsidP="00F76F94">
      <w:pPr>
        <w:rPr>
          <w:lang w:val="en-US" w:eastAsia="ja-JP"/>
        </w:rPr>
      </w:pPr>
    </w:p>
    <w:p w14:paraId="0D5ADDB0" w14:textId="77777777" w:rsidR="002F425B" w:rsidRDefault="002F425B" w:rsidP="00F76F94">
      <w:pPr>
        <w:rPr>
          <w:lang w:val="en-US" w:eastAsia="ja-JP"/>
        </w:rPr>
      </w:pPr>
    </w:p>
    <w:p w14:paraId="3B087004" w14:textId="77777777" w:rsidR="002F425B" w:rsidRDefault="002F425B" w:rsidP="00F76F94">
      <w:pPr>
        <w:rPr>
          <w:lang w:val="en-US" w:eastAsia="ja-JP"/>
        </w:rPr>
      </w:pPr>
    </w:p>
    <w:p w14:paraId="0FD8E2E4" w14:textId="77777777" w:rsidR="002F425B" w:rsidRDefault="002F425B" w:rsidP="00F76F94">
      <w:pPr>
        <w:rPr>
          <w:lang w:val="en-US" w:eastAsia="ja-JP"/>
        </w:rPr>
      </w:pPr>
    </w:p>
    <w:p w14:paraId="1E8156A6" w14:textId="77777777" w:rsidR="002F425B" w:rsidRDefault="002F425B" w:rsidP="00F76F94">
      <w:pPr>
        <w:rPr>
          <w:lang w:val="en-US" w:eastAsia="ja-JP"/>
        </w:rPr>
      </w:pPr>
    </w:p>
    <w:p w14:paraId="26CD2A66" w14:textId="77777777" w:rsidR="002F425B" w:rsidRDefault="002F425B" w:rsidP="00F76F94">
      <w:pPr>
        <w:rPr>
          <w:lang w:val="en-US" w:eastAsia="ja-JP"/>
        </w:rPr>
      </w:pPr>
    </w:p>
    <w:p w14:paraId="6235E8C8" w14:textId="77777777" w:rsidR="002F425B" w:rsidRDefault="002F425B" w:rsidP="00F76F94">
      <w:pPr>
        <w:rPr>
          <w:lang w:val="en-US" w:eastAsia="ja-JP"/>
        </w:rPr>
      </w:pPr>
    </w:p>
    <w:p w14:paraId="58102DCE" w14:textId="77777777" w:rsidR="002F425B" w:rsidRPr="00F76F94" w:rsidRDefault="002F425B" w:rsidP="00F76F94">
      <w:pPr>
        <w:rPr>
          <w:lang w:val="en-US" w:eastAsia="ja-JP"/>
        </w:rPr>
      </w:pPr>
    </w:p>
    <w:p w14:paraId="136D4349" w14:textId="0F3D887B" w:rsidR="00D737E7" w:rsidRPr="001A50AB" w:rsidRDefault="00D737E7" w:rsidP="00EE73FF">
      <w:pPr>
        <w:pStyle w:val="Heading1"/>
        <w:numPr>
          <w:ilvl w:val="0"/>
          <w:numId w:val="0"/>
        </w:numPr>
        <w:spacing w:before="0"/>
      </w:pPr>
      <w:bookmarkStart w:id="23" w:name="_Toc133779191"/>
      <w:r w:rsidRPr="001A50AB">
        <w:lastRenderedPageBreak/>
        <w:t>ABBREVIATIONS/LIST OF ACRONYMS</w:t>
      </w:r>
      <w:bookmarkEnd w:id="23"/>
    </w:p>
    <w:p w14:paraId="61BAF9F2" w14:textId="77777777" w:rsidR="00D737E7" w:rsidRPr="004007B0" w:rsidRDefault="00D737E7" w:rsidP="00D737E7">
      <w:pPr>
        <w:rPr>
          <w:rFonts w:ascii="Times New Roman" w:hAnsi="Times New Roman" w:cs="Times New Roman"/>
          <w:noProof/>
          <w:sz w:val="24"/>
          <w:szCs w:val="24"/>
          <w:lang w:val="en-US"/>
        </w:rPr>
      </w:pPr>
      <w:r>
        <w:rPr>
          <w:rFonts w:ascii="Times New Roman" w:hAnsi="Times New Roman" w:cs="Times New Roman"/>
          <w:b/>
          <w:bCs/>
          <w:noProof/>
          <w:sz w:val="24"/>
          <w:szCs w:val="24"/>
          <w:lang w:val="en-US"/>
        </w:rPr>
        <w:t xml:space="preserve">WHO: </w:t>
      </w:r>
      <w:r>
        <w:rPr>
          <w:rFonts w:ascii="Times New Roman" w:hAnsi="Times New Roman" w:cs="Times New Roman"/>
          <w:b/>
          <w:bCs/>
          <w:noProof/>
          <w:sz w:val="24"/>
          <w:szCs w:val="24"/>
          <w:lang w:val="en-US"/>
        </w:rPr>
        <w:tab/>
      </w:r>
      <w:r w:rsidRPr="004007B0">
        <w:rPr>
          <w:rFonts w:ascii="Times New Roman" w:hAnsi="Times New Roman" w:cs="Times New Roman"/>
          <w:noProof/>
          <w:sz w:val="24"/>
          <w:szCs w:val="24"/>
          <w:lang w:val="en-US"/>
        </w:rPr>
        <w:t>World Health Organisation</w:t>
      </w:r>
    </w:p>
    <w:p w14:paraId="5D139C1E" w14:textId="77777777" w:rsidR="00D737E7" w:rsidRDefault="00D737E7" w:rsidP="00D737E7">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UNICEF:</w:t>
      </w:r>
      <w:r>
        <w:rPr>
          <w:rFonts w:ascii="Times New Roman" w:hAnsi="Times New Roman" w:cs="Times New Roman"/>
          <w:b/>
          <w:bCs/>
          <w:noProof/>
          <w:sz w:val="24"/>
          <w:szCs w:val="24"/>
          <w:lang w:val="en-US"/>
        </w:rPr>
        <w:tab/>
      </w:r>
      <w:r w:rsidRPr="00AC6E1A">
        <w:rPr>
          <w:rFonts w:ascii="Times New Roman" w:hAnsi="Times New Roman" w:cs="Times New Roman"/>
          <w:noProof/>
          <w:sz w:val="24"/>
          <w:szCs w:val="24"/>
          <w:lang w:val="en-US"/>
        </w:rPr>
        <w:t>United Nations International Child’s Education Fund</w:t>
      </w:r>
    </w:p>
    <w:p w14:paraId="5459179E" w14:textId="77777777" w:rsidR="00D737E7" w:rsidRDefault="00D737E7" w:rsidP="00D737E7">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 xml:space="preserve">EPI:               </w:t>
      </w:r>
      <w:r w:rsidRPr="00AC6E1A">
        <w:rPr>
          <w:rFonts w:ascii="Times New Roman" w:hAnsi="Times New Roman" w:cs="Times New Roman"/>
          <w:noProof/>
          <w:sz w:val="24"/>
          <w:szCs w:val="24"/>
          <w:lang w:val="en-US"/>
        </w:rPr>
        <w:t>Environmental Performance Indicator</w:t>
      </w:r>
    </w:p>
    <w:p w14:paraId="78EBF7BD" w14:textId="77777777" w:rsidR="00D737E7" w:rsidRDefault="00D737E7" w:rsidP="00D737E7">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REMA:</w:t>
      </w:r>
      <w:r>
        <w:rPr>
          <w:rFonts w:ascii="Times New Roman" w:hAnsi="Times New Roman" w:cs="Times New Roman"/>
          <w:b/>
          <w:bCs/>
          <w:noProof/>
          <w:sz w:val="24"/>
          <w:szCs w:val="24"/>
          <w:lang w:val="en-US"/>
        </w:rPr>
        <w:tab/>
      </w:r>
      <w:r w:rsidRPr="00AC6E1A">
        <w:rPr>
          <w:rFonts w:ascii="Times New Roman" w:hAnsi="Times New Roman" w:cs="Times New Roman"/>
          <w:noProof/>
          <w:sz w:val="24"/>
          <w:szCs w:val="24"/>
          <w:lang w:val="en-US"/>
        </w:rPr>
        <w:t>Rwanda Environmental Management Authority</w:t>
      </w:r>
    </w:p>
    <w:p w14:paraId="0F8C0AB8" w14:textId="77777777" w:rsidR="00D737E7" w:rsidRPr="00AC6E1A" w:rsidRDefault="00D737E7" w:rsidP="00D737E7">
      <w:pPr>
        <w:rPr>
          <w:rFonts w:ascii="Times New Roman" w:hAnsi="Times New Roman" w:cs="Times New Roman"/>
          <w:noProof/>
          <w:sz w:val="24"/>
          <w:szCs w:val="24"/>
          <w:lang w:val="en-US"/>
        </w:rPr>
      </w:pPr>
      <w:r>
        <w:rPr>
          <w:rFonts w:ascii="Times New Roman" w:hAnsi="Times New Roman" w:cs="Times New Roman"/>
          <w:b/>
          <w:bCs/>
          <w:noProof/>
          <w:sz w:val="24"/>
          <w:szCs w:val="24"/>
          <w:lang w:val="en-US"/>
        </w:rPr>
        <w:t>RDHS:</w:t>
      </w:r>
      <w:r>
        <w:rPr>
          <w:rFonts w:ascii="Times New Roman" w:hAnsi="Times New Roman" w:cs="Times New Roman"/>
          <w:b/>
          <w:bCs/>
          <w:noProof/>
          <w:sz w:val="24"/>
          <w:szCs w:val="24"/>
          <w:lang w:val="en-US"/>
        </w:rPr>
        <w:tab/>
      </w:r>
      <w:r w:rsidRPr="00AC6E1A">
        <w:rPr>
          <w:rFonts w:ascii="Times New Roman" w:hAnsi="Times New Roman" w:cs="Times New Roman"/>
          <w:noProof/>
          <w:sz w:val="24"/>
          <w:szCs w:val="24"/>
          <w:lang w:val="en-US"/>
        </w:rPr>
        <w:t>Rwanda Demographic and Health Services</w:t>
      </w:r>
    </w:p>
    <w:p w14:paraId="0A83EE78" w14:textId="77777777" w:rsidR="00D737E7" w:rsidRDefault="00D737E7" w:rsidP="00D737E7">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MOH:</w:t>
      </w:r>
      <w:r>
        <w:rPr>
          <w:rFonts w:ascii="Times New Roman" w:hAnsi="Times New Roman" w:cs="Times New Roman"/>
          <w:b/>
          <w:bCs/>
          <w:noProof/>
          <w:sz w:val="24"/>
          <w:szCs w:val="24"/>
          <w:lang w:val="en-US"/>
        </w:rPr>
        <w:tab/>
      </w:r>
      <w:r>
        <w:rPr>
          <w:rFonts w:ascii="Times New Roman" w:hAnsi="Times New Roman" w:cs="Times New Roman"/>
          <w:b/>
          <w:bCs/>
          <w:noProof/>
          <w:sz w:val="24"/>
          <w:szCs w:val="24"/>
          <w:lang w:val="en-US"/>
        </w:rPr>
        <w:tab/>
      </w:r>
      <w:r w:rsidRPr="00AC6E1A">
        <w:rPr>
          <w:rFonts w:ascii="Times New Roman" w:hAnsi="Times New Roman" w:cs="Times New Roman"/>
          <w:noProof/>
          <w:sz w:val="24"/>
          <w:szCs w:val="24"/>
          <w:lang w:val="en-US"/>
        </w:rPr>
        <w:t>Ministry Of Health</w:t>
      </w:r>
    </w:p>
    <w:p w14:paraId="026018DC" w14:textId="77777777" w:rsidR="00D737E7" w:rsidRPr="004007B0" w:rsidRDefault="00D737E7" w:rsidP="00D737E7">
      <w:pPr>
        <w:rPr>
          <w:b/>
          <w:bCs/>
          <w:lang w:val="en-US"/>
        </w:rPr>
      </w:pPr>
      <w:r w:rsidRPr="00B66CB6">
        <w:rPr>
          <w:rFonts w:ascii="Times New Roman" w:hAnsi="Times New Roman" w:cs="Times New Roman"/>
          <w:b/>
          <w:bCs/>
          <w:sz w:val="24"/>
          <w:szCs w:val="24"/>
        </w:rPr>
        <w:t>AD</w:t>
      </w:r>
      <w:r>
        <w:rPr>
          <w:rFonts w:ascii="Times New Roman" w:hAnsi="Times New Roman" w:cs="Times New Roman"/>
          <w:b/>
          <w:bCs/>
          <w:sz w:val="24"/>
          <w:szCs w:val="24"/>
          <w:lang w:val="en-US"/>
        </w:rPr>
        <w:t>:</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AC6E1A">
        <w:rPr>
          <w:rFonts w:ascii="Times New Roman" w:hAnsi="Times New Roman" w:cs="Times New Roman"/>
          <w:sz w:val="24"/>
          <w:szCs w:val="24"/>
          <w:lang w:val="en-US"/>
        </w:rPr>
        <w:t>Anno Domino</w:t>
      </w:r>
    </w:p>
    <w:p w14:paraId="3BA66A4B" w14:textId="77777777" w:rsidR="00D737E7" w:rsidRPr="004007B0" w:rsidRDefault="00D737E7" w:rsidP="00D737E7">
      <w:pPr>
        <w:rPr>
          <w:b/>
          <w:bCs/>
          <w:lang w:val="en-US"/>
        </w:rPr>
      </w:pPr>
      <w:r w:rsidRPr="00B66CB6">
        <w:rPr>
          <w:rFonts w:ascii="Times New Roman" w:hAnsi="Times New Roman" w:cs="Times New Roman"/>
          <w:b/>
          <w:bCs/>
          <w:sz w:val="24"/>
          <w:szCs w:val="24"/>
        </w:rPr>
        <w:t>HIV</w:t>
      </w:r>
      <w:r>
        <w:rPr>
          <w:rFonts w:ascii="Times New Roman" w:hAnsi="Times New Roman" w:cs="Times New Roman"/>
          <w:b/>
          <w:bCs/>
          <w:sz w:val="24"/>
          <w:szCs w:val="24"/>
          <w:lang w:val="en-US"/>
        </w:rPr>
        <w:t>:</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AC6E1A">
        <w:rPr>
          <w:rFonts w:ascii="Times New Roman" w:hAnsi="Times New Roman" w:cs="Times New Roman"/>
          <w:sz w:val="24"/>
          <w:szCs w:val="24"/>
          <w:lang w:val="en-US"/>
        </w:rPr>
        <w:t>Human immune Virus</w:t>
      </w:r>
    </w:p>
    <w:p w14:paraId="7A4885D4" w14:textId="77777777" w:rsidR="00D737E7" w:rsidRPr="00B66CB6" w:rsidRDefault="00D737E7" w:rsidP="00D737E7">
      <w:pPr>
        <w:rPr>
          <w:b/>
          <w:bCs/>
        </w:rPr>
      </w:pPr>
      <w:r w:rsidRPr="00B66CB6">
        <w:rPr>
          <w:rFonts w:ascii="Times New Roman" w:hAnsi="Times New Roman" w:cs="Times New Roman"/>
          <w:b/>
          <w:bCs/>
          <w:sz w:val="24"/>
          <w:szCs w:val="24"/>
        </w:rPr>
        <w:t>COVID-19</w:t>
      </w:r>
      <w:r>
        <w:rPr>
          <w:rFonts w:ascii="Times New Roman" w:hAnsi="Times New Roman" w:cs="Times New Roman"/>
          <w:b/>
          <w:bCs/>
          <w:sz w:val="24"/>
          <w:szCs w:val="24"/>
          <w:lang w:val="en-US"/>
        </w:rPr>
        <w:t>:</w:t>
      </w:r>
      <w:r>
        <w:rPr>
          <w:rFonts w:ascii="Times New Roman" w:hAnsi="Times New Roman" w:cs="Times New Roman"/>
          <w:b/>
          <w:bCs/>
          <w:sz w:val="24"/>
          <w:szCs w:val="24"/>
          <w:lang w:val="en-US"/>
        </w:rPr>
        <w:tab/>
      </w:r>
      <w:r w:rsidRPr="00AC6E1A">
        <w:rPr>
          <w:rFonts w:ascii="Times New Roman" w:hAnsi="Times New Roman" w:cs="Times New Roman"/>
          <w:sz w:val="24"/>
          <w:szCs w:val="24"/>
          <w:lang w:val="en-US"/>
        </w:rPr>
        <w:t>Corona Virus 2019</w:t>
      </w:r>
      <w:r w:rsidRPr="00B66CB6">
        <w:rPr>
          <w:rFonts w:ascii="Times New Roman" w:hAnsi="Times New Roman" w:cs="Times New Roman"/>
          <w:b/>
          <w:bCs/>
          <w:sz w:val="24"/>
          <w:szCs w:val="24"/>
        </w:rPr>
        <w:t xml:space="preserve"> </w:t>
      </w:r>
    </w:p>
    <w:p w14:paraId="4B430AE7" w14:textId="77777777" w:rsidR="00D737E7" w:rsidRPr="004007B0" w:rsidRDefault="00D737E7" w:rsidP="00D737E7">
      <w:pPr>
        <w:rPr>
          <w:b/>
          <w:bCs/>
          <w:lang w:val="en-US"/>
        </w:rPr>
      </w:pPr>
      <w:r w:rsidRPr="00B66CB6">
        <w:rPr>
          <w:rFonts w:ascii="Times New Roman" w:hAnsi="Times New Roman" w:cs="Times New Roman"/>
          <w:b/>
          <w:bCs/>
          <w:sz w:val="24"/>
          <w:szCs w:val="24"/>
        </w:rPr>
        <w:t>CDC</w:t>
      </w:r>
      <w:r>
        <w:rPr>
          <w:rFonts w:ascii="Times New Roman" w:hAnsi="Times New Roman" w:cs="Times New Roman"/>
          <w:b/>
          <w:bCs/>
          <w:sz w:val="24"/>
          <w:szCs w:val="24"/>
          <w:lang w:val="en-US"/>
        </w:rPr>
        <w:t>:</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4007B0">
        <w:rPr>
          <w:rFonts w:ascii="Times New Roman" w:hAnsi="Times New Roman" w:cs="Times New Roman"/>
          <w:sz w:val="24"/>
          <w:szCs w:val="24"/>
          <w:lang w:val="en-US"/>
        </w:rPr>
        <w:t>Centers for Disease Control and Prevention</w:t>
      </w:r>
    </w:p>
    <w:p w14:paraId="6606278B" w14:textId="77777777" w:rsidR="00D737E7" w:rsidRDefault="00D737E7" w:rsidP="00D737E7">
      <w:pPr>
        <w:rPr>
          <w:rFonts w:ascii="Times New Roman" w:hAnsi="Times New Roman" w:cs="Times New Roman"/>
          <w:b/>
          <w:bCs/>
          <w:noProof/>
          <w:sz w:val="24"/>
          <w:szCs w:val="24"/>
          <w:lang w:val="en-US"/>
        </w:rPr>
      </w:pPr>
    </w:p>
    <w:p w14:paraId="1527E15B" w14:textId="77777777" w:rsidR="00D737E7" w:rsidRPr="00776563" w:rsidRDefault="00D737E7" w:rsidP="00D737E7">
      <w:pPr>
        <w:rPr>
          <w:rFonts w:ascii="Times New Roman" w:hAnsi="Times New Roman" w:cs="Times New Roman"/>
          <w:b/>
          <w:bCs/>
          <w:sz w:val="24"/>
          <w:szCs w:val="24"/>
          <w:lang w:val="en-US"/>
        </w:rPr>
      </w:pPr>
    </w:p>
    <w:p w14:paraId="35FD1C14" w14:textId="77777777" w:rsidR="00D737E7" w:rsidRDefault="00D737E7" w:rsidP="00D737E7">
      <w:pPr>
        <w:jc w:val="center"/>
        <w:rPr>
          <w:rFonts w:ascii="Times New Roman" w:hAnsi="Times New Roman" w:cs="Times New Roman"/>
          <w:b/>
          <w:bCs/>
          <w:sz w:val="24"/>
          <w:szCs w:val="24"/>
          <w:lang w:val="en-US"/>
        </w:rPr>
      </w:pPr>
    </w:p>
    <w:p w14:paraId="4A2AF1B3" w14:textId="77777777" w:rsidR="00D737E7" w:rsidRDefault="00D737E7" w:rsidP="00D737E7">
      <w:pPr>
        <w:jc w:val="center"/>
        <w:rPr>
          <w:rFonts w:ascii="Times New Roman" w:hAnsi="Times New Roman" w:cs="Times New Roman"/>
          <w:b/>
          <w:bCs/>
          <w:sz w:val="24"/>
          <w:szCs w:val="24"/>
          <w:lang w:val="en-US"/>
        </w:rPr>
      </w:pPr>
    </w:p>
    <w:p w14:paraId="6C872FF9" w14:textId="77777777" w:rsidR="00D737E7" w:rsidRDefault="00D737E7" w:rsidP="00D737E7">
      <w:pPr>
        <w:jc w:val="center"/>
        <w:rPr>
          <w:rFonts w:ascii="Times New Roman" w:hAnsi="Times New Roman" w:cs="Times New Roman"/>
          <w:b/>
          <w:bCs/>
          <w:sz w:val="24"/>
          <w:szCs w:val="24"/>
          <w:lang w:val="en-US"/>
        </w:rPr>
      </w:pPr>
    </w:p>
    <w:p w14:paraId="19485C65" w14:textId="77777777" w:rsidR="00D737E7" w:rsidRDefault="00D737E7" w:rsidP="00D737E7">
      <w:pPr>
        <w:jc w:val="center"/>
        <w:rPr>
          <w:rFonts w:ascii="Times New Roman" w:hAnsi="Times New Roman" w:cs="Times New Roman"/>
          <w:b/>
          <w:bCs/>
          <w:sz w:val="24"/>
          <w:szCs w:val="24"/>
          <w:lang w:val="en-US"/>
        </w:rPr>
      </w:pPr>
    </w:p>
    <w:p w14:paraId="080D48C4" w14:textId="77777777" w:rsidR="00D737E7" w:rsidRDefault="00D737E7" w:rsidP="00D737E7">
      <w:pPr>
        <w:jc w:val="center"/>
        <w:rPr>
          <w:rFonts w:ascii="Times New Roman" w:hAnsi="Times New Roman" w:cs="Times New Roman"/>
          <w:b/>
          <w:bCs/>
          <w:sz w:val="24"/>
          <w:szCs w:val="24"/>
          <w:lang w:val="en-US"/>
        </w:rPr>
      </w:pPr>
    </w:p>
    <w:p w14:paraId="00AD31EB" w14:textId="77777777" w:rsidR="00D737E7" w:rsidRDefault="00D737E7" w:rsidP="00D737E7">
      <w:pPr>
        <w:jc w:val="center"/>
        <w:rPr>
          <w:rFonts w:ascii="Times New Roman" w:hAnsi="Times New Roman" w:cs="Times New Roman"/>
          <w:b/>
          <w:bCs/>
          <w:sz w:val="24"/>
          <w:szCs w:val="24"/>
          <w:lang w:val="en-US"/>
        </w:rPr>
      </w:pPr>
    </w:p>
    <w:p w14:paraId="0F60A604" w14:textId="77777777" w:rsidR="00D737E7" w:rsidRDefault="00D737E7" w:rsidP="00D737E7">
      <w:pPr>
        <w:jc w:val="center"/>
        <w:rPr>
          <w:rFonts w:ascii="Times New Roman" w:hAnsi="Times New Roman" w:cs="Times New Roman"/>
          <w:b/>
          <w:bCs/>
          <w:sz w:val="24"/>
          <w:szCs w:val="24"/>
          <w:lang w:val="en-US"/>
        </w:rPr>
      </w:pPr>
    </w:p>
    <w:p w14:paraId="09CDB04A" w14:textId="77777777" w:rsidR="00D737E7" w:rsidRDefault="00D737E7" w:rsidP="00D737E7">
      <w:pPr>
        <w:jc w:val="center"/>
        <w:rPr>
          <w:rFonts w:ascii="Times New Roman" w:hAnsi="Times New Roman" w:cs="Times New Roman"/>
          <w:b/>
          <w:bCs/>
          <w:sz w:val="24"/>
          <w:szCs w:val="24"/>
          <w:lang w:val="en-US"/>
        </w:rPr>
      </w:pPr>
    </w:p>
    <w:p w14:paraId="32F0B4C7" w14:textId="77777777" w:rsidR="00D737E7" w:rsidRDefault="00D737E7" w:rsidP="00D737E7">
      <w:pPr>
        <w:jc w:val="center"/>
        <w:rPr>
          <w:rFonts w:ascii="Times New Roman" w:hAnsi="Times New Roman" w:cs="Times New Roman"/>
          <w:b/>
          <w:bCs/>
          <w:sz w:val="24"/>
          <w:szCs w:val="24"/>
          <w:lang w:val="en-US"/>
        </w:rPr>
      </w:pPr>
    </w:p>
    <w:p w14:paraId="575406BA" w14:textId="77777777" w:rsidR="00D737E7" w:rsidRDefault="00D737E7" w:rsidP="00D737E7">
      <w:pPr>
        <w:jc w:val="center"/>
        <w:rPr>
          <w:rFonts w:ascii="Times New Roman" w:hAnsi="Times New Roman" w:cs="Times New Roman"/>
          <w:b/>
          <w:bCs/>
          <w:sz w:val="24"/>
          <w:szCs w:val="24"/>
          <w:lang w:val="en-US"/>
        </w:rPr>
      </w:pPr>
    </w:p>
    <w:p w14:paraId="4D92FA41" w14:textId="77777777" w:rsidR="00D737E7" w:rsidRDefault="00D737E7" w:rsidP="00D737E7">
      <w:pPr>
        <w:jc w:val="center"/>
        <w:rPr>
          <w:rFonts w:ascii="Times New Roman" w:hAnsi="Times New Roman" w:cs="Times New Roman"/>
          <w:b/>
          <w:bCs/>
          <w:sz w:val="24"/>
          <w:szCs w:val="24"/>
          <w:lang w:val="en-US"/>
        </w:rPr>
      </w:pPr>
    </w:p>
    <w:p w14:paraId="1A976855" w14:textId="77777777" w:rsidR="00D737E7" w:rsidRDefault="00D737E7" w:rsidP="00D737E7">
      <w:pPr>
        <w:jc w:val="center"/>
        <w:rPr>
          <w:rFonts w:ascii="Times New Roman" w:hAnsi="Times New Roman" w:cs="Times New Roman"/>
          <w:b/>
          <w:bCs/>
          <w:sz w:val="24"/>
          <w:szCs w:val="24"/>
          <w:lang w:val="en-US"/>
        </w:rPr>
      </w:pPr>
    </w:p>
    <w:p w14:paraId="3D8A3AC1" w14:textId="77777777" w:rsidR="00D737E7" w:rsidRDefault="00D737E7" w:rsidP="00D737E7">
      <w:pPr>
        <w:jc w:val="center"/>
        <w:rPr>
          <w:rFonts w:ascii="Times New Roman" w:hAnsi="Times New Roman" w:cs="Times New Roman"/>
          <w:b/>
          <w:bCs/>
          <w:sz w:val="24"/>
          <w:szCs w:val="24"/>
          <w:lang w:val="en-US"/>
        </w:rPr>
      </w:pPr>
    </w:p>
    <w:p w14:paraId="7AFCC897" w14:textId="77777777" w:rsidR="00D737E7" w:rsidRDefault="00D737E7" w:rsidP="00D737E7">
      <w:pPr>
        <w:jc w:val="center"/>
        <w:rPr>
          <w:rFonts w:ascii="Times New Roman" w:hAnsi="Times New Roman" w:cs="Times New Roman"/>
          <w:b/>
          <w:bCs/>
          <w:sz w:val="24"/>
          <w:szCs w:val="24"/>
          <w:lang w:val="en-US"/>
        </w:rPr>
      </w:pPr>
    </w:p>
    <w:p w14:paraId="4EA837D3" w14:textId="77777777" w:rsidR="00D737E7" w:rsidRDefault="00D737E7" w:rsidP="00D737E7">
      <w:pPr>
        <w:jc w:val="center"/>
        <w:rPr>
          <w:rFonts w:ascii="Times New Roman" w:hAnsi="Times New Roman" w:cs="Times New Roman"/>
          <w:b/>
          <w:bCs/>
          <w:sz w:val="24"/>
          <w:szCs w:val="24"/>
          <w:lang w:val="en-US"/>
        </w:rPr>
      </w:pPr>
    </w:p>
    <w:p w14:paraId="267273F1" w14:textId="77777777" w:rsidR="00D737E7" w:rsidRPr="001A50AB" w:rsidRDefault="00D737E7" w:rsidP="00EE73FF">
      <w:pPr>
        <w:pStyle w:val="Heading1"/>
        <w:numPr>
          <w:ilvl w:val="0"/>
          <w:numId w:val="0"/>
        </w:numPr>
        <w:spacing w:before="0" w:line="480" w:lineRule="auto"/>
      </w:pPr>
      <w:bookmarkStart w:id="24" w:name="_Toc133779192"/>
      <w:r w:rsidRPr="001A50AB">
        <w:lastRenderedPageBreak/>
        <w:t>OPERATIONAL DEFINITIONS OF TERMS</w:t>
      </w:r>
      <w:bookmarkEnd w:id="24"/>
    </w:p>
    <w:p w14:paraId="0FD6B9AC" w14:textId="77777777" w:rsidR="00D737E7" w:rsidRPr="00AC6E1A" w:rsidRDefault="00D737E7" w:rsidP="00D737E7">
      <w:pPr>
        <w:spacing w:after="0" w:line="480" w:lineRule="auto"/>
        <w:ind w:left="2160" w:hanging="2160"/>
        <w:rPr>
          <w:rFonts w:ascii="Times New Roman" w:hAnsi="Times New Roman" w:cs="Times New Roman"/>
          <w:sz w:val="24"/>
          <w:szCs w:val="24"/>
          <w:lang w:val="en-US"/>
        </w:rPr>
      </w:pPr>
      <w:r>
        <w:rPr>
          <w:rFonts w:ascii="Times New Roman" w:hAnsi="Times New Roman" w:cs="Times New Roman"/>
          <w:b/>
          <w:bCs/>
          <w:sz w:val="24"/>
          <w:szCs w:val="24"/>
          <w:lang w:val="en-US"/>
        </w:rPr>
        <w:t xml:space="preserve">Vaccines:      </w:t>
      </w:r>
      <w:r>
        <w:rPr>
          <w:rFonts w:ascii="Times New Roman" w:hAnsi="Times New Roman" w:cs="Times New Roman"/>
          <w:sz w:val="24"/>
          <w:szCs w:val="24"/>
          <w:lang w:val="en-US"/>
        </w:rPr>
        <w:tab/>
      </w:r>
      <w:r>
        <w:rPr>
          <w:rFonts w:ascii="Times New Roman" w:hAnsi="Times New Roman" w:cs="Times New Roman"/>
          <w:sz w:val="24"/>
          <w:szCs w:val="24"/>
          <w:lang w:val="en-US"/>
        </w:rPr>
        <w:tab/>
        <w:t>In this study, it refers to a substance used to stimulate immunity to a particular infectious disease or pathogen.</w:t>
      </w:r>
    </w:p>
    <w:p w14:paraId="3B9DBC26" w14:textId="77777777" w:rsidR="00D737E7" w:rsidRPr="00AC6E1A" w:rsidRDefault="00D737E7" w:rsidP="00D737E7">
      <w:pPr>
        <w:spacing w:after="0" w:line="480" w:lineRule="auto"/>
        <w:ind w:left="2160" w:hanging="2160"/>
        <w:rPr>
          <w:rFonts w:ascii="Times New Roman" w:hAnsi="Times New Roman" w:cs="Times New Roman"/>
          <w:sz w:val="24"/>
          <w:szCs w:val="24"/>
          <w:lang w:val="en-US"/>
        </w:rPr>
      </w:pPr>
      <w:r>
        <w:rPr>
          <w:rFonts w:ascii="Times New Roman" w:hAnsi="Times New Roman" w:cs="Times New Roman"/>
          <w:b/>
          <w:bCs/>
          <w:sz w:val="24"/>
          <w:szCs w:val="24"/>
          <w:lang w:val="en-US"/>
        </w:rPr>
        <w:t>Child Vaccines:</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sz w:val="24"/>
          <w:szCs w:val="24"/>
          <w:lang w:val="en-US"/>
        </w:rPr>
        <w:t>In this study, it refers to vaccines administered to children to stimulate their immunity to resist certain killer diseases</w:t>
      </w:r>
    </w:p>
    <w:p w14:paraId="2D47CE47" w14:textId="77777777" w:rsidR="00D737E7" w:rsidRPr="005471D2" w:rsidRDefault="00D737E7" w:rsidP="00D737E7">
      <w:pPr>
        <w:spacing w:after="0" w:line="480" w:lineRule="auto"/>
        <w:ind w:left="2160" w:hanging="2160"/>
        <w:rPr>
          <w:rFonts w:ascii="Times New Roman" w:hAnsi="Times New Roman" w:cs="Times New Roman"/>
          <w:sz w:val="24"/>
          <w:szCs w:val="24"/>
          <w:lang w:val="en-US"/>
        </w:rPr>
      </w:pPr>
      <w:r>
        <w:rPr>
          <w:rFonts w:ascii="Times New Roman" w:hAnsi="Times New Roman" w:cs="Times New Roman"/>
          <w:b/>
          <w:bCs/>
          <w:sz w:val="24"/>
          <w:szCs w:val="24"/>
          <w:lang w:val="en-US"/>
        </w:rPr>
        <w:t>Adult Vaccines:</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sz w:val="24"/>
          <w:szCs w:val="24"/>
          <w:lang w:val="en-US"/>
        </w:rPr>
        <w:t>In this study, it refers to vaccines administered to adults to stimulate their bodies to resist pandemic diseases</w:t>
      </w:r>
    </w:p>
    <w:p w14:paraId="36C156C8" w14:textId="77777777" w:rsidR="00D737E7" w:rsidRDefault="00D737E7" w:rsidP="00D737E7">
      <w:pPr>
        <w:spacing w:after="0"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Availability:</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sz w:val="24"/>
          <w:szCs w:val="24"/>
          <w:lang w:val="en-US"/>
        </w:rPr>
        <w:t>In this study, it refers to the presence of vaccines</w:t>
      </w:r>
    </w:p>
    <w:p w14:paraId="322AFA18" w14:textId="77777777" w:rsidR="00D737E7" w:rsidRPr="005471D2" w:rsidRDefault="00D737E7" w:rsidP="00D737E7">
      <w:pPr>
        <w:spacing w:after="0"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Storage: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sz w:val="24"/>
          <w:szCs w:val="24"/>
          <w:lang w:val="en-US"/>
        </w:rPr>
        <w:t>In this study, it refers to the safe keeping of vaccines</w:t>
      </w:r>
    </w:p>
    <w:p w14:paraId="5D45BB1B" w14:textId="77777777" w:rsidR="006F4963" w:rsidRDefault="00D737E7" w:rsidP="00D737E7">
      <w:pPr>
        <w:spacing w:after="0" w:line="480" w:lineRule="auto"/>
        <w:ind w:left="2880" w:hanging="2880"/>
        <w:rPr>
          <w:rFonts w:ascii="Times New Roman" w:hAnsi="Times New Roman" w:cs="Times New Roman"/>
          <w:sz w:val="24"/>
          <w:szCs w:val="24"/>
          <w:lang w:val="en-US"/>
        </w:rPr>
        <w:sectPr w:rsidR="006F4963" w:rsidSect="006F4963">
          <w:footerReference w:type="default" r:id="rId8"/>
          <w:pgSz w:w="12240" w:h="15840"/>
          <w:pgMar w:top="1440" w:right="1440" w:bottom="1440" w:left="1440" w:header="720" w:footer="720" w:gutter="0"/>
          <w:pgNumType w:fmt="lowerRoman"/>
          <w:cols w:space="720"/>
          <w:docGrid w:linePitch="360"/>
        </w:sectPr>
      </w:pPr>
      <w:r>
        <w:rPr>
          <w:rFonts w:ascii="Times New Roman" w:hAnsi="Times New Roman" w:cs="Times New Roman"/>
          <w:b/>
          <w:bCs/>
          <w:sz w:val="24"/>
          <w:szCs w:val="24"/>
          <w:lang w:val="en-US"/>
        </w:rPr>
        <w:t xml:space="preserve">Community Pharmacies: </w:t>
      </w:r>
      <w:r>
        <w:rPr>
          <w:rFonts w:ascii="Times New Roman" w:hAnsi="Times New Roman" w:cs="Times New Roman"/>
          <w:b/>
          <w:bCs/>
          <w:sz w:val="24"/>
          <w:szCs w:val="24"/>
          <w:lang w:val="en-US"/>
        </w:rPr>
        <w:tab/>
      </w:r>
      <w:r>
        <w:rPr>
          <w:rFonts w:ascii="Times New Roman" w:hAnsi="Times New Roman" w:cs="Times New Roman"/>
          <w:sz w:val="24"/>
          <w:szCs w:val="24"/>
          <w:lang w:val="en-US"/>
        </w:rPr>
        <w:t>In this study, it refers to pharmacies located in Rukungiri municipality</w:t>
      </w:r>
    </w:p>
    <w:p w14:paraId="5E8CFA68" w14:textId="77777777" w:rsidR="00D737E7" w:rsidRPr="001A50AB" w:rsidRDefault="00D737E7" w:rsidP="00EE73FF">
      <w:pPr>
        <w:pStyle w:val="Heading1"/>
        <w:numPr>
          <w:ilvl w:val="0"/>
          <w:numId w:val="0"/>
        </w:numPr>
        <w:spacing w:before="0" w:line="480" w:lineRule="auto"/>
      </w:pPr>
      <w:bookmarkStart w:id="25" w:name="_Toc133779193"/>
      <w:r w:rsidRPr="001A50AB">
        <w:lastRenderedPageBreak/>
        <w:t>1.0 CHAPTER ONE: INTRODUCTION</w:t>
      </w:r>
      <w:bookmarkEnd w:id="25"/>
    </w:p>
    <w:p w14:paraId="616F5DDE" w14:textId="77777777" w:rsidR="00D737E7" w:rsidRPr="00FE5D21" w:rsidRDefault="00D737E7" w:rsidP="00D737E7">
      <w:pPr>
        <w:pStyle w:val="ListParagraph"/>
        <w:numPr>
          <w:ilvl w:val="1"/>
          <w:numId w:val="1"/>
        </w:numPr>
        <w:spacing w:line="480" w:lineRule="auto"/>
        <w:jc w:val="both"/>
        <w:rPr>
          <w:rFonts w:ascii="Times New Roman" w:hAnsi="Times New Roman" w:cs="Times New Roman"/>
          <w:b/>
          <w:bCs/>
          <w:sz w:val="24"/>
          <w:szCs w:val="24"/>
          <w:lang w:val="en-US"/>
        </w:rPr>
      </w:pPr>
      <w:r w:rsidRPr="00FE5D21">
        <w:rPr>
          <w:rFonts w:ascii="Times New Roman" w:hAnsi="Times New Roman" w:cs="Times New Roman"/>
          <w:b/>
          <w:bCs/>
          <w:sz w:val="24"/>
          <w:szCs w:val="24"/>
          <w:lang w:val="en-US"/>
        </w:rPr>
        <w:t>Background of the study</w:t>
      </w:r>
    </w:p>
    <w:p w14:paraId="0870F1AE" w14:textId="77777777" w:rsidR="00D737E7" w:rsidRDefault="00D737E7" w:rsidP="00D737E7">
      <w:pPr>
        <w:spacing w:after="0" w:line="480" w:lineRule="auto"/>
        <w:ind w:firstLine="360"/>
        <w:rPr>
          <w:rFonts w:ascii="Times New Roman" w:hAnsi="Times New Roman" w:cs="Times New Roman"/>
          <w:sz w:val="24"/>
          <w:szCs w:val="24"/>
          <w:lang w:val="en-US"/>
        </w:rPr>
      </w:pPr>
      <w:r w:rsidRPr="00D3652B">
        <w:rPr>
          <w:rFonts w:ascii="Times New Roman" w:hAnsi="Times New Roman" w:cs="Times New Roman"/>
          <w:sz w:val="24"/>
          <w:szCs w:val="24"/>
        </w:rPr>
        <w:t>It is often stated that vaccination has made the greatest contribution to global health of any human intervention apart from the introduction of clean water and sanitation, but this is a claim that needs some qualification. Study of the pattern of infectious diseases in industrialized countries from the end of the nineteenth century onwards shows that there was a large and progressive decline in child mortality, owing largely to a reduction in mortality from infectious diseases, prior to the development and deployment of vaccines</w:t>
      </w:r>
      <w:r w:rsidRPr="00D3652B">
        <w:rPr>
          <w:rFonts w:ascii="Times New Roman" w:hAnsi="Times New Roman" w:cs="Times New Roman"/>
          <w:sz w:val="24"/>
          <w:szCs w:val="24"/>
          <w:lang w:val="en-US"/>
        </w:rPr>
        <w:t xml:space="preserve">. </w:t>
      </w:r>
      <w:r w:rsidRPr="00D3652B">
        <w:rPr>
          <w:rFonts w:ascii="Times New Roman" w:hAnsi="Times New Roman" w:cs="Times New Roman"/>
          <w:sz w:val="24"/>
          <w:szCs w:val="24"/>
        </w:rPr>
        <w:t>Mortality from smallpox and measles was massive in the pre-vaccination period with up to a half of the population dying from the former during epidemics and measles was only a little less lethal in susceptible populations</w:t>
      </w:r>
      <w:r w:rsidRPr="00D3652B">
        <w:rPr>
          <w:rFonts w:ascii="Times New Roman" w:hAnsi="Times New Roman" w:cs="Times New Roman"/>
          <w:sz w:val="24"/>
          <w:szCs w:val="24"/>
          <w:lang w:val="en-US"/>
        </w:rPr>
        <w:t xml:space="preserve">. </w:t>
      </w:r>
      <w:r w:rsidRPr="00D3652B">
        <w:rPr>
          <w:rFonts w:ascii="Times New Roman" w:hAnsi="Times New Roman" w:cs="Times New Roman"/>
          <w:sz w:val="24"/>
          <w:szCs w:val="24"/>
        </w:rPr>
        <w:t>Smallpox is the only human infection to have been eradicated, although eradication of guinea</w:t>
      </w:r>
      <w:r w:rsidRPr="00D3652B">
        <w:rPr>
          <w:rFonts w:ascii="Times New Roman" w:hAnsi="Times New Roman" w:cs="Times New Roman"/>
          <w:sz w:val="24"/>
          <w:szCs w:val="24"/>
          <w:lang w:val="en-US"/>
        </w:rPr>
        <w:t xml:space="preserve"> </w:t>
      </w:r>
      <w:r w:rsidRPr="00D3652B">
        <w:rPr>
          <w:rFonts w:ascii="Times New Roman" w:hAnsi="Times New Roman" w:cs="Times New Roman"/>
          <w:sz w:val="24"/>
          <w:szCs w:val="24"/>
        </w:rPr>
        <w:t>worm infection is close. Eradication of the rinderpest virus</w:t>
      </w:r>
      <w:r w:rsidRPr="00D3652B">
        <w:rPr>
          <w:rFonts w:ascii="Times New Roman" w:hAnsi="Times New Roman" w:cs="Times New Roman"/>
          <w:sz w:val="24"/>
          <w:szCs w:val="24"/>
          <w:lang w:val="en-US"/>
        </w:rPr>
        <w:t xml:space="preserve"> (</w:t>
      </w:r>
      <w:r w:rsidRPr="00D3652B">
        <w:rPr>
          <w:rFonts w:ascii="Times New Roman" w:hAnsi="Times New Roman" w:cs="Times New Roman"/>
          <w:sz w:val="24"/>
          <w:szCs w:val="24"/>
        </w:rPr>
        <w:t>World Health Organization</w:t>
      </w:r>
      <w:r w:rsidRPr="00D3652B">
        <w:rPr>
          <w:rFonts w:ascii="Times New Roman" w:hAnsi="Times New Roman" w:cs="Times New Roman"/>
          <w:sz w:val="24"/>
          <w:szCs w:val="24"/>
          <w:lang w:val="en-US"/>
        </w:rPr>
        <w:t xml:space="preserve">, </w:t>
      </w:r>
      <w:r w:rsidRPr="00D3652B">
        <w:rPr>
          <w:rFonts w:ascii="Times New Roman" w:hAnsi="Times New Roman" w:cs="Times New Roman"/>
          <w:sz w:val="24"/>
          <w:szCs w:val="24"/>
        </w:rPr>
        <w:t>2011</w:t>
      </w:r>
      <w:r w:rsidRPr="00D3652B">
        <w:rPr>
          <w:rFonts w:ascii="Times New Roman" w:hAnsi="Times New Roman" w:cs="Times New Roman"/>
          <w:sz w:val="24"/>
          <w:szCs w:val="24"/>
          <w:lang w:val="en-US"/>
        </w:rPr>
        <w:t>)</w:t>
      </w:r>
      <w:r>
        <w:rPr>
          <w:rFonts w:ascii="Times New Roman" w:hAnsi="Times New Roman" w:cs="Times New Roman"/>
          <w:sz w:val="24"/>
          <w:szCs w:val="24"/>
          <w:lang w:val="en-US"/>
        </w:rPr>
        <w:t>.</w:t>
      </w:r>
    </w:p>
    <w:p w14:paraId="6FF4667E" w14:textId="77777777" w:rsidR="00D737E7" w:rsidRDefault="00D737E7" w:rsidP="00D737E7">
      <w:pPr>
        <w:spacing w:after="0" w:line="480" w:lineRule="auto"/>
        <w:ind w:firstLine="360"/>
        <w:rPr>
          <w:rFonts w:ascii="Times New Roman" w:hAnsi="Times New Roman" w:cs="Times New Roman"/>
          <w:sz w:val="24"/>
          <w:szCs w:val="24"/>
          <w:lang w:val="en-US"/>
        </w:rPr>
      </w:pPr>
      <w:r w:rsidRPr="002828F1">
        <w:rPr>
          <w:rFonts w:ascii="Times New Roman" w:hAnsi="Times New Roman" w:cs="Times New Roman"/>
          <w:sz w:val="24"/>
          <w:szCs w:val="24"/>
          <w:lang w:val="en-US"/>
        </w:rPr>
        <w:t xml:space="preserve">In Africa, the availability of vaccines, has declined the mortality from the killer diseases like measles and small pox. </w:t>
      </w:r>
      <w:r w:rsidRPr="002828F1">
        <w:rPr>
          <w:rFonts w:ascii="Times New Roman" w:hAnsi="Times New Roman" w:cs="Times New Roman"/>
          <w:sz w:val="24"/>
          <w:szCs w:val="24"/>
        </w:rPr>
        <w:t>The success of the EPI programme was achieved in part because of sound leadership in WHO and in many developing countries</w:t>
      </w:r>
      <w:r>
        <w:rPr>
          <w:rFonts w:ascii="Times New Roman" w:hAnsi="Times New Roman" w:cs="Times New Roman"/>
          <w:sz w:val="24"/>
          <w:szCs w:val="24"/>
          <w:lang w:val="en-US"/>
        </w:rPr>
        <w:t xml:space="preserve"> of Africa</w:t>
      </w:r>
      <w:r w:rsidRPr="002828F1">
        <w:rPr>
          <w:rFonts w:ascii="Times New Roman" w:hAnsi="Times New Roman" w:cs="Times New Roman"/>
          <w:sz w:val="24"/>
          <w:szCs w:val="24"/>
        </w:rPr>
        <w:t>, and in part through financial support from the international community. Because EPI vaccines are relatively cheap when mass produced, full immunization of a child cost around $15 in the 1990s. Introduction of effective national EPI programmes in most developing countries has led to major reductions in deaths and hospital admissions from measles and neonatal tetanus. It has been estimated that in 2012 there were about 157 000 deaths from measles</w:t>
      </w:r>
      <w:r w:rsidRPr="002828F1">
        <w:rPr>
          <w:rFonts w:ascii="Times New Roman" w:hAnsi="Times New Roman" w:cs="Times New Roman"/>
          <w:sz w:val="24"/>
          <w:szCs w:val="24"/>
          <w:lang w:val="en-US"/>
        </w:rPr>
        <w:t>. A</w:t>
      </w:r>
      <w:r w:rsidRPr="002828F1">
        <w:rPr>
          <w:rFonts w:ascii="Times New Roman" w:hAnsi="Times New Roman" w:cs="Times New Roman"/>
          <w:sz w:val="24"/>
          <w:szCs w:val="24"/>
        </w:rPr>
        <w:t xml:space="preserve"> dramatic decrease from the situation 20 years ago but still an unacceptable burden from a preventable infection</w:t>
      </w:r>
      <w:r w:rsidRPr="002828F1">
        <w:rPr>
          <w:rFonts w:ascii="Times New Roman" w:hAnsi="Times New Roman" w:cs="Times New Roman"/>
          <w:sz w:val="24"/>
          <w:szCs w:val="24"/>
          <w:lang w:val="en-US"/>
        </w:rPr>
        <w:t xml:space="preserve"> (WHO, 2013)</w:t>
      </w:r>
      <w:r>
        <w:rPr>
          <w:rFonts w:ascii="Times New Roman" w:hAnsi="Times New Roman" w:cs="Times New Roman"/>
          <w:sz w:val="24"/>
          <w:szCs w:val="24"/>
          <w:lang w:val="en-US"/>
        </w:rPr>
        <w:t>.</w:t>
      </w:r>
    </w:p>
    <w:p w14:paraId="0E0CD827" w14:textId="77777777" w:rsidR="00D737E7" w:rsidRDefault="00D737E7" w:rsidP="00D737E7">
      <w:pPr>
        <w:spacing w:after="0" w:line="480" w:lineRule="auto"/>
        <w:ind w:firstLine="360"/>
        <w:rPr>
          <w:rFonts w:ascii="Times New Roman" w:hAnsi="Times New Roman" w:cs="Times New Roman"/>
          <w:sz w:val="24"/>
          <w:szCs w:val="24"/>
          <w:lang w:val="en-US"/>
        </w:rPr>
      </w:pPr>
      <w:r w:rsidRPr="004B4E7D">
        <w:rPr>
          <w:rFonts w:ascii="Times New Roman" w:hAnsi="Times New Roman" w:cs="Times New Roman"/>
          <w:sz w:val="24"/>
          <w:szCs w:val="24"/>
          <w:lang w:val="en-US"/>
        </w:rPr>
        <w:tab/>
        <w:t xml:space="preserve">In East Africa, Rwanda in particular </w:t>
      </w:r>
      <w:r w:rsidRPr="004B4E7D">
        <w:rPr>
          <w:rFonts w:ascii="Times New Roman" w:hAnsi="Times New Roman" w:cs="Times New Roman"/>
          <w:sz w:val="24"/>
          <w:szCs w:val="24"/>
        </w:rPr>
        <w:t xml:space="preserve">climate change impacts its </w:t>
      </w:r>
      <w:r w:rsidRPr="000D2F76">
        <w:rPr>
          <w:rFonts w:ascii="Times New Roman" w:hAnsi="Times New Roman" w:cs="Times New Roman"/>
          <w:sz w:val="24"/>
          <w:szCs w:val="24"/>
        </w:rPr>
        <w:t xml:space="preserve">economies </w:t>
      </w:r>
      <w:r w:rsidRPr="000D2F76">
        <w:rPr>
          <w:rFonts w:ascii="Times New Roman" w:hAnsi="Times New Roman" w:cs="Times New Roman"/>
          <w:sz w:val="24"/>
          <w:szCs w:val="24"/>
          <w:lang w:val="en-US"/>
        </w:rPr>
        <w:t>(</w:t>
      </w:r>
      <w:r w:rsidRPr="000D2F76">
        <w:rPr>
          <w:rFonts w:ascii="Times New Roman" w:hAnsi="Times New Roman" w:cs="Times New Roman"/>
          <w:sz w:val="24"/>
          <w:szCs w:val="24"/>
        </w:rPr>
        <w:t>Gaspard R, Tuyishimire J, Mugabowindekwe M, Mugisha J.2019</w:t>
      </w:r>
      <w:r w:rsidRPr="000D2F76">
        <w:rPr>
          <w:rFonts w:ascii="Times New Roman" w:hAnsi="Times New Roman" w:cs="Times New Roman"/>
          <w:sz w:val="24"/>
          <w:szCs w:val="24"/>
          <w:lang w:val="en-US"/>
        </w:rPr>
        <w:t>)</w:t>
      </w:r>
      <w:r w:rsidRPr="000D2F76">
        <w:rPr>
          <w:rFonts w:ascii="Times New Roman" w:hAnsi="Times New Roman" w:cs="Times New Roman"/>
          <w:sz w:val="24"/>
          <w:szCs w:val="24"/>
        </w:rPr>
        <w:t xml:space="preserve">. For example, the Eastern Province counts </w:t>
      </w:r>
      <w:r w:rsidRPr="000D2F76">
        <w:rPr>
          <w:rFonts w:ascii="Times New Roman" w:hAnsi="Times New Roman" w:cs="Times New Roman"/>
          <w:sz w:val="24"/>
          <w:szCs w:val="24"/>
        </w:rPr>
        <w:lastRenderedPageBreak/>
        <w:t>long dry spells characterized by rainfall deficit throughout the year. Tis drawback raises the</w:t>
      </w:r>
      <w:r w:rsidRPr="004B4E7D">
        <w:rPr>
          <w:rFonts w:ascii="Times New Roman" w:hAnsi="Times New Roman" w:cs="Times New Roman"/>
          <w:sz w:val="24"/>
          <w:szCs w:val="24"/>
        </w:rPr>
        <w:t xml:space="preserve"> temperature abnormally, which might affect cold chain storage in the case of a power outage </w:t>
      </w:r>
      <w:r w:rsidRPr="000D2F76">
        <w:rPr>
          <w:rFonts w:ascii="Times New Roman" w:hAnsi="Times New Roman" w:cs="Times New Roman"/>
          <w:sz w:val="24"/>
          <w:szCs w:val="24"/>
        </w:rPr>
        <w:t>(REMA</w:t>
      </w:r>
      <w:r w:rsidRPr="000D2F76">
        <w:rPr>
          <w:rFonts w:ascii="Times New Roman" w:hAnsi="Times New Roman" w:cs="Times New Roman"/>
          <w:sz w:val="24"/>
          <w:szCs w:val="24"/>
          <w:lang w:val="en-US"/>
        </w:rPr>
        <w:t>, 2019)</w:t>
      </w:r>
      <w:r w:rsidRPr="000D2F76">
        <w:rPr>
          <w:rFonts w:ascii="Times New Roman" w:hAnsi="Times New Roman" w:cs="Times New Roman"/>
          <w:sz w:val="24"/>
          <w:szCs w:val="24"/>
        </w:rPr>
        <w:t>.</w:t>
      </w:r>
      <w:r w:rsidRPr="004B4E7D">
        <w:rPr>
          <w:rFonts w:ascii="Times New Roman" w:hAnsi="Times New Roman" w:cs="Times New Roman"/>
          <w:sz w:val="24"/>
          <w:szCs w:val="24"/>
        </w:rPr>
        <w:t xml:space="preserve"> In addition, according to the Long-Term Climate Risk Index (CRI) in 2017, Rwanda was ranked 130th among 180 countries with climate vulnerability</w:t>
      </w:r>
      <w:r>
        <w:rPr>
          <w:rFonts w:ascii="Times New Roman" w:hAnsi="Times New Roman" w:cs="Times New Roman"/>
          <w:sz w:val="24"/>
          <w:szCs w:val="24"/>
          <w:lang w:val="en-US"/>
        </w:rPr>
        <w:t xml:space="preserve">. </w:t>
      </w:r>
      <w:r w:rsidRPr="004B4E7D">
        <w:rPr>
          <w:rFonts w:ascii="Times New Roman" w:hAnsi="Times New Roman" w:cs="Times New Roman"/>
          <w:sz w:val="24"/>
          <w:szCs w:val="24"/>
        </w:rPr>
        <w:t>Moreover, according to the Rwanda Demographic Health Survey (RDHS) of 2019–2020, only 43.0% of households in Eastern Province have access to electricity which may negatively impact the cold chain management systems</w:t>
      </w:r>
      <w:r w:rsidRPr="000D2F76">
        <w:rPr>
          <w:rFonts w:ascii="Times New Roman" w:hAnsi="Times New Roman" w:cs="Times New Roman"/>
          <w:sz w:val="24"/>
          <w:szCs w:val="24"/>
          <w:lang w:val="en-US"/>
        </w:rPr>
        <w:t>.</w:t>
      </w:r>
      <w:r w:rsidRPr="000D2F76">
        <w:rPr>
          <w:rFonts w:ascii="Times New Roman" w:hAnsi="Times New Roman" w:cs="Times New Roman"/>
          <w:sz w:val="24"/>
          <w:szCs w:val="24"/>
        </w:rPr>
        <w:t xml:space="preserve"> </w:t>
      </w:r>
      <w:r w:rsidRPr="000D2F76">
        <w:rPr>
          <w:rFonts w:ascii="Times New Roman" w:hAnsi="Times New Roman" w:cs="Times New Roman"/>
          <w:sz w:val="24"/>
          <w:szCs w:val="24"/>
          <w:lang w:val="en-US"/>
        </w:rPr>
        <w:t>(</w:t>
      </w:r>
      <w:r w:rsidRPr="000D2F76">
        <w:rPr>
          <w:rFonts w:ascii="Times New Roman" w:hAnsi="Times New Roman" w:cs="Times New Roman"/>
          <w:sz w:val="24"/>
          <w:szCs w:val="24"/>
        </w:rPr>
        <w:t>National Institute of Statistics of Rwanda</w:t>
      </w:r>
      <w:r w:rsidRPr="000D2F76">
        <w:rPr>
          <w:rFonts w:ascii="Times New Roman" w:hAnsi="Times New Roman" w:cs="Times New Roman"/>
          <w:sz w:val="24"/>
          <w:szCs w:val="24"/>
          <w:lang w:val="en-US"/>
        </w:rPr>
        <w:t>, 2019)</w:t>
      </w:r>
      <w:r>
        <w:rPr>
          <w:rFonts w:ascii="Times New Roman" w:hAnsi="Times New Roman" w:cs="Times New Roman"/>
          <w:sz w:val="24"/>
          <w:szCs w:val="24"/>
          <w:lang w:val="en-US"/>
        </w:rPr>
        <w:t>.</w:t>
      </w:r>
    </w:p>
    <w:p w14:paraId="1DCD04B2" w14:textId="77777777" w:rsidR="00D737E7" w:rsidRDefault="00D737E7" w:rsidP="00D737E7">
      <w:pPr>
        <w:spacing w:after="0" w:line="480" w:lineRule="auto"/>
        <w:ind w:firstLine="360"/>
        <w:rPr>
          <w:rFonts w:ascii="Times New Roman" w:hAnsi="Times New Roman" w:cs="Times New Roman"/>
          <w:sz w:val="24"/>
          <w:szCs w:val="24"/>
        </w:rPr>
      </w:pPr>
      <w:r>
        <w:rPr>
          <w:rFonts w:ascii="Times New Roman" w:hAnsi="Times New Roman" w:cs="Times New Roman"/>
          <w:sz w:val="24"/>
          <w:szCs w:val="24"/>
          <w:lang w:val="en-US"/>
        </w:rPr>
        <w:t>In Uganda, t</w:t>
      </w:r>
      <w:r w:rsidRPr="002C1B7A">
        <w:rPr>
          <w:rFonts w:ascii="Times New Roman" w:hAnsi="Times New Roman" w:cs="Times New Roman"/>
          <w:sz w:val="24"/>
          <w:szCs w:val="24"/>
        </w:rPr>
        <w:t>here have been concerns of lack of availability of adequate vaccines at immunization units around the country as evidenced by high stock out rate for tracer medicine including vaccines is 20%. The policy focuses on provision of safe, potent and effective vaccines against targeted diseases given to the targeted age groups and other high-risk groups as may be determined by the epidemiological pattern of a disease</w:t>
      </w:r>
      <w:r w:rsidRPr="002C1B7A">
        <w:rPr>
          <w:rFonts w:ascii="Times New Roman" w:hAnsi="Times New Roman" w:cs="Times New Roman"/>
          <w:sz w:val="24"/>
          <w:szCs w:val="24"/>
          <w:lang w:val="en-US"/>
        </w:rPr>
        <w:t xml:space="preserve"> </w:t>
      </w:r>
      <w:r w:rsidRPr="002C1B7A">
        <w:rPr>
          <w:rFonts w:ascii="Times New Roman" w:hAnsi="Times New Roman" w:cs="Times New Roman"/>
          <w:sz w:val="24"/>
          <w:szCs w:val="24"/>
        </w:rPr>
        <w:t>(2011/12 MOH report).</w:t>
      </w:r>
    </w:p>
    <w:p w14:paraId="5D39E0CD" w14:textId="77777777" w:rsidR="00D737E7" w:rsidRDefault="00D737E7" w:rsidP="00D737E7">
      <w:pPr>
        <w:spacing w:after="0"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Regardless of other scholars rectifying the issue of vaccine availability and storage in community pharmacies in previous studies, some stating the issue of temperatures in climate change, there still remains missing information since there is no any researcher from previous studies who speaks about availability and storage of vaccines in community pharmacies in Rukungiri Municipality, Rukungiri District, Uganda.</w:t>
      </w:r>
    </w:p>
    <w:p w14:paraId="107204E6" w14:textId="174AF8A2" w:rsidR="00D737E7" w:rsidRDefault="00D737E7" w:rsidP="006F4963">
      <w:pPr>
        <w:pStyle w:val="Heading2"/>
        <w:numPr>
          <w:ilvl w:val="1"/>
          <w:numId w:val="1"/>
        </w:numPr>
        <w:spacing w:before="0" w:line="480" w:lineRule="auto"/>
      </w:pPr>
      <w:bookmarkStart w:id="26" w:name="_Toc133779194"/>
      <w:r w:rsidRPr="00680EA5">
        <w:t>Statement of the problem</w:t>
      </w:r>
      <w:bookmarkEnd w:id="26"/>
    </w:p>
    <w:p w14:paraId="013298AA" w14:textId="77777777" w:rsidR="00D737E7" w:rsidRPr="00B4314A" w:rsidRDefault="00D737E7" w:rsidP="00D737E7">
      <w:pPr>
        <w:pStyle w:val="ListParagraph"/>
        <w:spacing w:after="0" w:line="480" w:lineRule="auto"/>
        <w:ind w:left="360" w:firstLine="360"/>
        <w:rPr>
          <w:rFonts w:ascii="Times New Roman" w:hAnsi="Times New Roman" w:cs="Times New Roman"/>
          <w:sz w:val="24"/>
          <w:szCs w:val="24"/>
          <w:lang w:val="en-US"/>
        </w:rPr>
      </w:pPr>
      <w:r w:rsidRPr="00B4314A">
        <w:rPr>
          <w:rFonts w:ascii="Times New Roman" w:hAnsi="Times New Roman" w:cs="Times New Roman"/>
          <w:sz w:val="24"/>
          <w:szCs w:val="24"/>
          <w:lang w:val="en-US"/>
        </w:rPr>
        <w:t xml:space="preserve">Researchers in the previous studies continue stressing how availability and storage of vaccines continue being the main cause of wastage of vaccines due to poor storage and mishandling of the vaccines due to unprofessional personnel. Globally, Africa wise, in East Africa and Uganda at large the problem continues prevailing of which it is yet to also be </w:t>
      </w:r>
      <w:r w:rsidRPr="00B4314A">
        <w:rPr>
          <w:rFonts w:ascii="Times New Roman" w:hAnsi="Times New Roman" w:cs="Times New Roman"/>
          <w:sz w:val="24"/>
          <w:szCs w:val="24"/>
          <w:lang w:val="en-US"/>
        </w:rPr>
        <w:lastRenderedPageBreak/>
        <w:t>established in Rukungiri Municipality. Government organs have tried to come up with the policies that can curb it up but still the problem still stands.</w:t>
      </w:r>
    </w:p>
    <w:p w14:paraId="0D177293" w14:textId="77777777" w:rsidR="00D737E7" w:rsidRDefault="00D737E7" w:rsidP="00D737E7">
      <w:pPr>
        <w:pStyle w:val="ListParagraph"/>
        <w:spacing w:after="0" w:line="480" w:lineRule="auto"/>
        <w:ind w:left="360" w:firstLine="360"/>
        <w:rPr>
          <w:rFonts w:ascii="Times New Roman" w:hAnsi="Times New Roman" w:cs="Times New Roman"/>
          <w:sz w:val="24"/>
          <w:szCs w:val="24"/>
          <w:lang w:val="en-US"/>
        </w:rPr>
      </w:pPr>
      <w:r w:rsidRPr="00B4314A">
        <w:rPr>
          <w:rFonts w:ascii="Times New Roman" w:hAnsi="Times New Roman" w:cs="Times New Roman"/>
          <w:sz w:val="24"/>
          <w:szCs w:val="24"/>
          <w:lang w:val="en-US"/>
        </w:rPr>
        <w:t xml:space="preserve">For instance, </w:t>
      </w:r>
      <w:r w:rsidRPr="00B4314A">
        <w:rPr>
          <w:rFonts w:ascii="Times New Roman" w:hAnsi="Times New Roman" w:cs="Times New Roman"/>
          <w:sz w:val="24"/>
          <w:szCs w:val="24"/>
        </w:rPr>
        <w:t>World Health Organization (WHO) established guidelines for storing and transporting temperature</w:t>
      </w:r>
      <w:r w:rsidRPr="00B4314A">
        <w:rPr>
          <w:rFonts w:ascii="Times New Roman" w:hAnsi="Times New Roman" w:cs="Times New Roman"/>
          <w:sz w:val="24"/>
          <w:szCs w:val="24"/>
          <w:lang w:val="en-US"/>
        </w:rPr>
        <w:t xml:space="preserve"> </w:t>
      </w:r>
      <w:r w:rsidRPr="00B4314A">
        <w:rPr>
          <w:rFonts w:ascii="Times New Roman" w:hAnsi="Times New Roman" w:cs="Times New Roman"/>
          <w:sz w:val="24"/>
          <w:szCs w:val="24"/>
        </w:rPr>
        <w:t>sensitive products. T</w:t>
      </w:r>
      <w:r w:rsidRPr="00B4314A">
        <w:rPr>
          <w:rFonts w:ascii="Times New Roman" w:hAnsi="Times New Roman" w:cs="Times New Roman"/>
          <w:sz w:val="24"/>
          <w:szCs w:val="24"/>
          <w:lang w:val="en-US"/>
        </w:rPr>
        <w:t>h</w:t>
      </w:r>
      <w:r w:rsidRPr="00B4314A">
        <w:rPr>
          <w:rFonts w:ascii="Times New Roman" w:hAnsi="Times New Roman" w:cs="Times New Roman"/>
          <w:sz w:val="24"/>
          <w:szCs w:val="24"/>
        </w:rPr>
        <w:t xml:space="preserve">e aim was to set up harmonized standards of cold chain management of pharmaceuticals, ensuring the health products’ </w:t>
      </w:r>
      <w:r w:rsidRPr="00B4314A">
        <w:rPr>
          <w:rFonts w:ascii="Times New Roman" w:hAnsi="Times New Roman" w:cs="Times New Roman"/>
          <w:sz w:val="24"/>
          <w:szCs w:val="24"/>
          <w:lang w:val="en-US"/>
        </w:rPr>
        <w:t xml:space="preserve">efficiency, </w:t>
      </w:r>
      <w:r w:rsidRPr="00B4314A">
        <w:rPr>
          <w:rFonts w:ascii="Times New Roman" w:hAnsi="Times New Roman" w:cs="Times New Roman"/>
          <w:sz w:val="24"/>
          <w:szCs w:val="24"/>
        </w:rPr>
        <w:t>quality, and efficacy, and detailed information on temperature-controlled transport</w:t>
      </w:r>
      <w:r w:rsidRPr="00B4314A">
        <w:rPr>
          <w:rFonts w:ascii="Times New Roman" w:hAnsi="Times New Roman" w:cs="Times New Roman"/>
          <w:sz w:val="24"/>
          <w:szCs w:val="24"/>
          <w:lang w:val="en-US"/>
        </w:rPr>
        <w:t xml:space="preserve"> (</w:t>
      </w:r>
      <w:r w:rsidRPr="00B4314A">
        <w:rPr>
          <w:rFonts w:ascii="Times New Roman" w:hAnsi="Times New Roman" w:cs="Times New Roman"/>
          <w:sz w:val="24"/>
          <w:szCs w:val="24"/>
        </w:rPr>
        <w:t>World Health Organization</w:t>
      </w:r>
      <w:r w:rsidRPr="00B4314A">
        <w:rPr>
          <w:rFonts w:ascii="Times New Roman" w:hAnsi="Times New Roman" w:cs="Times New Roman"/>
          <w:sz w:val="24"/>
          <w:szCs w:val="24"/>
          <w:lang w:val="en-US"/>
        </w:rPr>
        <w:t>, 2011). However much the governments continue trying to see they can overcome the problems that are associated with the storing of the vaccines in the community pharmacies, problems like wastage of vaccines due to mishandling of the vaccines by the unprofessional workers  continues prevailing and this has aroused curiosity of the researcher prompting him to carry out this study on assessment of the vaccine availability and storage in community pharmacies in Rukungiri municipality, Rukungiri District, Uganda.</w:t>
      </w:r>
    </w:p>
    <w:p w14:paraId="57932973" w14:textId="7B0DB7A4" w:rsidR="00D737E7" w:rsidRPr="00B3715E" w:rsidRDefault="00D737E7" w:rsidP="006F4963">
      <w:pPr>
        <w:pStyle w:val="Heading2"/>
        <w:numPr>
          <w:ilvl w:val="1"/>
          <w:numId w:val="1"/>
        </w:numPr>
        <w:spacing w:before="0" w:line="480" w:lineRule="auto"/>
        <w:ind w:left="0" w:firstLine="0"/>
      </w:pPr>
      <w:r w:rsidRPr="00B3715E">
        <w:t>General Objectives</w:t>
      </w:r>
    </w:p>
    <w:p w14:paraId="43AA0106" w14:textId="2F88B9FB" w:rsidR="00D737E7" w:rsidRDefault="00D737E7" w:rsidP="00D737E7">
      <w:pPr>
        <w:pStyle w:val="ListParagraph"/>
        <w:spacing w:after="0" w:line="48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main intension of this study </w:t>
      </w:r>
      <w:r w:rsidR="00F92E60">
        <w:rPr>
          <w:rFonts w:ascii="Times New Roman" w:hAnsi="Times New Roman" w:cs="Times New Roman"/>
          <w:sz w:val="24"/>
          <w:szCs w:val="24"/>
          <w:lang w:val="en-US"/>
        </w:rPr>
        <w:t>was</w:t>
      </w:r>
      <w:r>
        <w:rPr>
          <w:rFonts w:ascii="Times New Roman" w:hAnsi="Times New Roman" w:cs="Times New Roman"/>
          <w:sz w:val="24"/>
          <w:szCs w:val="24"/>
          <w:lang w:val="en-US"/>
        </w:rPr>
        <w:t xml:space="preserve"> to assess vaccine availability and storage in community pharmacies in Rukungiri municipality, Rukungiri District, Uganda.</w:t>
      </w:r>
    </w:p>
    <w:p w14:paraId="6BF6160C" w14:textId="77777777" w:rsidR="00D737E7" w:rsidRPr="00747BEA" w:rsidRDefault="00D737E7" w:rsidP="006F4963">
      <w:pPr>
        <w:pStyle w:val="Heading2"/>
        <w:numPr>
          <w:ilvl w:val="1"/>
          <w:numId w:val="1"/>
        </w:numPr>
        <w:spacing w:before="0" w:line="480" w:lineRule="auto"/>
        <w:ind w:left="0" w:firstLine="0"/>
      </w:pPr>
      <w:r w:rsidRPr="00747BEA">
        <w:t>Specific Objectives</w:t>
      </w:r>
    </w:p>
    <w:p w14:paraId="5AB8C684" w14:textId="77777777" w:rsidR="00D737E7" w:rsidRPr="00747BEA" w:rsidRDefault="00D737E7" w:rsidP="00D737E7">
      <w:pPr>
        <w:shd w:val="clear" w:color="auto" w:fill="FFFFFF"/>
        <w:spacing w:after="0" w:line="480" w:lineRule="auto"/>
        <w:ind w:left="720"/>
        <w:rPr>
          <w:rFonts w:ascii="Times New Roman" w:hAnsi="Times New Roman" w:cs="Times New Roman"/>
          <w:sz w:val="24"/>
          <w:szCs w:val="24"/>
        </w:rPr>
      </w:pPr>
      <w:r w:rsidRPr="00747BEA">
        <w:rPr>
          <w:rFonts w:ascii="Times New Roman" w:eastAsia="Times New Roman" w:hAnsi="Times New Roman" w:cs="Times New Roman"/>
          <w:sz w:val="24"/>
          <w:szCs w:val="24"/>
          <w:lang w:val="en-US"/>
        </w:rPr>
        <w:t xml:space="preserve">1.To assess the </w:t>
      </w:r>
      <w:r w:rsidRPr="00747BEA">
        <w:rPr>
          <w:rFonts w:ascii="Times New Roman" w:eastAsia="Times New Roman" w:hAnsi="Times New Roman" w:cs="Times New Roman"/>
          <w:sz w:val="24"/>
          <w:szCs w:val="24"/>
        </w:rPr>
        <w:t>availability of childhood vaccines in community pharmacies</w:t>
      </w:r>
      <w:r w:rsidRPr="00747BEA">
        <w:rPr>
          <w:rFonts w:ascii="Times New Roman" w:eastAsia="Times New Roman" w:hAnsi="Times New Roman" w:cs="Times New Roman"/>
          <w:sz w:val="24"/>
          <w:szCs w:val="24"/>
          <w:lang w:val="en-US"/>
        </w:rPr>
        <w:t xml:space="preserve"> in Rukungiri municipality, Rukungiri district, Uganda.</w:t>
      </w:r>
    </w:p>
    <w:p w14:paraId="7DA48F0A" w14:textId="77777777" w:rsidR="00D737E7" w:rsidRPr="00747BEA" w:rsidRDefault="00D737E7" w:rsidP="00D737E7">
      <w:pPr>
        <w:shd w:val="clear" w:color="auto" w:fill="FFFFFF"/>
        <w:spacing w:after="0" w:line="480" w:lineRule="auto"/>
        <w:ind w:left="720"/>
        <w:rPr>
          <w:rFonts w:ascii="Times New Roman" w:hAnsi="Times New Roman" w:cs="Times New Roman"/>
          <w:sz w:val="24"/>
          <w:szCs w:val="24"/>
        </w:rPr>
      </w:pPr>
      <w:r w:rsidRPr="00747BEA">
        <w:rPr>
          <w:rFonts w:ascii="Times New Roman" w:hAnsi="Times New Roman" w:cs="Times New Roman"/>
          <w:sz w:val="24"/>
          <w:szCs w:val="24"/>
          <w:lang w:val="en-US"/>
        </w:rPr>
        <w:t xml:space="preserve">2. To assess the </w:t>
      </w:r>
      <w:r w:rsidRPr="00747BEA">
        <w:rPr>
          <w:rFonts w:ascii="Times New Roman" w:eastAsia="Times New Roman" w:hAnsi="Times New Roman" w:cs="Times New Roman"/>
          <w:sz w:val="24"/>
          <w:szCs w:val="24"/>
        </w:rPr>
        <w:t>availability of adult vaccines in community pharmacies</w:t>
      </w:r>
      <w:r w:rsidRPr="00747BEA">
        <w:rPr>
          <w:rFonts w:ascii="Times New Roman" w:eastAsia="Times New Roman" w:hAnsi="Times New Roman" w:cs="Times New Roman"/>
          <w:sz w:val="24"/>
          <w:szCs w:val="24"/>
          <w:lang w:val="en-US"/>
        </w:rPr>
        <w:t xml:space="preserve"> in Rukungiri Municipality, Rukungiri District, Uganda</w:t>
      </w:r>
      <w:r w:rsidRPr="00747BEA">
        <w:rPr>
          <w:rFonts w:ascii="Times New Roman" w:eastAsia="Times New Roman" w:hAnsi="Times New Roman" w:cs="Times New Roman"/>
          <w:sz w:val="24"/>
          <w:szCs w:val="24"/>
        </w:rPr>
        <w:t>.</w:t>
      </w:r>
    </w:p>
    <w:p w14:paraId="2D1071B6" w14:textId="77777777" w:rsidR="00D737E7" w:rsidRDefault="00D737E7" w:rsidP="00D737E7">
      <w:pPr>
        <w:shd w:val="clear" w:color="auto" w:fill="FFFFFF"/>
        <w:spacing w:after="0" w:line="480" w:lineRule="auto"/>
        <w:ind w:left="720"/>
        <w:rPr>
          <w:rFonts w:ascii="Times New Roman" w:eastAsia="Times New Roman" w:hAnsi="Times New Roman" w:cs="Times New Roman"/>
          <w:sz w:val="24"/>
          <w:szCs w:val="24"/>
          <w:lang w:val="en-US"/>
        </w:rPr>
      </w:pPr>
      <w:r w:rsidRPr="00747BEA">
        <w:rPr>
          <w:rFonts w:ascii="Times New Roman" w:hAnsi="Times New Roman" w:cs="Times New Roman"/>
          <w:sz w:val="24"/>
          <w:szCs w:val="24"/>
          <w:lang w:val="en-US"/>
        </w:rPr>
        <w:t xml:space="preserve">3. To assess the </w:t>
      </w:r>
      <w:r w:rsidRPr="00747BEA">
        <w:rPr>
          <w:rFonts w:ascii="Times New Roman" w:eastAsia="Times New Roman" w:hAnsi="Times New Roman" w:cs="Times New Roman"/>
          <w:sz w:val="24"/>
          <w:szCs w:val="24"/>
        </w:rPr>
        <w:t>availability and adequacy of vaccine storage facilities in community pharmacies</w:t>
      </w:r>
      <w:r w:rsidRPr="00747BEA">
        <w:rPr>
          <w:rFonts w:ascii="Times New Roman" w:eastAsia="Times New Roman" w:hAnsi="Times New Roman" w:cs="Times New Roman"/>
          <w:sz w:val="24"/>
          <w:szCs w:val="24"/>
          <w:lang w:val="en-US"/>
        </w:rPr>
        <w:t xml:space="preserve"> in Rukungiri municipality, Rukungiri District, Uganda</w:t>
      </w:r>
      <w:r>
        <w:rPr>
          <w:rFonts w:ascii="Times New Roman" w:eastAsia="Times New Roman" w:hAnsi="Times New Roman" w:cs="Times New Roman"/>
          <w:sz w:val="24"/>
          <w:szCs w:val="24"/>
          <w:lang w:val="en-US"/>
        </w:rPr>
        <w:t>.</w:t>
      </w:r>
    </w:p>
    <w:p w14:paraId="0959DA80" w14:textId="77777777" w:rsidR="00EE73FF" w:rsidRDefault="00EE73FF" w:rsidP="00D737E7">
      <w:pPr>
        <w:shd w:val="clear" w:color="auto" w:fill="FFFFFF"/>
        <w:spacing w:after="0" w:line="480" w:lineRule="auto"/>
        <w:ind w:left="720"/>
        <w:rPr>
          <w:rFonts w:ascii="Times New Roman" w:eastAsia="Times New Roman" w:hAnsi="Times New Roman" w:cs="Times New Roman"/>
          <w:sz w:val="24"/>
          <w:szCs w:val="24"/>
          <w:lang w:val="en-US"/>
        </w:rPr>
      </w:pPr>
    </w:p>
    <w:p w14:paraId="0529A9CE" w14:textId="77777777" w:rsidR="00EE73FF" w:rsidRDefault="00EE73FF" w:rsidP="00D737E7">
      <w:pPr>
        <w:shd w:val="clear" w:color="auto" w:fill="FFFFFF"/>
        <w:spacing w:after="0" w:line="480" w:lineRule="auto"/>
        <w:ind w:left="720"/>
        <w:rPr>
          <w:rFonts w:ascii="Times New Roman" w:eastAsia="Times New Roman" w:hAnsi="Times New Roman" w:cs="Times New Roman"/>
          <w:sz w:val="24"/>
          <w:szCs w:val="24"/>
          <w:lang w:val="en-US"/>
        </w:rPr>
      </w:pPr>
    </w:p>
    <w:p w14:paraId="6AE72F5A" w14:textId="77777777" w:rsidR="00D737E7" w:rsidRDefault="00D737E7" w:rsidP="00D737E7">
      <w:pPr>
        <w:shd w:val="clear" w:color="auto" w:fill="FFFFFF"/>
        <w:spacing w:after="0" w:line="480" w:lineRule="auto"/>
        <w:ind w:left="720"/>
        <w:rPr>
          <w:rFonts w:ascii="Times New Roman" w:eastAsia="Times New Roman" w:hAnsi="Times New Roman" w:cs="Times New Roman"/>
          <w:sz w:val="24"/>
          <w:szCs w:val="24"/>
          <w:lang w:val="en-US"/>
        </w:rPr>
      </w:pPr>
    </w:p>
    <w:p w14:paraId="4210808A" w14:textId="77777777" w:rsidR="00D737E7" w:rsidRDefault="00D737E7" w:rsidP="006F4963">
      <w:pPr>
        <w:pStyle w:val="Heading2"/>
        <w:numPr>
          <w:ilvl w:val="1"/>
          <w:numId w:val="1"/>
        </w:numPr>
        <w:spacing w:before="0" w:line="480" w:lineRule="auto"/>
        <w:ind w:left="0" w:firstLine="0"/>
      </w:pPr>
      <w:r w:rsidRPr="00747BEA">
        <w:t>Research questions</w:t>
      </w:r>
    </w:p>
    <w:p w14:paraId="0E1FF6E4" w14:textId="77777777" w:rsidR="00D737E7" w:rsidRPr="00C717E4" w:rsidRDefault="00D737E7" w:rsidP="00D737E7">
      <w:pPr>
        <w:pStyle w:val="ListParagraph"/>
        <w:numPr>
          <w:ilvl w:val="0"/>
          <w:numId w:val="5"/>
        </w:numPr>
        <w:shd w:val="clear" w:color="auto" w:fill="FFFFFF"/>
        <w:spacing w:after="0" w:line="480" w:lineRule="auto"/>
        <w:rPr>
          <w:rFonts w:ascii="Times New Roman" w:hAnsi="Times New Roman" w:cs="Times New Roman"/>
          <w:sz w:val="24"/>
          <w:szCs w:val="24"/>
        </w:rPr>
      </w:pPr>
      <w:r w:rsidRPr="00C717E4">
        <w:rPr>
          <w:rFonts w:ascii="Times New Roman" w:eastAsia="Times New Roman" w:hAnsi="Times New Roman" w:cs="Times New Roman"/>
          <w:sz w:val="24"/>
          <w:szCs w:val="24"/>
          <w:lang w:val="en-US"/>
        </w:rPr>
        <w:t xml:space="preserve">Assess the </w:t>
      </w:r>
      <w:r w:rsidRPr="00C717E4">
        <w:rPr>
          <w:rFonts w:ascii="Times New Roman" w:eastAsia="Times New Roman" w:hAnsi="Times New Roman" w:cs="Times New Roman"/>
          <w:sz w:val="24"/>
          <w:szCs w:val="24"/>
        </w:rPr>
        <w:t>availability of childhood vaccines in community pharmacies</w:t>
      </w:r>
      <w:r w:rsidRPr="00C717E4">
        <w:rPr>
          <w:rFonts w:ascii="Times New Roman" w:eastAsia="Times New Roman" w:hAnsi="Times New Roman" w:cs="Times New Roman"/>
          <w:sz w:val="24"/>
          <w:szCs w:val="24"/>
          <w:lang w:val="en-US"/>
        </w:rPr>
        <w:t xml:space="preserve"> in Rukungiri municipality, Rukungiri district, Uganda.</w:t>
      </w:r>
    </w:p>
    <w:p w14:paraId="7B4F4A9D" w14:textId="77777777" w:rsidR="00D737E7" w:rsidRPr="00C717E4" w:rsidRDefault="00D737E7" w:rsidP="00D737E7">
      <w:pPr>
        <w:pStyle w:val="ListParagraph"/>
        <w:numPr>
          <w:ilvl w:val="0"/>
          <w:numId w:val="5"/>
        </w:numPr>
        <w:shd w:val="clear" w:color="auto" w:fill="FFFFFF"/>
        <w:spacing w:after="0" w:line="480" w:lineRule="auto"/>
        <w:rPr>
          <w:rFonts w:ascii="Times New Roman" w:hAnsi="Times New Roman" w:cs="Times New Roman"/>
          <w:sz w:val="24"/>
          <w:szCs w:val="24"/>
        </w:rPr>
      </w:pPr>
      <w:r w:rsidRPr="00C717E4">
        <w:rPr>
          <w:rFonts w:ascii="Times New Roman" w:hAnsi="Times New Roman" w:cs="Times New Roman"/>
          <w:sz w:val="24"/>
          <w:szCs w:val="24"/>
          <w:lang w:val="en-US"/>
        </w:rPr>
        <w:t xml:space="preserve">assess the </w:t>
      </w:r>
      <w:r w:rsidRPr="00C717E4">
        <w:rPr>
          <w:rFonts w:ascii="Times New Roman" w:eastAsia="Times New Roman" w:hAnsi="Times New Roman" w:cs="Times New Roman"/>
          <w:sz w:val="24"/>
          <w:szCs w:val="24"/>
        </w:rPr>
        <w:t>availability of adult vaccines in community pharmacies</w:t>
      </w:r>
      <w:r w:rsidRPr="00C717E4">
        <w:rPr>
          <w:rFonts w:ascii="Times New Roman" w:eastAsia="Times New Roman" w:hAnsi="Times New Roman" w:cs="Times New Roman"/>
          <w:sz w:val="24"/>
          <w:szCs w:val="24"/>
          <w:lang w:val="en-US"/>
        </w:rPr>
        <w:t xml:space="preserve"> in Rukungiri Municipality, Rukungiri District, Uganda</w:t>
      </w:r>
      <w:r w:rsidRPr="00C717E4">
        <w:rPr>
          <w:rFonts w:ascii="Times New Roman" w:eastAsia="Times New Roman" w:hAnsi="Times New Roman" w:cs="Times New Roman"/>
          <w:sz w:val="24"/>
          <w:szCs w:val="24"/>
        </w:rPr>
        <w:t>.</w:t>
      </w:r>
    </w:p>
    <w:p w14:paraId="2BEE554F" w14:textId="77777777" w:rsidR="00D737E7" w:rsidRDefault="00D737E7" w:rsidP="00D737E7">
      <w:pPr>
        <w:pStyle w:val="ListParagraph"/>
        <w:numPr>
          <w:ilvl w:val="0"/>
          <w:numId w:val="5"/>
        </w:numPr>
        <w:shd w:val="clear" w:color="auto" w:fill="FFFFFF"/>
        <w:spacing w:after="0" w:line="480" w:lineRule="auto"/>
        <w:rPr>
          <w:rFonts w:ascii="Times New Roman" w:eastAsia="Times New Roman" w:hAnsi="Times New Roman" w:cs="Times New Roman"/>
          <w:sz w:val="24"/>
          <w:szCs w:val="24"/>
          <w:lang w:val="en-US"/>
        </w:rPr>
      </w:pPr>
      <w:r w:rsidRPr="00747BEA">
        <w:rPr>
          <w:rFonts w:ascii="Times New Roman" w:hAnsi="Times New Roman" w:cs="Times New Roman"/>
          <w:sz w:val="24"/>
          <w:szCs w:val="24"/>
          <w:lang w:val="en-US"/>
        </w:rPr>
        <w:t xml:space="preserve">assess the </w:t>
      </w:r>
      <w:r w:rsidRPr="00747BEA">
        <w:rPr>
          <w:rFonts w:ascii="Times New Roman" w:eastAsia="Times New Roman" w:hAnsi="Times New Roman" w:cs="Times New Roman"/>
          <w:sz w:val="24"/>
          <w:szCs w:val="24"/>
        </w:rPr>
        <w:t>availability and adequacy of vaccine storage facilities in community pharmacies</w:t>
      </w:r>
      <w:r w:rsidRPr="00747BEA">
        <w:rPr>
          <w:rFonts w:ascii="Times New Roman" w:eastAsia="Times New Roman" w:hAnsi="Times New Roman" w:cs="Times New Roman"/>
          <w:sz w:val="24"/>
          <w:szCs w:val="24"/>
          <w:lang w:val="en-US"/>
        </w:rPr>
        <w:t xml:space="preserve"> in Rukungiri municipality, Rukungiri District, Uganda</w:t>
      </w:r>
      <w:r>
        <w:rPr>
          <w:rFonts w:ascii="Times New Roman" w:eastAsia="Times New Roman" w:hAnsi="Times New Roman" w:cs="Times New Roman"/>
          <w:sz w:val="24"/>
          <w:szCs w:val="24"/>
          <w:lang w:val="en-US"/>
        </w:rPr>
        <w:t>.</w:t>
      </w:r>
    </w:p>
    <w:p w14:paraId="714B7D4E" w14:textId="77777777" w:rsidR="00D737E7" w:rsidRPr="00C717E4" w:rsidRDefault="00D737E7" w:rsidP="006F4963">
      <w:pPr>
        <w:pStyle w:val="Heading2"/>
        <w:numPr>
          <w:ilvl w:val="1"/>
          <w:numId w:val="1"/>
        </w:numPr>
        <w:spacing w:before="0" w:line="480" w:lineRule="auto"/>
        <w:ind w:left="0" w:firstLine="0"/>
      </w:pPr>
      <w:r w:rsidRPr="00C717E4">
        <w:t>Significant of the study</w:t>
      </w:r>
    </w:p>
    <w:p w14:paraId="78130FB8"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The findings of this study will help non-governmental organization and community-based organizations to consider vaccine availability and storage in community pharmacies while planning in order to include them in their menu of things they do in order to improve on the skill of handling of the vaccines</w:t>
      </w:r>
    </w:p>
    <w:p w14:paraId="0E4F05C0"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The findings of this study will help the government organs like National Drug Authority to sensitize all health practitioners to improve on their storage of vaccines and their knowledge on how to use storage skits.</w:t>
      </w:r>
    </w:p>
    <w:p w14:paraId="089C4CA1"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At the end of this study, the researcher will be able to know the factors encountered by pharmacists in community pharmacies and hence rectifying them which will help all medical workers in that field.</w:t>
      </w:r>
    </w:p>
    <w:p w14:paraId="6F34609A"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This study will be used by future researchers, scholars, educationists and academicians a source of reference and citations.</w:t>
      </w:r>
    </w:p>
    <w:p w14:paraId="476AE2EA"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6A90054B"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322809BB"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450A0B99" w14:textId="77777777" w:rsidR="00D737E7" w:rsidRPr="002F37A3" w:rsidRDefault="00D737E7" w:rsidP="006F4963">
      <w:pPr>
        <w:pStyle w:val="Heading2"/>
        <w:numPr>
          <w:ilvl w:val="1"/>
          <w:numId w:val="1"/>
        </w:numPr>
        <w:spacing w:before="0" w:line="480" w:lineRule="auto"/>
        <w:ind w:left="0" w:firstLine="0"/>
      </w:pPr>
      <w:r w:rsidRPr="002F37A3">
        <w:t>Scope of this study</w:t>
      </w:r>
    </w:p>
    <w:p w14:paraId="2D6BBD0E" w14:textId="2956333B" w:rsidR="00D737E7" w:rsidRPr="007D40D8" w:rsidRDefault="00D737E7" w:rsidP="00D737E7">
      <w:pPr>
        <w:pStyle w:val="ListParagraph"/>
        <w:shd w:val="clear" w:color="auto" w:fill="FFFFFF"/>
        <w:spacing w:after="0" w:line="480" w:lineRule="auto"/>
        <w:ind w:left="360" w:firstLine="360"/>
        <w:rPr>
          <w:rFonts w:ascii="Times New Roman" w:hAnsi="Times New Roman" w:cs="Times New Roman"/>
          <w:sz w:val="24"/>
          <w:szCs w:val="24"/>
          <w:shd w:val="clear" w:color="auto" w:fill="FFFFFF"/>
          <w:lang w:val="en-US"/>
        </w:rPr>
      </w:pPr>
      <w:r w:rsidRPr="007D40D8">
        <w:rPr>
          <w:rFonts w:ascii="Times New Roman" w:hAnsi="Times New Roman" w:cs="Times New Roman"/>
          <w:sz w:val="24"/>
          <w:szCs w:val="24"/>
          <w:lang w:val="en-US"/>
        </w:rPr>
        <w:t>The researcher intend</w:t>
      </w:r>
      <w:r w:rsidR="00F92E60">
        <w:rPr>
          <w:rFonts w:ascii="Times New Roman" w:hAnsi="Times New Roman" w:cs="Times New Roman"/>
          <w:sz w:val="24"/>
          <w:szCs w:val="24"/>
          <w:lang w:val="en-US"/>
        </w:rPr>
        <w:t>ed</w:t>
      </w:r>
      <w:r w:rsidRPr="007D40D8">
        <w:rPr>
          <w:rFonts w:ascii="Times New Roman" w:hAnsi="Times New Roman" w:cs="Times New Roman"/>
          <w:sz w:val="24"/>
          <w:szCs w:val="24"/>
          <w:lang w:val="en-US"/>
        </w:rPr>
        <w:t xml:space="preserve"> to carry out this study in Rukungiri municipality, Rukungiri District, Uganda. The area of the study is 114.2 km from Mbarara city via Kabale-Mbarara Road. </w:t>
      </w:r>
      <w:r w:rsidRPr="007D40D8">
        <w:rPr>
          <w:rFonts w:ascii="Times New Roman" w:hAnsi="Times New Roman" w:cs="Times New Roman"/>
          <w:sz w:val="24"/>
          <w:szCs w:val="24"/>
          <w:shd w:val="clear" w:color="auto" w:fill="FFFFFF"/>
          <w:lang w:val="en-US"/>
        </w:rPr>
        <w:t>It</w:t>
      </w:r>
      <w:r w:rsidRPr="007D40D8">
        <w:rPr>
          <w:rFonts w:ascii="Times New Roman" w:hAnsi="Times New Roman" w:cs="Times New Roman"/>
          <w:sz w:val="24"/>
          <w:szCs w:val="24"/>
          <w:shd w:val="clear" w:color="auto" w:fill="FFFFFF"/>
        </w:rPr>
        <w:t xml:space="preserve"> is bordered by </w:t>
      </w:r>
      <w:hyperlink r:id="rId9" w:tooltip="Lake Edward" w:history="1">
        <w:r w:rsidRPr="007D40D8">
          <w:rPr>
            <w:rStyle w:val="Hyperlink"/>
            <w:rFonts w:ascii="Times New Roman" w:hAnsi="Times New Roman" w:cs="Times New Roman"/>
            <w:color w:val="auto"/>
            <w:sz w:val="24"/>
            <w:szCs w:val="24"/>
            <w:u w:val="none"/>
            <w:shd w:val="clear" w:color="auto" w:fill="FFFFFF"/>
          </w:rPr>
          <w:t>Lake Edward</w:t>
        </w:r>
      </w:hyperlink>
      <w:r w:rsidRPr="007D40D8">
        <w:rPr>
          <w:rFonts w:ascii="Times New Roman" w:hAnsi="Times New Roman" w:cs="Times New Roman"/>
          <w:sz w:val="24"/>
          <w:szCs w:val="24"/>
          <w:shd w:val="clear" w:color="auto" w:fill="FFFFFF"/>
        </w:rPr>
        <w:t> to the North West, </w:t>
      </w:r>
      <w:hyperlink r:id="rId10" w:tooltip="Rubirizi District" w:history="1">
        <w:r w:rsidRPr="007D40D8">
          <w:rPr>
            <w:rStyle w:val="Hyperlink"/>
            <w:rFonts w:ascii="Times New Roman" w:hAnsi="Times New Roman" w:cs="Times New Roman"/>
            <w:color w:val="auto"/>
            <w:sz w:val="24"/>
            <w:szCs w:val="24"/>
            <w:u w:val="none"/>
            <w:shd w:val="clear" w:color="auto" w:fill="FFFFFF"/>
          </w:rPr>
          <w:t>Rubirizi District</w:t>
        </w:r>
      </w:hyperlink>
      <w:r w:rsidRPr="007D40D8">
        <w:rPr>
          <w:rFonts w:ascii="Times New Roman" w:hAnsi="Times New Roman" w:cs="Times New Roman"/>
          <w:sz w:val="24"/>
          <w:szCs w:val="24"/>
          <w:shd w:val="clear" w:color="auto" w:fill="FFFFFF"/>
        </w:rPr>
        <w:t> to the northeast, </w:t>
      </w:r>
      <w:hyperlink r:id="rId11" w:tooltip="Mitooma District" w:history="1">
        <w:r w:rsidRPr="007D40D8">
          <w:rPr>
            <w:rStyle w:val="Hyperlink"/>
            <w:rFonts w:ascii="Times New Roman" w:hAnsi="Times New Roman" w:cs="Times New Roman"/>
            <w:color w:val="auto"/>
            <w:sz w:val="24"/>
            <w:szCs w:val="24"/>
            <w:u w:val="none"/>
            <w:shd w:val="clear" w:color="auto" w:fill="FFFFFF"/>
          </w:rPr>
          <w:t>Mitooma District</w:t>
        </w:r>
      </w:hyperlink>
      <w:r w:rsidRPr="007D40D8">
        <w:rPr>
          <w:rFonts w:ascii="Times New Roman" w:hAnsi="Times New Roman" w:cs="Times New Roman"/>
          <w:sz w:val="24"/>
          <w:szCs w:val="24"/>
          <w:shd w:val="clear" w:color="auto" w:fill="FFFFFF"/>
        </w:rPr>
        <w:t> to the northeast and east, </w:t>
      </w:r>
      <w:hyperlink r:id="rId12" w:tooltip="Ntungamo District" w:history="1">
        <w:r w:rsidRPr="007D40D8">
          <w:rPr>
            <w:rStyle w:val="Hyperlink"/>
            <w:rFonts w:ascii="Times New Roman" w:hAnsi="Times New Roman" w:cs="Times New Roman"/>
            <w:color w:val="auto"/>
            <w:sz w:val="24"/>
            <w:szCs w:val="24"/>
            <w:u w:val="none"/>
            <w:shd w:val="clear" w:color="auto" w:fill="FFFFFF"/>
          </w:rPr>
          <w:t>Ntungamo District</w:t>
        </w:r>
      </w:hyperlink>
      <w:r w:rsidRPr="007D40D8">
        <w:rPr>
          <w:rFonts w:ascii="Times New Roman" w:hAnsi="Times New Roman" w:cs="Times New Roman"/>
          <w:sz w:val="24"/>
          <w:szCs w:val="24"/>
          <w:shd w:val="clear" w:color="auto" w:fill="FFFFFF"/>
        </w:rPr>
        <w:t> to the east and southeast, </w:t>
      </w:r>
      <w:hyperlink r:id="rId13" w:tooltip="Rukiga District" w:history="1">
        <w:r w:rsidRPr="007D40D8">
          <w:rPr>
            <w:rStyle w:val="Hyperlink"/>
            <w:rFonts w:ascii="Times New Roman" w:hAnsi="Times New Roman" w:cs="Times New Roman"/>
            <w:color w:val="auto"/>
            <w:sz w:val="24"/>
            <w:szCs w:val="24"/>
            <w:u w:val="none"/>
            <w:shd w:val="clear" w:color="auto" w:fill="FFFFFF"/>
          </w:rPr>
          <w:t>Rukiga District</w:t>
        </w:r>
      </w:hyperlink>
      <w:r w:rsidRPr="007D40D8">
        <w:rPr>
          <w:rFonts w:ascii="Times New Roman" w:hAnsi="Times New Roman" w:cs="Times New Roman"/>
          <w:sz w:val="24"/>
          <w:szCs w:val="24"/>
          <w:shd w:val="clear" w:color="auto" w:fill="FFFFFF"/>
        </w:rPr>
        <w:t> and </w:t>
      </w:r>
      <w:hyperlink r:id="rId14" w:tooltip="Rubanda District" w:history="1">
        <w:r w:rsidRPr="007D40D8">
          <w:rPr>
            <w:rStyle w:val="Hyperlink"/>
            <w:rFonts w:ascii="Times New Roman" w:hAnsi="Times New Roman" w:cs="Times New Roman"/>
            <w:color w:val="auto"/>
            <w:sz w:val="24"/>
            <w:szCs w:val="24"/>
            <w:u w:val="none"/>
            <w:shd w:val="clear" w:color="auto" w:fill="FFFFFF"/>
          </w:rPr>
          <w:t>Rubanda District</w:t>
        </w:r>
      </w:hyperlink>
      <w:r w:rsidRPr="007D40D8">
        <w:rPr>
          <w:rFonts w:ascii="Times New Roman" w:hAnsi="Times New Roman" w:cs="Times New Roman"/>
          <w:sz w:val="24"/>
          <w:szCs w:val="24"/>
          <w:shd w:val="clear" w:color="auto" w:fill="FFFFFF"/>
        </w:rPr>
        <w:t> to the south, </w:t>
      </w:r>
      <w:hyperlink r:id="rId15" w:tooltip="Kanungu District" w:history="1">
        <w:r w:rsidRPr="007D40D8">
          <w:rPr>
            <w:rStyle w:val="Hyperlink"/>
            <w:rFonts w:ascii="Times New Roman" w:hAnsi="Times New Roman" w:cs="Times New Roman"/>
            <w:color w:val="auto"/>
            <w:sz w:val="24"/>
            <w:szCs w:val="24"/>
            <w:u w:val="none"/>
            <w:shd w:val="clear" w:color="auto" w:fill="FFFFFF"/>
          </w:rPr>
          <w:t>Kanungu District</w:t>
        </w:r>
      </w:hyperlink>
      <w:r w:rsidRPr="007D40D8">
        <w:rPr>
          <w:rFonts w:ascii="Times New Roman" w:hAnsi="Times New Roman" w:cs="Times New Roman"/>
          <w:sz w:val="24"/>
          <w:szCs w:val="24"/>
          <w:shd w:val="clear" w:color="auto" w:fill="FFFFFF"/>
        </w:rPr>
        <w:t> to the west, and the </w:t>
      </w:r>
      <w:hyperlink r:id="rId16" w:tooltip="Democratic Republic of the Congo" w:history="1">
        <w:r w:rsidRPr="007D40D8">
          <w:rPr>
            <w:rStyle w:val="Hyperlink"/>
            <w:rFonts w:ascii="Times New Roman" w:hAnsi="Times New Roman" w:cs="Times New Roman"/>
            <w:color w:val="auto"/>
            <w:sz w:val="24"/>
            <w:szCs w:val="24"/>
            <w:u w:val="none"/>
            <w:shd w:val="clear" w:color="auto" w:fill="FFFFFF"/>
          </w:rPr>
          <w:t>Democratic Republic of the Congo</w:t>
        </w:r>
      </w:hyperlink>
      <w:r w:rsidRPr="007D40D8">
        <w:rPr>
          <w:rFonts w:ascii="Times New Roman" w:hAnsi="Times New Roman" w:cs="Times New Roman"/>
          <w:sz w:val="24"/>
          <w:szCs w:val="24"/>
          <w:shd w:val="clear" w:color="auto" w:fill="FFFFFF"/>
        </w:rPr>
        <w:t> via </w:t>
      </w:r>
      <w:hyperlink r:id="rId17" w:tooltip="Lake Edward" w:history="1">
        <w:r w:rsidRPr="007D40D8">
          <w:rPr>
            <w:rStyle w:val="Hyperlink"/>
            <w:rFonts w:ascii="Times New Roman" w:hAnsi="Times New Roman" w:cs="Times New Roman"/>
            <w:color w:val="auto"/>
            <w:sz w:val="24"/>
            <w:szCs w:val="24"/>
            <w:u w:val="none"/>
            <w:shd w:val="clear" w:color="auto" w:fill="FFFFFF"/>
          </w:rPr>
          <w:t>Lake Edward</w:t>
        </w:r>
      </w:hyperlink>
      <w:r w:rsidRPr="007D40D8">
        <w:rPr>
          <w:rFonts w:ascii="Times New Roman" w:hAnsi="Times New Roman" w:cs="Times New Roman"/>
          <w:sz w:val="24"/>
          <w:szCs w:val="24"/>
          <w:shd w:val="clear" w:color="auto" w:fill="FFFFFF"/>
        </w:rPr>
        <w:t> to the northwest. The district headquarters are approximately 382 kilometres (237 mi), by road, south-west of </w:t>
      </w:r>
      <w:hyperlink r:id="rId18" w:tooltip="Kampala" w:history="1">
        <w:r w:rsidRPr="007D40D8">
          <w:rPr>
            <w:rStyle w:val="Hyperlink"/>
            <w:rFonts w:ascii="Times New Roman" w:hAnsi="Times New Roman" w:cs="Times New Roman"/>
            <w:color w:val="auto"/>
            <w:sz w:val="24"/>
            <w:szCs w:val="24"/>
            <w:u w:val="none"/>
            <w:shd w:val="clear" w:color="auto" w:fill="FFFFFF"/>
          </w:rPr>
          <w:t>Kampala</w:t>
        </w:r>
      </w:hyperlink>
      <w:r w:rsidRPr="007D40D8">
        <w:rPr>
          <w:rFonts w:ascii="Times New Roman" w:hAnsi="Times New Roman" w:cs="Times New Roman"/>
          <w:sz w:val="24"/>
          <w:szCs w:val="24"/>
          <w:shd w:val="clear" w:color="auto" w:fill="FFFFFF"/>
        </w:rPr>
        <w:t>, Uganda's capital city</w:t>
      </w:r>
      <w:r w:rsidRPr="007D40D8">
        <w:rPr>
          <w:rFonts w:ascii="Times New Roman" w:hAnsi="Times New Roman" w:cs="Times New Roman"/>
          <w:sz w:val="24"/>
          <w:szCs w:val="24"/>
          <w:shd w:val="clear" w:color="auto" w:fill="FFFFFF"/>
          <w:lang w:val="en-US"/>
        </w:rPr>
        <w:t xml:space="preserve">. The co-ordinates of the area of study are </w:t>
      </w:r>
      <w:r w:rsidRPr="007D40D8">
        <w:rPr>
          <w:rFonts w:ascii="Times New Roman" w:hAnsi="Times New Roman" w:cs="Times New Roman"/>
          <w:b/>
          <w:bCs/>
          <w:sz w:val="24"/>
          <w:szCs w:val="24"/>
          <w:shd w:val="clear" w:color="auto" w:fill="FFFFFF"/>
        </w:rPr>
        <w:t>Latitude:</w:t>
      </w:r>
      <w:r w:rsidRPr="007D40D8">
        <w:rPr>
          <w:rFonts w:ascii="Times New Roman" w:hAnsi="Times New Roman" w:cs="Times New Roman"/>
          <w:sz w:val="24"/>
          <w:szCs w:val="24"/>
          <w:shd w:val="clear" w:color="auto" w:fill="FFFFFF"/>
        </w:rPr>
        <w:t> 0° 45' 6.6564'' S</w:t>
      </w:r>
      <w:r w:rsidRPr="007D40D8">
        <w:rPr>
          <w:rFonts w:ascii="Times New Roman" w:hAnsi="Times New Roman" w:cs="Times New Roman"/>
          <w:sz w:val="24"/>
          <w:szCs w:val="24"/>
        </w:rPr>
        <w:br/>
      </w:r>
      <w:r w:rsidRPr="007D40D8">
        <w:rPr>
          <w:rFonts w:ascii="Times New Roman" w:hAnsi="Times New Roman" w:cs="Times New Roman"/>
          <w:b/>
          <w:bCs/>
          <w:sz w:val="24"/>
          <w:szCs w:val="24"/>
          <w:shd w:val="clear" w:color="auto" w:fill="FFFFFF"/>
        </w:rPr>
        <w:t>Longitude: </w:t>
      </w:r>
      <w:r w:rsidRPr="007D40D8">
        <w:rPr>
          <w:rFonts w:ascii="Times New Roman" w:hAnsi="Times New Roman" w:cs="Times New Roman"/>
          <w:sz w:val="24"/>
          <w:szCs w:val="24"/>
          <w:shd w:val="clear" w:color="auto" w:fill="FFFFFF"/>
        </w:rPr>
        <w:t>29° 55' 40.062'' E</w:t>
      </w:r>
      <w:r w:rsidRPr="007D40D8">
        <w:rPr>
          <w:rFonts w:ascii="Times New Roman" w:hAnsi="Times New Roman" w:cs="Times New Roman"/>
          <w:sz w:val="24"/>
          <w:szCs w:val="24"/>
          <w:shd w:val="clear" w:color="auto" w:fill="FFFFFF"/>
          <w:lang w:val="en-US"/>
        </w:rPr>
        <w:t>.</w:t>
      </w:r>
    </w:p>
    <w:p w14:paraId="19409F13"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5F235F56"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6B0D525D"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791D97BE"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7F534BD5"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3991154D"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0DEB0C9C"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0D4F63CA"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39B3E8D1"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45F768C0"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3F7A6AE3"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566357D6"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3C2D909F" w14:textId="77777777" w:rsidR="00D737E7"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p>
    <w:p w14:paraId="3B120279" w14:textId="07802E73" w:rsidR="00D737E7" w:rsidRPr="001A50AB" w:rsidRDefault="00B33429" w:rsidP="00B33429">
      <w:pPr>
        <w:pStyle w:val="Heading2"/>
        <w:numPr>
          <w:ilvl w:val="0"/>
          <w:numId w:val="0"/>
        </w:numPr>
        <w:spacing w:before="0" w:line="480" w:lineRule="auto"/>
        <w:jc w:val="center"/>
      </w:pPr>
      <w:bookmarkStart w:id="27" w:name="_Toc133779195"/>
      <w:r>
        <w:t xml:space="preserve">2.0 </w:t>
      </w:r>
      <w:r w:rsidR="00D737E7" w:rsidRPr="001A50AB">
        <w:t>CHAPTER TWO: LITERATURE REVIEW</w:t>
      </w:r>
      <w:bookmarkEnd w:id="27"/>
    </w:p>
    <w:p w14:paraId="3CF5A636" w14:textId="77777777" w:rsidR="00D737E7" w:rsidRPr="00C64493" w:rsidRDefault="00D737E7" w:rsidP="00B33429">
      <w:pPr>
        <w:pStyle w:val="Heading2"/>
        <w:numPr>
          <w:ilvl w:val="0"/>
          <w:numId w:val="0"/>
        </w:numPr>
        <w:spacing w:before="0" w:line="480" w:lineRule="auto"/>
        <w:rPr>
          <w:rFonts w:cs="Times New Roman"/>
          <w:szCs w:val="24"/>
        </w:rPr>
      </w:pPr>
      <w:r w:rsidRPr="00C64493">
        <w:rPr>
          <w:rFonts w:cs="Times New Roman"/>
          <w:szCs w:val="24"/>
        </w:rPr>
        <w:t>2.1 Introduction</w:t>
      </w:r>
    </w:p>
    <w:p w14:paraId="36F63FAF" w14:textId="77777777" w:rsidR="00D737E7" w:rsidRPr="00C64493" w:rsidRDefault="00D737E7" w:rsidP="00D737E7">
      <w:pPr>
        <w:pStyle w:val="ListParagraph"/>
        <w:shd w:val="clear" w:color="auto" w:fill="FFFFFF"/>
        <w:spacing w:after="0" w:line="480" w:lineRule="auto"/>
        <w:ind w:left="360" w:firstLine="360"/>
        <w:rPr>
          <w:rFonts w:ascii="Times New Roman" w:hAnsi="Times New Roman" w:cs="Times New Roman"/>
          <w:sz w:val="24"/>
          <w:szCs w:val="24"/>
          <w:lang w:val="en-US"/>
        </w:rPr>
      </w:pPr>
      <w:r w:rsidRPr="00C64493">
        <w:rPr>
          <w:rFonts w:ascii="Times New Roman" w:hAnsi="Times New Roman" w:cs="Times New Roman"/>
          <w:b/>
          <w:bCs/>
          <w:sz w:val="24"/>
          <w:szCs w:val="24"/>
          <w:lang w:val="en-US"/>
        </w:rPr>
        <w:t xml:space="preserve"> </w:t>
      </w:r>
      <w:r w:rsidRPr="00C64493">
        <w:rPr>
          <w:rFonts w:ascii="Times New Roman" w:hAnsi="Times New Roman" w:cs="Times New Roman"/>
          <w:sz w:val="24"/>
          <w:szCs w:val="24"/>
          <w:lang w:val="en-US"/>
        </w:rPr>
        <w:t>This chapter contains the reviewed literature on assessment of vaccine availability and storage in community pharmacies. The source of this literature is journals, reports and articles. The main aim is to identify the study gaps.</w:t>
      </w:r>
    </w:p>
    <w:p w14:paraId="1FF5DCCA" w14:textId="77777777" w:rsidR="00D737E7" w:rsidRDefault="00D737E7" w:rsidP="00B33429">
      <w:pPr>
        <w:pStyle w:val="Heading2"/>
        <w:numPr>
          <w:ilvl w:val="0"/>
          <w:numId w:val="0"/>
        </w:numPr>
        <w:spacing w:before="0" w:line="480" w:lineRule="auto"/>
      </w:pPr>
      <w:r w:rsidRPr="00C64493">
        <w:t>2.2 Availability of child vaccines in community pharmacies</w:t>
      </w:r>
    </w:p>
    <w:p w14:paraId="3623FE69" w14:textId="77777777" w:rsidR="00D737E7" w:rsidRDefault="00D737E7" w:rsidP="00D737E7">
      <w:pPr>
        <w:shd w:val="clear" w:color="auto" w:fill="FFFFFF"/>
        <w:spacing w:after="0" w:line="480" w:lineRule="auto"/>
        <w:ind w:firstLine="720"/>
        <w:rPr>
          <w:rFonts w:ascii="Times New Roman" w:hAnsi="Times New Roman" w:cs="Times New Roman"/>
          <w:b/>
          <w:bCs/>
          <w:sz w:val="24"/>
          <w:szCs w:val="24"/>
          <w:lang w:val="en-US"/>
        </w:rPr>
      </w:pPr>
      <w:r w:rsidRPr="00C64493">
        <w:rPr>
          <w:rFonts w:ascii="Times New Roman" w:hAnsi="Times New Roman" w:cs="Times New Roman"/>
          <w:sz w:val="24"/>
          <w:szCs w:val="24"/>
          <w:lang w:val="en-US"/>
        </w:rPr>
        <w:t>I</w:t>
      </w:r>
      <w:r w:rsidRPr="00C64493">
        <w:rPr>
          <w:rFonts w:ascii="Times New Roman" w:hAnsi="Times New Roman" w:cs="Times New Roman"/>
          <w:sz w:val="24"/>
          <w:szCs w:val="24"/>
        </w:rPr>
        <w:t>immunization is a safe, effective and cost-effective health intervention across different life stages, including childhood</w:t>
      </w:r>
      <w:r>
        <w:rPr>
          <w:rFonts w:ascii="Times New Roman" w:hAnsi="Times New Roman" w:cs="Times New Roman"/>
          <w:sz w:val="24"/>
          <w:szCs w:val="24"/>
          <w:lang w:val="en-US"/>
        </w:rPr>
        <w:t xml:space="preserve">. </w:t>
      </w:r>
      <w:r w:rsidRPr="00C64493">
        <w:rPr>
          <w:rFonts w:ascii="Times New Roman" w:hAnsi="Times New Roman" w:cs="Times New Roman"/>
          <w:sz w:val="24"/>
          <w:szCs w:val="24"/>
        </w:rPr>
        <w:t>Childhood immunization is a key strategy for the reduction of child morbidity and mortality: over the period from 2000 to 2015, the greatest decline in child mortality was attributable to reductions in vaccine-preventable diseases (UNICEF and (WHO</w:t>
      </w:r>
      <w:r w:rsidRPr="00C64493">
        <w:rPr>
          <w:rFonts w:ascii="Times New Roman" w:hAnsi="Times New Roman" w:cs="Times New Roman"/>
          <w:sz w:val="24"/>
          <w:szCs w:val="24"/>
          <w:lang w:val="en-US"/>
        </w:rPr>
        <w:t xml:space="preserve">, </w:t>
      </w:r>
      <w:r w:rsidRPr="00C64493">
        <w:rPr>
          <w:rFonts w:ascii="Times New Roman" w:hAnsi="Times New Roman" w:cs="Times New Roman"/>
          <w:sz w:val="24"/>
          <w:szCs w:val="24"/>
        </w:rPr>
        <w:t>2017).</w:t>
      </w:r>
    </w:p>
    <w:p w14:paraId="1DE3D17F" w14:textId="77777777" w:rsidR="00D737E7" w:rsidRPr="00FC4AA6" w:rsidRDefault="00D737E7" w:rsidP="00D737E7">
      <w:pPr>
        <w:shd w:val="clear" w:color="auto" w:fill="FFFFFF"/>
        <w:spacing w:after="0" w:line="480" w:lineRule="auto"/>
        <w:ind w:firstLine="720"/>
        <w:rPr>
          <w:rFonts w:ascii="Times New Roman" w:hAnsi="Times New Roman" w:cs="Times New Roman"/>
          <w:b/>
          <w:bCs/>
          <w:sz w:val="24"/>
          <w:szCs w:val="24"/>
          <w:lang w:val="en-US"/>
        </w:rPr>
      </w:pPr>
      <w:r w:rsidRPr="00C64493">
        <w:rPr>
          <w:rFonts w:ascii="Times New Roman" w:hAnsi="Times New Roman" w:cs="Times New Roman"/>
          <w:sz w:val="24"/>
          <w:szCs w:val="24"/>
        </w:rPr>
        <w:t xml:space="preserve">Countries have employed numerous strategies to increase the coverage of childhood immunization among underserved populations, with varying success. Common ways of promoting childhood immunization include: providing education to parents and community members; issuing reminder cards; giving conditional cash transfers for parents who vaccinate their children; delivering regular vaccination outreach activities in villages; identifying unvaccinated children at home visits and referring them to clinics; and integrating vaccination </w:t>
      </w:r>
      <w:r w:rsidRPr="007825FA">
        <w:rPr>
          <w:rFonts w:ascii="Times New Roman" w:hAnsi="Times New Roman" w:cs="Times New Roman"/>
          <w:sz w:val="24"/>
          <w:szCs w:val="24"/>
        </w:rPr>
        <w:t>services with other health services (Oyo-Ita A, Wiysonge CS, Oringanje C, Nwachukwu CE, Oduwole O, Meremikwu MM</w:t>
      </w:r>
      <w:r w:rsidRPr="007825FA">
        <w:rPr>
          <w:rFonts w:ascii="Times New Roman" w:hAnsi="Times New Roman" w:cs="Times New Roman"/>
          <w:sz w:val="24"/>
          <w:szCs w:val="24"/>
          <w:lang w:val="en-US"/>
        </w:rPr>
        <w:t xml:space="preserve">, </w:t>
      </w:r>
      <w:r w:rsidRPr="007825FA">
        <w:rPr>
          <w:rFonts w:ascii="Times New Roman" w:hAnsi="Times New Roman" w:cs="Times New Roman"/>
          <w:sz w:val="24"/>
          <w:szCs w:val="24"/>
        </w:rPr>
        <w:t>2016)</w:t>
      </w:r>
      <w:r>
        <w:rPr>
          <w:rFonts w:ascii="Times New Roman" w:hAnsi="Times New Roman" w:cs="Times New Roman"/>
          <w:sz w:val="24"/>
          <w:szCs w:val="24"/>
          <w:lang w:val="en-US"/>
        </w:rPr>
        <w:t>.</w:t>
      </w:r>
    </w:p>
    <w:p w14:paraId="47E8B653" w14:textId="77777777" w:rsidR="00D737E7" w:rsidRDefault="00D737E7" w:rsidP="00D737E7">
      <w:pPr>
        <w:shd w:val="clear" w:color="auto" w:fill="FFFFFF"/>
        <w:spacing w:after="0" w:line="480" w:lineRule="auto"/>
        <w:rPr>
          <w:rFonts w:ascii="Times New Roman" w:hAnsi="Times New Roman" w:cs="Times New Roman"/>
          <w:sz w:val="24"/>
          <w:szCs w:val="24"/>
          <w:lang w:val="en-US"/>
        </w:rPr>
      </w:pPr>
      <w:r w:rsidRPr="00C64493">
        <w:rPr>
          <w:rFonts w:ascii="Times New Roman" w:hAnsi="Times New Roman" w:cs="Times New Roman"/>
          <w:sz w:val="24"/>
          <w:szCs w:val="24"/>
        </w:rPr>
        <w:tab/>
        <w:t xml:space="preserve">Still, not all children have equal opportunity to benefit from vaccines. While the success of immunization programmes is linked to aspects of health systems – such as accessibility of </w:t>
      </w:r>
      <w:r w:rsidRPr="00C64493">
        <w:rPr>
          <w:rFonts w:ascii="Times New Roman" w:hAnsi="Times New Roman" w:cs="Times New Roman"/>
          <w:sz w:val="24"/>
          <w:szCs w:val="24"/>
        </w:rPr>
        <w:lastRenderedPageBreak/>
        <w:t xml:space="preserve">health facilities, health worker knowledge, vaccine supply and cost for vaccinations wider </w:t>
      </w:r>
      <w:r w:rsidRPr="007825FA">
        <w:rPr>
          <w:rFonts w:ascii="Times New Roman" w:hAnsi="Times New Roman" w:cs="Times New Roman"/>
          <w:sz w:val="24"/>
          <w:szCs w:val="24"/>
        </w:rPr>
        <w:t>determinants of health also impact childhood immunization</w:t>
      </w:r>
      <w:r w:rsidRPr="007825FA">
        <w:rPr>
          <w:rFonts w:ascii="Times New Roman" w:hAnsi="Times New Roman" w:cs="Times New Roman"/>
          <w:sz w:val="24"/>
          <w:szCs w:val="24"/>
          <w:lang w:val="en-US"/>
        </w:rPr>
        <w:t xml:space="preserve"> (</w:t>
      </w:r>
      <w:r w:rsidRPr="007825FA">
        <w:rPr>
          <w:rFonts w:ascii="Times New Roman" w:hAnsi="Times New Roman" w:cs="Times New Roman"/>
          <w:sz w:val="24"/>
          <w:szCs w:val="24"/>
        </w:rPr>
        <w:t>Rainey JJ, Watkins M, Ryman TK, Sandhu P, Bo A, Banerjee K</w:t>
      </w:r>
      <w:r w:rsidRPr="007825FA">
        <w:rPr>
          <w:rFonts w:ascii="Times New Roman" w:hAnsi="Times New Roman" w:cs="Times New Roman"/>
          <w:sz w:val="24"/>
          <w:szCs w:val="24"/>
          <w:lang w:val="en-US"/>
        </w:rPr>
        <w:t xml:space="preserve">, </w:t>
      </w:r>
      <w:r w:rsidRPr="007825FA">
        <w:rPr>
          <w:rFonts w:ascii="Times New Roman" w:hAnsi="Times New Roman" w:cs="Times New Roman"/>
          <w:sz w:val="24"/>
          <w:szCs w:val="24"/>
        </w:rPr>
        <w:t>2011</w:t>
      </w:r>
      <w:r w:rsidRPr="007825FA">
        <w:rPr>
          <w:rFonts w:ascii="Times New Roman" w:hAnsi="Times New Roman" w:cs="Times New Roman"/>
          <w:sz w:val="24"/>
          <w:szCs w:val="24"/>
          <w:lang w:val="en-US"/>
        </w:rPr>
        <w:t>).</w:t>
      </w:r>
    </w:p>
    <w:p w14:paraId="45A7690A" w14:textId="77777777" w:rsidR="00D737E7" w:rsidRPr="00C64493" w:rsidRDefault="00D737E7" w:rsidP="00D737E7">
      <w:pPr>
        <w:shd w:val="clear" w:color="auto" w:fill="FFFFFF"/>
        <w:spacing w:after="0" w:line="480" w:lineRule="auto"/>
        <w:rPr>
          <w:rFonts w:ascii="Times New Roman" w:hAnsi="Times New Roman" w:cs="Times New Roman"/>
          <w:sz w:val="24"/>
          <w:szCs w:val="24"/>
        </w:rPr>
      </w:pPr>
      <w:r w:rsidRPr="00C64493">
        <w:rPr>
          <w:rFonts w:ascii="Times New Roman" w:hAnsi="Times New Roman" w:cs="Times New Roman"/>
          <w:sz w:val="24"/>
          <w:szCs w:val="24"/>
        </w:rPr>
        <w:t xml:space="preserve"> In low-resource settings, childhood immunization programmes are affected by political stability, war and unrest, gender equality, living conditions, traditional or cultural practices, geographic characteristics, government spending on health, and receipt of external support for health </w:t>
      </w:r>
      <w:r w:rsidRPr="007825FA">
        <w:rPr>
          <w:rFonts w:ascii="Times New Roman" w:hAnsi="Times New Roman" w:cs="Times New Roman"/>
          <w:sz w:val="28"/>
          <w:szCs w:val="28"/>
        </w:rPr>
        <w:t>(</w:t>
      </w:r>
      <w:r w:rsidRPr="007825FA">
        <w:rPr>
          <w:rFonts w:ascii="Times New Roman" w:hAnsi="Times New Roman" w:cs="Times New Roman"/>
          <w:sz w:val="24"/>
          <w:szCs w:val="24"/>
        </w:rPr>
        <w:t>Arsenault C, Johri M, Nandi A, Mendoza Rodríguez JM, Hansen PM, Harper S</w:t>
      </w:r>
      <w:r w:rsidRPr="007825FA">
        <w:rPr>
          <w:rFonts w:ascii="Times New Roman" w:hAnsi="Times New Roman" w:cs="Times New Roman"/>
          <w:sz w:val="24"/>
          <w:szCs w:val="24"/>
          <w:lang w:val="en-US"/>
        </w:rPr>
        <w:t xml:space="preserve">, </w:t>
      </w:r>
      <w:r w:rsidRPr="007825FA">
        <w:rPr>
          <w:rFonts w:ascii="Times New Roman" w:hAnsi="Times New Roman" w:cs="Times New Roman"/>
          <w:sz w:val="24"/>
          <w:szCs w:val="24"/>
        </w:rPr>
        <w:t>2017</w:t>
      </w:r>
      <w:r w:rsidRPr="007825FA">
        <w:rPr>
          <w:rFonts w:ascii="Times New Roman" w:hAnsi="Times New Roman" w:cs="Times New Roman"/>
          <w:sz w:val="28"/>
          <w:szCs w:val="28"/>
        </w:rPr>
        <w:t xml:space="preserve">). </w:t>
      </w:r>
      <w:r w:rsidRPr="00C64493">
        <w:rPr>
          <w:rFonts w:ascii="Times New Roman" w:hAnsi="Times New Roman" w:cs="Times New Roman"/>
          <w:sz w:val="24"/>
          <w:szCs w:val="24"/>
        </w:rPr>
        <w:t xml:space="preserve">Within countries, gaps in immunization coverage exist between population subgroups. The report State of inequality: childhood immunization presents within-country inequalities in 69 countries, demonstrating large and persistent gaps on the basis of economic status and mother’s education level in most countries. Countries have demonstrated different patterns of inequality in childhood immunization, with variable levels of within-country inequality by wealth, education, gender, </w:t>
      </w:r>
      <w:r w:rsidRPr="007825FA">
        <w:rPr>
          <w:rFonts w:ascii="Times New Roman" w:hAnsi="Times New Roman" w:cs="Times New Roman"/>
          <w:sz w:val="24"/>
          <w:szCs w:val="24"/>
        </w:rPr>
        <w:t>place of residence and other characteristics (Restrepo-Méndez MC, Barros AJ, Wong KL, Johnson HL, Pariyo G, França GV et al</w:t>
      </w:r>
      <w:r w:rsidRPr="007825FA">
        <w:rPr>
          <w:rFonts w:ascii="Times New Roman" w:hAnsi="Times New Roman" w:cs="Times New Roman"/>
          <w:sz w:val="24"/>
          <w:szCs w:val="24"/>
          <w:lang w:val="en-US"/>
        </w:rPr>
        <w:t xml:space="preserve">, </w:t>
      </w:r>
      <w:r w:rsidRPr="007825FA">
        <w:rPr>
          <w:rFonts w:ascii="Times New Roman" w:hAnsi="Times New Roman" w:cs="Times New Roman"/>
          <w:sz w:val="24"/>
          <w:szCs w:val="24"/>
        </w:rPr>
        <w:t>2016).</w:t>
      </w:r>
    </w:p>
    <w:p w14:paraId="42758B23" w14:textId="77777777" w:rsidR="00D737E7" w:rsidRDefault="00D737E7" w:rsidP="00D737E7">
      <w:pPr>
        <w:shd w:val="clear" w:color="auto" w:fill="FFFFFF"/>
        <w:spacing w:after="0" w:line="480" w:lineRule="auto"/>
        <w:rPr>
          <w:rFonts w:ascii="Times New Roman" w:hAnsi="Times New Roman" w:cs="Times New Roman"/>
          <w:sz w:val="24"/>
          <w:szCs w:val="24"/>
        </w:rPr>
      </w:pPr>
      <w:r w:rsidRPr="00C64493">
        <w:rPr>
          <w:rFonts w:ascii="Times New Roman" w:hAnsi="Times New Roman" w:cs="Times New Roman"/>
          <w:sz w:val="24"/>
          <w:szCs w:val="24"/>
        </w:rPr>
        <w:tab/>
        <w:t xml:space="preserve">In 1974, the World Health Organization (WHO) established the Expanded Programme on Immunization to develop and promote routine immunization programmes in countries. Since this time, national immunization programmes have been introduced around the world, and subsequently shaped by new technologies, evolving vaccine delivery practices and innovative approaches to financing. Global campaigns and initiatives, past and present, have contributed to the expanded reach of vaccines and their benefits to diverse geographic settings and population </w:t>
      </w:r>
      <w:r w:rsidRPr="007825FA">
        <w:rPr>
          <w:rFonts w:ascii="Times New Roman" w:hAnsi="Times New Roman" w:cs="Times New Roman"/>
          <w:sz w:val="24"/>
          <w:szCs w:val="24"/>
        </w:rPr>
        <w:t>groups (World Health Organization</w:t>
      </w:r>
      <w:r w:rsidRPr="007825FA">
        <w:rPr>
          <w:rFonts w:ascii="Times New Roman" w:hAnsi="Times New Roman" w:cs="Times New Roman"/>
          <w:sz w:val="24"/>
          <w:szCs w:val="24"/>
          <w:lang w:val="en-US"/>
        </w:rPr>
        <w:t>, 2018</w:t>
      </w:r>
      <w:r w:rsidRPr="007825FA">
        <w:rPr>
          <w:rFonts w:ascii="Times New Roman" w:hAnsi="Times New Roman" w:cs="Times New Roman"/>
          <w:sz w:val="24"/>
          <w:szCs w:val="24"/>
        </w:rPr>
        <w:t>).</w:t>
      </w:r>
    </w:p>
    <w:p w14:paraId="326783C6"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r w:rsidRPr="004715F4">
        <w:rPr>
          <w:rFonts w:ascii="Times New Roman" w:hAnsi="Times New Roman" w:cs="Times New Roman"/>
          <w:sz w:val="24"/>
          <w:szCs w:val="24"/>
        </w:rPr>
        <w:t xml:space="preserve">In contrast, countries with high inequality alongside higher national levels of coverage require a targeted policy approach that prioritizes the most vulnerable. For instance, Kenya, with </w:t>
      </w:r>
      <w:r w:rsidRPr="004715F4">
        <w:rPr>
          <w:rFonts w:ascii="Times New Roman" w:hAnsi="Times New Roman" w:cs="Times New Roman"/>
          <w:sz w:val="24"/>
          <w:szCs w:val="24"/>
        </w:rPr>
        <w:lastRenderedPageBreak/>
        <w:t xml:space="preserve">90% childhood immunization coverage, displayed marginal exclusion patterns of inequality across certain dimensions, indicating that renewed efforts are warranted to reach the poorest, least-educated and largest families. Relative to the other priority countries, Indonesia also had high national childhood immunization coverage at 72%. Policies targeted towards subgroups with lower coverage, such as larger families, poorer household, less-educated mothers, and those living in poor-performing regions (Banten, Maluku, Papua and West Kalimantan), would be </w:t>
      </w:r>
      <w:r w:rsidRPr="000A04AD">
        <w:rPr>
          <w:rFonts w:ascii="Times New Roman" w:hAnsi="Times New Roman" w:cs="Times New Roman"/>
          <w:sz w:val="24"/>
          <w:szCs w:val="24"/>
        </w:rPr>
        <w:t>positioned to reduce inequalities and further improve the national coverage</w:t>
      </w:r>
      <w:r w:rsidRPr="000A04AD">
        <w:rPr>
          <w:rFonts w:ascii="Times New Roman" w:hAnsi="Times New Roman" w:cs="Times New Roman"/>
          <w:sz w:val="24"/>
          <w:szCs w:val="24"/>
          <w:lang w:val="en-US"/>
        </w:rPr>
        <w:t xml:space="preserve"> (</w:t>
      </w:r>
      <w:r w:rsidRPr="000A04AD">
        <w:rPr>
          <w:rFonts w:ascii="Times New Roman" w:hAnsi="Times New Roman" w:cs="Times New Roman"/>
          <w:sz w:val="24"/>
          <w:szCs w:val="24"/>
        </w:rPr>
        <w:t>World Health Organization</w:t>
      </w:r>
      <w:r w:rsidRPr="000A04AD">
        <w:rPr>
          <w:rFonts w:ascii="Times New Roman" w:hAnsi="Times New Roman" w:cs="Times New Roman"/>
          <w:sz w:val="24"/>
          <w:szCs w:val="24"/>
          <w:lang w:val="en-US"/>
        </w:rPr>
        <w:t xml:space="preserve">, </w:t>
      </w:r>
      <w:r w:rsidRPr="000A04AD">
        <w:rPr>
          <w:rFonts w:ascii="Times New Roman" w:hAnsi="Times New Roman" w:cs="Times New Roman"/>
          <w:sz w:val="24"/>
          <w:szCs w:val="24"/>
        </w:rPr>
        <w:t>2017</w:t>
      </w:r>
      <w:r w:rsidRPr="000A04AD">
        <w:rPr>
          <w:rFonts w:ascii="Times New Roman" w:hAnsi="Times New Roman" w:cs="Times New Roman"/>
          <w:sz w:val="24"/>
          <w:szCs w:val="24"/>
          <w:lang w:val="en-US"/>
        </w:rPr>
        <w:t>)</w:t>
      </w:r>
      <w:r w:rsidRPr="000A04AD">
        <w:rPr>
          <w:rFonts w:ascii="Times New Roman" w:hAnsi="Times New Roman" w:cs="Times New Roman"/>
          <w:sz w:val="24"/>
          <w:szCs w:val="24"/>
        </w:rPr>
        <w:t>.</w:t>
      </w:r>
    </w:p>
    <w:p w14:paraId="48371666"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r w:rsidRPr="000A04AD">
        <w:rPr>
          <w:rFonts w:ascii="Times New Roman" w:hAnsi="Times New Roman" w:cs="Times New Roman"/>
          <w:sz w:val="24"/>
          <w:szCs w:val="24"/>
        </w:rPr>
        <w:t>According to World Health Organization (WHO),</w:t>
      </w:r>
      <w:r>
        <w:rPr>
          <w:rFonts w:ascii="Times New Roman" w:hAnsi="Times New Roman" w:cs="Times New Roman"/>
          <w:sz w:val="24"/>
          <w:szCs w:val="24"/>
          <w:lang w:val="en-US"/>
        </w:rPr>
        <w:t xml:space="preserve"> vaccines</w:t>
      </w:r>
      <w:r w:rsidRPr="000A04AD">
        <w:rPr>
          <w:rFonts w:ascii="Times New Roman" w:hAnsi="Times New Roman" w:cs="Times New Roman"/>
          <w:sz w:val="24"/>
          <w:szCs w:val="24"/>
        </w:rPr>
        <w:t xml:space="preserve"> save lives by preventing 3.5–5 million deaths each year through immunization</w:t>
      </w:r>
      <w:r>
        <w:rPr>
          <w:rFonts w:ascii="Times New Roman" w:hAnsi="Times New Roman" w:cs="Times New Roman"/>
          <w:sz w:val="24"/>
          <w:szCs w:val="24"/>
          <w:lang w:val="en-US"/>
        </w:rPr>
        <w:t xml:space="preserve">. </w:t>
      </w:r>
      <w:r w:rsidRPr="000A04AD">
        <w:rPr>
          <w:rFonts w:ascii="Times New Roman" w:hAnsi="Times New Roman" w:cs="Times New Roman"/>
          <w:sz w:val="24"/>
          <w:szCs w:val="24"/>
        </w:rPr>
        <w:t>Vaccines require special storage conditions called cold chain. Most ought to be stored and distributed at a temperature of between+2℃ and+8℃ throughout their supply chain to maintain their quality and potency</w:t>
      </w:r>
      <w:r>
        <w:rPr>
          <w:rFonts w:ascii="Times New Roman" w:hAnsi="Times New Roman" w:cs="Times New Roman"/>
          <w:sz w:val="24"/>
          <w:szCs w:val="24"/>
          <w:lang w:val="en-US"/>
        </w:rPr>
        <w:t>.</w:t>
      </w:r>
      <w:r w:rsidRPr="000A04AD">
        <w:rPr>
          <w:rFonts w:ascii="Times New Roman" w:hAnsi="Times New Roman" w:cs="Times New Roman"/>
          <w:sz w:val="24"/>
          <w:szCs w:val="24"/>
        </w:rPr>
        <w:t xml:space="preserve"> According to the 2016 WHO and United Nations Children’s Fund (UNICEF) joint report, only 15% of Low- and Lower-Middle-Income Countries (L&amp;LMIC) achieved the recommended practice for effective vaccine distribution down the supply chai</w:t>
      </w:r>
      <w:r>
        <w:rPr>
          <w:rFonts w:ascii="Times New Roman" w:hAnsi="Times New Roman" w:cs="Times New Roman"/>
          <w:sz w:val="24"/>
          <w:szCs w:val="24"/>
          <w:lang w:val="en-US"/>
        </w:rPr>
        <w:t xml:space="preserve">n </w:t>
      </w:r>
      <w:r w:rsidRPr="000A04AD">
        <w:rPr>
          <w:rFonts w:ascii="Times New Roman" w:hAnsi="Times New Roman" w:cs="Times New Roman"/>
          <w:sz w:val="24"/>
          <w:szCs w:val="24"/>
          <w:lang w:val="en-US"/>
        </w:rPr>
        <w:t>(</w:t>
      </w:r>
      <w:r w:rsidRPr="000A04AD">
        <w:rPr>
          <w:rFonts w:ascii="Times New Roman" w:hAnsi="Times New Roman" w:cs="Times New Roman"/>
          <w:sz w:val="24"/>
          <w:szCs w:val="24"/>
        </w:rPr>
        <w:t>World Health Organization</w:t>
      </w:r>
      <w:r w:rsidRPr="000A04AD">
        <w:rPr>
          <w:rFonts w:ascii="Times New Roman" w:hAnsi="Times New Roman" w:cs="Times New Roman"/>
          <w:sz w:val="24"/>
          <w:szCs w:val="24"/>
          <w:lang w:val="en-US"/>
        </w:rPr>
        <w:t>,</w:t>
      </w:r>
      <w:r w:rsidRPr="000A04AD">
        <w:rPr>
          <w:rFonts w:ascii="Times New Roman" w:hAnsi="Times New Roman" w:cs="Times New Roman"/>
          <w:sz w:val="24"/>
          <w:szCs w:val="24"/>
        </w:rPr>
        <w:t xml:space="preserve"> 2022</w:t>
      </w:r>
      <w:r>
        <w:rPr>
          <w:lang w:val="en-US"/>
        </w:rPr>
        <w:t>)</w:t>
      </w:r>
      <w:r w:rsidRPr="000A04AD">
        <w:rPr>
          <w:rFonts w:ascii="Times New Roman" w:hAnsi="Times New Roman" w:cs="Times New Roman"/>
          <w:sz w:val="24"/>
          <w:szCs w:val="24"/>
        </w:rPr>
        <w:t>.</w:t>
      </w:r>
    </w:p>
    <w:p w14:paraId="04632E3C"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6BF16BD7"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27C31237"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019E8C3F"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3A76EC35"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7F50843E"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4EEE45C5"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6AB35855" w14:textId="77777777" w:rsidR="007D3BF1" w:rsidRDefault="007D3BF1" w:rsidP="00D737E7">
      <w:pPr>
        <w:shd w:val="clear" w:color="auto" w:fill="FFFFFF"/>
        <w:spacing w:after="0" w:line="480" w:lineRule="auto"/>
        <w:ind w:firstLine="720"/>
        <w:rPr>
          <w:rFonts w:ascii="Times New Roman" w:hAnsi="Times New Roman" w:cs="Times New Roman"/>
          <w:sz w:val="24"/>
          <w:szCs w:val="24"/>
        </w:rPr>
      </w:pPr>
    </w:p>
    <w:p w14:paraId="1896ADEE" w14:textId="77777777" w:rsidR="007D3BF1" w:rsidRDefault="007D3BF1" w:rsidP="00D737E7">
      <w:pPr>
        <w:shd w:val="clear" w:color="auto" w:fill="FFFFFF"/>
        <w:spacing w:after="0" w:line="480" w:lineRule="auto"/>
        <w:ind w:firstLine="720"/>
        <w:rPr>
          <w:rFonts w:ascii="Times New Roman" w:hAnsi="Times New Roman" w:cs="Times New Roman"/>
          <w:sz w:val="24"/>
          <w:szCs w:val="24"/>
        </w:rPr>
      </w:pPr>
    </w:p>
    <w:p w14:paraId="25F76B2A"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1FD6E082"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116FA230" w14:textId="77777777" w:rsidR="00D737E7" w:rsidRDefault="00D737E7" w:rsidP="00B33429">
      <w:pPr>
        <w:pStyle w:val="Heading2"/>
        <w:numPr>
          <w:ilvl w:val="0"/>
          <w:numId w:val="0"/>
        </w:numPr>
        <w:spacing w:before="0" w:line="480" w:lineRule="auto"/>
      </w:pPr>
      <w:r w:rsidRPr="00FC4AA6">
        <w:t>2.3 Availability of adult vaccines in community pharmacies</w:t>
      </w:r>
    </w:p>
    <w:p w14:paraId="02ADBF71" w14:textId="77777777" w:rsidR="00D737E7" w:rsidRDefault="00D737E7" w:rsidP="00D737E7">
      <w:pPr>
        <w:shd w:val="clear" w:color="auto" w:fill="FFFFFF"/>
        <w:spacing w:after="0" w:line="480" w:lineRule="auto"/>
        <w:rPr>
          <w:rFonts w:ascii="Times New Roman" w:hAnsi="Times New Roman" w:cs="Times New Roman"/>
          <w:sz w:val="24"/>
          <w:szCs w:val="24"/>
        </w:rPr>
      </w:pPr>
      <w:r>
        <w:rPr>
          <w:rFonts w:ascii="Times New Roman" w:hAnsi="Times New Roman" w:cs="Times New Roman"/>
          <w:b/>
          <w:bCs/>
          <w:sz w:val="24"/>
          <w:szCs w:val="24"/>
          <w:lang w:val="en-US"/>
        </w:rPr>
        <w:tab/>
      </w:r>
      <w:r w:rsidRPr="00AD3896">
        <w:rPr>
          <w:rFonts w:ascii="Times New Roman" w:hAnsi="Times New Roman" w:cs="Times New Roman"/>
          <w:sz w:val="24"/>
          <w:szCs w:val="24"/>
        </w:rPr>
        <w:t xml:space="preserve">Two main population registries on vaccine status exist: Vaccinnet14 (Flemish Community based) and E-Vax15 (French Community and German Community based). These are automatic ordering systems used by doctors that also collect information on vaccine administration. </w:t>
      </w:r>
    </w:p>
    <w:p w14:paraId="5E9607C6"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r w:rsidRPr="00AD3896">
        <w:rPr>
          <w:rFonts w:ascii="Times New Roman" w:hAnsi="Times New Roman" w:cs="Times New Roman"/>
          <w:sz w:val="24"/>
          <w:szCs w:val="24"/>
        </w:rPr>
        <w:t xml:space="preserve">In Flanders, for example, all vaccinations with free-of-charge vaccines should be registered in the database. Although the aim is the exhaustive recording of vaccinations, these population registries are currently incomplete, particularly for adults and for the French-speaking community, for which recordings are essentially completed by school health services. Hence, for estimating vaccination coverage, regular vaccination coverage studies are set up, using the cluster sampling method. These studies are conducted for the three regions by the Communities almost every three to four years, from which national weighted averages are estimated. </w:t>
      </w:r>
    </w:p>
    <w:p w14:paraId="3CB519D7"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r w:rsidRPr="00AD3896">
        <w:rPr>
          <w:rFonts w:ascii="Times New Roman" w:hAnsi="Times New Roman" w:cs="Times New Roman"/>
          <w:sz w:val="24"/>
          <w:szCs w:val="24"/>
        </w:rPr>
        <w:t xml:space="preserve">According to the most recent surveys, vaccination coverage for the first dose of MMR (measles, mumps, rubella) is 95.6% in Wallonia, 94.1% in Brussels and 96.2% in Flanders (Vermeulen et al., 2017; Robert E, Swennen B &amp; Provac-ULB - École de Santé Publique, 2015). Coverage of the MMR second dose is 93.4% in Flanders and 78.0% for Wallonia and Brussels. </w:t>
      </w:r>
    </w:p>
    <w:p w14:paraId="0AAD0E99"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r w:rsidRPr="00AD3896">
        <w:rPr>
          <w:rFonts w:ascii="Times New Roman" w:hAnsi="Times New Roman" w:cs="Times New Roman"/>
          <w:sz w:val="24"/>
          <w:szCs w:val="24"/>
        </w:rPr>
        <w:t xml:space="preserve">Vaccination coverage for two documented doses of MMR is 87.4% in Flanders and 75.0% in Wallonia and Brussels (Vermeulen et al., 2017; Grammens et al., 2016). For influenza, vaccination coverage is based on surveys in specific risk groups (40–50% in health care workers (Vermeulen et al., 2017) and pregnant women (Maertens et al., 2016), or in the over 15 years old </w:t>
      </w:r>
      <w:r w:rsidRPr="00AD3896">
        <w:rPr>
          <w:rFonts w:ascii="Times New Roman" w:hAnsi="Times New Roman" w:cs="Times New Roman"/>
          <w:sz w:val="24"/>
          <w:szCs w:val="24"/>
        </w:rPr>
        <w:lastRenderedPageBreak/>
        <w:t>category by the Health Interview Survey (e.g., 60–70% in people aged 65 years and over (Gezondheidsenquete, 2013).</w:t>
      </w:r>
    </w:p>
    <w:p w14:paraId="2C15AD9E" w14:textId="77777777" w:rsidR="00D737E7" w:rsidRPr="003572A0" w:rsidRDefault="00D737E7" w:rsidP="00D737E7">
      <w:pPr>
        <w:shd w:val="clear" w:color="auto" w:fill="FFFFFF"/>
        <w:spacing w:after="0" w:line="480" w:lineRule="auto"/>
        <w:ind w:firstLine="720"/>
        <w:rPr>
          <w:rFonts w:ascii="Times New Roman" w:hAnsi="Times New Roman" w:cs="Times New Roman"/>
          <w:sz w:val="24"/>
          <w:szCs w:val="24"/>
          <w:lang w:val="en-US"/>
        </w:rPr>
      </w:pPr>
      <w:r w:rsidRPr="00AD3896">
        <w:rPr>
          <w:rFonts w:ascii="Times New Roman" w:hAnsi="Times New Roman" w:cs="Times New Roman"/>
          <w:sz w:val="24"/>
          <w:szCs w:val="24"/>
        </w:rPr>
        <w:t xml:space="preserve">For mandatory immunizations, vaccination coverage is measured by administrative reports (e.g., reports of performed vaccinations by general practitioners and other providers). The registers of infants and children subject to mandatory vaccination against measles (at the required age) are used as the denominator in calculating the vaccination coverage rate. The Regional Health Inspectorates maintain these registers at the regional level. At the national level the vaccination coverage rate is analysed annually by the National Centre of Infectious and Parasitic Diseases. However, not all the performed vaccinations against influenza are fully </w:t>
      </w:r>
      <w:r w:rsidRPr="003572A0">
        <w:rPr>
          <w:rFonts w:ascii="Times New Roman" w:hAnsi="Times New Roman" w:cs="Times New Roman"/>
          <w:sz w:val="24"/>
          <w:szCs w:val="24"/>
        </w:rPr>
        <w:t>recorded by health facilities. Moreover, there are no specific requirements on reporting vaccinations against influenza by age or risk groups. Thus, vaccination coverage estimates are often inaccurate, or data are insufficient for calculating coverage rates (National Centre of Infectious and Parasitic Diseases, 2017)</w:t>
      </w:r>
      <w:r w:rsidRPr="003572A0">
        <w:rPr>
          <w:rFonts w:ascii="Times New Roman" w:hAnsi="Times New Roman" w:cs="Times New Roman"/>
          <w:sz w:val="24"/>
          <w:szCs w:val="24"/>
          <w:lang w:val="en-US"/>
        </w:rPr>
        <w:t>.</w:t>
      </w:r>
    </w:p>
    <w:p w14:paraId="56B25C6A" w14:textId="77777777" w:rsidR="00D737E7" w:rsidRPr="003572A0" w:rsidRDefault="00D737E7" w:rsidP="00D737E7">
      <w:pPr>
        <w:shd w:val="clear" w:color="auto" w:fill="FFFFFF"/>
        <w:spacing w:after="0" w:line="480" w:lineRule="auto"/>
        <w:ind w:firstLine="720"/>
        <w:rPr>
          <w:rFonts w:ascii="Times New Roman" w:hAnsi="Times New Roman" w:cs="Times New Roman"/>
          <w:sz w:val="24"/>
          <w:szCs w:val="24"/>
          <w:lang w:val="en-US"/>
        </w:rPr>
      </w:pPr>
      <w:r w:rsidRPr="003572A0">
        <w:rPr>
          <w:rFonts w:ascii="Times New Roman" w:hAnsi="Times New Roman" w:cs="Times New Roman"/>
          <w:sz w:val="24"/>
          <w:szCs w:val="24"/>
        </w:rPr>
        <w:t>In recent years Croatia has faced a strong anti-vaccination movement, leading to hesitancy towards vaccination among both parents and health professionals. A study published in 2016 explored attitudes regarding vaccination in a nationally representative sample of 1000 people. Over two thirds of participants reported vaccine acceptance (69.9%; 95% CI = 66.2–73.3), about one fifth (19.5%; 95% CI = 16.9–22.5) reported vaccine hesitancy (i.e., they would accept some but not all vaccines), while 10.6% (95% CI = 8.4–13.3) would refuse all vaccinations (Repalust et al., 2016)</w:t>
      </w:r>
      <w:r w:rsidRPr="003572A0">
        <w:rPr>
          <w:rFonts w:ascii="Times New Roman" w:hAnsi="Times New Roman" w:cs="Times New Roman"/>
          <w:sz w:val="24"/>
          <w:szCs w:val="24"/>
          <w:lang w:val="en-US"/>
        </w:rPr>
        <w:t>.</w:t>
      </w:r>
    </w:p>
    <w:p w14:paraId="13903C6E" w14:textId="77777777" w:rsidR="00D737E7" w:rsidRPr="003572A0" w:rsidRDefault="00D737E7" w:rsidP="00D737E7">
      <w:pPr>
        <w:shd w:val="clear" w:color="auto" w:fill="FFFFFF"/>
        <w:spacing w:after="0" w:line="480" w:lineRule="auto"/>
        <w:ind w:firstLine="720"/>
        <w:rPr>
          <w:rFonts w:ascii="Times New Roman" w:hAnsi="Times New Roman" w:cs="Times New Roman"/>
          <w:sz w:val="24"/>
          <w:szCs w:val="24"/>
        </w:rPr>
      </w:pPr>
      <w:r w:rsidRPr="003572A0">
        <w:rPr>
          <w:rFonts w:ascii="Times New Roman" w:hAnsi="Times New Roman" w:cs="Times New Roman"/>
          <w:sz w:val="24"/>
          <w:szCs w:val="24"/>
        </w:rPr>
        <w:t xml:space="preserve">The Ministry of Health has overall responsibility for health policy in Lithuania. The main policy document in the vaccination field is the national immunization programme. Currently, the 2014–2018 programme is ongoing (Lietuvos Respublikos sveikatos apsaugos ministro, 2014). It </w:t>
      </w:r>
      <w:r w:rsidRPr="003572A0">
        <w:rPr>
          <w:rFonts w:ascii="Times New Roman" w:hAnsi="Times New Roman" w:cs="Times New Roman"/>
          <w:sz w:val="24"/>
          <w:szCs w:val="24"/>
        </w:rPr>
        <w:lastRenderedPageBreak/>
        <w:t>comprises a situation analysis, objectives, tasks and targets, and outlines its implementation. The main objectives are: to control, eliminate or eradicate vaccine-preventable diseases (polio, measles, rubella); to decrease the risk of outbreaks; and to ensure the safety, effectiveness and accessibility of vaccination. The targets include immunization coverage for children of 90–95% in each municipality and the whole country, the eradication of measles in Lithuania, and the introduction of new vaccines. The national organizational framework is set out by a Ministry of Health decree (amended in 2017) (Lietuvos Respublikos sveikatos apsaugos ministras, 2017), which describes the functions regarding immunizations and the coordination of all stakeholders (primary health care institutions, public health institutions, etc.). Two public health institutions under the Ministry of Health, namely the Centre for Communicable Disease and AIDS (at national level) and the National Public Health Centre1 (at regional level, a network of 10 regional departments), are involved in the prevention of communicable diseases and are in charge of coordinating vaccination, monitoring vaccination coverage and surveillance of vaccine</w:t>
      </w:r>
      <w:r>
        <w:rPr>
          <w:rFonts w:ascii="Times New Roman" w:hAnsi="Times New Roman" w:cs="Times New Roman"/>
          <w:sz w:val="24"/>
          <w:szCs w:val="24"/>
          <w:lang w:val="en-US"/>
        </w:rPr>
        <w:t xml:space="preserve"> </w:t>
      </w:r>
      <w:r w:rsidRPr="003572A0">
        <w:rPr>
          <w:rFonts w:ascii="Times New Roman" w:hAnsi="Times New Roman" w:cs="Times New Roman"/>
          <w:sz w:val="24"/>
          <w:szCs w:val="24"/>
        </w:rPr>
        <w:t>preventable diseases.</w:t>
      </w:r>
    </w:p>
    <w:p w14:paraId="1F6B0D59" w14:textId="77777777" w:rsidR="00D737E7" w:rsidRDefault="00D737E7" w:rsidP="00D737E7">
      <w:pPr>
        <w:shd w:val="clear" w:color="auto" w:fill="FFFFFF"/>
        <w:spacing w:after="0" w:line="480" w:lineRule="auto"/>
        <w:ind w:firstLine="720"/>
        <w:rPr>
          <w:rFonts w:ascii="Times New Roman" w:hAnsi="Times New Roman" w:cs="Times New Roman"/>
          <w:sz w:val="24"/>
          <w:szCs w:val="24"/>
          <w:lang w:val="en-US"/>
        </w:rPr>
      </w:pPr>
      <w:r w:rsidRPr="003572A0">
        <w:rPr>
          <w:rFonts w:ascii="Times New Roman" w:hAnsi="Times New Roman" w:cs="Times New Roman"/>
          <w:sz w:val="24"/>
          <w:szCs w:val="24"/>
        </w:rPr>
        <w:t>For measles, the vaccination programme is part of the national immunization programme (Rijksvaccinatie</w:t>
      </w:r>
      <w:r>
        <w:rPr>
          <w:rFonts w:ascii="Times New Roman" w:hAnsi="Times New Roman" w:cs="Times New Roman"/>
          <w:sz w:val="24"/>
          <w:szCs w:val="24"/>
          <w:lang w:val="en-US"/>
        </w:rPr>
        <w:t xml:space="preserve"> </w:t>
      </w:r>
      <w:r w:rsidRPr="003572A0">
        <w:rPr>
          <w:rFonts w:ascii="Times New Roman" w:hAnsi="Times New Roman" w:cs="Times New Roman"/>
          <w:sz w:val="24"/>
          <w:szCs w:val="24"/>
        </w:rPr>
        <w:t xml:space="preserve">programma), under the responsibility of the Ministry of Health, Welfare and Sport, to protect children against infectious diseases. To execute the programme, the Ministry of Health, Welfare and Sport delegated the task to the National Institute for Public Health and the Environment (Rijksinstituut voor Volksgezondheid en Milieu), which monitors and registers the vaccinations. The Minister of Health, Welfare and Sport decides which vaccinations will be part of the national immunization programme (Kroneman et al., 2016; National Institute for Public Health and the Environment, 2018a), based on the advice of the Health Council of the Netherlands, an independent advisory body for the government. Childhood vaccinations are </w:t>
      </w:r>
      <w:r w:rsidRPr="003572A0">
        <w:rPr>
          <w:rFonts w:ascii="Times New Roman" w:hAnsi="Times New Roman" w:cs="Times New Roman"/>
          <w:sz w:val="24"/>
          <w:szCs w:val="24"/>
        </w:rPr>
        <w:lastRenderedPageBreak/>
        <w:t>recommended in the Netherlands. Measles vaccinations are provided to children at the age of 14 months and the age of 9 years. Childhood vaccinations are free of charge. Parents receive invitations for their children from the National Institute for Public Health and the Environment, which uses the National Population Registry (Basisregistratie Personen) as the information source for these invitations. A reminder is sent if parents do not make use of the invitation</w:t>
      </w:r>
      <w:r w:rsidRPr="003572A0">
        <w:rPr>
          <w:rFonts w:ascii="Times New Roman" w:hAnsi="Times New Roman" w:cs="Times New Roman"/>
          <w:sz w:val="24"/>
          <w:szCs w:val="24"/>
          <w:lang w:val="en-US"/>
        </w:rPr>
        <w:t>.</w:t>
      </w:r>
    </w:p>
    <w:p w14:paraId="68EBCA73"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r w:rsidRPr="003572A0">
        <w:rPr>
          <w:rFonts w:ascii="Times New Roman" w:hAnsi="Times New Roman" w:cs="Times New Roman"/>
          <w:sz w:val="24"/>
          <w:szCs w:val="24"/>
        </w:rPr>
        <w:t>Children who live in an asylum shelter receive an invitation for a meeting with Youth Health Care Services. A vaccination plan is tailor-made for them, based on the vaccinations they have already had. There is a small group of religious objectors and a growing group of people who do not believe in vaccinations. There are no special programmes or policies for them</w:t>
      </w:r>
      <w:r w:rsidRPr="003572A0">
        <w:rPr>
          <w:rFonts w:ascii="Times New Roman" w:hAnsi="Times New Roman" w:cs="Times New Roman"/>
          <w:sz w:val="24"/>
          <w:szCs w:val="24"/>
          <w:lang w:val="en-US"/>
        </w:rPr>
        <w:t xml:space="preserve">. </w:t>
      </w:r>
      <w:r w:rsidRPr="003572A0">
        <w:rPr>
          <w:rFonts w:ascii="Times New Roman" w:hAnsi="Times New Roman" w:cs="Times New Roman"/>
          <w:sz w:val="24"/>
          <w:szCs w:val="24"/>
        </w:rPr>
        <w:t>Vaccination uptake is calculated based on data from the National Population Registry and the number of administered vaccinations (Schurink-van ’t Klooster &amp; de Melker, 2017; van Lier et al., 2018).</w:t>
      </w:r>
    </w:p>
    <w:p w14:paraId="38C283AE" w14:textId="77777777" w:rsidR="00D737E7" w:rsidRPr="003572A0" w:rsidRDefault="00D737E7" w:rsidP="00D737E7">
      <w:pPr>
        <w:shd w:val="clear" w:color="auto" w:fill="FFFFFF"/>
        <w:spacing w:after="0" w:line="480" w:lineRule="auto"/>
        <w:ind w:firstLine="720"/>
        <w:rPr>
          <w:rFonts w:ascii="Times New Roman" w:hAnsi="Times New Roman" w:cs="Times New Roman"/>
          <w:sz w:val="24"/>
          <w:szCs w:val="24"/>
        </w:rPr>
      </w:pPr>
      <w:r w:rsidRPr="003572A0">
        <w:rPr>
          <w:rFonts w:ascii="Times New Roman" w:hAnsi="Times New Roman" w:cs="Times New Roman"/>
          <w:sz w:val="24"/>
          <w:szCs w:val="24"/>
          <w:lang w:val="en-US"/>
        </w:rPr>
        <w:t>A</w:t>
      </w:r>
      <w:r w:rsidRPr="003572A0">
        <w:rPr>
          <w:rFonts w:ascii="Times New Roman" w:hAnsi="Times New Roman" w:cs="Times New Roman"/>
          <w:sz w:val="24"/>
          <w:szCs w:val="24"/>
        </w:rPr>
        <w:t>d</w:t>
      </w:r>
      <w:r>
        <w:rPr>
          <w:rFonts w:ascii="Times New Roman" w:hAnsi="Times New Roman" w:cs="Times New Roman"/>
          <w:sz w:val="24"/>
          <w:szCs w:val="24"/>
          <w:lang w:val="en-US"/>
        </w:rPr>
        <w:t>ult</w:t>
      </w:r>
      <w:r w:rsidRPr="003572A0">
        <w:rPr>
          <w:rFonts w:ascii="Times New Roman" w:hAnsi="Times New Roman" w:cs="Times New Roman"/>
          <w:sz w:val="24"/>
          <w:szCs w:val="24"/>
        </w:rPr>
        <w:t xml:space="preserve"> vaccinations against influenza are provided by general practitioners. They invite eligible persons based on the information in their information system. General practitioners mostly organize special vaccination hours, but they are free to organize the actual administration as they wish. The professional organization of general practitioners provides a guide on how the influenza vaccination campaign is organized and implemented (Vrieze et al., 2017).</w:t>
      </w:r>
    </w:p>
    <w:p w14:paraId="19428540"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27FEB654"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71A57254"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731FFB18"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2CF0CE37"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2D23EF9F"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p>
    <w:p w14:paraId="74EA7591" w14:textId="77777777" w:rsidR="00D737E7" w:rsidRDefault="00D737E7" w:rsidP="00B33429">
      <w:pPr>
        <w:pStyle w:val="Heading2"/>
        <w:numPr>
          <w:ilvl w:val="0"/>
          <w:numId w:val="0"/>
        </w:numPr>
        <w:spacing w:before="0" w:line="480" w:lineRule="auto"/>
      </w:pPr>
      <w:r w:rsidRPr="003572A0">
        <w:lastRenderedPageBreak/>
        <w:t xml:space="preserve">2.4 availability and adequacy of vaccine storage facilities in community pharmacies </w:t>
      </w:r>
    </w:p>
    <w:p w14:paraId="61AD25FF" w14:textId="77777777" w:rsidR="00D737E7" w:rsidRPr="00761CAD" w:rsidRDefault="00D737E7" w:rsidP="00D737E7">
      <w:pPr>
        <w:shd w:val="clear" w:color="auto" w:fill="FFFFFF"/>
        <w:spacing w:after="0" w:line="480" w:lineRule="auto"/>
        <w:ind w:firstLine="720"/>
        <w:rPr>
          <w:rFonts w:ascii="Times New Roman" w:hAnsi="Times New Roman" w:cs="Times New Roman"/>
          <w:sz w:val="24"/>
          <w:szCs w:val="24"/>
        </w:rPr>
      </w:pPr>
      <w:r w:rsidRPr="00761CAD">
        <w:rPr>
          <w:rFonts w:ascii="Times New Roman" w:hAnsi="Times New Roman" w:cs="Times New Roman"/>
          <w:sz w:val="24"/>
          <w:szCs w:val="24"/>
        </w:rPr>
        <w:t xml:space="preserve">The occurrence and widespread of diseases, also known as epidemics and pandemics, have been recorded for centuries. Pandemic is detrimental to the economy, morals, culture, and human civilization (Boao Farum for Asia, 2021). The first recorded pandemic was smallpox in 1157 BC, with Pharaoh Rameses V of Egypt as one of the victims (Paul and Pal, 2020). This virus, spread to various parts of the world such as China from 25 to 49, Europe from the 11th to 13th centuries, and America from 1617 to 1619 (Thèves et al., 2016). In addition, other diseases have also occurred, such as Antonine (165 AD–180 AD), Justinian (mid-sixth century), black death (1347 AD–1400 AD), a different type of smallpox in the Former Yugoslavia (1972), Spanish Flu (1918 AD–1980 AD), HIV (1980 AD–1990s M), SARS Cov (2002– 2003), H5N1 (2009–2010), Ebola (2014–2016), and Zika Virus (2015–2016) (Huremović, 2019). The most current pandemic in the world from 2019 until now is COVID-19 (WHO, 2021a). </w:t>
      </w:r>
    </w:p>
    <w:p w14:paraId="4A979E3F" w14:textId="77777777" w:rsidR="00D737E7" w:rsidRPr="00761CAD" w:rsidRDefault="00D737E7" w:rsidP="00D737E7">
      <w:pPr>
        <w:shd w:val="clear" w:color="auto" w:fill="FFFFFF"/>
        <w:spacing w:after="0" w:line="480" w:lineRule="auto"/>
        <w:ind w:firstLine="720"/>
        <w:rPr>
          <w:rFonts w:ascii="Times New Roman" w:hAnsi="Times New Roman" w:cs="Times New Roman"/>
          <w:sz w:val="24"/>
          <w:szCs w:val="24"/>
        </w:rPr>
      </w:pPr>
      <w:r w:rsidRPr="00761CAD">
        <w:rPr>
          <w:rFonts w:ascii="Times New Roman" w:hAnsi="Times New Roman" w:cs="Times New Roman"/>
          <w:sz w:val="24"/>
          <w:szCs w:val="24"/>
        </w:rPr>
        <w:t>The rapid scientific findings of vaccines associated with these pandemics always help inhibit, prevent, and eradicate the incidence of disease transmission quickly and widely. According to the World Health Organization (WH0), the world successfully eliminated the smallpox epidemic in December 1979 (WHO, 2016a). The success attributed to this epidemic is partly dedicated to the great discovery of a vaccine by Edward Jenner in 1796 (WHO, 2016b) and developments by other scientists. However, the world is struggling to eradicate the most significant killer diseases such as tetanus, pertussis, meningitis-encephalitis, diarrhea, acute respiratory infections, and others that cannot be vaccinated</w:t>
      </w:r>
      <w:r w:rsidRPr="00761CAD">
        <w:rPr>
          <w:rFonts w:ascii="Times New Roman" w:hAnsi="Times New Roman" w:cs="Times New Roman"/>
          <w:sz w:val="24"/>
          <w:szCs w:val="24"/>
          <w:lang w:val="en-US"/>
        </w:rPr>
        <w:t xml:space="preserve"> </w:t>
      </w:r>
      <w:r w:rsidRPr="00761CAD">
        <w:rPr>
          <w:rFonts w:ascii="Times New Roman" w:hAnsi="Times New Roman" w:cs="Times New Roman"/>
          <w:sz w:val="24"/>
          <w:szCs w:val="24"/>
        </w:rPr>
        <w:t xml:space="preserve">(WHO, 2017a). From previous experience, it is understood that vaccination has succeeded in reducing the death rate due to pandemics and eliminating the existence of these viruses. Every year, millions of lives are saved </w:t>
      </w:r>
      <w:r w:rsidRPr="00761CAD">
        <w:rPr>
          <w:rFonts w:ascii="Times New Roman" w:hAnsi="Times New Roman" w:cs="Times New Roman"/>
          <w:sz w:val="24"/>
          <w:szCs w:val="24"/>
        </w:rPr>
        <w:lastRenderedPageBreak/>
        <w:t xml:space="preserve">through vaccination, which is widely recognized as the world’s most successful and cost-effective health intervention (WHO, 2019; Lloyd and Cheyne, 2017). </w:t>
      </w:r>
    </w:p>
    <w:p w14:paraId="359EC555" w14:textId="77777777" w:rsidR="00D737E7" w:rsidRPr="00761CAD" w:rsidRDefault="00D737E7" w:rsidP="00D737E7">
      <w:pPr>
        <w:shd w:val="clear" w:color="auto" w:fill="FFFFFF"/>
        <w:spacing w:after="0" w:line="480" w:lineRule="auto"/>
        <w:ind w:firstLine="720"/>
        <w:rPr>
          <w:rFonts w:ascii="Times New Roman" w:hAnsi="Times New Roman" w:cs="Times New Roman"/>
          <w:sz w:val="24"/>
          <w:szCs w:val="24"/>
        </w:rPr>
      </w:pPr>
      <w:r w:rsidRPr="00761CAD">
        <w:rPr>
          <w:rFonts w:ascii="Times New Roman" w:hAnsi="Times New Roman" w:cs="Times New Roman"/>
          <w:sz w:val="24"/>
          <w:szCs w:val="24"/>
        </w:rPr>
        <w:t>Therefore, this program is one of the main priorities to stop the ongoing COVID-19 pandemic (Goralnick et al., 2021). In June 2021, WHO noted the establishment of 287 registered COVID-19 vaccines, with 102 at the clinical stage (WHO, 2021b). The sheer number of successful candidates at the clinical stage bodes well for progress in the ongoing efforts.</w:t>
      </w:r>
    </w:p>
    <w:p w14:paraId="27051DAE" w14:textId="77777777" w:rsidR="00D737E7" w:rsidRPr="00761CAD" w:rsidRDefault="00D737E7" w:rsidP="00D737E7">
      <w:pPr>
        <w:shd w:val="clear" w:color="auto" w:fill="FFFFFF"/>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US"/>
        </w:rPr>
        <w:t>furthermore</w:t>
      </w:r>
      <w:r w:rsidRPr="00761CAD">
        <w:rPr>
          <w:rFonts w:ascii="Times New Roman" w:hAnsi="Times New Roman" w:cs="Times New Roman"/>
          <w:sz w:val="24"/>
          <w:szCs w:val="24"/>
        </w:rPr>
        <w:t xml:space="preserve">, packaging at the producer level is divided into 3, namely primary, secondary, and tertiary (Ortiz et al., 2020; Ramakanth et al., 2021). Manufacturers produce vaccines and diluents for reconstituted products in primary packaging, which </w:t>
      </w:r>
      <w:r w:rsidRPr="00761CAD">
        <w:rPr>
          <w:rFonts w:ascii="Times New Roman" w:hAnsi="Times New Roman" w:cs="Times New Roman"/>
          <w:sz w:val="24"/>
          <w:szCs w:val="24"/>
          <w:lang w:val="en-US"/>
        </w:rPr>
        <w:t xml:space="preserve">are </w:t>
      </w:r>
      <w:r w:rsidRPr="00761CAD">
        <w:rPr>
          <w:rFonts w:ascii="Times New Roman" w:hAnsi="Times New Roman" w:cs="Times New Roman"/>
          <w:sz w:val="24"/>
          <w:szCs w:val="24"/>
        </w:rPr>
        <w:t>then stored in secondary containers in the form of cartons (Vaccine Presentation and Packaging Advisory Group, 2015; WHO et al., 2017; Taneja et al., 2018). Furthermore, the secondary packaging is repackaged in a larger carton known as a ‘‘tertiary carton’’ (Ortiz et al., 2020; Vaccine Presentation and Packaging Advisory Group, 2015; Taneja et al., 2018)</w:t>
      </w:r>
    </w:p>
    <w:p w14:paraId="0A5060D9" w14:textId="77777777" w:rsidR="00D737E7" w:rsidRDefault="00D737E7" w:rsidP="00D737E7">
      <w:pPr>
        <w:shd w:val="clear" w:color="auto" w:fill="FFFFFF"/>
        <w:spacing w:after="0" w:line="480" w:lineRule="auto"/>
        <w:ind w:firstLine="720"/>
        <w:rPr>
          <w:rFonts w:ascii="Times New Roman" w:hAnsi="Times New Roman" w:cs="Times New Roman"/>
          <w:sz w:val="24"/>
          <w:szCs w:val="24"/>
        </w:rPr>
      </w:pPr>
      <w:r w:rsidRPr="00761CAD">
        <w:rPr>
          <w:rFonts w:ascii="Times New Roman" w:hAnsi="Times New Roman" w:cs="Times New Roman"/>
          <w:sz w:val="24"/>
          <w:szCs w:val="24"/>
        </w:rPr>
        <w:t xml:space="preserve">In </w:t>
      </w:r>
      <w:r>
        <w:rPr>
          <w:rFonts w:ascii="Times New Roman" w:hAnsi="Times New Roman" w:cs="Times New Roman"/>
          <w:sz w:val="24"/>
          <w:szCs w:val="24"/>
          <w:lang w:val="en-US"/>
        </w:rPr>
        <w:t>addition</w:t>
      </w:r>
      <w:r w:rsidRPr="00761CAD">
        <w:rPr>
          <w:rFonts w:ascii="Times New Roman" w:hAnsi="Times New Roman" w:cs="Times New Roman"/>
          <w:sz w:val="24"/>
          <w:szCs w:val="24"/>
        </w:rPr>
        <w:t xml:space="preserve">, vaccines </w:t>
      </w:r>
      <w:r>
        <w:rPr>
          <w:rFonts w:ascii="Times New Roman" w:hAnsi="Times New Roman" w:cs="Times New Roman"/>
          <w:sz w:val="24"/>
          <w:szCs w:val="24"/>
          <w:lang w:val="en-US"/>
        </w:rPr>
        <w:t xml:space="preserve">have </w:t>
      </w:r>
      <w:r w:rsidRPr="00761CAD">
        <w:rPr>
          <w:rFonts w:ascii="Times New Roman" w:hAnsi="Times New Roman" w:cs="Times New Roman"/>
          <w:sz w:val="24"/>
          <w:szCs w:val="24"/>
        </w:rPr>
        <w:t>to be stored in cold temperature therefore it is imperative to make use of the cold storage method (Hatchett, 2017). The Rotavirus (ROTASIIL®), with a lifespan of 6 months at 37 ◦C–40 ◦C, increased to 30 months when stored below 25 ◦C (Naik et al., 2017). The selection of cold storage is very important considering the property and efficacy of vaccines are very sensitive to changes in temperature (Hatchett, 2017). Vaccines are stable enough to be used as drugs through efficient cold chain maintenance (manufacture, distribution, storage, and administration) (WHO and UNICEF, 2021; Kumru et al., 2014). The selection and management of cold storage operations are very important because vaccines are very sensitive when frozen (e.g., aluminum adjuvant vaccines) (Hanson et al., 2017; Kumru et al., 2014).</w:t>
      </w:r>
    </w:p>
    <w:p w14:paraId="48A026FE" w14:textId="77777777" w:rsidR="00D737E7" w:rsidRPr="00761CAD" w:rsidRDefault="00D737E7" w:rsidP="00D737E7">
      <w:pPr>
        <w:shd w:val="clear" w:color="auto" w:fill="FFFFFF"/>
        <w:spacing w:after="0" w:line="480" w:lineRule="auto"/>
        <w:ind w:firstLine="720"/>
        <w:rPr>
          <w:rFonts w:ascii="Times New Roman" w:eastAsia="Times New Roman" w:hAnsi="Times New Roman" w:cs="Times New Roman"/>
          <w:b/>
          <w:bCs/>
          <w:sz w:val="24"/>
          <w:szCs w:val="24"/>
          <w:lang w:val="en-US"/>
        </w:rPr>
      </w:pPr>
      <w:r w:rsidRPr="00761CAD">
        <w:rPr>
          <w:rFonts w:ascii="Times New Roman" w:hAnsi="Times New Roman" w:cs="Times New Roman"/>
          <w:sz w:val="24"/>
          <w:szCs w:val="24"/>
        </w:rPr>
        <w:lastRenderedPageBreak/>
        <w:t xml:space="preserve"> Meanwhile, other types will lose their efficacy when temperature increases (e.g., live attenuated virus vaccines) (Kumru et al., 2014). A total of 10 items consisting of the following details need to be fulfilled to achieve a good refrigerator management quality indicator (Thielmann et al., 2019a). Type of refrigerator suitable for vaccine cold storage (NS Department of Health Wellness, 2014; Australian </w:t>
      </w:r>
      <w:r>
        <w:rPr>
          <w:rFonts w:ascii="Times New Roman" w:hAnsi="Times New Roman" w:cs="Times New Roman"/>
          <w:sz w:val="24"/>
          <w:szCs w:val="24"/>
          <w:lang w:val="en-US"/>
        </w:rPr>
        <w:t>Government</w:t>
      </w:r>
      <w:r w:rsidRPr="00761CAD">
        <w:rPr>
          <w:rFonts w:ascii="Times New Roman" w:hAnsi="Times New Roman" w:cs="Times New Roman"/>
          <w:sz w:val="24"/>
          <w:szCs w:val="24"/>
        </w:rPr>
        <w:t xml:space="preserve"> Department of He</w:t>
      </w:r>
      <w:r>
        <w:rPr>
          <w:rFonts w:ascii="Times New Roman" w:hAnsi="Times New Roman" w:cs="Times New Roman"/>
          <w:sz w:val="24"/>
          <w:szCs w:val="24"/>
          <w:lang w:val="en-US"/>
        </w:rPr>
        <w:t>a</w:t>
      </w:r>
      <w:r w:rsidRPr="00761CAD">
        <w:rPr>
          <w:rFonts w:ascii="Times New Roman" w:hAnsi="Times New Roman" w:cs="Times New Roman"/>
          <w:sz w:val="24"/>
          <w:szCs w:val="24"/>
        </w:rPr>
        <w:t>lth, 2019; CDC, 2021c), 2. The thermometer allows digital minimum–maximum recording (NS Department of Health Wellness, 2014; Health Protection Scotland, 2017; Salisbury et al., 2013),</w:t>
      </w:r>
    </w:p>
    <w:p w14:paraId="4304C706" w14:textId="77777777" w:rsidR="00D737E7" w:rsidRPr="00761CAD" w:rsidRDefault="00D737E7" w:rsidP="00D737E7">
      <w:pPr>
        <w:shd w:val="clear" w:color="auto" w:fill="FFFFFF"/>
        <w:spacing w:after="0" w:line="480" w:lineRule="auto"/>
        <w:ind w:firstLine="720"/>
        <w:rPr>
          <w:rFonts w:ascii="Times New Roman" w:eastAsia="Times New Roman" w:hAnsi="Times New Roman" w:cs="Times New Roman"/>
          <w:b/>
          <w:bCs/>
          <w:sz w:val="28"/>
          <w:szCs w:val="28"/>
          <w:lang w:val="en-US"/>
        </w:rPr>
      </w:pPr>
      <w:r w:rsidRPr="00761CAD">
        <w:rPr>
          <w:rFonts w:ascii="Times New Roman" w:hAnsi="Times New Roman" w:cs="Times New Roman"/>
          <w:sz w:val="24"/>
          <w:szCs w:val="24"/>
        </w:rPr>
        <w:t>Storage units are ideally placed in a room with good ventilation leaving space between each unit, walls, and ceiling. Furthermore, it needs to be ensured that nothing is blocking the motor and engine cooling device, and when stacked, the cold storage needs to be level and firm with the unit underneath (Objio et al., 2021). A study showed that most cold storage is stored in a room with the best temperature between 20 ◦C and 25 ◦C (CDC, 2021c). WHO recommends that the deviation vector, walk-in cold room and walk-in freezer room is 0.67 (WHO et al., 2017). Moreover, the relative humidity for the storage space is less than 55% and the ambient humidity level is between 45%–75% (WHO, 2020)</w:t>
      </w:r>
      <w:r>
        <w:rPr>
          <w:rFonts w:ascii="Times New Roman" w:hAnsi="Times New Roman" w:cs="Times New Roman"/>
          <w:sz w:val="24"/>
          <w:szCs w:val="24"/>
          <w:lang w:val="en-US"/>
        </w:rPr>
        <w:t>.</w:t>
      </w:r>
    </w:p>
    <w:p w14:paraId="29540879" w14:textId="77777777" w:rsidR="00D737E7" w:rsidRPr="00761CAD" w:rsidRDefault="00D737E7" w:rsidP="00D737E7">
      <w:pPr>
        <w:shd w:val="clear" w:color="auto" w:fill="FFFFFF"/>
        <w:spacing w:after="0" w:line="48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ab/>
      </w:r>
    </w:p>
    <w:p w14:paraId="17D5D4E3" w14:textId="77777777" w:rsidR="00D737E7" w:rsidRDefault="00D737E7" w:rsidP="00D737E7">
      <w:pPr>
        <w:shd w:val="clear" w:color="auto" w:fill="FFFFFF"/>
        <w:spacing w:after="0" w:line="480" w:lineRule="auto"/>
        <w:rPr>
          <w:rFonts w:ascii="Times New Roman" w:eastAsia="Times New Roman" w:hAnsi="Times New Roman" w:cs="Times New Roman"/>
          <w:b/>
          <w:bCs/>
          <w:sz w:val="24"/>
          <w:szCs w:val="24"/>
          <w:lang w:val="en-US"/>
        </w:rPr>
      </w:pPr>
    </w:p>
    <w:p w14:paraId="0154D485" w14:textId="77777777" w:rsidR="00D737E7" w:rsidRDefault="00D737E7" w:rsidP="00D737E7">
      <w:pPr>
        <w:shd w:val="clear" w:color="auto" w:fill="FFFFFF"/>
        <w:spacing w:after="0" w:line="480" w:lineRule="auto"/>
        <w:rPr>
          <w:rFonts w:ascii="Times New Roman" w:eastAsia="Times New Roman" w:hAnsi="Times New Roman" w:cs="Times New Roman"/>
          <w:b/>
          <w:bCs/>
          <w:sz w:val="24"/>
          <w:szCs w:val="24"/>
          <w:lang w:val="en-US"/>
        </w:rPr>
      </w:pPr>
    </w:p>
    <w:p w14:paraId="2E69B3CE" w14:textId="77777777" w:rsidR="00D737E7" w:rsidRDefault="00D737E7" w:rsidP="00D737E7">
      <w:pPr>
        <w:shd w:val="clear" w:color="auto" w:fill="FFFFFF"/>
        <w:spacing w:after="0" w:line="480" w:lineRule="auto"/>
        <w:rPr>
          <w:rFonts w:ascii="Times New Roman" w:eastAsia="Times New Roman" w:hAnsi="Times New Roman" w:cs="Times New Roman"/>
          <w:b/>
          <w:bCs/>
          <w:sz w:val="24"/>
          <w:szCs w:val="24"/>
          <w:lang w:val="en-US"/>
        </w:rPr>
      </w:pPr>
    </w:p>
    <w:p w14:paraId="2823B63D" w14:textId="77777777" w:rsidR="00D737E7" w:rsidRDefault="00D737E7" w:rsidP="00D737E7">
      <w:pPr>
        <w:shd w:val="clear" w:color="auto" w:fill="FFFFFF"/>
        <w:spacing w:after="0" w:line="480" w:lineRule="auto"/>
        <w:rPr>
          <w:rFonts w:ascii="Times New Roman" w:eastAsia="Times New Roman" w:hAnsi="Times New Roman" w:cs="Times New Roman"/>
          <w:b/>
          <w:bCs/>
          <w:sz w:val="24"/>
          <w:szCs w:val="24"/>
          <w:lang w:val="en-US"/>
        </w:rPr>
      </w:pPr>
    </w:p>
    <w:p w14:paraId="7D12FD50" w14:textId="77777777" w:rsidR="00D737E7" w:rsidRDefault="00D737E7" w:rsidP="00D737E7">
      <w:pPr>
        <w:shd w:val="clear" w:color="auto" w:fill="FFFFFF"/>
        <w:spacing w:after="0" w:line="480" w:lineRule="auto"/>
        <w:rPr>
          <w:rFonts w:ascii="Times New Roman" w:eastAsia="Times New Roman" w:hAnsi="Times New Roman" w:cs="Times New Roman"/>
          <w:b/>
          <w:bCs/>
          <w:sz w:val="24"/>
          <w:szCs w:val="24"/>
          <w:lang w:val="en-US"/>
        </w:rPr>
      </w:pPr>
    </w:p>
    <w:p w14:paraId="5C8CE2A1" w14:textId="77777777" w:rsidR="00D737E7" w:rsidRDefault="00D737E7" w:rsidP="00D737E7">
      <w:pPr>
        <w:shd w:val="clear" w:color="auto" w:fill="FFFFFF"/>
        <w:spacing w:after="0" w:line="480" w:lineRule="auto"/>
        <w:rPr>
          <w:rFonts w:ascii="Times New Roman" w:eastAsia="Times New Roman" w:hAnsi="Times New Roman" w:cs="Times New Roman"/>
          <w:b/>
          <w:bCs/>
          <w:sz w:val="24"/>
          <w:szCs w:val="24"/>
          <w:lang w:val="en-US"/>
        </w:rPr>
      </w:pPr>
    </w:p>
    <w:p w14:paraId="23DF26C3" w14:textId="6EAFB29B" w:rsidR="00D737E7" w:rsidRPr="001A50AB" w:rsidRDefault="00D737E7" w:rsidP="00EE73FF">
      <w:pPr>
        <w:pStyle w:val="Heading1"/>
        <w:numPr>
          <w:ilvl w:val="0"/>
          <w:numId w:val="17"/>
        </w:numPr>
        <w:spacing w:before="0"/>
      </w:pPr>
      <w:bookmarkStart w:id="28" w:name="_Toc133779196"/>
      <w:r w:rsidRPr="001A50AB">
        <w:lastRenderedPageBreak/>
        <w:t>CHAPTER THREE: METHODOLOGY</w:t>
      </w:r>
      <w:bookmarkEnd w:id="28"/>
    </w:p>
    <w:p w14:paraId="42DECC60" w14:textId="77777777" w:rsidR="00D737E7" w:rsidRPr="00FA3BA9" w:rsidRDefault="00D737E7" w:rsidP="00B33429">
      <w:pPr>
        <w:pStyle w:val="Heading2"/>
        <w:numPr>
          <w:ilvl w:val="0"/>
          <w:numId w:val="0"/>
        </w:numPr>
        <w:spacing w:before="0" w:line="480" w:lineRule="auto"/>
      </w:pPr>
      <w:bookmarkStart w:id="29" w:name="_Toc121561606"/>
      <w:bookmarkStart w:id="30" w:name="_Toc133779197"/>
      <w:r>
        <w:t xml:space="preserve">3.1 </w:t>
      </w:r>
      <w:r w:rsidRPr="00FA3BA9">
        <w:t>Introduction</w:t>
      </w:r>
      <w:bookmarkEnd w:id="29"/>
      <w:bookmarkEnd w:id="30"/>
      <w:r w:rsidRPr="00FA3BA9">
        <w:t xml:space="preserve"> </w:t>
      </w:r>
    </w:p>
    <w:p w14:paraId="785347ED" w14:textId="77777777" w:rsidR="00D737E7" w:rsidRPr="00FA3BA9" w:rsidRDefault="00D737E7" w:rsidP="00D737E7">
      <w:pPr>
        <w:spacing w:after="0" w:line="480" w:lineRule="auto"/>
        <w:ind w:firstLine="360"/>
        <w:rPr>
          <w:rFonts w:ascii="Times New Roman" w:hAnsi="Times New Roman" w:cs="Times New Roman"/>
          <w:sz w:val="24"/>
          <w:szCs w:val="24"/>
        </w:rPr>
      </w:pPr>
      <w:r w:rsidRPr="00FA3BA9">
        <w:rPr>
          <w:rFonts w:ascii="Times New Roman" w:hAnsi="Times New Roman" w:cs="Times New Roman"/>
          <w:sz w:val="24"/>
          <w:szCs w:val="24"/>
        </w:rPr>
        <w:t>This chapter presents introduction, study design and rationale, study setting and rationale, study population, definition of variables, research instruments, data collection procedure, data management, data analysis and presentation, ethical consideration, limitation of the study, and dissemination of the results.</w:t>
      </w:r>
    </w:p>
    <w:p w14:paraId="2DFB531F" w14:textId="122C4E73" w:rsidR="00D737E7" w:rsidRPr="00FA3BA9" w:rsidRDefault="00D737E7" w:rsidP="00B33429">
      <w:pPr>
        <w:pStyle w:val="Heading2"/>
        <w:numPr>
          <w:ilvl w:val="1"/>
          <w:numId w:val="18"/>
        </w:numPr>
        <w:spacing w:before="0" w:line="480" w:lineRule="auto"/>
      </w:pPr>
      <w:bookmarkStart w:id="31" w:name="_Toc121561607"/>
      <w:bookmarkStart w:id="32" w:name="_Toc133779198"/>
      <w:r w:rsidRPr="00FA3BA9">
        <w:t>Study design</w:t>
      </w:r>
      <w:bookmarkEnd w:id="31"/>
      <w:bookmarkEnd w:id="32"/>
      <w:r w:rsidRPr="00FA3BA9">
        <w:t xml:space="preserve"> </w:t>
      </w:r>
    </w:p>
    <w:p w14:paraId="1DB0A833" w14:textId="76B074F1" w:rsidR="00D737E7" w:rsidRPr="00667BFE" w:rsidRDefault="00D737E7" w:rsidP="00D737E7">
      <w:pPr>
        <w:pStyle w:val="ListParagraph"/>
        <w:tabs>
          <w:tab w:val="left" w:pos="6901"/>
        </w:tabs>
        <w:spacing w:after="0" w:line="480" w:lineRule="auto"/>
        <w:ind w:left="360"/>
        <w:rPr>
          <w:rFonts w:ascii="Times New Roman" w:hAnsi="Times New Roman"/>
          <w:sz w:val="24"/>
          <w:szCs w:val="24"/>
        </w:rPr>
      </w:pPr>
      <w:bookmarkStart w:id="33" w:name="_Toc121561608"/>
      <w:r w:rsidRPr="00667BFE">
        <w:rPr>
          <w:rFonts w:ascii="Times New Roman" w:hAnsi="Times New Roman"/>
          <w:sz w:val="24"/>
          <w:szCs w:val="24"/>
        </w:rPr>
        <w:t xml:space="preserve">    </w:t>
      </w:r>
      <w:r>
        <w:rPr>
          <w:rFonts w:ascii="Times New Roman" w:hAnsi="Times New Roman"/>
          <w:sz w:val="24"/>
          <w:szCs w:val="24"/>
        </w:rPr>
        <w:t xml:space="preserve">     </w:t>
      </w:r>
      <w:r w:rsidRPr="00667BFE">
        <w:rPr>
          <w:rFonts w:ascii="Times New Roman" w:hAnsi="Times New Roman"/>
          <w:sz w:val="24"/>
          <w:szCs w:val="24"/>
        </w:rPr>
        <w:t xml:space="preserve">Across-sectional study design </w:t>
      </w:r>
      <w:r w:rsidR="00F92E60">
        <w:rPr>
          <w:rFonts w:ascii="Times New Roman" w:hAnsi="Times New Roman"/>
          <w:sz w:val="24"/>
          <w:szCs w:val="24"/>
          <w:lang w:val="en-US"/>
        </w:rPr>
        <w:t>was</w:t>
      </w:r>
      <w:r w:rsidRPr="00667BFE">
        <w:rPr>
          <w:rFonts w:ascii="Times New Roman" w:hAnsi="Times New Roman"/>
          <w:sz w:val="24"/>
          <w:szCs w:val="24"/>
        </w:rPr>
        <w:t xml:space="preserve"> employed. This study</w:t>
      </w:r>
      <w:r>
        <w:rPr>
          <w:rFonts w:ascii="Times New Roman" w:hAnsi="Times New Roman"/>
          <w:sz w:val="24"/>
          <w:szCs w:val="24"/>
        </w:rPr>
        <w:t xml:space="preserve"> </w:t>
      </w:r>
      <w:r w:rsidRPr="00667BFE">
        <w:rPr>
          <w:rFonts w:ascii="Times New Roman" w:hAnsi="Times New Roman"/>
          <w:sz w:val="24"/>
          <w:szCs w:val="24"/>
        </w:rPr>
        <w:t>employ</w:t>
      </w:r>
      <w:r w:rsidR="00F92E60">
        <w:rPr>
          <w:rFonts w:ascii="Times New Roman" w:hAnsi="Times New Roman"/>
          <w:sz w:val="24"/>
          <w:szCs w:val="24"/>
          <w:lang w:val="en-US"/>
        </w:rPr>
        <w:t>ed</w:t>
      </w:r>
      <w:r w:rsidRPr="00667BFE">
        <w:rPr>
          <w:rFonts w:ascii="Times New Roman" w:hAnsi="Times New Roman"/>
          <w:sz w:val="24"/>
          <w:szCs w:val="24"/>
        </w:rPr>
        <w:t xml:space="preserve"> descriptive study design and this</w:t>
      </w:r>
      <w:r>
        <w:rPr>
          <w:rFonts w:ascii="Times New Roman" w:hAnsi="Times New Roman"/>
          <w:sz w:val="24"/>
          <w:szCs w:val="24"/>
        </w:rPr>
        <w:t xml:space="preserve"> </w:t>
      </w:r>
      <w:r w:rsidRPr="00667BFE">
        <w:rPr>
          <w:rFonts w:ascii="Times New Roman" w:hAnsi="Times New Roman"/>
          <w:sz w:val="24"/>
          <w:szCs w:val="24"/>
        </w:rPr>
        <w:t>involve</w:t>
      </w:r>
      <w:r w:rsidR="00F92E60">
        <w:rPr>
          <w:rFonts w:ascii="Times New Roman" w:hAnsi="Times New Roman"/>
          <w:sz w:val="24"/>
          <w:szCs w:val="24"/>
          <w:lang w:val="en-US"/>
        </w:rPr>
        <w:t>d</w:t>
      </w:r>
      <w:r>
        <w:rPr>
          <w:rFonts w:ascii="Times New Roman" w:hAnsi="Times New Roman"/>
          <w:sz w:val="24"/>
          <w:szCs w:val="24"/>
        </w:rPr>
        <w:t xml:space="preserve"> both</w:t>
      </w:r>
      <w:r w:rsidRPr="00667BFE">
        <w:rPr>
          <w:rFonts w:ascii="Times New Roman" w:hAnsi="Times New Roman"/>
          <w:sz w:val="24"/>
          <w:szCs w:val="24"/>
        </w:rPr>
        <w:t xml:space="preserve"> quantitative and qualitative data collection approaches. </w:t>
      </w:r>
    </w:p>
    <w:p w14:paraId="1D318180" w14:textId="60DA4E40" w:rsidR="00D737E7" w:rsidRPr="00D246D0" w:rsidRDefault="00D737E7" w:rsidP="00D737E7">
      <w:pPr>
        <w:spacing w:after="0" w:line="480" w:lineRule="auto"/>
        <w:rPr>
          <w:rFonts w:ascii="Times New Roman" w:eastAsia="Times New Roman" w:hAnsi="Times New Roman"/>
          <w:sz w:val="24"/>
          <w:szCs w:val="24"/>
          <w:lang w:val="en-US"/>
        </w:rPr>
      </w:pPr>
      <w:r w:rsidRPr="007116CD">
        <w:rPr>
          <w:rFonts w:ascii="Times New Roman" w:eastAsia="Times New Roman" w:hAnsi="Times New Roman"/>
          <w:sz w:val="24"/>
          <w:szCs w:val="24"/>
        </w:rPr>
        <w:t xml:space="preserve">      </w:t>
      </w:r>
      <w:r>
        <w:rPr>
          <w:rFonts w:ascii="Times New Roman" w:eastAsia="Times New Roman" w:hAnsi="Times New Roman"/>
          <w:sz w:val="24"/>
          <w:szCs w:val="24"/>
        </w:rPr>
        <w:tab/>
      </w:r>
      <w:r w:rsidRPr="007116CD">
        <w:rPr>
          <w:rFonts w:ascii="Times New Roman" w:eastAsia="Times New Roman" w:hAnsi="Times New Roman"/>
          <w:sz w:val="24"/>
          <w:szCs w:val="24"/>
        </w:rPr>
        <w:t xml:space="preserve">Descriptive design </w:t>
      </w:r>
      <w:r w:rsidR="00F92E60">
        <w:rPr>
          <w:rFonts w:ascii="Times New Roman" w:eastAsia="Times New Roman" w:hAnsi="Times New Roman"/>
          <w:sz w:val="24"/>
          <w:szCs w:val="24"/>
          <w:lang w:val="en-US"/>
        </w:rPr>
        <w:t>was</w:t>
      </w:r>
      <w:r w:rsidRPr="007116CD">
        <w:rPr>
          <w:rFonts w:ascii="Times New Roman" w:eastAsia="Times New Roman" w:hAnsi="Times New Roman"/>
          <w:sz w:val="24"/>
          <w:szCs w:val="24"/>
        </w:rPr>
        <w:t xml:space="preserve"> used to show findings on the demographic characteristics’ </w:t>
      </w:r>
      <w:r>
        <w:rPr>
          <w:rFonts w:ascii="Times New Roman" w:hAnsi="Times New Roman" w:cs="Times New Roman"/>
          <w:sz w:val="24"/>
          <w:szCs w:val="24"/>
          <w:lang w:val="en-US"/>
        </w:rPr>
        <w:t>assessment of vaccine availability in community pharmacies of Rukungiri municipality, Rukungiri district, Uganda.</w:t>
      </w:r>
    </w:p>
    <w:p w14:paraId="0F41BE3B" w14:textId="78D41D58" w:rsidR="00D737E7" w:rsidRPr="00667BFE" w:rsidRDefault="00D737E7" w:rsidP="00D737E7">
      <w:pPr>
        <w:pStyle w:val="ListParagraph"/>
        <w:tabs>
          <w:tab w:val="left" w:pos="6901"/>
        </w:tabs>
        <w:spacing w:after="0" w:line="480" w:lineRule="auto"/>
        <w:rPr>
          <w:rFonts w:ascii="Times New Roman" w:eastAsia="Times New Roman" w:hAnsi="Times New Roman"/>
          <w:sz w:val="24"/>
          <w:szCs w:val="24"/>
        </w:rPr>
      </w:pPr>
      <w:r w:rsidRPr="00667BFE">
        <w:rPr>
          <w:rFonts w:ascii="Times New Roman" w:eastAsia="Times New Roman" w:hAnsi="Times New Roman"/>
          <w:sz w:val="24"/>
          <w:szCs w:val="24"/>
        </w:rPr>
        <w:t xml:space="preserve">The quantitative approach </w:t>
      </w:r>
      <w:r w:rsidR="00F92E60">
        <w:rPr>
          <w:rFonts w:ascii="Times New Roman" w:eastAsia="Times New Roman" w:hAnsi="Times New Roman"/>
          <w:sz w:val="24"/>
          <w:szCs w:val="24"/>
          <w:lang w:val="en-US"/>
        </w:rPr>
        <w:t>was</w:t>
      </w:r>
      <w:r w:rsidRPr="00667BFE">
        <w:rPr>
          <w:rFonts w:ascii="Times New Roman" w:eastAsia="Times New Roman" w:hAnsi="Times New Roman"/>
          <w:sz w:val="24"/>
          <w:szCs w:val="24"/>
        </w:rPr>
        <w:t xml:space="preserve"> used to obtain quanti</w:t>
      </w:r>
      <w:r>
        <w:rPr>
          <w:rFonts w:ascii="Times New Roman" w:eastAsia="Times New Roman" w:hAnsi="Times New Roman"/>
          <w:sz w:val="24"/>
          <w:szCs w:val="24"/>
        </w:rPr>
        <w:t>tative</w:t>
      </w:r>
      <w:r w:rsidRPr="00667BFE">
        <w:rPr>
          <w:rFonts w:ascii="Times New Roman" w:eastAsia="Times New Roman" w:hAnsi="Times New Roman"/>
          <w:sz w:val="24"/>
          <w:szCs w:val="24"/>
        </w:rPr>
        <w:t xml:space="preserve"> data which </w:t>
      </w:r>
      <w:r w:rsidR="00F92E60">
        <w:rPr>
          <w:rFonts w:ascii="Times New Roman" w:eastAsia="Times New Roman" w:hAnsi="Times New Roman"/>
          <w:sz w:val="24"/>
          <w:szCs w:val="24"/>
          <w:lang w:val="en-US"/>
        </w:rPr>
        <w:t>was</w:t>
      </w:r>
      <w:r w:rsidRPr="00667BFE">
        <w:rPr>
          <w:rFonts w:ascii="Times New Roman" w:eastAsia="Times New Roman" w:hAnsi="Times New Roman"/>
          <w:sz w:val="24"/>
          <w:szCs w:val="24"/>
        </w:rPr>
        <w:t xml:space="preserve"> converted into mean and standard deviation.</w:t>
      </w:r>
    </w:p>
    <w:p w14:paraId="682B8FC9" w14:textId="77777777" w:rsidR="00D737E7" w:rsidRDefault="00D737E7" w:rsidP="00B33429">
      <w:pPr>
        <w:pStyle w:val="Heading2"/>
        <w:numPr>
          <w:ilvl w:val="0"/>
          <w:numId w:val="0"/>
        </w:numPr>
        <w:spacing w:before="0" w:line="480" w:lineRule="auto"/>
      </w:pPr>
      <w:bookmarkStart w:id="34" w:name="_Toc133779199"/>
      <w:r>
        <w:t xml:space="preserve">3.3 </w:t>
      </w:r>
      <w:r w:rsidRPr="00FA3BA9">
        <w:t xml:space="preserve">Study </w:t>
      </w:r>
      <w:bookmarkStart w:id="35" w:name="_Toc121561609"/>
      <w:bookmarkEnd w:id="33"/>
      <w:r>
        <w:t>Area</w:t>
      </w:r>
      <w:bookmarkEnd w:id="34"/>
    </w:p>
    <w:p w14:paraId="6A37EE41" w14:textId="47FD92C0" w:rsidR="00D737E7" w:rsidRPr="001729DD" w:rsidRDefault="00D737E7" w:rsidP="00D737E7">
      <w:pPr>
        <w:pStyle w:val="Heading2"/>
        <w:numPr>
          <w:ilvl w:val="0"/>
          <w:numId w:val="0"/>
        </w:numPr>
        <w:spacing w:before="0" w:line="480" w:lineRule="auto"/>
        <w:ind w:firstLine="720"/>
      </w:pPr>
      <w:bookmarkStart w:id="36" w:name="_Toc128561902"/>
      <w:bookmarkStart w:id="37" w:name="_Toc128562269"/>
      <w:bookmarkStart w:id="38" w:name="_Toc132204830"/>
      <w:bookmarkStart w:id="39" w:name="_Toc133779200"/>
      <w:r w:rsidRPr="00667BFE">
        <w:rPr>
          <w:rFonts w:cs="Times New Roman"/>
          <w:b w:val="0"/>
          <w:bCs w:val="0"/>
          <w:szCs w:val="24"/>
        </w:rPr>
        <w:t xml:space="preserve">This study </w:t>
      </w:r>
      <w:r w:rsidR="00F92E60">
        <w:rPr>
          <w:rFonts w:cs="Times New Roman"/>
          <w:b w:val="0"/>
          <w:bCs w:val="0"/>
          <w:szCs w:val="24"/>
        </w:rPr>
        <w:t>was</w:t>
      </w:r>
      <w:r w:rsidRPr="00667BFE">
        <w:rPr>
          <w:rFonts w:cs="Times New Roman"/>
          <w:b w:val="0"/>
          <w:bCs w:val="0"/>
          <w:szCs w:val="24"/>
        </w:rPr>
        <w:t xml:space="preserve"> carried out </w:t>
      </w:r>
      <w:r>
        <w:rPr>
          <w:rFonts w:cs="Times New Roman"/>
          <w:b w:val="0"/>
          <w:bCs w:val="0"/>
          <w:szCs w:val="24"/>
        </w:rPr>
        <w:t>among community pharmacies</w:t>
      </w:r>
      <w:r w:rsidRPr="00667BFE">
        <w:rPr>
          <w:rFonts w:cs="Times New Roman"/>
          <w:b w:val="0"/>
          <w:bCs w:val="0"/>
          <w:szCs w:val="24"/>
        </w:rPr>
        <w:t xml:space="preserve"> in </w:t>
      </w:r>
      <w:r>
        <w:rPr>
          <w:rFonts w:cs="Times New Roman"/>
          <w:b w:val="0"/>
          <w:bCs w:val="0"/>
          <w:szCs w:val="24"/>
        </w:rPr>
        <w:t>Rukungiri Municipality, Rukungiri district</w:t>
      </w:r>
      <w:r w:rsidRPr="00667BFE">
        <w:rPr>
          <w:rFonts w:cs="Times New Roman"/>
          <w:b w:val="0"/>
          <w:bCs w:val="0"/>
          <w:szCs w:val="24"/>
        </w:rPr>
        <w:t xml:space="preserve">. The area of the study is 63.1 kilometers from Jinja city. The co-ordinates of this area of study </w:t>
      </w:r>
      <w:r w:rsidRPr="00667BFE">
        <w:rPr>
          <w:rFonts w:cs="Times New Roman"/>
          <w:b w:val="0"/>
          <w:bCs w:val="0"/>
          <w:szCs w:val="24"/>
          <w:shd w:val="clear" w:color="auto" w:fill="FFFFFF"/>
        </w:rPr>
        <w:t>are: 0°56'50.0"N, 33°07'16.0"E (Latitude:0.947223; Longitude:33.121106)</w:t>
      </w:r>
      <w:r>
        <w:rPr>
          <w:rFonts w:cs="Times New Roman"/>
          <w:b w:val="0"/>
          <w:bCs w:val="0"/>
          <w:szCs w:val="24"/>
          <w:shd w:val="clear" w:color="auto" w:fill="FFFFFF"/>
        </w:rPr>
        <w:t xml:space="preserve"> and the main focus of the study </w:t>
      </w:r>
      <w:bookmarkEnd w:id="36"/>
      <w:bookmarkEnd w:id="37"/>
      <w:r w:rsidR="00F92E60">
        <w:rPr>
          <w:rFonts w:cs="Times New Roman"/>
          <w:b w:val="0"/>
          <w:bCs w:val="0"/>
          <w:szCs w:val="24"/>
          <w:shd w:val="clear" w:color="auto" w:fill="FFFFFF"/>
        </w:rPr>
        <w:t>was</w:t>
      </w:r>
      <w:r>
        <w:rPr>
          <w:rFonts w:cs="Times New Roman"/>
          <w:b w:val="0"/>
          <w:bCs w:val="0"/>
          <w:szCs w:val="24"/>
          <w:shd w:val="clear" w:color="auto" w:fill="FFFFFF"/>
        </w:rPr>
        <w:t xml:space="preserve"> to assess vaccine availability and storage in community pharmacies in Rukungiri municipality, Rukungiri District.</w:t>
      </w:r>
      <w:bookmarkEnd w:id="38"/>
      <w:bookmarkEnd w:id="39"/>
    </w:p>
    <w:p w14:paraId="7EBC2474" w14:textId="3482BFEF" w:rsidR="00D737E7" w:rsidRDefault="00D737E7" w:rsidP="00B33429">
      <w:pPr>
        <w:pStyle w:val="Heading2"/>
        <w:numPr>
          <w:ilvl w:val="1"/>
          <w:numId w:val="5"/>
        </w:numPr>
        <w:spacing w:before="0" w:line="480" w:lineRule="auto"/>
      </w:pPr>
      <w:bookmarkStart w:id="40" w:name="_Toc133779201"/>
      <w:r w:rsidRPr="00FA3BA9">
        <w:t>Study population</w:t>
      </w:r>
      <w:bookmarkEnd w:id="35"/>
      <w:bookmarkEnd w:id="40"/>
    </w:p>
    <w:p w14:paraId="12CF651D" w14:textId="4BD09459" w:rsidR="00D737E7" w:rsidRPr="00D246D0" w:rsidRDefault="00D737E7" w:rsidP="00D737E7">
      <w:pPr>
        <w:spacing w:after="0" w:line="480" w:lineRule="auto"/>
        <w:ind w:left="360" w:firstLine="360"/>
        <w:rPr>
          <w:rFonts w:ascii="Times New Roman" w:hAnsi="Times New Roman" w:cs="Times New Roman"/>
          <w:sz w:val="24"/>
          <w:szCs w:val="24"/>
          <w:lang w:val="en-US"/>
        </w:rPr>
      </w:pPr>
      <w:r w:rsidRPr="00D246D0">
        <w:rPr>
          <w:rFonts w:ascii="Times New Roman" w:hAnsi="Times New Roman" w:cs="Times New Roman"/>
          <w:sz w:val="24"/>
          <w:szCs w:val="24"/>
          <w:lang w:val="en-US"/>
        </w:rPr>
        <w:t xml:space="preserve">This area of study bears 5 pharmacies in number and </w:t>
      </w:r>
      <w:r w:rsidRPr="00D246D0">
        <w:rPr>
          <w:rFonts w:ascii="Times New Roman" w:hAnsi="Times New Roman" w:cs="Times New Roman"/>
          <w:sz w:val="24"/>
          <w:szCs w:val="24"/>
        </w:rPr>
        <w:t xml:space="preserve">Over </w:t>
      </w:r>
      <w:r w:rsidRPr="00D246D0">
        <w:rPr>
          <w:rFonts w:ascii="Times New Roman" w:hAnsi="Times New Roman" w:cs="Times New Roman"/>
          <w:sz w:val="24"/>
          <w:szCs w:val="24"/>
          <w:lang w:val="en-US"/>
        </w:rPr>
        <w:t>20</w:t>
      </w:r>
      <w:r w:rsidRPr="00D246D0">
        <w:rPr>
          <w:rFonts w:ascii="Times New Roman" w:hAnsi="Times New Roman" w:cs="Times New Roman"/>
          <w:sz w:val="24"/>
          <w:szCs w:val="24"/>
        </w:rPr>
        <w:t xml:space="preserve"> </w:t>
      </w:r>
      <w:r w:rsidRPr="00D246D0">
        <w:rPr>
          <w:rFonts w:ascii="Times New Roman" w:hAnsi="Times New Roman" w:cs="Times New Roman"/>
          <w:sz w:val="24"/>
          <w:szCs w:val="24"/>
          <w:lang w:val="en-US"/>
        </w:rPr>
        <w:t>pharmacists operate in community pharmacies of</w:t>
      </w:r>
      <w:r w:rsidRPr="00D246D0">
        <w:rPr>
          <w:rFonts w:ascii="Times New Roman" w:hAnsi="Times New Roman" w:cs="Times New Roman"/>
          <w:sz w:val="24"/>
          <w:szCs w:val="24"/>
        </w:rPr>
        <w:t xml:space="preserve"> </w:t>
      </w:r>
      <w:r w:rsidRPr="00D246D0">
        <w:rPr>
          <w:rFonts w:ascii="Times New Roman" w:hAnsi="Times New Roman" w:cs="Times New Roman"/>
          <w:sz w:val="24"/>
          <w:szCs w:val="24"/>
          <w:lang w:val="en-US"/>
        </w:rPr>
        <w:t>Rukungiri municipality, Rukungiri district</w:t>
      </w:r>
      <w:r w:rsidRPr="00D246D0">
        <w:rPr>
          <w:rFonts w:ascii="Times New Roman" w:hAnsi="Times New Roman" w:cs="Times New Roman"/>
          <w:sz w:val="24"/>
          <w:szCs w:val="24"/>
        </w:rPr>
        <w:t xml:space="preserve"> in a period of 3 months and that is </w:t>
      </w:r>
      <w:r>
        <w:rPr>
          <w:rFonts w:ascii="Times New Roman" w:hAnsi="Times New Roman" w:cs="Times New Roman"/>
          <w:sz w:val="24"/>
          <w:szCs w:val="24"/>
          <w:lang w:val="en-US"/>
        </w:rPr>
        <w:t>all 20 pharmacists operating</w:t>
      </w:r>
      <w:r w:rsidRPr="00D246D0">
        <w:rPr>
          <w:rFonts w:ascii="Times New Roman" w:hAnsi="Times New Roman" w:cs="Times New Roman"/>
          <w:sz w:val="24"/>
          <w:szCs w:val="24"/>
        </w:rPr>
        <w:t xml:space="preserve"> in </w:t>
      </w:r>
      <w:r>
        <w:rPr>
          <w:rFonts w:ascii="Times New Roman" w:hAnsi="Times New Roman" w:cs="Times New Roman"/>
          <w:sz w:val="24"/>
          <w:szCs w:val="24"/>
          <w:lang w:val="en-US"/>
        </w:rPr>
        <w:t xml:space="preserve">5 community pharmacies in Rukungiri </w:t>
      </w:r>
      <w:r>
        <w:rPr>
          <w:rFonts w:ascii="Times New Roman" w:hAnsi="Times New Roman" w:cs="Times New Roman"/>
          <w:sz w:val="24"/>
          <w:szCs w:val="24"/>
          <w:lang w:val="en-US"/>
        </w:rPr>
        <w:lastRenderedPageBreak/>
        <w:t>municipality</w:t>
      </w:r>
      <w:r w:rsidRPr="00D246D0">
        <w:rPr>
          <w:rFonts w:ascii="Times New Roman" w:hAnsi="Times New Roman" w:cs="Times New Roman"/>
          <w:sz w:val="24"/>
          <w:szCs w:val="24"/>
        </w:rPr>
        <w:t xml:space="preserve"> and therefore the researcher intend</w:t>
      </w:r>
      <w:r w:rsidR="00F92E60">
        <w:rPr>
          <w:rFonts w:ascii="Times New Roman" w:hAnsi="Times New Roman" w:cs="Times New Roman"/>
          <w:sz w:val="24"/>
          <w:szCs w:val="24"/>
          <w:lang w:val="en-US"/>
        </w:rPr>
        <w:t>ed</w:t>
      </w:r>
      <w:r w:rsidRPr="00D246D0">
        <w:rPr>
          <w:rFonts w:ascii="Times New Roman" w:hAnsi="Times New Roman" w:cs="Times New Roman"/>
          <w:sz w:val="24"/>
          <w:szCs w:val="24"/>
        </w:rPr>
        <w:t xml:space="preserve"> to collect his required data from </w:t>
      </w:r>
      <w:r>
        <w:rPr>
          <w:rFonts w:ascii="Times New Roman" w:hAnsi="Times New Roman" w:cs="Times New Roman"/>
          <w:sz w:val="24"/>
          <w:szCs w:val="24"/>
          <w:lang w:val="en-US"/>
        </w:rPr>
        <w:t xml:space="preserve">20 </w:t>
      </w:r>
      <w:r w:rsidRPr="00D246D0">
        <w:rPr>
          <w:rFonts w:ascii="Times New Roman" w:hAnsi="Times New Roman" w:cs="Times New Roman"/>
          <w:sz w:val="24"/>
          <w:szCs w:val="24"/>
        </w:rPr>
        <w:t>respondents since it is his target population.</w:t>
      </w:r>
    </w:p>
    <w:p w14:paraId="3966BD76" w14:textId="72E661C0" w:rsidR="00D737E7" w:rsidRDefault="00D737E7" w:rsidP="00B33429">
      <w:pPr>
        <w:pStyle w:val="Heading2"/>
        <w:numPr>
          <w:ilvl w:val="1"/>
          <w:numId w:val="5"/>
        </w:numPr>
        <w:spacing w:before="0" w:line="480" w:lineRule="auto"/>
      </w:pPr>
      <w:bookmarkStart w:id="41" w:name="_Toc121561610"/>
      <w:bookmarkStart w:id="42" w:name="_Toc133779202"/>
      <w:r w:rsidRPr="00FA3BA9">
        <w:t>Sample size determination</w:t>
      </w:r>
      <w:bookmarkEnd w:id="41"/>
      <w:bookmarkEnd w:id="42"/>
    </w:p>
    <w:p w14:paraId="357F2CFD" w14:textId="62D8C5E6" w:rsidR="00D737E7" w:rsidRPr="00D43CFB" w:rsidRDefault="00D737E7" w:rsidP="00D737E7">
      <w:pPr>
        <w:spacing w:after="0" w:line="480" w:lineRule="auto"/>
        <w:ind w:firstLine="720"/>
        <w:rPr>
          <w:rFonts w:ascii="Times New Roman" w:hAnsi="Times New Roman" w:cs="Times New Roman"/>
          <w:sz w:val="24"/>
          <w:szCs w:val="24"/>
        </w:rPr>
      </w:pPr>
      <w:r w:rsidRPr="00D43CFB">
        <w:rPr>
          <w:rFonts w:ascii="Times New Roman" w:hAnsi="Times New Roman" w:cs="Times New Roman"/>
          <w:sz w:val="24"/>
          <w:szCs w:val="24"/>
        </w:rPr>
        <w:t>Since the number of target</w:t>
      </w:r>
      <w:r>
        <w:rPr>
          <w:rFonts w:ascii="Times New Roman" w:hAnsi="Times New Roman" w:cs="Times New Roman"/>
          <w:sz w:val="24"/>
          <w:szCs w:val="24"/>
        </w:rPr>
        <w:t xml:space="preserve"> </w:t>
      </w:r>
      <w:r w:rsidRPr="00D43CFB">
        <w:rPr>
          <w:rFonts w:ascii="Times New Roman" w:hAnsi="Times New Roman" w:cs="Times New Roman"/>
          <w:sz w:val="24"/>
          <w:szCs w:val="24"/>
        </w:rPr>
        <w:t xml:space="preserve">population </w:t>
      </w:r>
      <w:r w:rsidR="008E765B">
        <w:rPr>
          <w:rFonts w:ascii="Times New Roman" w:hAnsi="Times New Roman" w:cs="Times New Roman"/>
          <w:sz w:val="24"/>
          <w:szCs w:val="24"/>
          <w:lang w:val="en-US"/>
        </w:rPr>
        <w:t>was</w:t>
      </w:r>
      <w:r w:rsidRPr="00D43CFB">
        <w:rPr>
          <w:rFonts w:ascii="Times New Roman" w:hAnsi="Times New Roman" w:cs="Times New Roman"/>
          <w:sz w:val="24"/>
          <w:szCs w:val="24"/>
        </w:rPr>
        <w:t xml:space="preserve"> less than 100, the researcher </w:t>
      </w:r>
      <w:r w:rsidR="00F92E60">
        <w:rPr>
          <w:rFonts w:ascii="Times New Roman" w:hAnsi="Times New Roman" w:cs="Times New Roman"/>
          <w:sz w:val="24"/>
          <w:szCs w:val="24"/>
          <w:lang w:val="en-US"/>
        </w:rPr>
        <w:t>never</w:t>
      </w:r>
      <w:r w:rsidRPr="00D43CFB">
        <w:rPr>
          <w:rFonts w:ascii="Times New Roman" w:hAnsi="Times New Roman" w:cs="Times New Roman"/>
          <w:sz w:val="24"/>
          <w:szCs w:val="24"/>
        </w:rPr>
        <w:t xml:space="preserve"> employ</w:t>
      </w:r>
      <w:r w:rsidR="00F92E60">
        <w:rPr>
          <w:rFonts w:ascii="Times New Roman" w:hAnsi="Times New Roman" w:cs="Times New Roman"/>
          <w:sz w:val="24"/>
          <w:szCs w:val="24"/>
          <w:lang w:val="en-US"/>
        </w:rPr>
        <w:t xml:space="preserve">ed </w:t>
      </w:r>
      <w:r w:rsidRPr="00D43CFB">
        <w:rPr>
          <w:rFonts w:ascii="Times New Roman" w:hAnsi="Times New Roman" w:cs="Times New Roman"/>
          <w:sz w:val="24"/>
          <w:szCs w:val="24"/>
        </w:rPr>
        <w:t>any formular to extract his sample size and therefore the researcher</w:t>
      </w:r>
      <w:r w:rsidR="00F92E60">
        <w:rPr>
          <w:rFonts w:ascii="Times New Roman" w:hAnsi="Times New Roman" w:cs="Times New Roman"/>
          <w:sz w:val="24"/>
          <w:szCs w:val="24"/>
          <w:lang w:val="en-US"/>
        </w:rPr>
        <w:t xml:space="preserve"> employed</w:t>
      </w:r>
      <w:r w:rsidRPr="00D43CFB">
        <w:rPr>
          <w:rFonts w:ascii="Times New Roman" w:hAnsi="Times New Roman" w:cs="Times New Roman"/>
          <w:sz w:val="24"/>
          <w:szCs w:val="24"/>
        </w:rPr>
        <w:t xml:space="preserve"> his target population as his sample size and that is </w:t>
      </w:r>
      <w:r>
        <w:rPr>
          <w:rFonts w:ascii="Times New Roman" w:hAnsi="Times New Roman" w:cs="Times New Roman"/>
          <w:sz w:val="24"/>
          <w:szCs w:val="24"/>
          <w:lang w:val="en-US"/>
        </w:rPr>
        <w:t>20</w:t>
      </w:r>
      <w:r w:rsidRPr="00D43CFB">
        <w:rPr>
          <w:rFonts w:ascii="Times New Roman" w:hAnsi="Times New Roman" w:cs="Times New Roman"/>
          <w:sz w:val="24"/>
          <w:szCs w:val="24"/>
        </w:rPr>
        <w:t xml:space="preserve"> respondents.</w:t>
      </w:r>
    </w:p>
    <w:p w14:paraId="6AEDA692" w14:textId="77777777" w:rsidR="00D737E7" w:rsidRPr="00FA3BA9" w:rsidRDefault="00D737E7" w:rsidP="00B33429">
      <w:pPr>
        <w:pStyle w:val="Heading2"/>
        <w:numPr>
          <w:ilvl w:val="1"/>
          <w:numId w:val="5"/>
        </w:numPr>
        <w:spacing w:before="0" w:line="480" w:lineRule="auto"/>
        <w:ind w:left="0" w:firstLine="0"/>
      </w:pPr>
      <w:bookmarkStart w:id="43" w:name="_Toc121561611"/>
      <w:bookmarkStart w:id="44" w:name="_Toc133779203"/>
      <w:r w:rsidRPr="00FA3BA9">
        <w:t xml:space="preserve">Sampling </w:t>
      </w:r>
      <w:bookmarkEnd w:id="43"/>
      <w:r>
        <w:t>technique</w:t>
      </w:r>
      <w:bookmarkEnd w:id="44"/>
    </w:p>
    <w:p w14:paraId="3A1C25E0" w14:textId="384574A3" w:rsidR="00D737E7" w:rsidRDefault="00D737E7" w:rsidP="00D737E7">
      <w:pPr>
        <w:spacing w:after="0" w:line="480" w:lineRule="auto"/>
        <w:ind w:firstLine="720"/>
        <w:rPr>
          <w:rFonts w:ascii="Times New Roman" w:hAnsi="Times New Roman" w:cs="Times New Roman"/>
          <w:sz w:val="24"/>
          <w:szCs w:val="24"/>
        </w:rPr>
      </w:pPr>
      <w:r w:rsidRPr="00FA3BA9">
        <w:rPr>
          <w:rFonts w:ascii="Times New Roman" w:hAnsi="Times New Roman" w:cs="Times New Roman"/>
          <w:sz w:val="24"/>
          <w:szCs w:val="24"/>
        </w:rPr>
        <w:t xml:space="preserve">The researcher </w:t>
      </w:r>
      <w:r>
        <w:rPr>
          <w:rFonts w:ascii="Times New Roman" w:hAnsi="Times New Roman" w:cs="Times New Roman"/>
          <w:sz w:val="24"/>
          <w:szCs w:val="24"/>
        </w:rPr>
        <w:t>employ</w:t>
      </w:r>
      <w:r w:rsidR="00F92E60">
        <w:rPr>
          <w:rFonts w:ascii="Times New Roman" w:hAnsi="Times New Roman" w:cs="Times New Roman"/>
          <w:sz w:val="24"/>
          <w:szCs w:val="24"/>
          <w:lang w:val="en-US"/>
        </w:rPr>
        <w:t>ed</w:t>
      </w:r>
      <w:r>
        <w:rPr>
          <w:rFonts w:ascii="Times New Roman" w:hAnsi="Times New Roman" w:cs="Times New Roman"/>
          <w:sz w:val="24"/>
          <w:szCs w:val="24"/>
        </w:rPr>
        <w:t xml:space="preserve"> purposive sampling technique since the researcher intend</w:t>
      </w:r>
      <w:r w:rsidR="00F92E60">
        <w:rPr>
          <w:rFonts w:ascii="Times New Roman" w:hAnsi="Times New Roman" w:cs="Times New Roman"/>
          <w:sz w:val="24"/>
          <w:szCs w:val="24"/>
          <w:lang w:val="en-US"/>
        </w:rPr>
        <w:t>ed</w:t>
      </w:r>
      <w:r>
        <w:rPr>
          <w:rFonts w:ascii="Times New Roman" w:hAnsi="Times New Roman" w:cs="Times New Roman"/>
          <w:sz w:val="24"/>
          <w:szCs w:val="24"/>
        </w:rPr>
        <w:t xml:space="preserve"> to purposely collect his required data from </w:t>
      </w:r>
      <w:r>
        <w:rPr>
          <w:rFonts w:ascii="Times New Roman" w:hAnsi="Times New Roman" w:cs="Times New Roman"/>
          <w:sz w:val="24"/>
          <w:szCs w:val="24"/>
          <w:lang w:val="en-US"/>
        </w:rPr>
        <w:t>pharmacists who operate in community pharmacies of Rukungiri municipality</w:t>
      </w:r>
      <w:r>
        <w:rPr>
          <w:rFonts w:ascii="Times New Roman" w:hAnsi="Times New Roman" w:cs="Times New Roman"/>
          <w:sz w:val="24"/>
          <w:szCs w:val="24"/>
        </w:rPr>
        <w:t>. The researcher select</w:t>
      </w:r>
      <w:r w:rsidR="00F92E60">
        <w:rPr>
          <w:rFonts w:ascii="Times New Roman" w:hAnsi="Times New Roman" w:cs="Times New Roman"/>
          <w:sz w:val="24"/>
          <w:szCs w:val="24"/>
          <w:lang w:val="en-US"/>
        </w:rPr>
        <w:t>ed</w:t>
      </w:r>
      <w:r>
        <w:rPr>
          <w:rFonts w:ascii="Times New Roman" w:hAnsi="Times New Roman" w:cs="Times New Roman"/>
          <w:sz w:val="24"/>
          <w:szCs w:val="24"/>
        </w:rPr>
        <w:t xml:space="preserve"> this sampling since it help</w:t>
      </w:r>
      <w:r w:rsidR="00F92E60">
        <w:rPr>
          <w:rFonts w:ascii="Times New Roman" w:hAnsi="Times New Roman" w:cs="Times New Roman"/>
          <w:sz w:val="24"/>
          <w:szCs w:val="24"/>
          <w:lang w:val="en-US"/>
        </w:rPr>
        <w:t>ed</w:t>
      </w:r>
      <w:r>
        <w:rPr>
          <w:rFonts w:ascii="Times New Roman" w:hAnsi="Times New Roman" w:cs="Times New Roman"/>
          <w:sz w:val="24"/>
          <w:szCs w:val="24"/>
        </w:rPr>
        <w:t xml:space="preserve"> him collect relevant information from the right targeted respondents.</w:t>
      </w:r>
    </w:p>
    <w:p w14:paraId="16064240" w14:textId="77777777" w:rsidR="00D737E7" w:rsidRPr="00D46A44" w:rsidRDefault="00D737E7" w:rsidP="00B33429">
      <w:pPr>
        <w:pStyle w:val="Heading2"/>
        <w:numPr>
          <w:ilvl w:val="1"/>
          <w:numId w:val="5"/>
        </w:numPr>
        <w:spacing w:before="0" w:line="480" w:lineRule="auto"/>
        <w:ind w:left="0" w:firstLine="0"/>
      </w:pPr>
      <w:r w:rsidRPr="00D46A44">
        <w:t>Sampling procedure</w:t>
      </w:r>
    </w:p>
    <w:p w14:paraId="0928499A" w14:textId="11B9BFCB" w:rsidR="00D737E7" w:rsidRDefault="00D737E7" w:rsidP="00D737E7">
      <w:pPr>
        <w:pStyle w:val="ListParagraph"/>
        <w:tabs>
          <w:tab w:val="left" w:pos="344"/>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obtaining the permission to collect data within </w:t>
      </w:r>
      <w:r>
        <w:rPr>
          <w:rFonts w:ascii="Times New Roman" w:hAnsi="Times New Roman" w:cs="Times New Roman"/>
          <w:sz w:val="24"/>
          <w:szCs w:val="24"/>
          <w:lang w:val="en-US"/>
        </w:rPr>
        <w:t>community pharmacies of Rukungiri municipality, Rukungiri district</w:t>
      </w:r>
      <w:r>
        <w:rPr>
          <w:rFonts w:ascii="Times New Roman" w:hAnsi="Times New Roman" w:cs="Times New Roman"/>
          <w:sz w:val="24"/>
          <w:szCs w:val="24"/>
        </w:rPr>
        <w:t xml:space="preserve">, the researcher </w:t>
      </w:r>
      <w:r w:rsidR="008E765B">
        <w:rPr>
          <w:rFonts w:ascii="Times New Roman" w:hAnsi="Times New Roman" w:cs="Times New Roman"/>
          <w:sz w:val="24"/>
          <w:szCs w:val="24"/>
          <w:lang w:val="en-US"/>
        </w:rPr>
        <w:t>went</w:t>
      </w:r>
      <w:r>
        <w:rPr>
          <w:rFonts w:ascii="Times New Roman" w:hAnsi="Times New Roman" w:cs="Times New Roman"/>
          <w:sz w:val="24"/>
          <w:szCs w:val="24"/>
        </w:rPr>
        <w:t xml:space="preserve"> directly </w:t>
      </w:r>
      <w:r>
        <w:rPr>
          <w:rFonts w:ascii="Times New Roman" w:hAnsi="Times New Roman" w:cs="Times New Roman"/>
          <w:sz w:val="24"/>
          <w:szCs w:val="24"/>
          <w:lang w:val="en-US"/>
        </w:rPr>
        <w:t>pharmacists operating in community pharmacies of Rukungiri Municipality, Rukungiri district</w:t>
      </w:r>
      <w:r>
        <w:rPr>
          <w:rFonts w:ascii="Times New Roman" w:hAnsi="Times New Roman" w:cs="Times New Roman"/>
          <w:sz w:val="24"/>
          <w:szCs w:val="24"/>
        </w:rPr>
        <w:t>. Since the researcher employ</w:t>
      </w:r>
      <w:r w:rsidR="008E765B">
        <w:rPr>
          <w:rFonts w:ascii="Times New Roman" w:hAnsi="Times New Roman" w:cs="Times New Roman"/>
          <w:sz w:val="24"/>
          <w:szCs w:val="24"/>
          <w:lang w:val="en-US"/>
        </w:rPr>
        <w:t>ed</w:t>
      </w:r>
      <w:r>
        <w:rPr>
          <w:rFonts w:ascii="Times New Roman" w:hAnsi="Times New Roman" w:cs="Times New Roman"/>
          <w:sz w:val="24"/>
          <w:szCs w:val="24"/>
        </w:rPr>
        <w:t xml:space="preserve"> purposive sampling procedure, the researcher purposely pick</w:t>
      </w:r>
      <w:r w:rsidR="008E765B">
        <w:rPr>
          <w:rFonts w:ascii="Times New Roman" w:hAnsi="Times New Roman" w:cs="Times New Roman"/>
          <w:sz w:val="24"/>
          <w:szCs w:val="24"/>
          <w:lang w:val="en-US"/>
        </w:rPr>
        <w:t>ed</w:t>
      </w:r>
      <w:r>
        <w:rPr>
          <w:rFonts w:ascii="Times New Roman" w:hAnsi="Times New Roman" w:cs="Times New Roman"/>
          <w:sz w:val="24"/>
          <w:szCs w:val="24"/>
        </w:rPr>
        <w:t xml:space="preserve"> only </w:t>
      </w:r>
      <w:r>
        <w:rPr>
          <w:rFonts w:ascii="Times New Roman" w:hAnsi="Times New Roman" w:cs="Times New Roman"/>
          <w:sz w:val="24"/>
          <w:szCs w:val="24"/>
          <w:lang w:val="en-US"/>
        </w:rPr>
        <w:t>pharmacists and not any other health worker</w:t>
      </w:r>
      <w:r>
        <w:rPr>
          <w:rFonts w:ascii="Times New Roman" w:hAnsi="Times New Roman" w:cs="Times New Roman"/>
          <w:sz w:val="24"/>
          <w:szCs w:val="24"/>
        </w:rPr>
        <w:t>.</w:t>
      </w:r>
    </w:p>
    <w:p w14:paraId="699C3CD5" w14:textId="77777777" w:rsidR="00D737E7" w:rsidRDefault="00D737E7" w:rsidP="00B33429">
      <w:pPr>
        <w:pStyle w:val="Heading2"/>
        <w:numPr>
          <w:ilvl w:val="1"/>
          <w:numId w:val="5"/>
        </w:numPr>
        <w:spacing w:before="0" w:line="480" w:lineRule="auto"/>
        <w:ind w:left="0" w:firstLine="0"/>
      </w:pPr>
      <w:r w:rsidRPr="00D5055D">
        <w:t>Data collection method</w:t>
      </w:r>
    </w:p>
    <w:p w14:paraId="29D6B7CF" w14:textId="3A24CFD2" w:rsidR="00D737E7" w:rsidRDefault="00D737E7" w:rsidP="00D737E7">
      <w:pPr>
        <w:tabs>
          <w:tab w:val="left" w:pos="344"/>
        </w:tabs>
        <w:spacing w:after="0" w:line="480" w:lineRule="auto"/>
        <w:rPr>
          <w:rFonts w:ascii="Times New Roman" w:hAnsi="Times New Roman" w:cs="Times New Roman"/>
          <w:sz w:val="24"/>
          <w:szCs w:val="24"/>
          <w:lang w:val="af-ZA" w:eastAsia="af-ZA"/>
        </w:rPr>
      </w:pPr>
      <w:r>
        <w:rPr>
          <w:rFonts w:ascii="Times New Roman" w:hAnsi="Times New Roman" w:cs="Times New Roman"/>
          <w:sz w:val="24"/>
          <w:szCs w:val="24"/>
          <w:lang w:val="af-ZA" w:eastAsia="af-ZA"/>
        </w:rPr>
        <w:tab/>
      </w:r>
      <w:r w:rsidRPr="000B48CD">
        <w:rPr>
          <w:rFonts w:ascii="Times New Roman" w:hAnsi="Times New Roman" w:cs="Times New Roman"/>
          <w:sz w:val="24"/>
          <w:szCs w:val="24"/>
          <w:lang w:val="af-ZA" w:eastAsia="af-ZA"/>
        </w:rPr>
        <w:t>The researcher</w:t>
      </w:r>
      <w:r>
        <w:rPr>
          <w:rFonts w:ascii="Times New Roman" w:hAnsi="Times New Roman" w:cs="Times New Roman"/>
          <w:sz w:val="24"/>
          <w:szCs w:val="24"/>
          <w:lang w:val="af-ZA" w:eastAsia="af-ZA"/>
        </w:rPr>
        <w:t xml:space="preserve"> use</w:t>
      </w:r>
      <w:r w:rsidR="00524149">
        <w:rPr>
          <w:rFonts w:ascii="Times New Roman" w:hAnsi="Times New Roman" w:cs="Times New Roman"/>
          <w:sz w:val="24"/>
          <w:szCs w:val="24"/>
          <w:lang w:val="af-ZA" w:eastAsia="af-ZA"/>
        </w:rPr>
        <w:t>d</w:t>
      </w:r>
      <w:r>
        <w:rPr>
          <w:rFonts w:ascii="Times New Roman" w:hAnsi="Times New Roman" w:cs="Times New Roman"/>
          <w:sz w:val="24"/>
          <w:szCs w:val="24"/>
          <w:lang w:val="af-ZA" w:eastAsia="af-ZA"/>
        </w:rPr>
        <w:t xml:space="preserve"> a questionnaire</w:t>
      </w:r>
      <w:r w:rsidRPr="000B48CD">
        <w:rPr>
          <w:rFonts w:ascii="Times New Roman" w:hAnsi="Times New Roman" w:cs="Times New Roman"/>
          <w:sz w:val="24"/>
          <w:szCs w:val="24"/>
          <w:lang w:val="af-ZA" w:eastAsia="af-ZA"/>
        </w:rPr>
        <w:t xml:space="preserve"> as the method of data collection because it is time and cost effective since it helps the researcher to collect adequate data within a very short time. In addition, the researcher </w:t>
      </w:r>
      <w:r>
        <w:rPr>
          <w:rFonts w:ascii="Times New Roman" w:hAnsi="Times New Roman" w:cs="Times New Roman"/>
          <w:sz w:val="24"/>
          <w:szCs w:val="24"/>
          <w:lang w:val="af-ZA" w:eastAsia="af-ZA"/>
        </w:rPr>
        <w:t>use</w:t>
      </w:r>
      <w:r w:rsidR="00524149">
        <w:rPr>
          <w:rFonts w:ascii="Times New Roman" w:hAnsi="Times New Roman" w:cs="Times New Roman"/>
          <w:sz w:val="24"/>
          <w:szCs w:val="24"/>
          <w:lang w:val="af-ZA" w:eastAsia="af-ZA"/>
        </w:rPr>
        <w:t>d</w:t>
      </w:r>
      <w:r w:rsidRPr="000B48CD">
        <w:rPr>
          <w:rFonts w:ascii="Times New Roman" w:hAnsi="Times New Roman" w:cs="Times New Roman"/>
          <w:sz w:val="24"/>
          <w:szCs w:val="24"/>
          <w:lang w:val="af-ZA" w:eastAsia="af-ZA"/>
        </w:rPr>
        <w:t xml:space="preserve"> a self administered questionnaire as a research tool to collect data from the respondents </w:t>
      </w:r>
      <w:r>
        <w:rPr>
          <w:rFonts w:ascii="Times New Roman" w:hAnsi="Times New Roman" w:cs="Times New Roman"/>
          <w:sz w:val="24"/>
          <w:szCs w:val="24"/>
          <w:lang w:val="af-ZA" w:eastAsia="af-ZA"/>
        </w:rPr>
        <w:t xml:space="preserve">and since every respondent </w:t>
      </w:r>
      <w:r w:rsidR="00524149">
        <w:rPr>
          <w:rFonts w:ascii="Times New Roman" w:hAnsi="Times New Roman" w:cs="Times New Roman"/>
          <w:sz w:val="24"/>
          <w:szCs w:val="24"/>
          <w:lang w:val="af-ZA" w:eastAsia="af-ZA"/>
        </w:rPr>
        <w:t>was</w:t>
      </w:r>
      <w:r>
        <w:rPr>
          <w:rFonts w:ascii="Times New Roman" w:hAnsi="Times New Roman" w:cs="Times New Roman"/>
          <w:sz w:val="24"/>
          <w:szCs w:val="24"/>
          <w:lang w:val="af-ZA" w:eastAsia="af-ZA"/>
        </w:rPr>
        <w:t xml:space="preserve"> able to read english, the researcher </w:t>
      </w:r>
      <w:r>
        <w:rPr>
          <w:rFonts w:ascii="Times New Roman" w:hAnsi="Times New Roman" w:cs="Times New Roman"/>
          <w:sz w:val="24"/>
          <w:szCs w:val="24"/>
          <w:lang w:val="af-ZA" w:eastAsia="af-ZA"/>
        </w:rPr>
        <w:lastRenderedPageBreak/>
        <w:t>distribute</w:t>
      </w:r>
      <w:r w:rsidR="00524149">
        <w:rPr>
          <w:rFonts w:ascii="Times New Roman" w:hAnsi="Times New Roman" w:cs="Times New Roman"/>
          <w:sz w:val="24"/>
          <w:szCs w:val="24"/>
          <w:lang w:val="af-ZA" w:eastAsia="af-ZA"/>
        </w:rPr>
        <w:t>d</w:t>
      </w:r>
      <w:r>
        <w:rPr>
          <w:rFonts w:ascii="Times New Roman" w:hAnsi="Times New Roman" w:cs="Times New Roman"/>
          <w:sz w:val="24"/>
          <w:szCs w:val="24"/>
          <w:lang w:val="af-ZA" w:eastAsia="af-ZA"/>
        </w:rPr>
        <w:t xml:space="preserve"> a questionaire to each and every pharmacist for them to answer the items in the questionnaire.</w:t>
      </w:r>
    </w:p>
    <w:p w14:paraId="2D56406A" w14:textId="77777777" w:rsidR="00D737E7" w:rsidRPr="00FA3BA9" w:rsidRDefault="00D737E7" w:rsidP="00B33429">
      <w:pPr>
        <w:pStyle w:val="Heading2"/>
        <w:numPr>
          <w:ilvl w:val="1"/>
          <w:numId w:val="5"/>
        </w:numPr>
        <w:spacing w:before="0" w:line="480" w:lineRule="auto"/>
        <w:ind w:left="0" w:firstLine="0"/>
      </w:pPr>
      <w:bookmarkStart w:id="45" w:name="_Toc133779204"/>
      <w:r>
        <w:t>Data collection tool</w:t>
      </w:r>
      <w:bookmarkEnd w:id="45"/>
    </w:p>
    <w:p w14:paraId="60F1EF88" w14:textId="2DA6B744" w:rsidR="00D737E7" w:rsidRDefault="00D737E7" w:rsidP="00D737E7">
      <w:pPr>
        <w:pStyle w:val="Default"/>
        <w:spacing w:line="480" w:lineRule="auto"/>
        <w:ind w:firstLine="720"/>
        <w:jc w:val="both"/>
        <w:rPr>
          <w:rFonts w:ascii="Times New Roman" w:hAnsi="Times New Roman"/>
        </w:rPr>
      </w:pPr>
      <w:bookmarkStart w:id="46" w:name="_Toc121561613"/>
      <w:r w:rsidRPr="00A1280D">
        <w:rPr>
          <w:rFonts w:ascii="Times New Roman" w:hAnsi="Times New Roman"/>
        </w:rPr>
        <w:t>The questionnaire contain</w:t>
      </w:r>
      <w:r w:rsidR="00524149">
        <w:rPr>
          <w:rFonts w:ascii="Times New Roman" w:hAnsi="Times New Roman"/>
        </w:rPr>
        <w:t>ed</w:t>
      </w:r>
      <w:r w:rsidRPr="00A1280D">
        <w:rPr>
          <w:rFonts w:ascii="Times New Roman" w:hAnsi="Times New Roman"/>
        </w:rPr>
        <w:t xml:space="preserve"> the introduction part which describ</w:t>
      </w:r>
      <w:r w:rsidR="00524149">
        <w:rPr>
          <w:rFonts w:ascii="Times New Roman" w:hAnsi="Times New Roman"/>
        </w:rPr>
        <w:t>ed</w:t>
      </w:r>
      <w:r w:rsidRPr="00A1280D">
        <w:rPr>
          <w:rFonts w:ascii="Times New Roman" w:hAnsi="Times New Roman"/>
        </w:rPr>
        <w:t xml:space="preserve"> the researcher. In addition, the tool ha</w:t>
      </w:r>
      <w:r w:rsidR="00524149">
        <w:rPr>
          <w:rFonts w:ascii="Times New Roman" w:hAnsi="Times New Roman"/>
        </w:rPr>
        <w:t>d</w:t>
      </w:r>
      <w:r w:rsidRPr="00A1280D">
        <w:rPr>
          <w:rFonts w:ascii="Times New Roman" w:hAnsi="Times New Roman"/>
        </w:rPr>
        <w:t xml:space="preserve"> four sections: Section A of the questionnaire include</w:t>
      </w:r>
      <w:r w:rsidR="00524149">
        <w:rPr>
          <w:rFonts w:ascii="Times New Roman" w:hAnsi="Times New Roman"/>
        </w:rPr>
        <w:t>d</w:t>
      </w:r>
      <w:r w:rsidRPr="00A1280D">
        <w:rPr>
          <w:rFonts w:ascii="Times New Roman" w:hAnsi="Times New Roman"/>
        </w:rPr>
        <w:t xml:space="preserve"> demographic information of respondents. Section B involve</w:t>
      </w:r>
      <w:r w:rsidR="00524149">
        <w:rPr>
          <w:rFonts w:ascii="Times New Roman" w:hAnsi="Times New Roman"/>
        </w:rPr>
        <w:t>d</w:t>
      </w:r>
      <w:r w:rsidRPr="00A1280D">
        <w:rPr>
          <w:rFonts w:ascii="Times New Roman" w:hAnsi="Times New Roman"/>
        </w:rPr>
        <w:t xml:space="preserve"> objective answering questions (quantitative data through closed ended questions). Section C involve</w:t>
      </w:r>
      <w:r w:rsidR="00524149">
        <w:rPr>
          <w:rFonts w:ascii="Times New Roman" w:hAnsi="Times New Roman"/>
        </w:rPr>
        <w:t>d</w:t>
      </w:r>
      <w:r w:rsidRPr="00A1280D">
        <w:rPr>
          <w:rFonts w:ascii="Times New Roman" w:hAnsi="Times New Roman"/>
        </w:rPr>
        <w:t xml:space="preserve"> respondents’ views and suggestions (qualitative information through open ended questions). </w:t>
      </w:r>
      <w:r w:rsidRPr="005615F4">
        <w:rPr>
          <w:rFonts w:ascii="Times New Roman" w:hAnsi="Times New Roman"/>
        </w:rPr>
        <w:t xml:space="preserve">Closed-ended questions </w:t>
      </w:r>
      <w:r w:rsidR="00524149">
        <w:rPr>
          <w:rFonts w:ascii="Times New Roman" w:hAnsi="Times New Roman"/>
        </w:rPr>
        <w:t>were</w:t>
      </w:r>
      <w:r w:rsidRPr="005615F4">
        <w:rPr>
          <w:rFonts w:ascii="Times New Roman" w:hAnsi="Times New Roman"/>
        </w:rPr>
        <w:t xml:space="preserve"> guided by a </w:t>
      </w:r>
      <w:r>
        <w:rPr>
          <w:rFonts w:ascii="Times New Roman" w:hAnsi="Times New Roman"/>
        </w:rPr>
        <w:t>four</w:t>
      </w:r>
      <w:r w:rsidRPr="005615F4">
        <w:rPr>
          <w:rFonts w:ascii="Times New Roman" w:hAnsi="Times New Roman"/>
        </w:rPr>
        <w:t xml:space="preserve">-point Likert scale of; </w:t>
      </w:r>
      <w:r>
        <w:rPr>
          <w:rFonts w:ascii="Times New Roman" w:hAnsi="Times New Roman"/>
        </w:rPr>
        <w:t>1. Strongly Disagree, 2. Disagree, 3. Agree and 4. Strongly agree.</w:t>
      </w:r>
    </w:p>
    <w:p w14:paraId="757FA872" w14:textId="3911E223" w:rsidR="00D737E7" w:rsidRPr="00905DD3" w:rsidRDefault="00D737E7" w:rsidP="00D737E7">
      <w:pPr>
        <w:keepNext/>
        <w:keepLines/>
        <w:spacing w:after="0" w:line="480" w:lineRule="auto"/>
        <w:outlineLvl w:val="1"/>
        <w:rPr>
          <w:rFonts w:ascii="Times New Roman" w:hAnsi="Times New Roman"/>
          <w:b/>
          <w:i/>
          <w:sz w:val="24"/>
          <w:szCs w:val="24"/>
        </w:rPr>
      </w:pPr>
      <w:bookmarkStart w:id="47" w:name="_Toc434779429"/>
      <w:bookmarkStart w:id="48" w:name="_Toc433659871"/>
      <w:bookmarkStart w:id="49" w:name="_Toc434197708"/>
      <w:bookmarkStart w:id="50" w:name="_Toc426053095"/>
      <w:bookmarkStart w:id="51" w:name="_Toc464983923"/>
      <w:bookmarkStart w:id="52" w:name="_Toc434534153"/>
      <w:bookmarkStart w:id="53" w:name="_Toc434806218"/>
      <w:bookmarkStart w:id="54" w:name="_Toc430391600"/>
      <w:bookmarkStart w:id="55" w:name="_Toc433255926"/>
      <w:bookmarkStart w:id="56" w:name="_Toc432015516"/>
      <w:bookmarkStart w:id="57" w:name="_Toc433774523"/>
      <w:bookmarkStart w:id="58" w:name="_Toc425716428"/>
      <w:bookmarkStart w:id="59" w:name="_Toc433148431"/>
      <w:bookmarkStart w:id="60" w:name="_Toc433741091"/>
      <w:r w:rsidRPr="005615F4">
        <w:rPr>
          <w:rFonts w:ascii="Times New Roman" w:hAnsi="Times New Roman"/>
          <w:bCs/>
          <w:sz w:val="24"/>
          <w:szCs w:val="24"/>
        </w:rPr>
        <w:t xml:space="preserve"> </w:t>
      </w:r>
      <w:bookmarkStart w:id="61" w:name="_Toc466443011"/>
      <w:bookmarkStart w:id="62" w:name="_Toc466470814"/>
      <w:bookmarkStart w:id="63" w:name="_Toc103507988"/>
      <w:bookmarkStart w:id="64" w:name="_Toc115663699"/>
      <w:bookmarkStart w:id="65" w:name="_Toc127141894"/>
      <w:bookmarkStart w:id="66" w:name="_Toc128561907"/>
      <w:bookmarkStart w:id="67" w:name="_Toc128562274"/>
      <w:bookmarkStart w:id="68" w:name="_Toc132204835"/>
      <w:bookmarkStart w:id="69" w:name="_Toc133779205"/>
      <w:r w:rsidR="006F4963">
        <w:rPr>
          <w:rFonts w:ascii="Times New Roman" w:hAnsi="Times New Roman"/>
          <w:b/>
          <w:sz w:val="24"/>
          <w:szCs w:val="24"/>
          <w:lang w:val="en-US"/>
        </w:rPr>
        <w:t>Table1</w:t>
      </w:r>
      <w:r w:rsidRPr="00905DD3">
        <w:rPr>
          <w:rFonts w:ascii="Times New Roman" w:hAnsi="Times New Roman"/>
          <w:b/>
          <w:sz w:val="24"/>
          <w:szCs w:val="24"/>
        </w:rPr>
        <w:t>: Showing the operationalized Likert Scale</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tbl>
      <w:tblPr>
        <w:tblStyle w:val="LightShading1"/>
        <w:tblW w:w="0" w:type="auto"/>
        <w:tblLook w:val="0600" w:firstRow="0" w:lastRow="0" w:firstColumn="0" w:lastColumn="0" w:noHBand="1" w:noVBand="1"/>
      </w:tblPr>
      <w:tblGrid>
        <w:gridCol w:w="1903"/>
        <w:gridCol w:w="2008"/>
        <w:gridCol w:w="1908"/>
        <w:gridCol w:w="2389"/>
      </w:tblGrid>
      <w:tr w:rsidR="00D737E7" w:rsidRPr="001609D8" w14:paraId="47FD260F" w14:textId="77777777" w:rsidTr="00BD1073">
        <w:trPr>
          <w:trHeight w:val="300"/>
        </w:trPr>
        <w:tc>
          <w:tcPr>
            <w:tcW w:w="1903" w:type="dxa"/>
            <w:tcBorders>
              <w:top w:val="double" w:sz="4" w:space="0" w:color="auto"/>
              <w:bottom w:val="single" w:sz="4" w:space="0" w:color="auto"/>
            </w:tcBorders>
            <w:hideMark/>
          </w:tcPr>
          <w:p w14:paraId="3D6E1EAA" w14:textId="77777777" w:rsidR="00D737E7" w:rsidRPr="001609D8" w:rsidRDefault="00D737E7" w:rsidP="00BD1073">
            <w:pPr>
              <w:spacing w:line="240" w:lineRule="auto"/>
              <w:jc w:val="both"/>
              <w:rPr>
                <w:rFonts w:ascii="Times New Roman" w:eastAsia="Calibri" w:hAnsi="Times New Roman" w:cs="Times New Roman"/>
                <w:b/>
                <w:sz w:val="24"/>
                <w:szCs w:val="24"/>
                <w:lang w:val="en-US"/>
              </w:rPr>
            </w:pPr>
            <w:r w:rsidRPr="001609D8">
              <w:rPr>
                <w:rFonts w:ascii="Times New Roman" w:eastAsia="Calibri" w:hAnsi="Times New Roman" w:cs="Times New Roman"/>
                <w:b/>
                <w:sz w:val="24"/>
                <w:szCs w:val="24"/>
                <w:lang w:val="en-US"/>
              </w:rPr>
              <w:t xml:space="preserve">Score </w:t>
            </w:r>
          </w:p>
        </w:tc>
        <w:tc>
          <w:tcPr>
            <w:tcW w:w="2008" w:type="dxa"/>
            <w:tcBorders>
              <w:top w:val="double" w:sz="4" w:space="0" w:color="auto"/>
              <w:bottom w:val="single" w:sz="4" w:space="0" w:color="auto"/>
            </w:tcBorders>
            <w:hideMark/>
          </w:tcPr>
          <w:p w14:paraId="449B4656"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b/>
                <w:sz w:val="24"/>
                <w:szCs w:val="24"/>
                <w:lang w:val="en-US"/>
              </w:rPr>
              <w:t>Response</w:t>
            </w:r>
          </w:p>
        </w:tc>
        <w:tc>
          <w:tcPr>
            <w:tcW w:w="1908" w:type="dxa"/>
            <w:tcBorders>
              <w:top w:val="double" w:sz="4" w:space="0" w:color="auto"/>
              <w:bottom w:val="single" w:sz="4" w:space="0" w:color="auto"/>
            </w:tcBorders>
            <w:hideMark/>
          </w:tcPr>
          <w:p w14:paraId="13E61E46" w14:textId="77777777" w:rsidR="00D737E7" w:rsidRPr="001609D8" w:rsidRDefault="00D737E7" w:rsidP="00BD1073">
            <w:pPr>
              <w:spacing w:line="240" w:lineRule="auto"/>
              <w:jc w:val="both"/>
              <w:rPr>
                <w:rFonts w:ascii="Times New Roman" w:eastAsia="Calibri" w:hAnsi="Times New Roman" w:cs="Times New Roman"/>
                <w:b/>
                <w:sz w:val="24"/>
                <w:szCs w:val="24"/>
                <w:lang w:val="en-US"/>
              </w:rPr>
            </w:pPr>
            <w:r w:rsidRPr="001609D8">
              <w:rPr>
                <w:rFonts w:ascii="Times New Roman" w:eastAsia="Calibri" w:hAnsi="Times New Roman" w:cs="Times New Roman"/>
                <w:b/>
                <w:sz w:val="24"/>
                <w:szCs w:val="24"/>
                <w:lang w:val="en-US"/>
              </w:rPr>
              <w:t xml:space="preserve">Mean range </w:t>
            </w:r>
          </w:p>
        </w:tc>
        <w:tc>
          <w:tcPr>
            <w:tcW w:w="2389" w:type="dxa"/>
            <w:tcBorders>
              <w:top w:val="double" w:sz="4" w:space="0" w:color="auto"/>
              <w:bottom w:val="single" w:sz="4" w:space="0" w:color="auto"/>
            </w:tcBorders>
            <w:hideMark/>
          </w:tcPr>
          <w:p w14:paraId="7E240C69"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b/>
                <w:sz w:val="24"/>
                <w:szCs w:val="24"/>
                <w:lang w:val="en-US"/>
              </w:rPr>
              <w:t>Interpretation</w:t>
            </w:r>
          </w:p>
        </w:tc>
      </w:tr>
      <w:tr w:rsidR="00D737E7" w:rsidRPr="001609D8" w14:paraId="54693DF6" w14:textId="77777777" w:rsidTr="00BD1073">
        <w:tc>
          <w:tcPr>
            <w:tcW w:w="1903" w:type="dxa"/>
            <w:hideMark/>
          </w:tcPr>
          <w:p w14:paraId="55A9E87C"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1</w:t>
            </w:r>
          </w:p>
        </w:tc>
        <w:tc>
          <w:tcPr>
            <w:tcW w:w="2008" w:type="dxa"/>
            <w:hideMark/>
          </w:tcPr>
          <w:p w14:paraId="7248D17C"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Strongly Disagree</w:t>
            </w:r>
          </w:p>
        </w:tc>
        <w:tc>
          <w:tcPr>
            <w:tcW w:w="1908" w:type="dxa"/>
            <w:hideMark/>
          </w:tcPr>
          <w:p w14:paraId="6E996639"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1.00-1.74</w:t>
            </w:r>
          </w:p>
        </w:tc>
        <w:tc>
          <w:tcPr>
            <w:tcW w:w="2389" w:type="dxa"/>
            <w:hideMark/>
          </w:tcPr>
          <w:p w14:paraId="0DF3935E"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Very low level</w:t>
            </w:r>
          </w:p>
        </w:tc>
      </w:tr>
      <w:tr w:rsidR="00D737E7" w:rsidRPr="001609D8" w14:paraId="464DFE7A" w14:textId="77777777" w:rsidTr="00BD1073">
        <w:tc>
          <w:tcPr>
            <w:tcW w:w="1903" w:type="dxa"/>
            <w:hideMark/>
          </w:tcPr>
          <w:p w14:paraId="647AE4C6"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2</w:t>
            </w:r>
          </w:p>
        </w:tc>
        <w:tc>
          <w:tcPr>
            <w:tcW w:w="2008" w:type="dxa"/>
            <w:hideMark/>
          </w:tcPr>
          <w:p w14:paraId="59A77B09"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Disagree</w:t>
            </w:r>
          </w:p>
        </w:tc>
        <w:tc>
          <w:tcPr>
            <w:tcW w:w="1908" w:type="dxa"/>
            <w:hideMark/>
          </w:tcPr>
          <w:p w14:paraId="0927F2D2"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1.75-2.49</w:t>
            </w:r>
          </w:p>
        </w:tc>
        <w:tc>
          <w:tcPr>
            <w:tcW w:w="2389" w:type="dxa"/>
            <w:hideMark/>
          </w:tcPr>
          <w:p w14:paraId="5C9B2101"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 xml:space="preserve">low level </w:t>
            </w:r>
          </w:p>
        </w:tc>
      </w:tr>
      <w:tr w:rsidR="00D737E7" w:rsidRPr="001609D8" w14:paraId="11AABB5B" w14:textId="77777777" w:rsidTr="00BD1073">
        <w:trPr>
          <w:trHeight w:val="257"/>
        </w:trPr>
        <w:tc>
          <w:tcPr>
            <w:tcW w:w="1903" w:type="dxa"/>
            <w:tcBorders>
              <w:bottom w:val="double" w:sz="4" w:space="0" w:color="auto"/>
            </w:tcBorders>
            <w:hideMark/>
          </w:tcPr>
          <w:p w14:paraId="3928635D"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4</w:t>
            </w:r>
          </w:p>
          <w:p w14:paraId="5D78C6D7"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5</w:t>
            </w:r>
          </w:p>
        </w:tc>
        <w:tc>
          <w:tcPr>
            <w:tcW w:w="2008" w:type="dxa"/>
            <w:tcBorders>
              <w:bottom w:val="double" w:sz="4" w:space="0" w:color="auto"/>
            </w:tcBorders>
            <w:hideMark/>
          </w:tcPr>
          <w:p w14:paraId="7D71210F"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Agree</w:t>
            </w:r>
          </w:p>
          <w:p w14:paraId="780E3F6C"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Strongly agree</w:t>
            </w:r>
          </w:p>
        </w:tc>
        <w:tc>
          <w:tcPr>
            <w:tcW w:w="1908" w:type="dxa"/>
            <w:tcBorders>
              <w:bottom w:val="double" w:sz="4" w:space="0" w:color="auto"/>
            </w:tcBorders>
            <w:hideMark/>
          </w:tcPr>
          <w:p w14:paraId="55A3FF8E"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2.50-3.24</w:t>
            </w:r>
          </w:p>
          <w:p w14:paraId="0F8FC507"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3.25-4.00</w:t>
            </w:r>
          </w:p>
        </w:tc>
        <w:tc>
          <w:tcPr>
            <w:tcW w:w="2389" w:type="dxa"/>
            <w:tcBorders>
              <w:bottom w:val="double" w:sz="4" w:space="0" w:color="auto"/>
            </w:tcBorders>
            <w:hideMark/>
          </w:tcPr>
          <w:p w14:paraId="19865A3D"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high level</w:t>
            </w:r>
          </w:p>
          <w:p w14:paraId="52408E95" w14:textId="77777777" w:rsidR="00D737E7" w:rsidRPr="001609D8" w:rsidRDefault="00D737E7" w:rsidP="00BD1073">
            <w:pPr>
              <w:spacing w:line="240" w:lineRule="auto"/>
              <w:jc w:val="both"/>
              <w:rPr>
                <w:rFonts w:ascii="Times New Roman" w:eastAsia="Calibri" w:hAnsi="Times New Roman" w:cs="Times New Roman"/>
                <w:sz w:val="24"/>
                <w:szCs w:val="24"/>
                <w:lang w:val="en-US"/>
              </w:rPr>
            </w:pPr>
            <w:r w:rsidRPr="001609D8">
              <w:rPr>
                <w:rFonts w:ascii="Times New Roman" w:eastAsia="Calibri" w:hAnsi="Times New Roman" w:cs="Times New Roman"/>
                <w:sz w:val="24"/>
                <w:szCs w:val="24"/>
                <w:lang w:val="en-US"/>
              </w:rPr>
              <w:t>very high level</w:t>
            </w:r>
          </w:p>
        </w:tc>
      </w:tr>
    </w:tbl>
    <w:p w14:paraId="5DE241A3" w14:textId="77777777" w:rsidR="00D737E7" w:rsidRPr="00BC6C65" w:rsidRDefault="00D737E7" w:rsidP="00D737E7">
      <w:pPr>
        <w:spacing w:after="0" w:line="480" w:lineRule="auto"/>
        <w:rPr>
          <w:rFonts w:ascii="Times New Roman" w:eastAsia="Times New Roman" w:hAnsi="Times New Roman" w:cs="Times New Roman"/>
          <w:b/>
          <w:bCs/>
          <w:sz w:val="24"/>
          <w:szCs w:val="24"/>
        </w:rPr>
      </w:pPr>
    </w:p>
    <w:p w14:paraId="4BFCF12A" w14:textId="77777777" w:rsidR="00D737E7" w:rsidRPr="00D5055D" w:rsidRDefault="00D737E7" w:rsidP="00B33429">
      <w:pPr>
        <w:pStyle w:val="Heading2"/>
        <w:numPr>
          <w:ilvl w:val="1"/>
          <w:numId w:val="5"/>
        </w:numPr>
        <w:spacing w:before="0" w:line="480" w:lineRule="auto"/>
        <w:ind w:left="0" w:firstLine="0"/>
      </w:pPr>
      <w:r w:rsidRPr="00D5055D">
        <w:t>Data collection procedure</w:t>
      </w:r>
    </w:p>
    <w:p w14:paraId="41BCC820" w14:textId="4279FBB4" w:rsidR="00D737E7" w:rsidRDefault="00D737E7" w:rsidP="00D737E7">
      <w:pPr>
        <w:tabs>
          <w:tab w:val="left" w:pos="344"/>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D054D">
        <w:rPr>
          <w:rFonts w:ascii="Times New Roman" w:hAnsi="Times New Roman" w:cs="Times New Roman"/>
          <w:sz w:val="24"/>
          <w:szCs w:val="24"/>
        </w:rPr>
        <w:t xml:space="preserve">A letter of introduction </w:t>
      </w:r>
      <w:r w:rsidR="00524149">
        <w:rPr>
          <w:rFonts w:ascii="Times New Roman" w:hAnsi="Times New Roman" w:cs="Times New Roman"/>
          <w:sz w:val="24"/>
          <w:szCs w:val="24"/>
          <w:lang w:val="en-US"/>
        </w:rPr>
        <w:t>was</w:t>
      </w:r>
      <w:r w:rsidRPr="00DD054D">
        <w:rPr>
          <w:rFonts w:ascii="Times New Roman" w:hAnsi="Times New Roman" w:cs="Times New Roman"/>
          <w:sz w:val="24"/>
          <w:szCs w:val="24"/>
        </w:rPr>
        <w:t xml:space="preserve"> obtained from KIST, introducing the researcher to the </w:t>
      </w:r>
      <w:r>
        <w:rPr>
          <w:rFonts w:ascii="Times New Roman" w:hAnsi="Times New Roman" w:cs="Times New Roman"/>
          <w:sz w:val="24"/>
          <w:szCs w:val="24"/>
          <w:lang w:val="en-US"/>
        </w:rPr>
        <w:t>health office in Rukungiri municipality</w:t>
      </w:r>
      <w:r w:rsidRPr="00DD054D">
        <w:rPr>
          <w:rFonts w:ascii="Times New Roman" w:hAnsi="Times New Roman" w:cs="Times New Roman"/>
          <w:sz w:val="24"/>
          <w:szCs w:val="24"/>
        </w:rPr>
        <w:t xml:space="preserve"> seeking a permission to carry out the study</w:t>
      </w:r>
      <w:r w:rsidR="00524149">
        <w:rPr>
          <w:rFonts w:ascii="Times New Roman" w:hAnsi="Times New Roman" w:cs="Times New Roman"/>
          <w:sz w:val="24"/>
          <w:szCs w:val="24"/>
          <w:lang w:val="en-US"/>
        </w:rPr>
        <w:t>.</w:t>
      </w:r>
      <w:r w:rsidRPr="00DD054D">
        <w:rPr>
          <w:rFonts w:ascii="Times New Roman" w:hAnsi="Times New Roman" w:cs="Times New Roman"/>
          <w:sz w:val="24"/>
          <w:szCs w:val="24"/>
        </w:rPr>
        <w:t xml:space="preserve"> After permission </w:t>
      </w:r>
      <w:r w:rsidR="00524149">
        <w:rPr>
          <w:rFonts w:ascii="Times New Roman" w:hAnsi="Times New Roman" w:cs="Times New Roman"/>
          <w:sz w:val="24"/>
          <w:szCs w:val="24"/>
          <w:lang w:val="en-US"/>
        </w:rPr>
        <w:t xml:space="preserve">was </w:t>
      </w:r>
      <w:r w:rsidRPr="00DD054D">
        <w:rPr>
          <w:rFonts w:ascii="Times New Roman" w:hAnsi="Times New Roman" w:cs="Times New Roman"/>
          <w:sz w:val="24"/>
          <w:szCs w:val="24"/>
        </w:rPr>
        <w:t>granted, the researcher obtain</w:t>
      </w:r>
      <w:r w:rsidR="00524149">
        <w:rPr>
          <w:rFonts w:ascii="Times New Roman" w:hAnsi="Times New Roman" w:cs="Times New Roman"/>
          <w:sz w:val="24"/>
          <w:szCs w:val="24"/>
          <w:lang w:val="en-US"/>
        </w:rPr>
        <w:t>ed</w:t>
      </w:r>
      <w:r w:rsidRPr="00DD054D">
        <w:rPr>
          <w:rFonts w:ascii="Times New Roman" w:hAnsi="Times New Roman" w:cs="Times New Roman"/>
          <w:sz w:val="24"/>
          <w:szCs w:val="24"/>
        </w:rPr>
        <w:t xml:space="preserve"> an informed consent from the respondents and administer</w:t>
      </w:r>
      <w:r w:rsidR="00524149">
        <w:rPr>
          <w:rFonts w:ascii="Times New Roman" w:hAnsi="Times New Roman" w:cs="Times New Roman"/>
          <w:sz w:val="24"/>
          <w:szCs w:val="24"/>
          <w:lang w:val="en-US"/>
        </w:rPr>
        <w:t>ed</w:t>
      </w:r>
      <w:r w:rsidRPr="00DD054D">
        <w:rPr>
          <w:rFonts w:ascii="Times New Roman" w:hAnsi="Times New Roman" w:cs="Times New Roman"/>
          <w:sz w:val="24"/>
          <w:szCs w:val="24"/>
        </w:rPr>
        <w:t xml:space="preserve"> interview guides to respondents </w:t>
      </w:r>
      <w:r>
        <w:rPr>
          <w:rFonts w:ascii="Times New Roman" w:hAnsi="Times New Roman" w:cs="Times New Roman"/>
          <w:sz w:val="24"/>
          <w:szCs w:val="24"/>
          <w:lang w:val="en-US"/>
        </w:rPr>
        <w:t>operating community pharmacies in Rukungiri municipality</w:t>
      </w:r>
      <w:r w:rsidRPr="00DD054D">
        <w:rPr>
          <w:rFonts w:ascii="Times New Roman" w:hAnsi="Times New Roman" w:cs="Times New Roman"/>
          <w:sz w:val="24"/>
          <w:szCs w:val="24"/>
        </w:rPr>
        <w:t>. This ensure</w:t>
      </w:r>
      <w:r w:rsidR="00524149">
        <w:rPr>
          <w:rFonts w:ascii="Times New Roman" w:hAnsi="Times New Roman" w:cs="Times New Roman"/>
          <w:sz w:val="24"/>
          <w:szCs w:val="24"/>
          <w:lang w:val="en-US"/>
        </w:rPr>
        <w:t>d</w:t>
      </w:r>
      <w:r w:rsidRPr="00DD054D">
        <w:rPr>
          <w:rFonts w:ascii="Times New Roman" w:hAnsi="Times New Roman" w:cs="Times New Roman"/>
          <w:sz w:val="24"/>
          <w:szCs w:val="24"/>
        </w:rPr>
        <w:t xml:space="preserve"> voluntary participation, efficiency and confidentiality during data collection process.</w:t>
      </w:r>
    </w:p>
    <w:p w14:paraId="12969BD6" w14:textId="77777777" w:rsidR="00CC5FE3" w:rsidRPr="00DD054D" w:rsidRDefault="00CC5FE3" w:rsidP="00D737E7">
      <w:pPr>
        <w:tabs>
          <w:tab w:val="left" w:pos="344"/>
        </w:tabs>
        <w:spacing w:after="0" w:line="480" w:lineRule="auto"/>
        <w:rPr>
          <w:rFonts w:ascii="Times New Roman" w:hAnsi="Times New Roman" w:cs="Times New Roman"/>
          <w:sz w:val="24"/>
          <w:szCs w:val="24"/>
        </w:rPr>
      </w:pPr>
    </w:p>
    <w:p w14:paraId="025654BC" w14:textId="77777777" w:rsidR="00D737E7" w:rsidRPr="00FA3BA9" w:rsidRDefault="00D737E7" w:rsidP="00B33429">
      <w:pPr>
        <w:pStyle w:val="Heading2"/>
        <w:numPr>
          <w:ilvl w:val="1"/>
          <w:numId w:val="5"/>
        </w:numPr>
        <w:spacing w:before="0" w:line="480" w:lineRule="auto"/>
        <w:ind w:left="0" w:firstLine="0"/>
      </w:pPr>
      <w:bookmarkStart w:id="70" w:name="_Toc121561614"/>
      <w:bookmarkStart w:id="71" w:name="_Toc133779206"/>
      <w:bookmarkEnd w:id="46"/>
      <w:r>
        <w:lastRenderedPageBreak/>
        <w:t>Study</w:t>
      </w:r>
      <w:r w:rsidRPr="00FA3BA9">
        <w:t xml:space="preserve"> variables</w:t>
      </w:r>
      <w:bookmarkEnd w:id="70"/>
      <w:bookmarkEnd w:id="71"/>
    </w:p>
    <w:p w14:paraId="44FD735C" w14:textId="16F3BFF2" w:rsidR="00D737E7" w:rsidRPr="00FA3BA9" w:rsidRDefault="00D737E7" w:rsidP="00B33429">
      <w:pPr>
        <w:pStyle w:val="Heading2"/>
        <w:numPr>
          <w:ilvl w:val="2"/>
          <w:numId w:val="5"/>
        </w:numPr>
        <w:spacing w:before="0" w:line="480" w:lineRule="auto"/>
      </w:pPr>
      <w:bookmarkStart w:id="72" w:name="_Toc121561615"/>
      <w:bookmarkStart w:id="73" w:name="_Toc133779207"/>
      <w:r w:rsidRPr="00FA3BA9">
        <w:t>Dependent variables</w:t>
      </w:r>
      <w:bookmarkEnd w:id="72"/>
      <w:bookmarkEnd w:id="73"/>
    </w:p>
    <w:p w14:paraId="4A3F59B4" w14:textId="77777777" w:rsidR="00D737E7" w:rsidRPr="00891A6A" w:rsidRDefault="00D737E7" w:rsidP="00D737E7">
      <w:pPr>
        <w:tabs>
          <w:tab w:val="left" w:pos="344"/>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Vaccine availability and storage</w:t>
      </w:r>
    </w:p>
    <w:p w14:paraId="7B613198" w14:textId="701B1496" w:rsidR="00D737E7" w:rsidRPr="00891A6A" w:rsidRDefault="00D737E7" w:rsidP="00B33429">
      <w:pPr>
        <w:pStyle w:val="Heading2"/>
        <w:numPr>
          <w:ilvl w:val="2"/>
          <w:numId w:val="5"/>
        </w:numPr>
        <w:spacing w:before="0" w:line="480" w:lineRule="auto"/>
      </w:pPr>
      <w:bookmarkStart w:id="74" w:name="_Toc121561616"/>
      <w:bookmarkStart w:id="75" w:name="_Toc133779208"/>
      <w:r w:rsidRPr="00FA3BA9">
        <w:t>Independent variables</w:t>
      </w:r>
      <w:bookmarkEnd w:id="74"/>
      <w:bookmarkEnd w:id="75"/>
    </w:p>
    <w:p w14:paraId="5AB880F0" w14:textId="77777777" w:rsidR="00D737E7" w:rsidRDefault="00D737E7" w:rsidP="00D737E7">
      <w:pPr>
        <w:pStyle w:val="ListParagraph"/>
        <w:numPr>
          <w:ilvl w:val="0"/>
          <w:numId w:val="10"/>
        </w:numPr>
        <w:tabs>
          <w:tab w:val="left" w:pos="344"/>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Availability of child vaccines</w:t>
      </w:r>
    </w:p>
    <w:p w14:paraId="7337669A" w14:textId="77777777" w:rsidR="00D737E7" w:rsidRDefault="00D737E7" w:rsidP="00D737E7">
      <w:pPr>
        <w:pStyle w:val="ListParagraph"/>
        <w:numPr>
          <w:ilvl w:val="0"/>
          <w:numId w:val="10"/>
        </w:numPr>
        <w:tabs>
          <w:tab w:val="left" w:pos="344"/>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Availability of adult vaccines</w:t>
      </w:r>
    </w:p>
    <w:p w14:paraId="2F6825F8" w14:textId="77777777" w:rsidR="00D737E7" w:rsidRPr="00891A6A" w:rsidRDefault="00D737E7" w:rsidP="00D737E7">
      <w:pPr>
        <w:pStyle w:val="ListParagraph"/>
        <w:numPr>
          <w:ilvl w:val="0"/>
          <w:numId w:val="10"/>
        </w:numPr>
        <w:tabs>
          <w:tab w:val="left" w:pos="344"/>
        </w:tabs>
        <w:spacing w:after="0" w:line="48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Availability</w:t>
      </w:r>
      <w:r w:rsidRPr="00891A6A">
        <w:rPr>
          <w:rFonts w:ascii="Times New Roman" w:eastAsia="Times New Roman" w:hAnsi="Times New Roman" w:cs="Times New Roman"/>
          <w:sz w:val="24"/>
          <w:szCs w:val="24"/>
        </w:rPr>
        <w:t xml:space="preserve"> and adequacy of vaccine storage facilities</w:t>
      </w:r>
    </w:p>
    <w:p w14:paraId="49857708" w14:textId="77777777" w:rsidR="00D737E7" w:rsidRDefault="00D737E7" w:rsidP="00B33429">
      <w:pPr>
        <w:pStyle w:val="Heading2"/>
        <w:numPr>
          <w:ilvl w:val="1"/>
          <w:numId w:val="5"/>
        </w:numPr>
        <w:spacing w:before="0" w:line="480" w:lineRule="auto"/>
        <w:ind w:left="0" w:firstLine="0"/>
      </w:pPr>
      <w:bookmarkStart w:id="76" w:name="_Toc133779209"/>
      <w:r>
        <w:t>Quality control</w:t>
      </w:r>
      <w:bookmarkEnd w:id="76"/>
    </w:p>
    <w:p w14:paraId="203442E1" w14:textId="77777777" w:rsidR="00D737E7" w:rsidRPr="004B2EDC" w:rsidRDefault="00D737E7" w:rsidP="00D737E7">
      <w:pPr>
        <w:spacing w:after="18" w:line="480" w:lineRule="auto"/>
        <w:ind w:right="338"/>
        <w:jc w:val="both"/>
        <w:rPr>
          <w:rFonts w:ascii="Times New Roman" w:eastAsia="Times New Roman" w:hAnsi="Times New Roman"/>
          <w:color w:val="000000"/>
          <w:sz w:val="24"/>
          <w:szCs w:val="24"/>
          <w:lang w:bidi="en-US"/>
        </w:rPr>
      </w:pPr>
      <w:r w:rsidRPr="004B2EDC">
        <w:rPr>
          <w:rFonts w:ascii="Times New Roman" w:eastAsia="Times New Roman" w:hAnsi="Times New Roman"/>
          <w:color w:val="000000"/>
          <w:sz w:val="24"/>
          <w:szCs w:val="24"/>
          <w:lang w:bidi="en-US"/>
        </w:rPr>
        <w:t xml:space="preserve">Quality control measures were put in place to ensure validity and reliability of collected data in the following ways;  </w:t>
      </w:r>
    </w:p>
    <w:p w14:paraId="0FF66478" w14:textId="77777777" w:rsidR="00D737E7" w:rsidRDefault="00D737E7" w:rsidP="00D737E7">
      <w:pPr>
        <w:spacing w:after="0" w:line="480" w:lineRule="auto"/>
        <w:ind w:right="338" w:firstLine="720"/>
        <w:rPr>
          <w:rFonts w:ascii="Times New Roman" w:eastAsia="Times New Roman" w:hAnsi="Times New Roman"/>
          <w:color w:val="000000"/>
          <w:sz w:val="24"/>
          <w:szCs w:val="24"/>
          <w:lang w:bidi="en-US"/>
        </w:rPr>
      </w:pPr>
      <w:r w:rsidRPr="004B2EDC">
        <w:rPr>
          <w:rFonts w:ascii="Times New Roman" w:eastAsia="Times New Roman" w:hAnsi="Times New Roman"/>
          <w:color w:val="000000"/>
          <w:sz w:val="24"/>
          <w:szCs w:val="24"/>
          <w:lang w:bidi="en-US"/>
        </w:rPr>
        <w:t>In order to determine the reliability of the questionnaire, the researcher carried out a pre</w:t>
      </w:r>
      <w:r>
        <w:rPr>
          <w:rFonts w:ascii="Times New Roman" w:eastAsia="Times New Roman" w:hAnsi="Times New Roman"/>
          <w:color w:val="000000"/>
          <w:sz w:val="24"/>
          <w:szCs w:val="24"/>
          <w:lang w:val="en-US" w:bidi="en-US"/>
        </w:rPr>
        <w:t>-</w:t>
      </w:r>
      <w:r w:rsidRPr="004B2EDC">
        <w:rPr>
          <w:rFonts w:ascii="Times New Roman" w:eastAsia="Times New Roman" w:hAnsi="Times New Roman"/>
          <w:color w:val="000000"/>
          <w:sz w:val="24"/>
          <w:szCs w:val="24"/>
          <w:lang w:bidi="en-US"/>
        </w:rPr>
        <w:t xml:space="preserve">test </w:t>
      </w:r>
      <w:r>
        <w:rPr>
          <w:rFonts w:ascii="Times New Roman" w:eastAsia="Times New Roman" w:hAnsi="Times New Roman"/>
          <w:color w:val="000000"/>
          <w:sz w:val="24"/>
          <w:szCs w:val="24"/>
          <w:lang w:val="en-US" w:bidi="en-US"/>
        </w:rPr>
        <w:t xml:space="preserve">in community pharmacies in Mbarara city </w:t>
      </w:r>
      <w:r w:rsidRPr="004B2EDC">
        <w:rPr>
          <w:rFonts w:ascii="Times New Roman" w:eastAsia="Times New Roman" w:hAnsi="Times New Roman"/>
          <w:color w:val="000000"/>
          <w:sz w:val="24"/>
          <w:szCs w:val="24"/>
          <w:lang w:bidi="en-US"/>
        </w:rPr>
        <w:t xml:space="preserve">before its application since it has the very similar characteristics. Through this pilot study, redundant questions that never added any value to the study were removed. The validity of the questionnaire was tested using a content validity index (CVI) given by the following formula; </w:t>
      </w:r>
    </w:p>
    <w:p w14:paraId="7A7901F1" w14:textId="77777777" w:rsidR="00D737E7" w:rsidRPr="00F82162" w:rsidRDefault="00D737E7" w:rsidP="00D737E7">
      <w:pPr>
        <w:keepNext/>
        <w:keepLines/>
        <w:spacing w:before="480" w:line="480" w:lineRule="auto"/>
        <w:jc w:val="center"/>
        <w:outlineLvl w:val="0"/>
        <w:rPr>
          <w:rFonts w:ascii="Times New Roman" w:eastAsia="Times New Roman" w:hAnsi="Times New Roman"/>
          <w:b/>
          <w:bCs/>
          <w:sz w:val="24"/>
          <w:szCs w:val="24"/>
        </w:rPr>
      </w:pPr>
      <w:bookmarkStart w:id="77" w:name="_Toc103507990"/>
      <w:bookmarkStart w:id="78" w:name="_Toc125034205"/>
      <w:bookmarkStart w:id="79" w:name="_Toc127437560"/>
      <w:bookmarkStart w:id="80" w:name="_Toc128301403"/>
      <w:bookmarkStart w:id="81" w:name="_Toc128561912"/>
      <w:bookmarkStart w:id="82" w:name="_Toc128562279"/>
      <w:bookmarkStart w:id="83" w:name="_Toc132204840"/>
      <w:bookmarkStart w:id="84" w:name="_Toc133779210"/>
      <m:oMathPara>
        <m:oMath>
          <m:r>
            <m:rPr>
              <m:sty m:val="b"/>
            </m:rPr>
            <w:rPr>
              <w:rFonts w:ascii="Cambria Math" w:eastAsia="Times New Roman" w:hAnsi="Cambria Math"/>
              <w:sz w:val="24"/>
              <w:szCs w:val="24"/>
            </w:rPr>
            <m:t>CVI=</m:t>
          </m:r>
          <m:f>
            <m:fPr>
              <m:ctrlPr>
                <w:rPr>
                  <w:rFonts w:ascii="Cambria Math" w:eastAsia="Times New Roman" w:hAnsi="Cambria Math"/>
                  <w:b/>
                  <w:bCs/>
                  <w:sz w:val="24"/>
                  <w:szCs w:val="24"/>
                </w:rPr>
              </m:ctrlPr>
            </m:fPr>
            <m:num>
              <m:r>
                <m:rPr>
                  <m:sty m:val="b"/>
                </m:rPr>
                <w:rPr>
                  <w:rFonts w:ascii="Cambria Math" w:eastAsia="Times New Roman" w:hAnsi="Cambria Math"/>
                  <w:sz w:val="24"/>
                  <w:szCs w:val="24"/>
                </w:rPr>
                <m:t>Relevant Items</m:t>
              </m:r>
            </m:num>
            <m:den>
              <m:r>
                <m:rPr>
                  <m:sty m:val="b"/>
                </m:rPr>
                <w:rPr>
                  <w:rFonts w:ascii="Cambria Math" w:eastAsia="Times New Roman" w:hAnsi="Cambria Math"/>
                  <w:sz w:val="24"/>
                  <w:szCs w:val="24"/>
                </w:rPr>
                <m:t>Total Number of Items</m:t>
              </m:r>
            </m:den>
          </m:f>
        </m:oMath>
      </m:oMathPara>
      <w:bookmarkEnd w:id="77"/>
      <w:bookmarkEnd w:id="78"/>
      <w:bookmarkEnd w:id="79"/>
      <w:bookmarkEnd w:id="80"/>
      <w:bookmarkEnd w:id="81"/>
      <w:bookmarkEnd w:id="82"/>
      <w:bookmarkEnd w:id="83"/>
      <w:bookmarkEnd w:id="84"/>
    </w:p>
    <w:p w14:paraId="0F4C7D27" w14:textId="77777777" w:rsidR="00D737E7" w:rsidRPr="005A3219" w:rsidRDefault="00D737E7" w:rsidP="00D737E7">
      <w:pPr>
        <w:spacing w:after="0" w:line="480" w:lineRule="auto"/>
        <w:ind w:right="338" w:firstLine="720"/>
        <w:rPr>
          <w:rFonts w:ascii="Times New Roman" w:eastAsia="Times New Roman" w:hAnsi="Times New Roman"/>
          <w:color w:val="000000"/>
          <w:sz w:val="24"/>
          <w:szCs w:val="24"/>
          <w:lang w:bidi="en-US"/>
        </w:rPr>
      </w:pPr>
      <w:r w:rsidRPr="005A3219">
        <w:rPr>
          <w:rFonts w:ascii="Times New Roman" w:eastAsia="Times New Roman" w:hAnsi="Times New Roman"/>
          <w:color w:val="000000"/>
          <w:sz w:val="24"/>
          <w:szCs w:val="24"/>
          <w:lang w:bidi="en-US"/>
        </w:rPr>
        <w:t xml:space="preserve">Here on, a minimum of 0.75 of CVI was used to confirm validity (Lawshe, 1975) </w:t>
      </w:r>
    </w:p>
    <w:p w14:paraId="046A0BBA" w14:textId="51B5108C" w:rsidR="00D737E7" w:rsidRPr="00FA3BA9" w:rsidRDefault="00D737E7" w:rsidP="00B33429">
      <w:pPr>
        <w:pStyle w:val="Heading2"/>
        <w:numPr>
          <w:ilvl w:val="2"/>
          <w:numId w:val="5"/>
        </w:numPr>
        <w:spacing w:before="0" w:line="480" w:lineRule="auto"/>
      </w:pPr>
      <w:bookmarkStart w:id="85" w:name="_Toc133779211"/>
      <w:r w:rsidRPr="00FA3BA9">
        <w:t>Inclusion criteria</w:t>
      </w:r>
      <w:bookmarkEnd w:id="85"/>
    </w:p>
    <w:p w14:paraId="735087C7" w14:textId="77777777" w:rsidR="00D737E7" w:rsidRPr="001F7A39" w:rsidRDefault="00D737E7" w:rsidP="00D737E7">
      <w:pPr>
        <w:tabs>
          <w:tab w:val="left" w:pos="344"/>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All pharmacists who work in community pharmacies.</w:t>
      </w:r>
    </w:p>
    <w:p w14:paraId="7375D9BF" w14:textId="4B051679" w:rsidR="00D737E7" w:rsidRPr="00FA3BA9" w:rsidRDefault="00D737E7" w:rsidP="00B33429">
      <w:pPr>
        <w:pStyle w:val="Heading2"/>
        <w:numPr>
          <w:ilvl w:val="2"/>
          <w:numId w:val="5"/>
        </w:numPr>
        <w:spacing w:before="0" w:line="480" w:lineRule="auto"/>
      </w:pPr>
      <w:bookmarkStart w:id="86" w:name="_Toc133779212"/>
      <w:r w:rsidRPr="00FA3BA9">
        <w:t>Exclusion criteria</w:t>
      </w:r>
      <w:bookmarkEnd w:id="86"/>
    </w:p>
    <w:p w14:paraId="0B2F695A" w14:textId="77777777" w:rsidR="00D737E7" w:rsidRPr="001F7A39" w:rsidRDefault="00D737E7" w:rsidP="00D737E7">
      <w:pPr>
        <w:pStyle w:val="ListParagraph"/>
        <w:numPr>
          <w:ilvl w:val="0"/>
          <w:numId w:val="11"/>
        </w:numPr>
        <w:tabs>
          <w:tab w:val="left" w:pos="344"/>
        </w:tabs>
        <w:spacing w:after="0" w:line="480" w:lineRule="auto"/>
        <w:rPr>
          <w:rFonts w:ascii="Times New Roman" w:hAnsi="Times New Roman" w:cs="Times New Roman"/>
          <w:sz w:val="24"/>
          <w:szCs w:val="24"/>
          <w:lang w:val="en-US"/>
        </w:rPr>
      </w:pPr>
      <w:r w:rsidRPr="001F7A39">
        <w:rPr>
          <w:rFonts w:ascii="Times New Roman" w:hAnsi="Times New Roman" w:cs="Times New Roman"/>
          <w:sz w:val="24"/>
          <w:szCs w:val="24"/>
          <w:lang w:val="en-US"/>
        </w:rPr>
        <w:t>All health workers who are not pharmacists</w:t>
      </w:r>
    </w:p>
    <w:p w14:paraId="34E96A01" w14:textId="77777777" w:rsidR="00D737E7" w:rsidRPr="001F7A39" w:rsidRDefault="00D737E7" w:rsidP="00D737E7">
      <w:pPr>
        <w:pStyle w:val="ListParagraph"/>
        <w:numPr>
          <w:ilvl w:val="0"/>
          <w:numId w:val="11"/>
        </w:numPr>
        <w:tabs>
          <w:tab w:val="left" w:pos="344"/>
        </w:tabs>
        <w:spacing w:after="0" w:line="480" w:lineRule="auto"/>
        <w:rPr>
          <w:rFonts w:ascii="Times New Roman" w:hAnsi="Times New Roman" w:cs="Times New Roman"/>
          <w:sz w:val="24"/>
          <w:szCs w:val="24"/>
          <w:lang w:val="en-US"/>
        </w:rPr>
      </w:pPr>
      <w:r w:rsidRPr="001F7A39">
        <w:rPr>
          <w:rFonts w:ascii="Times New Roman" w:hAnsi="Times New Roman" w:cs="Times New Roman"/>
          <w:sz w:val="24"/>
          <w:szCs w:val="24"/>
          <w:lang w:val="en-US"/>
        </w:rPr>
        <w:lastRenderedPageBreak/>
        <w:t>The staff working in those community pharmacies who are not pharmacists</w:t>
      </w:r>
    </w:p>
    <w:p w14:paraId="799466B3" w14:textId="636D8F03" w:rsidR="00D737E7" w:rsidRDefault="00D737E7" w:rsidP="00B33429">
      <w:pPr>
        <w:pStyle w:val="Heading2"/>
        <w:numPr>
          <w:ilvl w:val="1"/>
          <w:numId w:val="5"/>
        </w:numPr>
        <w:spacing w:before="0" w:line="480" w:lineRule="auto"/>
      </w:pPr>
      <w:bookmarkStart w:id="87" w:name="_Toc121561620"/>
      <w:bookmarkStart w:id="88" w:name="_Toc133779213"/>
      <w:r w:rsidRPr="00FA3BA9">
        <w:t>Data analysis and presentation.</w:t>
      </w:r>
      <w:bookmarkEnd w:id="87"/>
      <w:bookmarkEnd w:id="88"/>
    </w:p>
    <w:p w14:paraId="4D34E606" w14:textId="45ED2726" w:rsidR="00D737E7" w:rsidRPr="005A43AF" w:rsidRDefault="00D737E7" w:rsidP="00D737E7">
      <w:pPr>
        <w:spacing w:after="2" w:line="480" w:lineRule="auto"/>
        <w:ind w:right="338" w:firstLine="720"/>
        <w:jc w:val="both"/>
        <w:rPr>
          <w:rFonts w:ascii="Times New Roman" w:eastAsia="Times New Roman" w:hAnsi="Times New Roman"/>
          <w:color w:val="000000"/>
          <w:sz w:val="24"/>
          <w:szCs w:val="24"/>
          <w:lang w:bidi="en-US"/>
        </w:rPr>
      </w:pPr>
      <w:r w:rsidRPr="005A43AF">
        <w:rPr>
          <w:rFonts w:ascii="Times New Roman" w:eastAsia="Times New Roman" w:hAnsi="Times New Roman"/>
          <w:color w:val="000000"/>
          <w:sz w:val="24"/>
          <w:szCs w:val="24"/>
          <w:lang w:bidi="en-US"/>
        </w:rPr>
        <w:t>The principal investigator</w:t>
      </w:r>
      <w:r>
        <w:rPr>
          <w:rFonts w:ascii="Times New Roman" w:eastAsia="Times New Roman" w:hAnsi="Times New Roman"/>
          <w:color w:val="000000"/>
          <w:sz w:val="24"/>
          <w:szCs w:val="24"/>
          <w:lang w:bidi="en-US"/>
        </w:rPr>
        <w:t xml:space="preserve"> </w:t>
      </w:r>
      <w:r w:rsidRPr="005A43AF">
        <w:rPr>
          <w:rFonts w:ascii="Times New Roman" w:eastAsia="Times New Roman" w:hAnsi="Times New Roman"/>
          <w:color w:val="000000"/>
          <w:sz w:val="24"/>
          <w:szCs w:val="24"/>
          <w:lang w:bidi="en-US"/>
        </w:rPr>
        <w:t>check</w:t>
      </w:r>
      <w:r w:rsidR="00CC5FE3">
        <w:rPr>
          <w:rFonts w:ascii="Times New Roman" w:eastAsia="Times New Roman" w:hAnsi="Times New Roman"/>
          <w:color w:val="000000"/>
          <w:sz w:val="24"/>
          <w:szCs w:val="24"/>
          <w:lang w:val="en-US" w:bidi="en-US"/>
        </w:rPr>
        <w:t>ed</w:t>
      </w:r>
      <w:r w:rsidRPr="005A43AF">
        <w:rPr>
          <w:rFonts w:ascii="Times New Roman" w:eastAsia="Times New Roman" w:hAnsi="Times New Roman"/>
          <w:color w:val="000000"/>
          <w:sz w:val="24"/>
          <w:szCs w:val="24"/>
          <w:lang w:bidi="en-US"/>
        </w:rPr>
        <w:t xml:space="preserve"> for completeness of the responses to ensure that the information collected </w:t>
      </w:r>
      <w:r>
        <w:rPr>
          <w:rFonts w:ascii="Times New Roman" w:eastAsia="Times New Roman" w:hAnsi="Times New Roman"/>
          <w:color w:val="000000"/>
          <w:sz w:val="24"/>
          <w:szCs w:val="24"/>
          <w:lang w:bidi="en-US"/>
        </w:rPr>
        <w:t>is</w:t>
      </w:r>
      <w:r w:rsidRPr="005A43AF">
        <w:rPr>
          <w:rFonts w:ascii="Times New Roman" w:eastAsia="Times New Roman" w:hAnsi="Times New Roman"/>
          <w:color w:val="000000"/>
          <w:sz w:val="24"/>
          <w:szCs w:val="24"/>
          <w:lang w:bidi="en-US"/>
        </w:rPr>
        <w:t xml:space="preserve"> accurate and complete. The responses </w:t>
      </w:r>
      <w:r w:rsidR="00CC5FE3">
        <w:rPr>
          <w:rFonts w:ascii="Times New Roman" w:eastAsia="Times New Roman" w:hAnsi="Times New Roman"/>
          <w:color w:val="000000"/>
          <w:sz w:val="24"/>
          <w:szCs w:val="24"/>
          <w:lang w:val="en-US" w:bidi="en-US"/>
        </w:rPr>
        <w:t>were</w:t>
      </w:r>
      <w:r>
        <w:rPr>
          <w:rFonts w:ascii="Times New Roman" w:eastAsia="Times New Roman" w:hAnsi="Times New Roman"/>
          <w:color w:val="000000"/>
          <w:sz w:val="24"/>
          <w:szCs w:val="24"/>
          <w:lang w:bidi="en-US"/>
        </w:rPr>
        <w:t xml:space="preserve"> </w:t>
      </w:r>
      <w:r w:rsidRPr="005A43AF">
        <w:rPr>
          <w:rFonts w:ascii="Times New Roman" w:eastAsia="Times New Roman" w:hAnsi="Times New Roman"/>
          <w:color w:val="000000"/>
          <w:sz w:val="24"/>
          <w:szCs w:val="24"/>
          <w:lang w:bidi="en-US"/>
        </w:rPr>
        <w:t xml:space="preserve">coded and entered into computer software SPSS for data analysis.  The data </w:t>
      </w:r>
      <w:r w:rsidR="00537C20">
        <w:rPr>
          <w:rFonts w:ascii="Times New Roman" w:eastAsia="Times New Roman" w:hAnsi="Times New Roman"/>
          <w:color w:val="000000"/>
          <w:sz w:val="24"/>
          <w:szCs w:val="24"/>
          <w:lang w:val="en-US" w:bidi="en-US"/>
        </w:rPr>
        <w:t>was</w:t>
      </w:r>
      <w:r w:rsidRPr="005A43AF">
        <w:rPr>
          <w:rFonts w:ascii="Times New Roman" w:eastAsia="Times New Roman" w:hAnsi="Times New Roman"/>
          <w:color w:val="000000"/>
          <w:sz w:val="24"/>
          <w:szCs w:val="24"/>
          <w:lang w:bidi="en-US"/>
        </w:rPr>
        <w:t xml:space="preserve"> backed up in folders under different names to ensure safety of the data.</w:t>
      </w:r>
    </w:p>
    <w:p w14:paraId="01695DE8" w14:textId="4D742492" w:rsidR="00D737E7" w:rsidRDefault="00D737E7" w:rsidP="00D737E7">
      <w:pPr>
        <w:spacing w:after="2" w:line="480" w:lineRule="auto"/>
        <w:ind w:right="338" w:firstLine="720"/>
        <w:jc w:val="both"/>
        <w:rPr>
          <w:rFonts w:ascii="Times New Roman" w:eastAsia="Times New Roman" w:hAnsi="Times New Roman"/>
          <w:color w:val="000000"/>
          <w:sz w:val="24"/>
          <w:szCs w:val="24"/>
          <w:lang w:bidi="en-US"/>
        </w:rPr>
      </w:pPr>
      <w:r w:rsidRPr="005A43AF">
        <w:rPr>
          <w:rFonts w:ascii="Times New Roman" w:eastAsia="Times New Roman" w:hAnsi="Times New Roman"/>
          <w:color w:val="000000"/>
          <w:sz w:val="24"/>
          <w:szCs w:val="24"/>
          <w:lang w:bidi="en-US"/>
        </w:rPr>
        <w:t xml:space="preserve">Data </w:t>
      </w:r>
      <w:r w:rsidR="00537C20">
        <w:rPr>
          <w:rFonts w:ascii="Times New Roman" w:eastAsia="Times New Roman" w:hAnsi="Times New Roman"/>
          <w:color w:val="000000"/>
          <w:sz w:val="24"/>
          <w:szCs w:val="24"/>
          <w:lang w:val="en-US" w:bidi="en-US"/>
        </w:rPr>
        <w:t>was</w:t>
      </w:r>
      <w:r w:rsidRPr="005A43AF">
        <w:rPr>
          <w:rFonts w:ascii="Times New Roman" w:eastAsia="Times New Roman" w:hAnsi="Times New Roman"/>
          <w:color w:val="000000"/>
          <w:sz w:val="24"/>
          <w:szCs w:val="24"/>
          <w:lang w:bidi="en-US"/>
        </w:rPr>
        <w:t xml:space="preserve"> presented in form of frequent tables, bar graphs, pie charts for easy interpretation by the readers as well as giving an impressive appearance to the readers.</w:t>
      </w:r>
      <w:r>
        <w:rPr>
          <w:rFonts w:ascii="Times New Roman" w:eastAsia="Times New Roman" w:hAnsi="Times New Roman"/>
          <w:color w:val="000000"/>
          <w:sz w:val="24"/>
          <w:szCs w:val="24"/>
          <w:lang w:bidi="en-US"/>
        </w:rPr>
        <w:tab/>
      </w:r>
      <w:r w:rsidRPr="005A43AF">
        <w:rPr>
          <w:rFonts w:ascii="Times New Roman" w:eastAsia="Times New Roman" w:hAnsi="Times New Roman"/>
          <w:color w:val="000000"/>
          <w:sz w:val="24"/>
          <w:szCs w:val="24"/>
          <w:lang w:bidi="en-US"/>
        </w:rPr>
        <w:tab/>
        <w:t xml:space="preserve"> Descriptive statements </w:t>
      </w:r>
      <w:r w:rsidR="00537C20">
        <w:rPr>
          <w:rFonts w:ascii="Times New Roman" w:eastAsia="Times New Roman" w:hAnsi="Times New Roman"/>
          <w:color w:val="000000"/>
          <w:sz w:val="24"/>
          <w:szCs w:val="24"/>
          <w:lang w:val="en-US" w:bidi="en-US"/>
        </w:rPr>
        <w:t>were</w:t>
      </w:r>
      <w:r w:rsidRPr="005A43AF">
        <w:rPr>
          <w:rFonts w:ascii="Times New Roman" w:eastAsia="Times New Roman" w:hAnsi="Times New Roman"/>
          <w:color w:val="000000"/>
          <w:sz w:val="24"/>
          <w:szCs w:val="24"/>
          <w:lang w:bidi="en-US"/>
        </w:rPr>
        <w:t xml:space="preserve"> used to explain the findings in the tables, charts, and graphs for comprehensive purposes to the readers of the research report.</w:t>
      </w:r>
    </w:p>
    <w:p w14:paraId="5FBB2A38" w14:textId="77777777" w:rsidR="00D737E7" w:rsidRPr="009C2472" w:rsidRDefault="00D737E7" w:rsidP="00B33429">
      <w:pPr>
        <w:pStyle w:val="Heading2"/>
        <w:numPr>
          <w:ilvl w:val="1"/>
          <w:numId w:val="5"/>
        </w:numPr>
        <w:spacing w:before="0" w:line="480" w:lineRule="auto"/>
        <w:ind w:left="0" w:firstLine="0"/>
        <w:rPr>
          <w:lang w:bidi="en-US"/>
        </w:rPr>
      </w:pPr>
      <w:r w:rsidRPr="009C2472">
        <w:rPr>
          <w:lang w:bidi="en-US"/>
        </w:rPr>
        <w:t>Ethical Consideration</w:t>
      </w:r>
    </w:p>
    <w:p w14:paraId="2A4F8D12" w14:textId="6A6C2496" w:rsidR="00D737E7" w:rsidRPr="009C2472" w:rsidRDefault="00D737E7" w:rsidP="00D737E7">
      <w:pPr>
        <w:spacing w:after="0" w:line="480" w:lineRule="auto"/>
        <w:ind w:firstLine="720"/>
        <w:jc w:val="both"/>
        <w:rPr>
          <w:rFonts w:ascii="Times New Roman" w:hAnsi="Times New Roman"/>
          <w:sz w:val="24"/>
          <w:szCs w:val="24"/>
        </w:rPr>
      </w:pPr>
      <w:r w:rsidRPr="009C2472">
        <w:rPr>
          <w:rFonts w:ascii="Times New Roman" w:hAnsi="Times New Roman"/>
          <w:sz w:val="24"/>
          <w:szCs w:val="24"/>
        </w:rPr>
        <w:t>The researchers present</w:t>
      </w:r>
      <w:r w:rsidR="00F76F94">
        <w:rPr>
          <w:rFonts w:ascii="Times New Roman" w:hAnsi="Times New Roman"/>
          <w:sz w:val="24"/>
          <w:szCs w:val="24"/>
          <w:lang w:val="en-US"/>
        </w:rPr>
        <w:t>ed</w:t>
      </w:r>
      <w:r w:rsidRPr="009C2472">
        <w:rPr>
          <w:rFonts w:ascii="Times New Roman" w:hAnsi="Times New Roman"/>
          <w:sz w:val="24"/>
          <w:szCs w:val="24"/>
        </w:rPr>
        <w:t xml:space="preserve"> an informed Consent Form which the respondents read through and those contented, to answer the questionnaire. Lastly, strict confidentiality of all information received </w:t>
      </w:r>
      <w:r w:rsidR="00F76F94">
        <w:rPr>
          <w:rFonts w:ascii="Times New Roman" w:hAnsi="Times New Roman"/>
          <w:sz w:val="24"/>
          <w:szCs w:val="24"/>
          <w:lang w:val="en-US"/>
        </w:rPr>
        <w:t>was</w:t>
      </w:r>
      <w:r w:rsidRPr="009C2472">
        <w:rPr>
          <w:rFonts w:ascii="Times New Roman" w:hAnsi="Times New Roman"/>
          <w:sz w:val="24"/>
          <w:szCs w:val="24"/>
        </w:rPr>
        <w:t xml:space="preserve"> assured to the respondents. </w:t>
      </w:r>
    </w:p>
    <w:p w14:paraId="48E3C680" w14:textId="77777777" w:rsidR="00D737E7" w:rsidRPr="00FA3BA9" w:rsidRDefault="00D737E7" w:rsidP="00B33429">
      <w:pPr>
        <w:pStyle w:val="Heading2"/>
        <w:numPr>
          <w:ilvl w:val="1"/>
          <w:numId w:val="5"/>
        </w:numPr>
        <w:spacing w:before="0" w:line="480" w:lineRule="auto"/>
        <w:ind w:left="0" w:firstLine="0"/>
      </w:pPr>
      <w:bookmarkStart w:id="89" w:name="_Toc121561621"/>
      <w:bookmarkStart w:id="90" w:name="_Toc133779214"/>
      <w:r w:rsidRPr="00FA3BA9">
        <w:t>Limitation of the study</w:t>
      </w:r>
      <w:bookmarkEnd w:id="89"/>
      <w:bookmarkEnd w:id="90"/>
    </w:p>
    <w:p w14:paraId="654309F8" w14:textId="1F7852A4" w:rsidR="00D737E7" w:rsidRPr="00FA3BA9" w:rsidRDefault="00D737E7" w:rsidP="00D737E7">
      <w:pPr>
        <w:tabs>
          <w:tab w:val="left" w:pos="344"/>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A3BA9">
        <w:rPr>
          <w:rFonts w:ascii="Times New Roman" w:hAnsi="Times New Roman" w:cs="Times New Roman"/>
          <w:sz w:val="24"/>
          <w:szCs w:val="24"/>
        </w:rPr>
        <w:t>The researcher encounter</w:t>
      </w:r>
      <w:r w:rsidR="00F76F94">
        <w:rPr>
          <w:rFonts w:ascii="Times New Roman" w:hAnsi="Times New Roman" w:cs="Times New Roman"/>
          <w:sz w:val="24"/>
          <w:szCs w:val="24"/>
          <w:lang w:val="en-US"/>
        </w:rPr>
        <w:t>ed</w:t>
      </w:r>
      <w:r w:rsidRPr="00FA3BA9">
        <w:rPr>
          <w:rFonts w:ascii="Times New Roman" w:hAnsi="Times New Roman" w:cs="Times New Roman"/>
          <w:sz w:val="24"/>
          <w:szCs w:val="24"/>
        </w:rPr>
        <w:t xml:space="preserve"> financial constraints in gathering the information. The researcher </w:t>
      </w:r>
      <w:r w:rsidR="00F76F94" w:rsidRPr="00FA3BA9">
        <w:rPr>
          <w:rFonts w:ascii="Times New Roman" w:hAnsi="Times New Roman" w:cs="Times New Roman"/>
          <w:sz w:val="24"/>
          <w:szCs w:val="24"/>
        </w:rPr>
        <w:t>over</w:t>
      </w:r>
      <w:r w:rsidR="00F76F94">
        <w:rPr>
          <w:rFonts w:ascii="Times New Roman" w:hAnsi="Times New Roman" w:cs="Times New Roman"/>
          <w:sz w:val="24"/>
          <w:szCs w:val="24"/>
          <w:lang w:val="en-US"/>
        </w:rPr>
        <w:t>ca</w:t>
      </w:r>
      <w:r w:rsidRPr="00FA3BA9">
        <w:rPr>
          <w:rFonts w:ascii="Times New Roman" w:hAnsi="Times New Roman" w:cs="Times New Roman"/>
          <w:sz w:val="24"/>
          <w:szCs w:val="24"/>
        </w:rPr>
        <w:t xml:space="preserve">me this limitation, by drawing up a budget which </w:t>
      </w:r>
      <w:r w:rsidR="00F76F94">
        <w:rPr>
          <w:rFonts w:ascii="Times New Roman" w:hAnsi="Times New Roman" w:cs="Times New Roman"/>
          <w:sz w:val="24"/>
          <w:szCs w:val="24"/>
          <w:lang w:val="en-US"/>
        </w:rPr>
        <w:t>was</w:t>
      </w:r>
      <w:r w:rsidRPr="00FA3BA9">
        <w:rPr>
          <w:rFonts w:ascii="Times New Roman" w:hAnsi="Times New Roman" w:cs="Times New Roman"/>
          <w:sz w:val="24"/>
          <w:szCs w:val="24"/>
        </w:rPr>
        <w:t xml:space="preserve"> followed tightly to utilize the finances present.</w:t>
      </w:r>
    </w:p>
    <w:p w14:paraId="57E25765" w14:textId="75208536" w:rsidR="00D737E7" w:rsidRPr="00FA3BA9" w:rsidRDefault="00D737E7" w:rsidP="00D737E7">
      <w:pPr>
        <w:tabs>
          <w:tab w:val="left" w:pos="344"/>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A3BA9">
        <w:rPr>
          <w:rFonts w:ascii="Times New Roman" w:hAnsi="Times New Roman" w:cs="Times New Roman"/>
          <w:sz w:val="24"/>
          <w:szCs w:val="24"/>
        </w:rPr>
        <w:t>The researcher encounter</w:t>
      </w:r>
      <w:r w:rsidR="00F76F94">
        <w:rPr>
          <w:rFonts w:ascii="Times New Roman" w:hAnsi="Times New Roman" w:cs="Times New Roman"/>
          <w:sz w:val="24"/>
          <w:szCs w:val="24"/>
          <w:lang w:val="en-US"/>
        </w:rPr>
        <w:t>ed</w:t>
      </w:r>
      <w:r w:rsidRPr="00FA3BA9">
        <w:rPr>
          <w:rFonts w:ascii="Times New Roman" w:hAnsi="Times New Roman" w:cs="Times New Roman"/>
          <w:sz w:val="24"/>
          <w:szCs w:val="24"/>
        </w:rPr>
        <w:t xml:space="preserve"> time constraints in the course of the study, balancing the research study and demanding course works. The researcher </w:t>
      </w:r>
      <w:r w:rsidR="00F76F94" w:rsidRPr="00FA3BA9">
        <w:rPr>
          <w:rFonts w:ascii="Times New Roman" w:hAnsi="Times New Roman" w:cs="Times New Roman"/>
          <w:sz w:val="24"/>
          <w:szCs w:val="24"/>
        </w:rPr>
        <w:t>over</w:t>
      </w:r>
      <w:r w:rsidR="00F76F94">
        <w:rPr>
          <w:rFonts w:ascii="Times New Roman" w:hAnsi="Times New Roman" w:cs="Times New Roman"/>
          <w:sz w:val="24"/>
          <w:szCs w:val="24"/>
          <w:lang w:val="en-US"/>
        </w:rPr>
        <w:t>ca</w:t>
      </w:r>
      <w:r w:rsidRPr="00FA3BA9">
        <w:rPr>
          <w:rFonts w:ascii="Times New Roman" w:hAnsi="Times New Roman" w:cs="Times New Roman"/>
          <w:sz w:val="24"/>
          <w:szCs w:val="24"/>
        </w:rPr>
        <w:t xml:space="preserve">me these limitations by drawing up a timetable which </w:t>
      </w:r>
      <w:r w:rsidR="00F76F94">
        <w:rPr>
          <w:rFonts w:ascii="Times New Roman" w:hAnsi="Times New Roman" w:cs="Times New Roman"/>
          <w:sz w:val="24"/>
          <w:szCs w:val="24"/>
          <w:lang w:val="en-US"/>
        </w:rPr>
        <w:t>was</w:t>
      </w:r>
      <w:r w:rsidRPr="00FA3BA9">
        <w:rPr>
          <w:rFonts w:ascii="Times New Roman" w:hAnsi="Times New Roman" w:cs="Times New Roman"/>
          <w:sz w:val="24"/>
          <w:szCs w:val="24"/>
        </w:rPr>
        <w:t xml:space="preserve"> followed strictly to overcome this barrier.</w:t>
      </w:r>
    </w:p>
    <w:p w14:paraId="213F918A" w14:textId="77777777" w:rsidR="00D737E7" w:rsidRPr="00FA3BA9" w:rsidRDefault="00D737E7" w:rsidP="00B33429">
      <w:pPr>
        <w:pStyle w:val="Heading2"/>
        <w:numPr>
          <w:ilvl w:val="1"/>
          <w:numId w:val="5"/>
        </w:numPr>
        <w:spacing w:before="0" w:line="480" w:lineRule="auto"/>
        <w:ind w:left="0" w:firstLine="0"/>
        <w:rPr>
          <w:szCs w:val="24"/>
        </w:rPr>
      </w:pPr>
      <w:bookmarkStart w:id="91" w:name="_Toc121561622"/>
      <w:bookmarkStart w:id="92" w:name="_Toc133779215"/>
      <w:r w:rsidRPr="00B33429">
        <w:lastRenderedPageBreak/>
        <w:t>Dissemination of the results</w:t>
      </w:r>
      <w:r w:rsidRPr="00FA3BA9">
        <w:rPr>
          <w:szCs w:val="24"/>
        </w:rPr>
        <w:t>,</w:t>
      </w:r>
      <w:bookmarkEnd w:id="91"/>
      <w:bookmarkEnd w:id="92"/>
    </w:p>
    <w:p w14:paraId="1EBF186D" w14:textId="77777777" w:rsidR="00D737E7" w:rsidRDefault="00D737E7" w:rsidP="00D737E7">
      <w:pPr>
        <w:tabs>
          <w:tab w:val="left" w:pos="344"/>
        </w:tabs>
        <w:spacing w:line="480" w:lineRule="auto"/>
        <w:rPr>
          <w:rFonts w:ascii="Times New Roman" w:hAnsi="Times New Roman" w:cs="Times New Roman"/>
          <w:sz w:val="24"/>
          <w:szCs w:val="24"/>
        </w:rPr>
      </w:pPr>
      <w:r w:rsidRPr="00FA3BA9">
        <w:rPr>
          <w:rFonts w:ascii="Times New Roman" w:hAnsi="Times New Roman" w:cs="Times New Roman"/>
          <w:sz w:val="24"/>
          <w:szCs w:val="24"/>
        </w:rPr>
        <w:t>The results will be forwarded to KIST, UAHEB, to the supervisor and the researcher</w:t>
      </w:r>
      <w:r>
        <w:rPr>
          <w:rFonts w:ascii="Times New Roman" w:hAnsi="Times New Roman" w:cs="Times New Roman"/>
          <w:sz w:val="24"/>
          <w:szCs w:val="24"/>
        </w:rPr>
        <w:t xml:space="preserve"> and the administration of </w:t>
      </w:r>
      <w:r>
        <w:rPr>
          <w:rFonts w:ascii="Times New Roman" w:hAnsi="Times New Roman" w:cs="Times New Roman"/>
          <w:sz w:val="24"/>
          <w:szCs w:val="24"/>
          <w:lang w:val="en-US"/>
        </w:rPr>
        <w:t>Health office Rukungiri municipality</w:t>
      </w:r>
      <w:r w:rsidRPr="00FA3BA9">
        <w:rPr>
          <w:rFonts w:ascii="Times New Roman" w:hAnsi="Times New Roman" w:cs="Times New Roman"/>
          <w:sz w:val="24"/>
          <w:szCs w:val="24"/>
        </w:rPr>
        <w:t>.</w:t>
      </w:r>
    </w:p>
    <w:p w14:paraId="4EE123FC" w14:textId="77777777" w:rsidR="00EA4E3D" w:rsidRDefault="00EA4E3D" w:rsidP="00D737E7">
      <w:pPr>
        <w:tabs>
          <w:tab w:val="left" w:pos="344"/>
        </w:tabs>
        <w:spacing w:line="480" w:lineRule="auto"/>
        <w:rPr>
          <w:rFonts w:ascii="Times New Roman" w:hAnsi="Times New Roman" w:cs="Times New Roman"/>
          <w:sz w:val="24"/>
          <w:szCs w:val="24"/>
        </w:rPr>
      </w:pPr>
    </w:p>
    <w:p w14:paraId="482CA446" w14:textId="77777777" w:rsidR="00F76F94" w:rsidRDefault="00F76F94" w:rsidP="00D737E7">
      <w:pPr>
        <w:tabs>
          <w:tab w:val="left" w:pos="344"/>
        </w:tabs>
        <w:spacing w:line="480" w:lineRule="auto"/>
        <w:rPr>
          <w:rFonts w:ascii="Times New Roman" w:hAnsi="Times New Roman" w:cs="Times New Roman"/>
          <w:sz w:val="24"/>
          <w:szCs w:val="24"/>
        </w:rPr>
      </w:pPr>
    </w:p>
    <w:p w14:paraId="64CD910C" w14:textId="77777777" w:rsidR="00F76F94" w:rsidRDefault="00F76F94" w:rsidP="00D737E7">
      <w:pPr>
        <w:tabs>
          <w:tab w:val="left" w:pos="344"/>
        </w:tabs>
        <w:spacing w:line="480" w:lineRule="auto"/>
        <w:rPr>
          <w:rFonts w:ascii="Times New Roman" w:hAnsi="Times New Roman" w:cs="Times New Roman"/>
          <w:sz w:val="24"/>
          <w:szCs w:val="24"/>
        </w:rPr>
      </w:pPr>
    </w:p>
    <w:p w14:paraId="38ABED17" w14:textId="77777777" w:rsidR="00F76F94" w:rsidRDefault="00F76F94" w:rsidP="00D737E7">
      <w:pPr>
        <w:tabs>
          <w:tab w:val="left" w:pos="344"/>
        </w:tabs>
        <w:spacing w:line="480" w:lineRule="auto"/>
        <w:rPr>
          <w:rFonts w:ascii="Times New Roman" w:hAnsi="Times New Roman" w:cs="Times New Roman"/>
          <w:sz w:val="24"/>
          <w:szCs w:val="24"/>
        </w:rPr>
      </w:pPr>
    </w:p>
    <w:p w14:paraId="1B663F07" w14:textId="77777777" w:rsidR="00F76F94" w:rsidRDefault="00F76F94" w:rsidP="00D737E7">
      <w:pPr>
        <w:tabs>
          <w:tab w:val="left" w:pos="344"/>
        </w:tabs>
        <w:spacing w:line="480" w:lineRule="auto"/>
        <w:rPr>
          <w:rFonts w:ascii="Times New Roman" w:hAnsi="Times New Roman" w:cs="Times New Roman"/>
          <w:sz w:val="24"/>
          <w:szCs w:val="24"/>
        </w:rPr>
      </w:pPr>
    </w:p>
    <w:p w14:paraId="7D1FA869" w14:textId="77777777" w:rsidR="00F76F94" w:rsidRDefault="00F76F94" w:rsidP="00D737E7">
      <w:pPr>
        <w:tabs>
          <w:tab w:val="left" w:pos="344"/>
        </w:tabs>
        <w:spacing w:line="480" w:lineRule="auto"/>
        <w:rPr>
          <w:rFonts w:ascii="Times New Roman" w:hAnsi="Times New Roman" w:cs="Times New Roman"/>
          <w:sz w:val="24"/>
          <w:szCs w:val="24"/>
        </w:rPr>
      </w:pPr>
    </w:p>
    <w:p w14:paraId="2F55050F" w14:textId="77777777" w:rsidR="00F76F94" w:rsidRDefault="00F76F94" w:rsidP="00D737E7">
      <w:pPr>
        <w:tabs>
          <w:tab w:val="left" w:pos="344"/>
        </w:tabs>
        <w:spacing w:line="480" w:lineRule="auto"/>
        <w:rPr>
          <w:rFonts w:ascii="Times New Roman" w:hAnsi="Times New Roman" w:cs="Times New Roman"/>
          <w:sz w:val="24"/>
          <w:szCs w:val="24"/>
        </w:rPr>
      </w:pPr>
    </w:p>
    <w:p w14:paraId="5703C752" w14:textId="77777777" w:rsidR="00F76F94" w:rsidRDefault="00F76F94" w:rsidP="00D737E7">
      <w:pPr>
        <w:tabs>
          <w:tab w:val="left" w:pos="344"/>
        </w:tabs>
        <w:spacing w:line="480" w:lineRule="auto"/>
        <w:rPr>
          <w:rFonts w:ascii="Times New Roman" w:hAnsi="Times New Roman" w:cs="Times New Roman"/>
          <w:sz w:val="24"/>
          <w:szCs w:val="24"/>
        </w:rPr>
      </w:pPr>
    </w:p>
    <w:p w14:paraId="451B53FC" w14:textId="77777777" w:rsidR="00F76F94" w:rsidRDefault="00F76F94" w:rsidP="00D737E7">
      <w:pPr>
        <w:tabs>
          <w:tab w:val="left" w:pos="344"/>
        </w:tabs>
        <w:spacing w:line="480" w:lineRule="auto"/>
        <w:rPr>
          <w:rFonts w:ascii="Times New Roman" w:hAnsi="Times New Roman" w:cs="Times New Roman"/>
          <w:sz w:val="24"/>
          <w:szCs w:val="24"/>
        </w:rPr>
      </w:pPr>
    </w:p>
    <w:p w14:paraId="5CDB0C60" w14:textId="77777777" w:rsidR="00F76F94" w:rsidRDefault="00F76F94" w:rsidP="00D737E7">
      <w:pPr>
        <w:tabs>
          <w:tab w:val="left" w:pos="344"/>
        </w:tabs>
        <w:spacing w:line="480" w:lineRule="auto"/>
        <w:rPr>
          <w:rFonts w:ascii="Times New Roman" w:hAnsi="Times New Roman" w:cs="Times New Roman"/>
          <w:sz w:val="24"/>
          <w:szCs w:val="24"/>
        </w:rPr>
      </w:pPr>
    </w:p>
    <w:p w14:paraId="43652042" w14:textId="77777777" w:rsidR="00EA4E3D" w:rsidRDefault="00EA4E3D" w:rsidP="00D737E7">
      <w:pPr>
        <w:tabs>
          <w:tab w:val="left" w:pos="344"/>
        </w:tabs>
        <w:spacing w:line="480" w:lineRule="auto"/>
        <w:rPr>
          <w:rFonts w:ascii="Times New Roman" w:hAnsi="Times New Roman" w:cs="Times New Roman"/>
          <w:sz w:val="24"/>
          <w:szCs w:val="24"/>
        </w:rPr>
      </w:pPr>
    </w:p>
    <w:p w14:paraId="05A9C86D" w14:textId="77777777" w:rsidR="00EA4E3D" w:rsidRDefault="00EA4E3D" w:rsidP="00D737E7">
      <w:pPr>
        <w:tabs>
          <w:tab w:val="left" w:pos="344"/>
        </w:tabs>
        <w:spacing w:line="480" w:lineRule="auto"/>
        <w:rPr>
          <w:rFonts w:ascii="Times New Roman" w:hAnsi="Times New Roman" w:cs="Times New Roman"/>
          <w:sz w:val="24"/>
          <w:szCs w:val="24"/>
        </w:rPr>
      </w:pPr>
    </w:p>
    <w:p w14:paraId="11CD3907" w14:textId="77777777" w:rsidR="00EA4E3D" w:rsidRDefault="00EA4E3D" w:rsidP="00D737E7">
      <w:pPr>
        <w:tabs>
          <w:tab w:val="left" w:pos="344"/>
        </w:tabs>
        <w:spacing w:line="480" w:lineRule="auto"/>
        <w:rPr>
          <w:rFonts w:ascii="Times New Roman" w:hAnsi="Times New Roman" w:cs="Times New Roman"/>
          <w:sz w:val="24"/>
          <w:szCs w:val="24"/>
        </w:rPr>
      </w:pPr>
    </w:p>
    <w:p w14:paraId="05E79ADB" w14:textId="77777777" w:rsidR="00EA4E3D" w:rsidRDefault="00EA4E3D" w:rsidP="00D737E7">
      <w:pPr>
        <w:tabs>
          <w:tab w:val="left" w:pos="344"/>
        </w:tabs>
        <w:spacing w:line="480" w:lineRule="auto"/>
        <w:rPr>
          <w:rFonts w:ascii="Times New Roman" w:hAnsi="Times New Roman" w:cs="Times New Roman"/>
          <w:sz w:val="24"/>
          <w:szCs w:val="24"/>
        </w:rPr>
      </w:pPr>
    </w:p>
    <w:p w14:paraId="1735BC0D" w14:textId="77777777" w:rsidR="00EA4E3D" w:rsidRDefault="00EA4E3D" w:rsidP="00D737E7">
      <w:pPr>
        <w:tabs>
          <w:tab w:val="left" w:pos="344"/>
        </w:tabs>
        <w:spacing w:line="480" w:lineRule="auto"/>
        <w:rPr>
          <w:rFonts w:ascii="Times New Roman" w:hAnsi="Times New Roman" w:cs="Times New Roman"/>
          <w:sz w:val="24"/>
          <w:szCs w:val="24"/>
        </w:rPr>
      </w:pPr>
    </w:p>
    <w:p w14:paraId="63E89B83" w14:textId="77777777" w:rsidR="00EA4E3D" w:rsidRPr="00FA35A4" w:rsidRDefault="00EA4E3D" w:rsidP="00EE73FF">
      <w:pPr>
        <w:pStyle w:val="Heading1"/>
        <w:numPr>
          <w:ilvl w:val="0"/>
          <w:numId w:val="0"/>
        </w:numPr>
        <w:spacing w:before="0"/>
        <w:rPr>
          <w:lang w:bidi="en-US"/>
        </w:rPr>
      </w:pPr>
      <w:bookmarkStart w:id="93" w:name="_Toc128301408"/>
      <w:bookmarkStart w:id="94" w:name="_Toc133779216"/>
      <w:r w:rsidRPr="00FA35A4">
        <w:rPr>
          <w:lang w:bidi="en-US"/>
        </w:rPr>
        <w:lastRenderedPageBreak/>
        <w:t>4.0 CHAPTER FOUR: RESULTS</w:t>
      </w:r>
      <w:bookmarkEnd w:id="93"/>
      <w:bookmarkEnd w:id="94"/>
    </w:p>
    <w:p w14:paraId="446CB2B0" w14:textId="166585F3" w:rsidR="00EA4E3D" w:rsidRPr="00EA4E3D" w:rsidRDefault="00EA4E3D" w:rsidP="00B33429">
      <w:pPr>
        <w:pStyle w:val="Heading2"/>
        <w:numPr>
          <w:ilvl w:val="0"/>
          <w:numId w:val="0"/>
        </w:numPr>
        <w:spacing w:before="0" w:line="480" w:lineRule="auto"/>
      </w:pPr>
      <w:r w:rsidRPr="00EA4E3D">
        <w:t>4.1 Introduction</w:t>
      </w:r>
    </w:p>
    <w:p w14:paraId="55B6DFDC" w14:textId="50F7906E" w:rsidR="00EA4E3D" w:rsidRDefault="00EA4E3D" w:rsidP="00EA4E3D">
      <w:pPr>
        <w:shd w:val="clear" w:color="auto" w:fill="FFFFFF"/>
        <w:spacing w:after="0" w:line="480"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This chapter presents the results and discussion on “</w:t>
      </w:r>
      <w:r>
        <w:rPr>
          <w:rFonts w:ascii="Times New Roman" w:hAnsi="Times New Roman" w:cs="Times New Roman"/>
          <w:bCs/>
          <w:sz w:val="24"/>
          <w:szCs w:val="24"/>
          <w:lang w:val="en-US"/>
        </w:rPr>
        <w:t>assessment of vaccine availability and storage in community pharmacies in Rukungiri Municipality, Rukungiri District, Uganda</w:t>
      </w:r>
      <w:r>
        <w:rPr>
          <w:rFonts w:ascii="Times New Roman" w:hAnsi="Times New Roman" w:cs="Times New Roman"/>
          <w:sz w:val="24"/>
          <w:szCs w:val="24"/>
        </w:rPr>
        <w:t>”</w:t>
      </w:r>
      <w:r>
        <w:rPr>
          <w:rFonts w:ascii="Times New Roman" w:hAnsi="Times New Roman" w:cs="Times New Roman"/>
          <w:sz w:val="24"/>
          <w:szCs w:val="24"/>
          <w:lang w:val="en-US"/>
        </w:rPr>
        <w:t xml:space="preserve"> Study objectives included:</w:t>
      </w:r>
      <w:r w:rsidRPr="00747BEA">
        <w:rPr>
          <w:rFonts w:ascii="Times New Roman" w:eastAsia="Times New Roman" w:hAnsi="Times New Roman" w:cs="Times New Roman"/>
          <w:sz w:val="24"/>
          <w:szCs w:val="24"/>
          <w:lang w:val="en-US"/>
        </w:rPr>
        <w:t xml:space="preserve"> To assess the </w:t>
      </w:r>
      <w:r w:rsidRPr="00747BEA">
        <w:rPr>
          <w:rFonts w:ascii="Times New Roman" w:eastAsia="Times New Roman" w:hAnsi="Times New Roman" w:cs="Times New Roman"/>
          <w:sz w:val="24"/>
          <w:szCs w:val="24"/>
        </w:rPr>
        <w:t>availability of childhood vaccines in community pharmacies</w:t>
      </w:r>
      <w:r w:rsidRPr="00747BEA">
        <w:rPr>
          <w:rFonts w:ascii="Times New Roman" w:eastAsia="Times New Roman" w:hAnsi="Times New Roman" w:cs="Times New Roman"/>
          <w:sz w:val="24"/>
          <w:szCs w:val="24"/>
          <w:lang w:val="en-US"/>
        </w:rPr>
        <w:t xml:space="preserve"> in Rukungiri municipality, Rukungiri district, Uganda</w:t>
      </w:r>
      <w:r>
        <w:rPr>
          <w:rFonts w:ascii="Times New Roman" w:eastAsia="Times New Roman" w:hAnsi="Times New Roman" w:cs="Times New Roman"/>
          <w:sz w:val="24"/>
          <w:szCs w:val="24"/>
          <w:lang w:val="en-US"/>
        </w:rPr>
        <w:t xml:space="preserve">, </w:t>
      </w:r>
      <w:r>
        <w:rPr>
          <w:rFonts w:ascii="Times New Roman" w:hAnsi="Times New Roman" w:cs="Times New Roman"/>
          <w:sz w:val="24"/>
          <w:szCs w:val="24"/>
          <w:lang w:val="en-US"/>
        </w:rPr>
        <w:t>t</w:t>
      </w:r>
      <w:r w:rsidRPr="00747BEA">
        <w:rPr>
          <w:rFonts w:ascii="Times New Roman" w:hAnsi="Times New Roman" w:cs="Times New Roman"/>
          <w:sz w:val="24"/>
          <w:szCs w:val="24"/>
          <w:lang w:val="en-US"/>
        </w:rPr>
        <w:t xml:space="preserve">o assess the </w:t>
      </w:r>
      <w:r w:rsidRPr="00747BEA">
        <w:rPr>
          <w:rFonts w:ascii="Times New Roman" w:eastAsia="Times New Roman" w:hAnsi="Times New Roman" w:cs="Times New Roman"/>
          <w:sz w:val="24"/>
          <w:szCs w:val="24"/>
        </w:rPr>
        <w:t>availability of adult vaccines in community pharmacies</w:t>
      </w:r>
      <w:r w:rsidRPr="00747BEA">
        <w:rPr>
          <w:rFonts w:ascii="Times New Roman" w:eastAsia="Times New Roman" w:hAnsi="Times New Roman" w:cs="Times New Roman"/>
          <w:sz w:val="24"/>
          <w:szCs w:val="24"/>
          <w:lang w:val="en-US"/>
        </w:rPr>
        <w:t xml:space="preserve"> in Rukungiri Municipality, Rukungiri District, Uganda</w:t>
      </w:r>
      <w:r>
        <w:rPr>
          <w:rFonts w:ascii="Times New Roman" w:eastAsia="Times New Roman" w:hAnsi="Times New Roman" w:cs="Times New Roman"/>
          <w:sz w:val="24"/>
          <w:szCs w:val="24"/>
          <w:lang w:val="en-US"/>
        </w:rPr>
        <w:t xml:space="preserve">, </w:t>
      </w:r>
      <w:r>
        <w:rPr>
          <w:rFonts w:ascii="Times New Roman" w:hAnsi="Times New Roman" w:cs="Times New Roman"/>
          <w:sz w:val="24"/>
          <w:szCs w:val="24"/>
          <w:lang w:val="en-US"/>
        </w:rPr>
        <w:t>t</w:t>
      </w:r>
      <w:r w:rsidRPr="00747BEA">
        <w:rPr>
          <w:rFonts w:ascii="Times New Roman" w:hAnsi="Times New Roman" w:cs="Times New Roman"/>
          <w:sz w:val="24"/>
          <w:szCs w:val="24"/>
          <w:lang w:val="en-US"/>
        </w:rPr>
        <w:t xml:space="preserve">o assess the </w:t>
      </w:r>
      <w:r w:rsidRPr="00747BEA">
        <w:rPr>
          <w:rFonts w:ascii="Times New Roman" w:eastAsia="Times New Roman" w:hAnsi="Times New Roman" w:cs="Times New Roman"/>
          <w:sz w:val="24"/>
          <w:szCs w:val="24"/>
        </w:rPr>
        <w:t>availability and adequacy of vaccine storage facilities in community pharmacies</w:t>
      </w:r>
      <w:r w:rsidRPr="00747BEA">
        <w:rPr>
          <w:rFonts w:ascii="Times New Roman" w:eastAsia="Times New Roman" w:hAnsi="Times New Roman" w:cs="Times New Roman"/>
          <w:sz w:val="24"/>
          <w:szCs w:val="24"/>
          <w:lang w:val="en-US"/>
        </w:rPr>
        <w:t xml:space="preserve"> in Rukungiri municipality, Rukungiri District, Uganda</w:t>
      </w:r>
      <w:r>
        <w:rPr>
          <w:rFonts w:ascii="Times New Roman" w:eastAsia="Times New Roman" w:hAnsi="Times New Roman" w:cs="Times New Roman"/>
          <w:sz w:val="24"/>
          <w:szCs w:val="24"/>
          <w:lang w:val="en-US"/>
        </w:rPr>
        <w:t>. Data was purposively collected from 20 respondents using a questionnaire.</w:t>
      </w:r>
    </w:p>
    <w:p w14:paraId="4E06620C" w14:textId="77777777" w:rsidR="000F11A7" w:rsidRDefault="000F11A7" w:rsidP="00EA4E3D">
      <w:pPr>
        <w:shd w:val="clear" w:color="auto" w:fill="FFFFFF"/>
        <w:spacing w:after="0" w:line="480" w:lineRule="auto"/>
        <w:ind w:left="720" w:firstLine="720"/>
        <w:rPr>
          <w:rFonts w:ascii="Times New Roman" w:eastAsia="Times New Roman" w:hAnsi="Times New Roman" w:cs="Times New Roman"/>
          <w:sz w:val="24"/>
          <w:szCs w:val="24"/>
          <w:lang w:val="en-US"/>
        </w:rPr>
      </w:pPr>
    </w:p>
    <w:p w14:paraId="339B73DF" w14:textId="77777777" w:rsidR="000F11A7" w:rsidRDefault="000F11A7" w:rsidP="00EA4E3D">
      <w:pPr>
        <w:shd w:val="clear" w:color="auto" w:fill="FFFFFF"/>
        <w:spacing w:after="0" w:line="480" w:lineRule="auto"/>
        <w:ind w:left="720" w:firstLine="720"/>
        <w:rPr>
          <w:rFonts w:ascii="Times New Roman" w:eastAsia="Times New Roman" w:hAnsi="Times New Roman" w:cs="Times New Roman"/>
          <w:sz w:val="24"/>
          <w:szCs w:val="24"/>
          <w:lang w:val="en-US"/>
        </w:rPr>
      </w:pPr>
    </w:p>
    <w:p w14:paraId="6F58F83E" w14:textId="77777777" w:rsidR="000F11A7" w:rsidRDefault="000F11A7" w:rsidP="00EA4E3D">
      <w:pPr>
        <w:shd w:val="clear" w:color="auto" w:fill="FFFFFF"/>
        <w:spacing w:after="0" w:line="480" w:lineRule="auto"/>
        <w:ind w:left="720" w:firstLine="720"/>
        <w:rPr>
          <w:rFonts w:ascii="Times New Roman" w:eastAsia="Times New Roman" w:hAnsi="Times New Roman" w:cs="Times New Roman"/>
          <w:sz w:val="24"/>
          <w:szCs w:val="24"/>
          <w:lang w:val="en-US"/>
        </w:rPr>
      </w:pPr>
    </w:p>
    <w:p w14:paraId="65194C5A" w14:textId="77777777" w:rsidR="000F11A7" w:rsidRDefault="000F11A7" w:rsidP="00EA4E3D">
      <w:pPr>
        <w:shd w:val="clear" w:color="auto" w:fill="FFFFFF"/>
        <w:spacing w:after="0" w:line="480" w:lineRule="auto"/>
        <w:ind w:left="720" w:firstLine="720"/>
        <w:rPr>
          <w:rFonts w:ascii="Times New Roman" w:eastAsia="Times New Roman" w:hAnsi="Times New Roman" w:cs="Times New Roman"/>
          <w:sz w:val="24"/>
          <w:szCs w:val="24"/>
          <w:lang w:val="en-US"/>
        </w:rPr>
      </w:pPr>
    </w:p>
    <w:p w14:paraId="1E9A6181" w14:textId="77777777" w:rsidR="000F11A7" w:rsidRDefault="000F11A7" w:rsidP="00EA4E3D">
      <w:pPr>
        <w:shd w:val="clear" w:color="auto" w:fill="FFFFFF"/>
        <w:spacing w:after="0" w:line="480" w:lineRule="auto"/>
        <w:ind w:left="720" w:firstLine="720"/>
        <w:rPr>
          <w:rFonts w:ascii="Times New Roman" w:eastAsia="Times New Roman" w:hAnsi="Times New Roman" w:cs="Times New Roman"/>
          <w:sz w:val="24"/>
          <w:szCs w:val="24"/>
          <w:lang w:val="en-US"/>
        </w:rPr>
      </w:pPr>
    </w:p>
    <w:p w14:paraId="18EAB352" w14:textId="77777777" w:rsidR="000F11A7" w:rsidRDefault="000F11A7" w:rsidP="00EA4E3D">
      <w:pPr>
        <w:shd w:val="clear" w:color="auto" w:fill="FFFFFF"/>
        <w:spacing w:after="0" w:line="480" w:lineRule="auto"/>
        <w:ind w:left="720" w:firstLine="720"/>
        <w:rPr>
          <w:rFonts w:ascii="Times New Roman" w:eastAsia="Times New Roman" w:hAnsi="Times New Roman" w:cs="Times New Roman"/>
          <w:sz w:val="24"/>
          <w:szCs w:val="24"/>
          <w:lang w:val="en-US"/>
        </w:rPr>
      </w:pPr>
    </w:p>
    <w:p w14:paraId="0D9F0570" w14:textId="77777777" w:rsidR="000F11A7" w:rsidRDefault="000F11A7" w:rsidP="00EA4E3D">
      <w:pPr>
        <w:shd w:val="clear" w:color="auto" w:fill="FFFFFF"/>
        <w:spacing w:after="0" w:line="480" w:lineRule="auto"/>
        <w:ind w:left="720" w:firstLine="720"/>
        <w:rPr>
          <w:rFonts w:ascii="Times New Roman" w:eastAsia="Times New Roman" w:hAnsi="Times New Roman" w:cs="Times New Roman"/>
          <w:sz w:val="24"/>
          <w:szCs w:val="24"/>
          <w:lang w:val="en-US"/>
        </w:rPr>
      </w:pPr>
    </w:p>
    <w:p w14:paraId="28445B5D" w14:textId="77777777" w:rsidR="000F11A7" w:rsidRDefault="000F11A7" w:rsidP="00EA4E3D">
      <w:pPr>
        <w:shd w:val="clear" w:color="auto" w:fill="FFFFFF"/>
        <w:spacing w:after="0" w:line="480" w:lineRule="auto"/>
        <w:ind w:left="720" w:firstLine="720"/>
        <w:rPr>
          <w:rFonts w:ascii="Times New Roman" w:eastAsia="Times New Roman" w:hAnsi="Times New Roman" w:cs="Times New Roman"/>
          <w:sz w:val="24"/>
          <w:szCs w:val="24"/>
          <w:lang w:val="en-US"/>
        </w:rPr>
      </w:pPr>
    </w:p>
    <w:p w14:paraId="64B064E7" w14:textId="77777777" w:rsidR="000F11A7" w:rsidRDefault="000F11A7" w:rsidP="00EA4E3D">
      <w:pPr>
        <w:shd w:val="clear" w:color="auto" w:fill="FFFFFF"/>
        <w:spacing w:after="0" w:line="480" w:lineRule="auto"/>
        <w:ind w:left="720" w:firstLine="720"/>
        <w:rPr>
          <w:rFonts w:ascii="Times New Roman" w:eastAsia="Times New Roman" w:hAnsi="Times New Roman" w:cs="Times New Roman"/>
          <w:sz w:val="24"/>
          <w:szCs w:val="24"/>
          <w:lang w:val="en-US"/>
        </w:rPr>
      </w:pPr>
    </w:p>
    <w:p w14:paraId="6E3342D0" w14:textId="77777777" w:rsidR="000F11A7" w:rsidRDefault="000F11A7" w:rsidP="00EA4E3D">
      <w:pPr>
        <w:shd w:val="clear" w:color="auto" w:fill="FFFFFF"/>
        <w:spacing w:after="0" w:line="480" w:lineRule="auto"/>
        <w:ind w:left="720" w:firstLine="720"/>
        <w:rPr>
          <w:rFonts w:ascii="Times New Roman" w:eastAsia="Times New Roman" w:hAnsi="Times New Roman" w:cs="Times New Roman"/>
          <w:sz w:val="24"/>
          <w:szCs w:val="24"/>
          <w:lang w:val="en-US"/>
        </w:rPr>
      </w:pPr>
    </w:p>
    <w:p w14:paraId="25541928" w14:textId="77777777" w:rsidR="000F11A7" w:rsidRDefault="000F11A7" w:rsidP="00EA4E3D">
      <w:pPr>
        <w:shd w:val="clear" w:color="auto" w:fill="FFFFFF"/>
        <w:spacing w:after="0" w:line="480" w:lineRule="auto"/>
        <w:ind w:left="720" w:firstLine="720"/>
        <w:rPr>
          <w:rFonts w:ascii="Times New Roman" w:eastAsia="Times New Roman" w:hAnsi="Times New Roman" w:cs="Times New Roman"/>
          <w:sz w:val="24"/>
          <w:szCs w:val="24"/>
          <w:lang w:val="en-US"/>
        </w:rPr>
      </w:pPr>
    </w:p>
    <w:p w14:paraId="1BE55C8A" w14:textId="77777777" w:rsidR="00EE73FF" w:rsidRDefault="00EE73FF" w:rsidP="00EA4E3D">
      <w:pPr>
        <w:shd w:val="clear" w:color="auto" w:fill="FFFFFF"/>
        <w:spacing w:after="0" w:line="480" w:lineRule="auto"/>
        <w:ind w:left="720" w:firstLine="720"/>
        <w:rPr>
          <w:rFonts w:ascii="Times New Roman" w:eastAsia="Times New Roman" w:hAnsi="Times New Roman" w:cs="Times New Roman"/>
          <w:sz w:val="24"/>
          <w:szCs w:val="24"/>
          <w:lang w:val="en-US"/>
        </w:rPr>
      </w:pPr>
    </w:p>
    <w:p w14:paraId="48B9D01B" w14:textId="77777777" w:rsidR="000F11A7" w:rsidRDefault="000F11A7" w:rsidP="00EA4E3D">
      <w:pPr>
        <w:shd w:val="clear" w:color="auto" w:fill="FFFFFF"/>
        <w:spacing w:after="0" w:line="480" w:lineRule="auto"/>
        <w:ind w:left="720" w:firstLine="720"/>
        <w:rPr>
          <w:rFonts w:ascii="Times New Roman" w:eastAsia="Times New Roman" w:hAnsi="Times New Roman" w:cs="Times New Roman"/>
          <w:sz w:val="24"/>
          <w:szCs w:val="24"/>
          <w:lang w:val="en-US"/>
        </w:rPr>
      </w:pPr>
    </w:p>
    <w:p w14:paraId="0AAB8E7D" w14:textId="3C8F4CC2" w:rsidR="00EA4E3D" w:rsidRDefault="000F11A7" w:rsidP="00B33429">
      <w:pPr>
        <w:pStyle w:val="Heading2"/>
        <w:numPr>
          <w:ilvl w:val="0"/>
          <w:numId w:val="0"/>
        </w:numPr>
        <w:spacing w:before="0" w:line="480" w:lineRule="auto"/>
      </w:pPr>
      <w:r w:rsidRPr="000F11A7">
        <w:lastRenderedPageBreak/>
        <w:t>4.2 Respondents</w:t>
      </w:r>
      <w:r>
        <w:t xml:space="preserve"> Demographic Information</w:t>
      </w:r>
    </w:p>
    <w:p w14:paraId="6B7462F2" w14:textId="77777777" w:rsidR="000F11A7" w:rsidRDefault="000F11A7" w:rsidP="000F11A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assessed respondents’ demographic information in terms of age, gender, religion, marital status and level of qualification. The findings are presented in the sub-section of the report.</w:t>
      </w:r>
    </w:p>
    <w:p w14:paraId="062A33FE" w14:textId="4AFAB52E" w:rsidR="00BA02AB" w:rsidRPr="00BA02AB" w:rsidRDefault="00BA02AB" w:rsidP="008F0677">
      <w:pPr>
        <w:spacing w:after="0" w:line="240" w:lineRule="auto"/>
        <w:ind w:left="720" w:firstLine="720"/>
        <w:rPr>
          <w:rFonts w:ascii="Times New Roman" w:eastAsia="Times New Roman" w:hAnsi="Times New Roman" w:cs="Times New Roman"/>
          <w:b/>
          <w:bCs/>
          <w:sz w:val="24"/>
          <w:szCs w:val="24"/>
          <w:lang w:val="en-US"/>
        </w:rPr>
      </w:pPr>
      <w:r w:rsidRPr="00BA02AB">
        <w:rPr>
          <w:rFonts w:ascii="Times New Roman" w:eastAsia="Times New Roman" w:hAnsi="Times New Roman" w:cs="Times New Roman"/>
          <w:b/>
          <w:bCs/>
          <w:sz w:val="24"/>
          <w:szCs w:val="24"/>
          <w:lang w:val="en-US"/>
        </w:rPr>
        <w:t>Table 2: Respondents Demographic Information</w:t>
      </w:r>
    </w:p>
    <w:tbl>
      <w:tblPr>
        <w:tblStyle w:val="TableGrid2"/>
        <w:tblW w:w="0" w:type="auto"/>
        <w:tblInd w:w="1585" w:type="dxa"/>
        <w:tblLook w:val="04A0" w:firstRow="1" w:lastRow="0" w:firstColumn="1" w:lastColumn="0" w:noHBand="0" w:noVBand="1"/>
      </w:tblPr>
      <w:tblGrid>
        <w:gridCol w:w="1838"/>
        <w:gridCol w:w="2126"/>
        <w:gridCol w:w="1560"/>
        <w:gridCol w:w="1559"/>
      </w:tblGrid>
      <w:tr w:rsidR="000F11A7" w:rsidRPr="000F11A7" w14:paraId="0B0102BB" w14:textId="77777777" w:rsidTr="00DD0B12">
        <w:trPr>
          <w:trHeight w:val="598"/>
        </w:trPr>
        <w:tc>
          <w:tcPr>
            <w:tcW w:w="1838" w:type="dxa"/>
          </w:tcPr>
          <w:p w14:paraId="44B363D9" w14:textId="77777777" w:rsidR="000F11A7" w:rsidRPr="000F11A7" w:rsidRDefault="000F11A7" w:rsidP="000F11A7">
            <w:pPr>
              <w:spacing w:line="240" w:lineRule="auto"/>
              <w:rPr>
                <w:rFonts w:ascii="Times New Roman" w:eastAsia="Times New Roman" w:hAnsi="Times New Roman"/>
                <w:color w:val="000000"/>
                <w:sz w:val="24"/>
                <w:szCs w:val="24"/>
                <w:lang w:val="en-US" w:bidi="en-US"/>
              </w:rPr>
            </w:pPr>
          </w:p>
        </w:tc>
        <w:tc>
          <w:tcPr>
            <w:tcW w:w="2126" w:type="dxa"/>
          </w:tcPr>
          <w:p w14:paraId="310A55D2" w14:textId="77777777" w:rsidR="000F11A7" w:rsidRPr="000F11A7" w:rsidRDefault="000F11A7" w:rsidP="000F11A7">
            <w:pPr>
              <w:spacing w:line="240" w:lineRule="auto"/>
              <w:rPr>
                <w:rFonts w:ascii="Times New Roman" w:eastAsia="Times New Roman" w:hAnsi="Times New Roman"/>
                <w:color w:val="000000"/>
                <w:sz w:val="24"/>
                <w:szCs w:val="24"/>
                <w:lang w:val="en-US" w:bidi="en-US"/>
              </w:rPr>
            </w:pPr>
          </w:p>
        </w:tc>
        <w:tc>
          <w:tcPr>
            <w:tcW w:w="1560" w:type="dxa"/>
          </w:tcPr>
          <w:p w14:paraId="748B38E5" w14:textId="77777777" w:rsidR="000F11A7" w:rsidRPr="000F11A7" w:rsidRDefault="000F11A7" w:rsidP="000F11A7">
            <w:pPr>
              <w:spacing w:line="240" w:lineRule="auto"/>
              <w:rPr>
                <w:rFonts w:ascii="Times New Roman" w:eastAsia="Times New Roman" w:hAnsi="Times New Roman"/>
                <w:b/>
                <w:bCs/>
                <w:color w:val="000000"/>
                <w:sz w:val="24"/>
                <w:szCs w:val="24"/>
                <w:lang w:val="en-US" w:bidi="en-US"/>
              </w:rPr>
            </w:pPr>
            <w:r w:rsidRPr="000F11A7">
              <w:rPr>
                <w:rFonts w:ascii="Times New Roman" w:eastAsia="Times New Roman" w:hAnsi="Times New Roman"/>
                <w:b/>
                <w:bCs/>
                <w:color w:val="000000"/>
                <w:sz w:val="24"/>
                <w:szCs w:val="24"/>
                <w:lang w:val="en-US" w:bidi="en-US"/>
              </w:rPr>
              <w:t>Frequency</w:t>
            </w:r>
          </w:p>
        </w:tc>
        <w:tc>
          <w:tcPr>
            <w:tcW w:w="1559" w:type="dxa"/>
          </w:tcPr>
          <w:p w14:paraId="1C12A0B4" w14:textId="77777777" w:rsidR="000F11A7" w:rsidRPr="000F11A7" w:rsidRDefault="000F11A7" w:rsidP="000F11A7">
            <w:pPr>
              <w:spacing w:line="240" w:lineRule="auto"/>
              <w:rPr>
                <w:rFonts w:ascii="Times New Roman" w:eastAsia="Times New Roman" w:hAnsi="Times New Roman"/>
                <w:b/>
                <w:bCs/>
                <w:color w:val="000000"/>
                <w:sz w:val="24"/>
                <w:szCs w:val="24"/>
                <w:lang w:val="en-US" w:bidi="en-US"/>
              </w:rPr>
            </w:pPr>
            <w:r w:rsidRPr="000F11A7">
              <w:rPr>
                <w:rFonts w:ascii="Times New Roman" w:eastAsia="Times New Roman" w:hAnsi="Times New Roman"/>
                <w:b/>
                <w:bCs/>
                <w:color w:val="000000"/>
                <w:sz w:val="24"/>
                <w:szCs w:val="24"/>
                <w:lang w:val="en-US" w:bidi="en-US"/>
              </w:rPr>
              <w:t>Percentage</w:t>
            </w:r>
          </w:p>
          <w:p w14:paraId="11ABE871" w14:textId="77777777" w:rsidR="000F11A7" w:rsidRPr="000F11A7" w:rsidRDefault="000F11A7" w:rsidP="000F11A7">
            <w:pPr>
              <w:spacing w:line="240" w:lineRule="auto"/>
              <w:jc w:val="center"/>
              <w:rPr>
                <w:rFonts w:ascii="Times New Roman" w:eastAsia="Times New Roman" w:hAnsi="Times New Roman"/>
                <w:b/>
                <w:bCs/>
                <w:color w:val="000000"/>
                <w:sz w:val="24"/>
                <w:szCs w:val="24"/>
                <w:lang w:val="en-US" w:bidi="en-US"/>
              </w:rPr>
            </w:pPr>
            <w:r w:rsidRPr="000F11A7">
              <w:rPr>
                <w:rFonts w:ascii="Times New Roman" w:eastAsia="Times New Roman" w:hAnsi="Times New Roman"/>
                <w:b/>
                <w:bCs/>
                <w:color w:val="000000"/>
                <w:sz w:val="24"/>
                <w:szCs w:val="24"/>
                <w:lang w:val="en-US" w:bidi="en-US"/>
              </w:rPr>
              <w:t>(%)</w:t>
            </w:r>
          </w:p>
        </w:tc>
      </w:tr>
      <w:tr w:rsidR="000F11A7" w:rsidRPr="000F11A7" w14:paraId="4138A2C4" w14:textId="77777777" w:rsidTr="00DD0B12">
        <w:trPr>
          <w:trHeight w:val="225"/>
        </w:trPr>
        <w:tc>
          <w:tcPr>
            <w:tcW w:w="1838" w:type="dxa"/>
            <w:vMerge w:val="restart"/>
          </w:tcPr>
          <w:p w14:paraId="40D284F1" w14:textId="77777777" w:rsidR="000F11A7" w:rsidRPr="000F11A7" w:rsidRDefault="000F11A7" w:rsidP="000F11A7">
            <w:pPr>
              <w:spacing w:line="480" w:lineRule="auto"/>
              <w:rPr>
                <w:rFonts w:ascii="Times New Roman" w:eastAsia="Times New Roman" w:hAnsi="Times New Roman"/>
                <w:b/>
                <w:bCs/>
                <w:color w:val="000000"/>
                <w:sz w:val="24"/>
                <w:szCs w:val="24"/>
                <w:lang w:val="en-US" w:bidi="en-US"/>
              </w:rPr>
            </w:pPr>
            <w:r w:rsidRPr="000F11A7">
              <w:rPr>
                <w:rFonts w:ascii="Times New Roman" w:eastAsia="Times New Roman" w:hAnsi="Times New Roman"/>
                <w:b/>
                <w:bCs/>
                <w:color w:val="000000"/>
                <w:sz w:val="24"/>
                <w:szCs w:val="24"/>
                <w:lang w:val="en-US" w:bidi="en-US"/>
              </w:rPr>
              <w:t>Age</w:t>
            </w:r>
          </w:p>
        </w:tc>
        <w:tc>
          <w:tcPr>
            <w:tcW w:w="2126" w:type="dxa"/>
          </w:tcPr>
          <w:p w14:paraId="6742F68D"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18-25 years</w:t>
            </w:r>
          </w:p>
        </w:tc>
        <w:tc>
          <w:tcPr>
            <w:tcW w:w="1560" w:type="dxa"/>
          </w:tcPr>
          <w:p w14:paraId="0EF979BC"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7</w:t>
            </w:r>
          </w:p>
        </w:tc>
        <w:tc>
          <w:tcPr>
            <w:tcW w:w="1559" w:type="dxa"/>
          </w:tcPr>
          <w:p w14:paraId="13BFD41A"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35</w:t>
            </w:r>
          </w:p>
        </w:tc>
      </w:tr>
      <w:tr w:rsidR="000F11A7" w:rsidRPr="000F11A7" w14:paraId="7592EE30" w14:textId="77777777" w:rsidTr="00DD0B12">
        <w:trPr>
          <w:trHeight w:val="237"/>
        </w:trPr>
        <w:tc>
          <w:tcPr>
            <w:tcW w:w="1838" w:type="dxa"/>
            <w:vMerge/>
          </w:tcPr>
          <w:p w14:paraId="34C91152" w14:textId="77777777" w:rsidR="000F11A7" w:rsidRPr="000F11A7" w:rsidRDefault="000F11A7" w:rsidP="000F11A7">
            <w:pPr>
              <w:spacing w:line="480" w:lineRule="auto"/>
              <w:rPr>
                <w:rFonts w:ascii="Times New Roman" w:eastAsia="Times New Roman" w:hAnsi="Times New Roman"/>
                <w:color w:val="000000"/>
                <w:sz w:val="24"/>
                <w:szCs w:val="24"/>
                <w:lang w:val="en-US" w:bidi="en-US"/>
              </w:rPr>
            </w:pPr>
          </w:p>
        </w:tc>
        <w:tc>
          <w:tcPr>
            <w:tcW w:w="2126" w:type="dxa"/>
          </w:tcPr>
          <w:p w14:paraId="20AA41A5"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26-35 years</w:t>
            </w:r>
          </w:p>
        </w:tc>
        <w:tc>
          <w:tcPr>
            <w:tcW w:w="1560" w:type="dxa"/>
          </w:tcPr>
          <w:p w14:paraId="3EA51C07" w14:textId="262D3A5E"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7</w:t>
            </w:r>
          </w:p>
        </w:tc>
        <w:tc>
          <w:tcPr>
            <w:tcW w:w="1559" w:type="dxa"/>
          </w:tcPr>
          <w:p w14:paraId="5F30FE26" w14:textId="20D7AFE2"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3</w:t>
            </w:r>
            <w:r w:rsidR="000F11A7" w:rsidRPr="000F11A7">
              <w:rPr>
                <w:rFonts w:ascii="Times New Roman" w:eastAsia="Times New Roman" w:hAnsi="Times New Roman"/>
                <w:color w:val="000000"/>
                <w:sz w:val="24"/>
                <w:szCs w:val="24"/>
                <w:lang w:val="en-US" w:bidi="en-US"/>
              </w:rPr>
              <w:t>5</w:t>
            </w:r>
          </w:p>
        </w:tc>
      </w:tr>
      <w:tr w:rsidR="000F11A7" w:rsidRPr="000F11A7" w14:paraId="2EE11A51" w14:textId="77777777" w:rsidTr="00DD0B12">
        <w:trPr>
          <w:trHeight w:val="439"/>
        </w:trPr>
        <w:tc>
          <w:tcPr>
            <w:tcW w:w="1838" w:type="dxa"/>
            <w:vMerge/>
          </w:tcPr>
          <w:p w14:paraId="20C8A758" w14:textId="77777777" w:rsidR="000F11A7" w:rsidRPr="000F11A7" w:rsidRDefault="000F11A7" w:rsidP="000F11A7">
            <w:pPr>
              <w:spacing w:line="480" w:lineRule="auto"/>
              <w:rPr>
                <w:rFonts w:ascii="Times New Roman" w:eastAsia="Times New Roman" w:hAnsi="Times New Roman"/>
                <w:color w:val="000000"/>
                <w:sz w:val="24"/>
                <w:szCs w:val="24"/>
                <w:lang w:val="en-US" w:bidi="en-US"/>
              </w:rPr>
            </w:pPr>
          </w:p>
        </w:tc>
        <w:tc>
          <w:tcPr>
            <w:tcW w:w="2126" w:type="dxa"/>
          </w:tcPr>
          <w:p w14:paraId="4CC890D7"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36 and above years</w:t>
            </w:r>
          </w:p>
        </w:tc>
        <w:tc>
          <w:tcPr>
            <w:tcW w:w="1560" w:type="dxa"/>
          </w:tcPr>
          <w:p w14:paraId="456978F3" w14:textId="1282E9DC"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6</w:t>
            </w:r>
          </w:p>
        </w:tc>
        <w:tc>
          <w:tcPr>
            <w:tcW w:w="1559" w:type="dxa"/>
          </w:tcPr>
          <w:p w14:paraId="7A51CAE1" w14:textId="7C6F644E"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3</w:t>
            </w:r>
            <w:r w:rsidR="000F11A7" w:rsidRPr="000F11A7">
              <w:rPr>
                <w:rFonts w:ascii="Times New Roman" w:eastAsia="Times New Roman" w:hAnsi="Times New Roman"/>
                <w:color w:val="000000"/>
                <w:sz w:val="24"/>
                <w:szCs w:val="24"/>
                <w:lang w:val="en-US" w:bidi="en-US"/>
              </w:rPr>
              <w:t>0</w:t>
            </w:r>
          </w:p>
        </w:tc>
      </w:tr>
      <w:tr w:rsidR="000F11A7" w:rsidRPr="000F11A7" w14:paraId="4F9B43A6" w14:textId="77777777" w:rsidTr="00DD0B12">
        <w:trPr>
          <w:trHeight w:val="270"/>
        </w:trPr>
        <w:tc>
          <w:tcPr>
            <w:tcW w:w="1838" w:type="dxa"/>
            <w:vMerge w:val="restart"/>
          </w:tcPr>
          <w:p w14:paraId="0CBB6394" w14:textId="77777777" w:rsidR="000F11A7" w:rsidRPr="000F11A7" w:rsidRDefault="000F11A7" w:rsidP="000F11A7">
            <w:pPr>
              <w:spacing w:line="480" w:lineRule="auto"/>
              <w:rPr>
                <w:rFonts w:ascii="Times New Roman" w:eastAsia="Times New Roman" w:hAnsi="Times New Roman"/>
                <w:b/>
                <w:bCs/>
                <w:color w:val="000000"/>
                <w:sz w:val="24"/>
                <w:szCs w:val="24"/>
                <w:lang w:val="en-US" w:bidi="en-US"/>
              </w:rPr>
            </w:pPr>
            <w:r w:rsidRPr="000F11A7">
              <w:rPr>
                <w:rFonts w:ascii="Times New Roman" w:eastAsia="Times New Roman" w:hAnsi="Times New Roman"/>
                <w:b/>
                <w:bCs/>
                <w:color w:val="000000"/>
                <w:sz w:val="24"/>
                <w:szCs w:val="24"/>
                <w:lang w:val="en-US" w:bidi="en-US"/>
              </w:rPr>
              <w:t>Gender</w:t>
            </w:r>
          </w:p>
        </w:tc>
        <w:tc>
          <w:tcPr>
            <w:tcW w:w="2126" w:type="dxa"/>
          </w:tcPr>
          <w:p w14:paraId="0BE7E98E"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Male</w:t>
            </w:r>
          </w:p>
        </w:tc>
        <w:tc>
          <w:tcPr>
            <w:tcW w:w="1560" w:type="dxa"/>
          </w:tcPr>
          <w:p w14:paraId="5AF79652" w14:textId="06313390"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12</w:t>
            </w:r>
          </w:p>
        </w:tc>
        <w:tc>
          <w:tcPr>
            <w:tcW w:w="1559" w:type="dxa"/>
          </w:tcPr>
          <w:p w14:paraId="674EA84B" w14:textId="6B906B79"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60</w:t>
            </w:r>
          </w:p>
        </w:tc>
      </w:tr>
      <w:tr w:rsidR="000F11A7" w:rsidRPr="000F11A7" w14:paraId="34AF6EB7" w14:textId="77777777" w:rsidTr="00DD0B12">
        <w:trPr>
          <w:trHeight w:val="270"/>
        </w:trPr>
        <w:tc>
          <w:tcPr>
            <w:tcW w:w="1838" w:type="dxa"/>
            <w:vMerge/>
          </w:tcPr>
          <w:p w14:paraId="127F218E" w14:textId="77777777" w:rsidR="000F11A7" w:rsidRPr="000F11A7" w:rsidRDefault="000F11A7" w:rsidP="000F11A7">
            <w:pPr>
              <w:spacing w:line="480" w:lineRule="auto"/>
              <w:rPr>
                <w:rFonts w:ascii="Times New Roman" w:eastAsia="Times New Roman" w:hAnsi="Times New Roman"/>
                <w:color w:val="000000"/>
                <w:sz w:val="24"/>
                <w:szCs w:val="24"/>
                <w:lang w:val="en-US" w:bidi="en-US"/>
              </w:rPr>
            </w:pPr>
          </w:p>
        </w:tc>
        <w:tc>
          <w:tcPr>
            <w:tcW w:w="2126" w:type="dxa"/>
          </w:tcPr>
          <w:p w14:paraId="32370DCB"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Female</w:t>
            </w:r>
          </w:p>
        </w:tc>
        <w:tc>
          <w:tcPr>
            <w:tcW w:w="1560" w:type="dxa"/>
          </w:tcPr>
          <w:p w14:paraId="0518E9FC" w14:textId="15E49CE8"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8</w:t>
            </w:r>
          </w:p>
        </w:tc>
        <w:tc>
          <w:tcPr>
            <w:tcW w:w="1559" w:type="dxa"/>
          </w:tcPr>
          <w:p w14:paraId="27D515BB" w14:textId="17A0C51A"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40</w:t>
            </w:r>
          </w:p>
        </w:tc>
      </w:tr>
      <w:tr w:rsidR="000F11A7" w:rsidRPr="000F11A7" w14:paraId="2AB697DC" w14:textId="77777777" w:rsidTr="00DD0B12">
        <w:trPr>
          <w:trHeight w:val="255"/>
        </w:trPr>
        <w:tc>
          <w:tcPr>
            <w:tcW w:w="1838" w:type="dxa"/>
            <w:vMerge w:val="restart"/>
          </w:tcPr>
          <w:p w14:paraId="49373CC5" w14:textId="77777777" w:rsidR="000F11A7" w:rsidRPr="000F11A7" w:rsidRDefault="000F11A7" w:rsidP="000F11A7">
            <w:pPr>
              <w:spacing w:line="480" w:lineRule="auto"/>
              <w:rPr>
                <w:rFonts w:ascii="Times New Roman" w:eastAsia="Times New Roman" w:hAnsi="Times New Roman"/>
                <w:b/>
                <w:bCs/>
                <w:color w:val="000000"/>
                <w:sz w:val="24"/>
                <w:szCs w:val="24"/>
                <w:lang w:val="en-US" w:bidi="en-US"/>
              </w:rPr>
            </w:pPr>
            <w:r w:rsidRPr="000F11A7">
              <w:rPr>
                <w:rFonts w:ascii="Times New Roman" w:eastAsia="Times New Roman" w:hAnsi="Times New Roman"/>
                <w:b/>
                <w:bCs/>
                <w:color w:val="000000"/>
                <w:sz w:val="24"/>
                <w:szCs w:val="24"/>
                <w:lang w:val="en-US" w:bidi="en-US"/>
              </w:rPr>
              <w:t>Religion</w:t>
            </w:r>
          </w:p>
        </w:tc>
        <w:tc>
          <w:tcPr>
            <w:tcW w:w="2126" w:type="dxa"/>
          </w:tcPr>
          <w:p w14:paraId="672326AF"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Christian</w:t>
            </w:r>
          </w:p>
        </w:tc>
        <w:tc>
          <w:tcPr>
            <w:tcW w:w="1560" w:type="dxa"/>
          </w:tcPr>
          <w:p w14:paraId="4A8FEE9A" w14:textId="05C4EE68"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13</w:t>
            </w:r>
          </w:p>
        </w:tc>
        <w:tc>
          <w:tcPr>
            <w:tcW w:w="1559" w:type="dxa"/>
          </w:tcPr>
          <w:p w14:paraId="0EC15A6C" w14:textId="6C7CB878"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65</w:t>
            </w:r>
          </w:p>
        </w:tc>
      </w:tr>
      <w:tr w:rsidR="000F11A7" w:rsidRPr="000F11A7" w14:paraId="281443A5" w14:textId="77777777" w:rsidTr="00DD0B12">
        <w:trPr>
          <w:trHeight w:val="330"/>
        </w:trPr>
        <w:tc>
          <w:tcPr>
            <w:tcW w:w="1838" w:type="dxa"/>
            <w:vMerge/>
          </w:tcPr>
          <w:p w14:paraId="39EC965C" w14:textId="77777777" w:rsidR="000F11A7" w:rsidRPr="000F11A7" w:rsidRDefault="000F11A7" w:rsidP="000F11A7">
            <w:pPr>
              <w:spacing w:line="480" w:lineRule="auto"/>
              <w:rPr>
                <w:rFonts w:ascii="Times New Roman" w:eastAsia="Times New Roman" w:hAnsi="Times New Roman"/>
                <w:color w:val="000000"/>
                <w:sz w:val="24"/>
                <w:szCs w:val="24"/>
                <w:lang w:val="en-US" w:bidi="en-US"/>
              </w:rPr>
            </w:pPr>
          </w:p>
        </w:tc>
        <w:tc>
          <w:tcPr>
            <w:tcW w:w="2126" w:type="dxa"/>
          </w:tcPr>
          <w:p w14:paraId="44510D2E"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Muslim</w:t>
            </w:r>
          </w:p>
        </w:tc>
        <w:tc>
          <w:tcPr>
            <w:tcW w:w="1560" w:type="dxa"/>
          </w:tcPr>
          <w:p w14:paraId="74737BAB"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4</w:t>
            </w:r>
          </w:p>
        </w:tc>
        <w:tc>
          <w:tcPr>
            <w:tcW w:w="1559" w:type="dxa"/>
          </w:tcPr>
          <w:p w14:paraId="0D5C46C9"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20</w:t>
            </w:r>
          </w:p>
        </w:tc>
      </w:tr>
      <w:tr w:rsidR="000F11A7" w:rsidRPr="000F11A7" w14:paraId="4D97A864" w14:textId="77777777" w:rsidTr="00DD0B12">
        <w:trPr>
          <w:trHeight w:val="210"/>
        </w:trPr>
        <w:tc>
          <w:tcPr>
            <w:tcW w:w="1838" w:type="dxa"/>
            <w:vMerge/>
          </w:tcPr>
          <w:p w14:paraId="2C73D461" w14:textId="77777777" w:rsidR="000F11A7" w:rsidRPr="000F11A7" w:rsidRDefault="000F11A7" w:rsidP="000F11A7">
            <w:pPr>
              <w:spacing w:line="480" w:lineRule="auto"/>
              <w:rPr>
                <w:rFonts w:ascii="Times New Roman" w:eastAsia="Times New Roman" w:hAnsi="Times New Roman"/>
                <w:color w:val="000000"/>
                <w:sz w:val="24"/>
                <w:szCs w:val="24"/>
                <w:lang w:val="en-US" w:bidi="en-US"/>
              </w:rPr>
            </w:pPr>
          </w:p>
        </w:tc>
        <w:tc>
          <w:tcPr>
            <w:tcW w:w="2126" w:type="dxa"/>
          </w:tcPr>
          <w:p w14:paraId="72A752FE"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None</w:t>
            </w:r>
          </w:p>
        </w:tc>
        <w:tc>
          <w:tcPr>
            <w:tcW w:w="1560" w:type="dxa"/>
          </w:tcPr>
          <w:p w14:paraId="1827DE99" w14:textId="2570EE2D"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3</w:t>
            </w:r>
          </w:p>
        </w:tc>
        <w:tc>
          <w:tcPr>
            <w:tcW w:w="1559" w:type="dxa"/>
          </w:tcPr>
          <w:p w14:paraId="4C936507" w14:textId="177BD5FB"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1</w:t>
            </w:r>
            <w:r w:rsidR="00DD0B12">
              <w:rPr>
                <w:rFonts w:ascii="Times New Roman" w:eastAsia="Times New Roman" w:hAnsi="Times New Roman"/>
                <w:color w:val="000000"/>
                <w:sz w:val="24"/>
                <w:szCs w:val="24"/>
                <w:lang w:val="en-US" w:bidi="en-US"/>
              </w:rPr>
              <w:t>5</w:t>
            </w:r>
          </w:p>
        </w:tc>
      </w:tr>
      <w:tr w:rsidR="000F11A7" w:rsidRPr="000F11A7" w14:paraId="7F28667D" w14:textId="77777777" w:rsidTr="00DD0B12">
        <w:trPr>
          <w:trHeight w:val="225"/>
        </w:trPr>
        <w:tc>
          <w:tcPr>
            <w:tcW w:w="1838" w:type="dxa"/>
            <w:vMerge w:val="restart"/>
          </w:tcPr>
          <w:p w14:paraId="4E23DEEA" w14:textId="77777777" w:rsidR="000F11A7" w:rsidRPr="000F11A7" w:rsidRDefault="000F11A7" w:rsidP="000F11A7">
            <w:pPr>
              <w:spacing w:line="480" w:lineRule="auto"/>
              <w:rPr>
                <w:rFonts w:ascii="Times New Roman" w:eastAsia="Times New Roman" w:hAnsi="Times New Roman"/>
                <w:b/>
                <w:bCs/>
                <w:color w:val="000000"/>
                <w:sz w:val="24"/>
                <w:szCs w:val="24"/>
                <w:lang w:val="en-US" w:bidi="en-US"/>
              </w:rPr>
            </w:pPr>
            <w:r w:rsidRPr="000F11A7">
              <w:rPr>
                <w:rFonts w:ascii="Times New Roman" w:eastAsia="Times New Roman" w:hAnsi="Times New Roman"/>
                <w:b/>
                <w:bCs/>
                <w:color w:val="000000"/>
                <w:sz w:val="24"/>
                <w:szCs w:val="24"/>
                <w:lang w:val="en-US" w:bidi="en-US"/>
              </w:rPr>
              <w:t>Marital status</w:t>
            </w:r>
          </w:p>
        </w:tc>
        <w:tc>
          <w:tcPr>
            <w:tcW w:w="2126" w:type="dxa"/>
          </w:tcPr>
          <w:p w14:paraId="512BA800"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Single</w:t>
            </w:r>
          </w:p>
        </w:tc>
        <w:tc>
          <w:tcPr>
            <w:tcW w:w="1560" w:type="dxa"/>
          </w:tcPr>
          <w:p w14:paraId="12D8DE8C" w14:textId="3E21370A"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1</w:t>
            </w:r>
            <w:r w:rsidR="00DD0B12">
              <w:rPr>
                <w:rFonts w:ascii="Times New Roman" w:eastAsia="Times New Roman" w:hAnsi="Times New Roman"/>
                <w:color w:val="000000"/>
                <w:sz w:val="24"/>
                <w:szCs w:val="24"/>
                <w:lang w:val="en-US" w:bidi="en-US"/>
              </w:rPr>
              <w:t>1</w:t>
            </w:r>
          </w:p>
        </w:tc>
        <w:tc>
          <w:tcPr>
            <w:tcW w:w="1559" w:type="dxa"/>
          </w:tcPr>
          <w:p w14:paraId="24DE4C78" w14:textId="2801874B"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55</w:t>
            </w:r>
          </w:p>
        </w:tc>
      </w:tr>
      <w:tr w:rsidR="000F11A7" w:rsidRPr="000F11A7" w14:paraId="4740142B" w14:textId="77777777" w:rsidTr="00DD0B12">
        <w:trPr>
          <w:trHeight w:val="285"/>
        </w:trPr>
        <w:tc>
          <w:tcPr>
            <w:tcW w:w="1838" w:type="dxa"/>
            <w:vMerge/>
          </w:tcPr>
          <w:p w14:paraId="4BF0D3E1" w14:textId="77777777" w:rsidR="000F11A7" w:rsidRPr="000F11A7" w:rsidRDefault="000F11A7" w:rsidP="000F11A7">
            <w:pPr>
              <w:spacing w:line="480" w:lineRule="auto"/>
              <w:rPr>
                <w:rFonts w:ascii="Times New Roman" w:eastAsia="Times New Roman" w:hAnsi="Times New Roman"/>
                <w:color w:val="000000"/>
                <w:sz w:val="24"/>
                <w:szCs w:val="24"/>
                <w:lang w:val="en-US" w:bidi="en-US"/>
              </w:rPr>
            </w:pPr>
          </w:p>
        </w:tc>
        <w:tc>
          <w:tcPr>
            <w:tcW w:w="2126" w:type="dxa"/>
          </w:tcPr>
          <w:p w14:paraId="70FD2BFD"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Married</w:t>
            </w:r>
          </w:p>
        </w:tc>
        <w:tc>
          <w:tcPr>
            <w:tcW w:w="1560" w:type="dxa"/>
          </w:tcPr>
          <w:p w14:paraId="3B8D6D2A" w14:textId="64913647"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9</w:t>
            </w:r>
          </w:p>
        </w:tc>
        <w:tc>
          <w:tcPr>
            <w:tcW w:w="1559" w:type="dxa"/>
          </w:tcPr>
          <w:p w14:paraId="3BA1BF99" w14:textId="4846A11B"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4</w:t>
            </w:r>
            <w:r w:rsidR="000F11A7" w:rsidRPr="000F11A7">
              <w:rPr>
                <w:rFonts w:ascii="Times New Roman" w:eastAsia="Times New Roman" w:hAnsi="Times New Roman"/>
                <w:color w:val="000000"/>
                <w:sz w:val="24"/>
                <w:szCs w:val="24"/>
                <w:lang w:val="en-US" w:bidi="en-US"/>
              </w:rPr>
              <w:t>5</w:t>
            </w:r>
          </w:p>
        </w:tc>
      </w:tr>
      <w:tr w:rsidR="000F11A7" w:rsidRPr="000F11A7" w14:paraId="37D9B2D1" w14:textId="77777777" w:rsidTr="00DD0B12">
        <w:trPr>
          <w:trHeight w:val="405"/>
        </w:trPr>
        <w:tc>
          <w:tcPr>
            <w:tcW w:w="1838" w:type="dxa"/>
            <w:vMerge/>
          </w:tcPr>
          <w:p w14:paraId="00528952" w14:textId="77777777" w:rsidR="000F11A7" w:rsidRPr="000F11A7" w:rsidRDefault="000F11A7" w:rsidP="000F11A7">
            <w:pPr>
              <w:spacing w:line="480" w:lineRule="auto"/>
              <w:rPr>
                <w:rFonts w:ascii="Times New Roman" w:eastAsia="Times New Roman" w:hAnsi="Times New Roman"/>
                <w:color w:val="000000"/>
                <w:sz w:val="24"/>
                <w:szCs w:val="24"/>
                <w:lang w:val="en-US" w:bidi="en-US"/>
              </w:rPr>
            </w:pPr>
          </w:p>
        </w:tc>
        <w:tc>
          <w:tcPr>
            <w:tcW w:w="2126" w:type="dxa"/>
          </w:tcPr>
          <w:p w14:paraId="796ABE24"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Divorced</w:t>
            </w:r>
          </w:p>
        </w:tc>
        <w:tc>
          <w:tcPr>
            <w:tcW w:w="1560" w:type="dxa"/>
          </w:tcPr>
          <w:p w14:paraId="0F0D637E" w14:textId="66AF29E8"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0</w:t>
            </w:r>
          </w:p>
        </w:tc>
        <w:tc>
          <w:tcPr>
            <w:tcW w:w="1559" w:type="dxa"/>
          </w:tcPr>
          <w:p w14:paraId="0FAE96BE" w14:textId="58025B8E"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0</w:t>
            </w:r>
            <w:r w:rsidR="000F11A7" w:rsidRPr="000F11A7">
              <w:rPr>
                <w:rFonts w:ascii="Times New Roman" w:eastAsia="Times New Roman" w:hAnsi="Times New Roman"/>
                <w:color w:val="000000"/>
                <w:sz w:val="24"/>
                <w:szCs w:val="24"/>
                <w:lang w:val="en-US" w:bidi="en-US"/>
              </w:rPr>
              <w:t>0</w:t>
            </w:r>
          </w:p>
        </w:tc>
      </w:tr>
      <w:tr w:rsidR="000F11A7" w:rsidRPr="000F11A7" w14:paraId="326BD045" w14:textId="77777777" w:rsidTr="00DD0B12">
        <w:trPr>
          <w:trHeight w:val="132"/>
        </w:trPr>
        <w:tc>
          <w:tcPr>
            <w:tcW w:w="1838" w:type="dxa"/>
            <w:vMerge/>
          </w:tcPr>
          <w:p w14:paraId="35ADD3D1" w14:textId="77777777" w:rsidR="000F11A7" w:rsidRPr="000F11A7" w:rsidRDefault="000F11A7" w:rsidP="000F11A7">
            <w:pPr>
              <w:spacing w:line="480" w:lineRule="auto"/>
              <w:rPr>
                <w:rFonts w:ascii="Times New Roman" w:eastAsia="Times New Roman" w:hAnsi="Times New Roman"/>
                <w:color w:val="000000"/>
                <w:sz w:val="24"/>
                <w:szCs w:val="24"/>
                <w:lang w:val="en-US" w:bidi="en-US"/>
              </w:rPr>
            </w:pPr>
          </w:p>
        </w:tc>
        <w:tc>
          <w:tcPr>
            <w:tcW w:w="2126" w:type="dxa"/>
          </w:tcPr>
          <w:p w14:paraId="68A3D53C"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Widow/Widower</w:t>
            </w:r>
          </w:p>
        </w:tc>
        <w:tc>
          <w:tcPr>
            <w:tcW w:w="1560" w:type="dxa"/>
          </w:tcPr>
          <w:p w14:paraId="7038569B" w14:textId="16DA1433"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0</w:t>
            </w:r>
          </w:p>
        </w:tc>
        <w:tc>
          <w:tcPr>
            <w:tcW w:w="1559" w:type="dxa"/>
          </w:tcPr>
          <w:p w14:paraId="3C5F6328" w14:textId="05346517" w:rsidR="000F11A7" w:rsidRPr="000F11A7" w:rsidRDefault="00DD0B12"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00</w:t>
            </w:r>
          </w:p>
        </w:tc>
      </w:tr>
      <w:tr w:rsidR="000F11A7" w:rsidRPr="000F11A7" w14:paraId="1233362C" w14:textId="77777777" w:rsidTr="00DD0B12">
        <w:trPr>
          <w:trHeight w:val="360"/>
        </w:trPr>
        <w:tc>
          <w:tcPr>
            <w:tcW w:w="1838" w:type="dxa"/>
            <w:vMerge w:val="restart"/>
          </w:tcPr>
          <w:p w14:paraId="6977CAA7" w14:textId="13D351E4" w:rsidR="000F11A7" w:rsidRPr="000F11A7" w:rsidRDefault="00BA02AB" w:rsidP="000F11A7">
            <w:pPr>
              <w:spacing w:line="480" w:lineRule="auto"/>
              <w:rPr>
                <w:rFonts w:ascii="Times New Roman" w:eastAsia="Times New Roman" w:hAnsi="Times New Roman"/>
                <w:b/>
                <w:bCs/>
                <w:color w:val="000000"/>
                <w:sz w:val="24"/>
                <w:szCs w:val="24"/>
                <w:lang w:val="en-US" w:bidi="en-US"/>
              </w:rPr>
            </w:pPr>
            <w:r w:rsidRPr="00BA02AB">
              <w:rPr>
                <w:rFonts w:ascii="Times New Roman" w:eastAsia="Times New Roman" w:hAnsi="Times New Roman"/>
                <w:b/>
                <w:bCs/>
                <w:color w:val="000000"/>
                <w:sz w:val="24"/>
                <w:szCs w:val="24"/>
                <w:lang w:val="en-US" w:bidi="en-US"/>
              </w:rPr>
              <w:t>Level of Qualification</w:t>
            </w:r>
          </w:p>
        </w:tc>
        <w:tc>
          <w:tcPr>
            <w:tcW w:w="2126" w:type="dxa"/>
          </w:tcPr>
          <w:p w14:paraId="33A65384"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Diploma</w:t>
            </w:r>
          </w:p>
        </w:tc>
        <w:tc>
          <w:tcPr>
            <w:tcW w:w="1560" w:type="dxa"/>
          </w:tcPr>
          <w:p w14:paraId="0EDEC98B" w14:textId="5D1E2027" w:rsidR="000F11A7" w:rsidRPr="000F11A7" w:rsidRDefault="00BA02AB"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11</w:t>
            </w:r>
          </w:p>
        </w:tc>
        <w:tc>
          <w:tcPr>
            <w:tcW w:w="1559" w:type="dxa"/>
          </w:tcPr>
          <w:p w14:paraId="13E6A421" w14:textId="637DBF69" w:rsidR="000F11A7" w:rsidRPr="000F11A7" w:rsidRDefault="00BA02AB"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55</w:t>
            </w:r>
          </w:p>
        </w:tc>
      </w:tr>
      <w:tr w:rsidR="000F11A7" w:rsidRPr="000F11A7" w14:paraId="294A0C4A" w14:textId="77777777" w:rsidTr="00DD0B12">
        <w:trPr>
          <w:trHeight w:val="330"/>
        </w:trPr>
        <w:tc>
          <w:tcPr>
            <w:tcW w:w="1838" w:type="dxa"/>
            <w:vMerge/>
          </w:tcPr>
          <w:p w14:paraId="51B1E198" w14:textId="77777777" w:rsidR="000F11A7" w:rsidRPr="000F11A7" w:rsidRDefault="000F11A7" w:rsidP="000F11A7">
            <w:pPr>
              <w:spacing w:line="480" w:lineRule="auto"/>
              <w:rPr>
                <w:rFonts w:ascii="Times New Roman" w:eastAsia="Times New Roman" w:hAnsi="Times New Roman"/>
                <w:color w:val="000000"/>
                <w:sz w:val="24"/>
                <w:szCs w:val="24"/>
                <w:lang w:val="en-US" w:bidi="en-US"/>
              </w:rPr>
            </w:pPr>
          </w:p>
        </w:tc>
        <w:tc>
          <w:tcPr>
            <w:tcW w:w="2126" w:type="dxa"/>
          </w:tcPr>
          <w:p w14:paraId="3028531F"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Bachelor’s degree</w:t>
            </w:r>
          </w:p>
        </w:tc>
        <w:tc>
          <w:tcPr>
            <w:tcW w:w="1560" w:type="dxa"/>
          </w:tcPr>
          <w:p w14:paraId="16098A01" w14:textId="75DAB6BC" w:rsidR="000F11A7" w:rsidRPr="000F11A7" w:rsidRDefault="00BA02AB"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7</w:t>
            </w:r>
          </w:p>
        </w:tc>
        <w:tc>
          <w:tcPr>
            <w:tcW w:w="1559" w:type="dxa"/>
          </w:tcPr>
          <w:p w14:paraId="0700159E" w14:textId="2809065E" w:rsidR="000F11A7" w:rsidRPr="000F11A7" w:rsidRDefault="00BA02AB"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3</w:t>
            </w:r>
            <w:r w:rsidR="000F11A7" w:rsidRPr="000F11A7">
              <w:rPr>
                <w:rFonts w:ascii="Times New Roman" w:eastAsia="Times New Roman" w:hAnsi="Times New Roman"/>
                <w:color w:val="000000"/>
                <w:sz w:val="24"/>
                <w:szCs w:val="24"/>
                <w:lang w:val="en-US" w:bidi="en-US"/>
              </w:rPr>
              <w:t>5</w:t>
            </w:r>
          </w:p>
        </w:tc>
      </w:tr>
      <w:tr w:rsidR="000F11A7" w:rsidRPr="000F11A7" w14:paraId="6606855F" w14:textId="77777777" w:rsidTr="00DD0B12">
        <w:trPr>
          <w:trHeight w:val="207"/>
        </w:trPr>
        <w:tc>
          <w:tcPr>
            <w:tcW w:w="1838" w:type="dxa"/>
            <w:vMerge/>
          </w:tcPr>
          <w:p w14:paraId="18C64E13" w14:textId="77777777" w:rsidR="000F11A7" w:rsidRPr="000F11A7" w:rsidRDefault="000F11A7" w:rsidP="000F11A7">
            <w:pPr>
              <w:spacing w:line="480" w:lineRule="auto"/>
              <w:rPr>
                <w:rFonts w:ascii="Times New Roman" w:eastAsia="Times New Roman" w:hAnsi="Times New Roman"/>
                <w:color w:val="000000"/>
                <w:sz w:val="24"/>
                <w:szCs w:val="24"/>
                <w:lang w:val="en-US" w:bidi="en-US"/>
              </w:rPr>
            </w:pPr>
          </w:p>
        </w:tc>
        <w:tc>
          <w:tcPr>
            <w:tcW w:w="2126" w:type="dxa"/>
          </w:tcPr>
          <w:p w14:paraId="0AADE48E" w14:textId="77777777" w:rsidR="000F11A7" w:rsidRPr="000F11A7" w:rsidRDefault="000F11A7" w:rsidP="000F11A7">
            <w:pPr>
              <w:spacing w:line="276" w:lineRule="auto"/>
              <w:rPr>
                <w:rFonts w:ascii="Times New Roman" w:eastAsia="Times New Roman" w:hAnsi="Times New Roman"/>
                <w:color w:val="000000"/>
                <w:sz w:val="24"/>
                <w:szCs w:val="24"/>
                <w:lang w:val="en-US" w:bidi="en-US"/>
              </w:rPr>
            </w:pPr>
            <w:r w:rsidRPr="000F11A7">
              <w:rPr>
                <w:rFonts w:ascii="Times New Roman" w:eastAsia="Times New Roman" w:hAnsi="Times New Roman"/>
                <w:color w:val="000000"/>
                <w:sz w:val="24"/>
                <w:szCs w:val="24"/>
                <w:lang w:val="en-US" w:bidi="en-US"/>
              </w:rPr>
              <w:t>Master’s degree</w:t>
            </w:r>
          </w:p>
        </w:tc>
        <w:tc>
          <w:tcPr>
            <w:tcW w:w="1560" w:type="dxa"/>
          </w:tcPr>
          <w:p w14:paraId="4C25D129" w14:textId="5F32B393" w:rsidR="000F11A7" w:rsidRPr="000F11A7" w:rsidRDefault="00BA02AB"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2</w:t>
            </w:r>
          </w:p>
        </w:tc>
        <w:tc>
          <w:tcPr>
            <w:tcW w:w="1559" w:type="dxa"/>
          </w:tcPr>
          <w:p w14:paraId="61D5E6DD" w14:textId="457D8F10" w:rsidR="000F11A7" w:rsidRPr="000F11A7" w:rsidRDefault="00BA02AB" w:rsidP="000F11A7">
            <w:pPr>
              <w:spacing w:line="276"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10</w:t>
            </w:r>
          </w:p>
        </w:tc>
      </w:tr>
    </w:tbl>
    <w:p w14:paraId="52774588" w14:textId="40DB7010" w:rsidR="000F11A7" w:rsidRPr="00BA02AB" w:rsidRDefault="00BA02AB" w:rsidP="000F11A7">
      <w:pPr>
        <w:spacing w:after="0"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N=20</w:t>
      </w:r>
    </w:p>
    <w:p w14:paraId="71B8166A" w14:textId="77777777" w:rsidR="00BA02AB" w:rsidRDefault="00BA02AB" w:rsidP="00BA02AB">
      <w:pPr>
        <w:spacing w:after="0" w:line="480" w:lineRule="auto"/>
        <w:ind w:firstLine="720"/>
        <w:rPr>
          <w:rFonts w:ascii="Times New Roman" w:eastAsia="Times New Roman" w:hAnsi="Times New Roman"/>
          <w:color w:val="000000"/>
          <w:sz w:val="24"/>
          <w:szCs w:val="24"/>
          <w:lang w:bidi="en-US"/>
        </w:rPr>
      </w:pPr>
      <w:r>
        <w:rPr>
          <w:rFonts w:ascii="Times New Roman" w:eastAsia="Times New Roman" w:hAnsi="Times New Roman"/>
          <w:color w:val="000000"/>
          <w:sz w:val="24"/>
          <w:szCs w:val="24"/>
          <w:lang w:bidi="en-US"/>
        </w:rPr>
        <w:t>Table 2 represents respondents’ personal information regarding age, gender, religion, marital status and level of qualification.</w:t>
      </w:r>
    </w:p>
    <w:p w14:paraId="3E40E090" w14:textId="37744E98" w:rsidR="00BA02AB" w:rsidRDefault="00BA02AB" w:rsidP="00BA02AB">
      <w:pPr>
        <w:spacing w:after="0" w:line="480" w:lineRule="auto"/>
        <w:rPr>
          <w:rFonts w:ascii="Times New Roman" w:eastAsia="Times New Roman" w:hAnsi="Times New Roman"/>
          <w:color w:val="000000"/>
          <w:sz w:val="24"/>
          <w:szCs w:val="24"/>
          <w:lang w:bidi="en-US"/>
        </w:rPr>
      </w:pPr>
      <w:r w:rsidRPr="00CC16E7">
        <w:rPr>
          <w:rFonts w:ascii="Times New Roman" w:eastAsia="Times New Roman" w:hAnsi="Times New Roman"/>
          <w:b/>
          <w:bCs/>
          <w:color w:val="000000"/>
          <w:sz w:val="24"/>
          <w:szCs w:val="24"/>
          <w:lang w:bidi="en-US"/>
        </w:rPr>
        <w:t>Age</w:t>
      </w:r>
      <w:r>
        <w:rPr>
          <w:rFonts w:ascii="Times New Roman" w:eastAsia="Times New Roman" w:hAnsi="Times New Roman"/>
          <w:b/>
          <w:bCs/>
          <w:color w:val="000000"/>
          <w:sz w:val="24"/>
          <w:szCs w:val="24"/>
          <w:lang w:bidi="en-US"/>
        </w:rPr>
        <w:t xml:space="preserve">: </w:t>
      </w:r>
      <w:r>
        <w:rPr>
          <w:rFonts w:ascii="Times New Roman" w:eastAsia="Times New Roman" w:hAnsi="Times New Roman"/>
          <w:color w:val="000000"/>
          <w:sz w:val="24"/>
          <w:szCs w:val="24"/>
          <w:lang w:bidi="en-US"/>
        </w:rPr>
        <w:t xml:space="preserve">Findings regarding Age showed that 7(35%) of the respondents were aged between 18-25 years of age, </w:t>
      </w:r>
      <w:r>
        <w:rPr>
          <w:rFonts w:ascii="Times New Roman" w:eastAsia="Times New Roman" w:hAnsi="Times New Roman"/>
          <w:color w:val="000000"/>
          <w:sz w:val="24"/>
          <w:szCs w:val="24"/>
          <w:lang w:val="en-US" w:bidi="en-US"/>
        </w:rPr>
        <w:t>7</w:t>
      </w:r>
      <w:r>
        <w:rPr>
          <w:rFonts w:ascii="Times New Roman" w:eastAsia="Times New Roman" w:hAnsi="Times New Roman"/>
          <w:color w:val="000000"/>
          <w:sz w:val="24"/>
          <w:szCs w:val="24"/>
          <w:lang w:bidi="en-US"/>
        </w:rPr>
        <w:t>(</w:t>
      </w:r>
      <w:r>
        <w:rPr>
          <w:rFonts w:ascii="Times New Roman" w:eastAsia="Times New Roman" w:hAnsi="Times New Roman"/>
          <w:color w:val="000000"/>
          <w:sz w:val="24"/>
          <w:szCs w:val="24"/>
          <w:lang w:val="en-US" w:bidi="en-US"/>
        </w:rPr>
        <w:t>3</w:t>
      </w:r>
      <w:r>
        <w:rPr>
          <w:rFonts w:ascii="Times New Roman" w:eastAsia="Times New Roman" w:hAnsi="Times New Roman"/>
          <w:color w:val="000000"/>
          <w:sz w:val="24"/>
          <w:szCs w:val="24"/>
          <w:lang w:bidi="en-US"/>
        </w:rPr>
        <w:t xml:space="preserve">5%) of the respondents were aged between 26-35 years and </w:t>
      </w:r>
      <w:r>
        <w:rPr>
          <w:rFonts w:ascii="Times New Roman" w:eastAsia="Times New Roman" w:hAnsi="Times New Roman"/>
          <w:color w:val="000000"/>
          <w:sz w:val="24"/>
          <w:szCs w:val="24"/>
          <w:lang w:val="en-US" w:bidi="en-US"/>
        </w:rPr>
        <w:t>6</w:t>
      </w:r>
      <w:r>
        <w:rPr>
          <w:rFonts w:ascii="Times New Roman" w:eastAsia="Times New Roman" w:hAnsi="Times New Roman"/>
          <w:color w:val="000000"/>
          <w:sz w:val="24"/>
          <w:szCs w:val="24"/>
          <w:lang w:bidi="en-US"/>
        </w:rPr>
        <w:t>(</w:t>
      </w:r>
      <w:r>
        <w:rPr>
          <w:rFonts w:ascii="Times New Roman" w:eastAsia="Times New Roman" w:hAnsi="Times New Roman"/>
          <w:color w:val="000000"/>
          <w:sz w:val="24"/>
          <w:szCs w:val="24"/>
          <w:lang w:val="en-US" w:bidi="en-US"/>
        </w:rPr>
        <w:t>30</w:t>
      </w:r>
      <w:r>
        <w:rPr>
          <w:rFonts w:ascii="Times New Roman" w:eastAsia="Times New Roman" w:hAnsi="Times New Roman"/>
          <w:color w:val="000000"/>
          <w:sz w:val="24"/>
          <w:szCs w:val="24"/>
          <w:lang w:bidi="en-US"/>
        </w:rPr>
        <w:t>%) of the respondents were aged 36 and above.</w:t>
      </w:r>
    </w:p>
    <w:p w14:paraId="59F3B81F" w14:textId="04693ECC" w:rsidR="00BA02AB" w:rsidRDefault="00BA02AB" w:rsidP="00BA02AB">
      <w:pPr>
        <w:spacing w:after="0" w:line="480" w:lineRule="auto"/>
        <w:rPr>
          <w:rFonts w:ascii="Times New Roman" w:eastAsia="Times New Roman" w:hAnsi="Times New Roman"/>
          <w:color w:val="000000"/>
          <w:sz w:val="24"/>
          <w:szCs w:val="24"/>
          <w:lang w:bidi="en-US"/>
        </w:rPr>
      </w:pPr>
      <w:r w:rsidRPr="00A972FB">
        <w:rPr>
          <w:rFonts w:ascii="Times New Roman" w:eastAsia="Times New Roman" w:hAnsi="Times New Roman"/>
          <w:b/>
          <w:bCs/>
          <w:color w:val="000000"/>
          <w:sz w:val="24"/>
          <w:szCs w:val="24"/>
          <w:lang w:bidi="en-US"/>
        </w:rPr>
        <w:t>Gender</w:t>
      </w:r>
      <w:r>
        <w:rPr>
          <w:rFonts w:ascii="Times New Roman" w:eastAsia="Times New Roman" w:hAnsi="Times New Roman"/>
          <w:b/>
          <w:bCs/>
          <w:color w:val="000000"/>
          <w:sz w:val="24"/>
          <w:szCs w:val="24"/>
          <w:lang w:bidi="en-US"/>
        </w:rPr>
        <w:t xml:space="preserve">: </w:t>
      </w:r>
      <w:r>
        <w:rPr>
          <w:rFonts w:ascii="Times New Roman" w:eastAsia="Times New Roman" w:hAnsi="Times New Roman"/>
          <w:color w:val="000000"/>
          <w:sz w:val="24"/>
          <w:szCs w:val="24"/>
          <w:lang w:bidi="en-US"/>
        </w:rPr>
        <w:t xml:space="preserve">The results of this study regarding gender indicated that </w:t>
      </w:r>
      <w:r>
        <w:rPr>
          <w:rFonts w:ascii="Times New Roman" w:eastAsia="Times New Roman" w:hAnsi="Times New Roman"/>
          <w:color w:val="000000"/>
          <w:sz w:val="24"/>
          <w:szCs w:val="24"/>
          <w:lang w:val="en-US" w:bidi="en-US"/>
        </w:rPr>
        <w:t>13</w:t>
      </w:r>
      <w:r>
        <w:rPr>
          <w:rFonts w:ascii="Times New Roman" w:eastAsia="Times New Roman" w:hAnsi="Times New Roman"/>
          <w:color w:val="000000"/>
          <w:sz w:val="24"/>
          <w:szCs w:val="24"/>
          <w:lang w:bidi="en-US"/>
        </w:rPr>
        <w:t>(</w:t>
      </w:r>
      <w:r>
        <w:rPr>
          <w:rFonts w:ascii="Times New Roman" w:eastAsia="Times New Roman" w:hAnsi="Times New Roman"/>
          <w:color w:val="000000"/>
          <w:sz w:val="24"/>
          <w:szCs w:val="24"/>
          <w:lang w:val="en-US" w:bidi="en-US"/>
        </w:rPr>
        <w:t>60</w:t>
      </w:r>
      <w:r>
        <w:rPr>
          <w:rFonts w:ascii="Times New Roman" w:eastAsia="Times New Roman" w:hAnsi="Times New Roman"/>
          <w:color w:val="000000"/>
          <w:sz w:val="24"/>
          <w:szCs w:val="24"/>
          <w:lang w:bidi="en-US"/>
        </w:rPr>
        <w:t xml:space="preserve">%) of the respondents were of the male gender and </w:t>
      </w:r>
      <w:r>
        <w:rPr>
          <w:rFonts w:ascii="Times New Roman" w:eastAsia="Times New Roman" w:hAnsi="Times New Roman"/>
          <w:color w:val="000000"/>
          <w:sz w:val="24"/>
          <w:szCs w:val="24"/>
          <w:lang w:val="en-US" w:bidi="en-US"/>
        </w:rPr>
        <w:t>8</w:t>
      </w:r>
      <w:r>
        <w:rPr>
          <w:rFonts w:ascii="Times New Roman" w:eastAsia="Times New Roman" w:hAnsi="Times New Roman"/>
          <w:color w:val="000000"/>
          <w:sz w:val="24"/>
          <w:szCs w:val="24"/>
          <w:lang w:bidi="en-US"/>
        </w:rPr>
        <w:t>(</w:t>
      </w:r>
      <w:r>
        <w:rPr>
          <w:rFonts w:ascii="Times New Roman" w:eastAsia="Times New Roman" w:hAnsi="Times New Roman"/>
          <w:color w:val="000000"/>
          <w:sz w:val="24"/>
          <w:szCs w:val="24"/>
          <w:lang w:val="en-US" w:bidi="en-US"/>
        </w:rPr>
        <w:t>40</w:t>
      </w:r>
      <w:r>
        <w:rPr>
          <w:rFonts w:ascii="Times New Roman" w:eastAsia="Times New Roman" w:hAnsi="Times New Roman"/>
          <w:color w:val="000000"/>
          <w:sz w:val="24"/>
          <w:szCs w:val="24"/>
          <w:lang w:bidi="en-US"/>
        </w:rPr>
        <w:t>%) of the respondents were of the female gender.</w:t>
      </w:r>
    </w:p>
    <w:p w14:paraId="75EB65DC" w14:textId="4F4170D1" w:rsidR="00BA02AB" w:rsidRDefault="00BA02AB" w:rsidP="00BA02AB">
      <w:pPr>
        <w:spacing w:after="0" w:line="480" w:lineRule="auto"/>
        <w:rPr>
          <w:rFonts w:ascii="Times New Roman" w:eastAsia="Times New Roman" w:hAnsi="Times New Roman"/>
          <w:color w:val="000000"/>
          <w:sz w:val="24"/>
          <w:szCs w:val="24"/>
          <w:lang w:bidi="en-US"/>
        </w:rPr>
      </w:pPr>
      <w:r>
        <w:rPr>
          <w:rFonts w:ascii="Times New Roman" w:eastAsia="Times New Roman" w:hAnsi="Times New Roman"/>
          <w:b/>
          <w:bCs/>
          <w:color w:val="000000"/>
          <w:sz w:val="24"/>
          <w:szCs w:val="24"/>
          <w:lang w:bidi="en-US"/>
        </w:rPr>
        <w:lastRenderedPageBreak/>
        <w:t>Religion</w:t>
      </w:r>
      <w:r w:rsidRPr="00A972FB">
        <w:rPr>
          <w:rFonts w:ascii="Times New Roman" w:eastAsia="Times New Roman" w:hAnsi="Times New Roman"/>
          <w:b/>
          <w:bCs/>
          <w:color w:val="000000"/>
          <w:sz w:val="24"/>
          <w:szCs w:val="24"/>
          <w:lang w:bidi="en-US"/>
        </w:rPr>
        <w:t>:</w:t>
      </w:r>
      <w:r>
        <w:rPr>
          <w:rFonts w:ascii="Times New Roman" w:eastAsia="Times New Roman" w:hAnsi="Times New Roman"/>
          <w:b/>
          <w:bCs/>
          <w:color w:val="000000"/>
          <w:sz w:val="24"/>
          <w:szCs w:val="24"/>
          <w:lang w:bidi="en-US"/>
        </w:rPr>
        <w:t xml:space="preserve"> </w:t>
      </w:r>
      <w:r>
        <w:rPr>
          <w:rFonts w:ascii="Times New Roman" w:eastAsia="Times New Roman" w:hAnsi="Times New Roman"/>
          <w:color w:val="000000"/>
          <w:sz w:val="24"/>
          <w:szCs w:val="24"/>
          <w:lang w:bidi="en-US"/>
        </w:rPr>
        <w:t>The findings of this study indicated that 1</w:t>
      </w:r>
      <w:r w:rsidR="00545575">
        <w:rPr>
          <w:rFonts w:ascii="Times New Roman" w:eastAsia="Times New Roman" w:hAnsi="Times New Roman"/>
          <w:color w:val="000000"/>
          <w:sz w:val="24"/>
          <w:szCs w:val="24"/>
          <w:lang w:val="en-US" w:bidi="en-US"/>
        </w:rPr>
        <w:t>3</w:t>
      </w:r>
      <w:r>
        <w:rPr>
          <w:rFonts w:ascii="Times New Roman" w:eastAsia="Times New Roman" w:hAnsi="Times New Roman"/>
          <w:color w:val="000000"/>
          <w:sz w:val="24"/>
          <w:szCs w:val="24"/>
          <w:lang w:bidi="en-US"/>
        </w:rPr>
        <w:t>(</w:t>
      </w:r>
      <w:r w:rsidR="00545575">
        <w:rPr>
          <w:rFonts w:ascii="Times New Roman" w:eastAsia="Times New Roman" w:hAnsi="Times New Roman"/>
          <w:color w:val="000000"/>
          <w:sz w:val="24"/>
          <w:szCs w:val="24"/>
          <w:lang w:val="en-US" w:bidi="en-US"/>
        </w:rPr>
        <w:t>65</w:t>
      </w:r>
      <w:r>
        <w:rPr>
          <w:rFonts w:ascii="Times New Roman" w:eastAsia="Times New Roman" w:hAnsi="Times New Roman"/>
          <w:color w:val="000000"/>
          <w:sz w:val="24"/>
          <w:szCs w:val="24"/>
          <w:lang w:bidi="en-US"/>
        </w:rPr>
        <w:t xml:space="preserve">%) of the respondents were Christians, 4(20%) were Muslims and </w:t>
      </w:r>
      <w:r w:rsidR="00545575">
        <w:rPr>
          <w:rFonts w:ascii="Times New Roman" w:eastAsia="Times New Roman" w:hAnsi="Times New Roman"/>
          <w:color w:val="000000"/>
          <w:sz w:val="24"/>
          <w:szCs w:val="24"/>
          <w:lang w:val="en-US" w:bidi="en-US"/>
        </w:rPr>
        <w:t>3</w:t>
      </w:r>
      <w:r>
        <w:rPr>
          <w:rFonts w:ascii="Times New Roman" w:eastAsia="Times New Roman" w:hAnsi="Times New Roman"/>
          <w:color w:val="000000"/>
          <w:sz w:val="24"/>
          <w:szCs w:val="24"/>
          <w:lang w:bidi="en-US"/>
        </w:rPr>
        <w:t>(1</w:t>
      </w:r>
      <w:r w:rsidR="00545575">
        <w:rPr>
          <w:rFonts w:ascii="Times New Roman" w:eastAsia="Times New Roman" w:hAnsi="Times New Roman"/>
          <w:color w:val="000000"/>
          <w:sz w:val="24"/>
          <w:szCs w:val="24"/>
          <w:lang w:val="en-US" w:bidi="en-US"/>
        </w:rPr>
        <w:t>5</w:t>
      </w:r>
      <w:r>
        <w:rPr>
          <w:rFonts w:ascii="Times New Roman" w:eastAsia="Times New Roman" w:hAnsi="Times New Roman"/>
          <w:color w:val="000000"/>
          <w:sz w:val="24"/>
          <w:szCs w:val="24"/>
          <w:lang w:bidi="en-US"/>
        </w:rPr>
        <w:t>%) of the respondents were from neither Christians nor Muslims and therefore this showed that there was religious biasness.</w:t>
      </w:r>
    </w:p>
    <w:p w14:paraId="62AF98A3" w14:textId="229D7F4C" w:rsidR="00BA02AB" w:rsidRDefault="00BA02AB" w:rsidP="00BA02AB">
      <w:pPr>
        <w:spacing w:after="0" w:line="480" w:lineRule="auto"/>
        <w:rPr>
          <w:rFonts w:ascii="Times New Roman" w:eastAsia="Times New Roman" w:hAnsi="Times New Roman"/>
          <w:color w:val="000000"/>
          <w:sz w:val="24"/>
          <w:szCs w:val="24"/>
          <w:lang w:bidi="en-US"/>
        </w:rPr>
      </w:pPr>
      <w:r w:rsidRPr="007C330C">
        <w:rPr>
          <w:rFonts w:ascii="Times New Roman" w:eastAsia="Times New Roman" w:hAnsi="Times New Roman"/>
          <w:b/>
          <w:bCs/>
          <w:color w:val="000000"/>
          <w:sz w:val="24"/>
          <w:szCs w:val="24"/>
          <w:lang w:bidi="en-US"/>
        </w:rPr>
        <w:t>Marital status:</w:t>
      </w:r>
      <w:r>
        <w:rPr>
          <w:rFonts w:ascii="Times New Roman" w:eastAsia="Times New Roman" w:hAnsi="Times New Roman"/>
          <w:color w:val="000000"/>
          <w:sz w:val="24"/>
          <w:szCs w:val="24"/>
          <w:lang w:bidi="en-US"/>
        </w:rPr>
        <w:t xml:space="preserve"> After carrying out this study, the results indicated that 1</w:t>
      </w:r>
      <w:r w:rsidR="00DB50E9">
        <w:rPr>
          <w:rFonts w:ascii="Times New Roman" w:eastAsia="Times New Roman" w:hAnsi="Times New Roman"/>
          <w:color w:val="000000"/>
          <w:sz w:val="24"/>
          <w:szCs w:val="24"/>
          <w:lang w:val="en-US" w:bidi="en-US"/>
        </w:rPr>
        <w:t>1</w:t>
      </w:r>
      <w:r>
        <w:rPr>
          <w:rFonts w:ascii="Times New Roman" w:eastAsia="Times New Roman" w:hAnsi="Times New Roman"/>
          <w:color w:val="000000"/>
          <w:sz w:val="24"/>
          <w:szCs w:val="24"/>
          <w:lang w:bidi="en-US"/>
        </w:rPr>
        <w:t>(</w:t>
      </w:r>
      <w:r w:rsidR="00DB50E9">
        <w:rPr>
          <w:rFonts w:ascii="Times New Roman" w:eastAsia="Times New Roman" w:hAnsi="Times New Roman"/>
          <w:color w:val="000000"/>
          <w:sz w:val="24"/>
          <w:szCs w:val="24"/>
          <w:lang w:val="en-US" w:bidi="en-US"/>
        </w:rPr>
        <w:t>55</w:t>
      </w:r>
      <w:r>
        <w:rPr>
          <w:rFonts w:ascii="Times New Roman" w:eastAsia="Times New Roman" w:hAnsi="Times New Roman"/>
          <w:color w:val="000000"/>
          <w:sz w:val="24"/>
          <w:szCs w:val="24"/>
          <w:lang w:bidi="en-US"/>
        </w:rPr>
        <w:t>%) of the respondents were single</w:t>
      </w:r>
      <w:r w:rsidR="00DB50E9">
        <w:rPr>
          <w:rFonts w:ascii="Times New Roman" w:eastAsia="Times New Roman" w:hAnsi="Times New Roman"/>
          <w:color w:val="000000"/>
          <w:sz w:val="24"/>
          <w:szCs w:val="24"/>
          <w:lang w:val="en-US" w:bidi="en-US"/>
        </w:rPr>
        <w:t xml:space="preserve"> and 9</w:t>
      </w:r>
      <w:r>
        <w:rPr>
          <w:rFonts w:ascii="Times New Roman" w:eastAsia="Times New Roman" w:hAnsi="Times New Roman"/>
          <w:color w:val="000000"/>
          <w:sz w:val="24"/>
          <w:szCs w:val="24"/>
          <w:lang w:bidi="en-US"/>
        </w:rPr>
        <w:t>(</w:t>
      </w:r>
      <w:r w:rsidR="00DB50E9">
        <w:rPr>
          <w:rFonts w:ascii="Times New Roman" w:eastAsia="Times New Roman" w:hAnsi="Times New Roman"/>
          <w:color w:val="000000"/>
          <w:sz w:val="24"/>
          <w:szCs w:val="24"/>
          <w:lang w:val="en-US" w:bidi="en-US"/>
        </w:rPr>
        <w:t>4</w:t>
      </w:r>
      <w:r>
        <w:rPr>
          <w:rFonts w:ascii="Times New Roman" w:eastAsia="Times New Roman" w:hAnsi="Times New Roman"/>
          <w:color w:val="000000"/>
          <w:sz w:val="24"/>
          <w:szCs w:val="24"/>
          <w:lang w:bidi="en-US"/>
        </w:rPr>
        <w:t>5%) of the respondents were married</w:t>
      </w:r>
    </w:p>
    <w:p w14:paraId="057F9ED4" w14:textId="2AD1060D" w:rsidR="00BA02AB" w:rsidRDefault="00BA02AB" w:rsidP="00BA02AB">
      <w:pPr>
        <w:spacing w:after="0" w:line="480" w:lineRule="auto"/>
        <w:rPr>
          <w:rFonts w:ascii="Times New Roman" w:eastAsia="Times New Roman" w:hAnsi="Times New Roman"/>
          <w:color w:val="000000"/>
          <w:sz w:val="24"/>
          <w:szCs w:val="24"/>
          <w:lang w:bidi="en-US"/>
        </w:rPr>
      </w:pPr>
      <w:r w:rsidRPr="007C330C">
        <w:rPr>
          <w:rFonts w:ascii="Times New Roman" w:eastAsia="Times New Roman" w:hAnsi="Times New Roman"/>
          <w:b/>
          <w:bCs/>
          <w:color w:val="000000"/>
          <w:sz w:val="24"/>
          <w:szCs w:val="24"/>
          <w:lang w:bidi="en-US"/>
        </w:rPr>
        <w:t>Level of qualification:</w:t>
      </w:r>
      <w:r>
        <w:rPr>
          <w:rFonts w:ascii="Times New Roman" w:eastAsia="Times New Roman" w:hAnsi="Times New Roman"/>
          <w:b/>
          <w:bCs/>
          <w:color w:val="000000"/>
          <w:sz w:val="24"/>
          <w:szCs w:val="24"/>
          <w:lang w:bidi="en-US"/>
        </w:rPr>
        <w:t xml:space="preserve"> </w:t>
      </w:r>
      <w:r>
        <w:rPr>
          <w:rFonts w:ascii="Times New Roman" w:eastAsia="Times New Roman" w:hAnsi="Times New Roman"/>
          <w:color w:val="000000"/>
          <w:sz w:val="24"/>
          <w:szCs w:val="24"/>
          <w:lang w:bidi="en-US"/>
        </w:rPr>
        <w:t xml:space="preserve">The findings of this study indicated that </w:t>
      </w:r>
      <w:r w:rsidR="00DB50E9">
        <w:rPr>
          <w:rFonts w:ascii="Times New Roman" w:eastAsia="Times New Roman" w:hAnsi="Times New Roman"/>
          <w:color w:val="000000"/>
          <w:sz w:val="24"/>
          <w:szCs w:val="24"/>
          <w:lang w:val="en-US" w:bidi="en-US"/>
        </w:rPr>
        <w:t>11</w:t>
      </w:r>
      <w:r>
        <w:rPr>
          <w:rFonts w:ascii="Times New Roman" w:eastAsia="Times New Roman" w:hAnsi="Times New Roman"/>
          <w:color w:val="000000"/>
          <w:sz w:val="24"/>
          <w:szCs w:val="24"/>
          <w:lang w:bidi="en-US"/>
        </w:rPr>
        <w:t>(</w:t>
      </w:r>
      <w:r w:rsidR="00DB50E9">
        <w:rPr>
          <w:rFonts w:ascii="Times New Roman" w:eastAsia="Times New Roman" w:hAnsi="Times New Roman"/>
          <w:color w:val="000000"/>
          <w:sz w:val="24"/>
          <w:szCs w:val="24"/>
          <w:lang w:val="en-US" w:bidi="en-US"/>
        </w:rPr>
        <w:t>55</w:t>
      </w:r>
      <w:r>
        <w:rPr>
          <w:rFonts w:ascii="Times New Roman" w:eastAsia="Times New Roman" w:hAnsi="Times New Roman"/>
          <w:color w:val="000000"/>
          <w:sz w:val="24"/>
          <w:szCs w:val="24"/>
          <w:lang w:bidi="en-US"/>
        </w:rPr>
        <w:t xml:space="preserve">%) of the respondents were qualified with a diploma honor, </w:t>
      </w:r>
      <w:r w:rsidR="00DB50E9">
        <w:rPr>
          <w:rFonts w:ascii="Times New Roman" w:eastAsia="Times New Roman" w:hAnsi="Times New Roman"/>
          <w:color w:val="000000"/>
          <w:sz w:val="24"/>
          <w:szCs w:val="24"/>
          <w:lang w:val="en-US" w:bidi="en-US"/>
        </w:rPr>
        <w:t>7</w:t>
      </w:r>
      <w:r>
        <w:rPr>
          <w:rFonts w:ascii="Times New Roman" w:eastAsia="Times New Roman" w:hAnsi="Times New Roman"/>
          <w:color w:val="000000"/>
          <w:sz w:val="24"/>
          <w:szCs w:val="24"/>
          <w:lang w:bidi="en-US"/>
        </w:rPr>
        <w:t>(</w:t>
      </w:r>
      <w:r w:rsidR="00DB50E9">
        <w:rPr>
          <w:rFonts w:ascii="Times New Roman" w:eastAsia="Times New Roman" w:hAnsi="Times New Roman"/>
          <w:color w:val="000000"/>
          <w:sz w:val="24"/>
          <w:szCs w:val="24"/>
          <w:lang w:val="en-US" w:bidi="en-US"/>
        </w:rPr>
        <w:t>3</w:t>
      </w:r>
      <w:r>
        <w:rPr>
          <w:rFonts w:ascii="Times New Roman" w:eastAsia="Times New Roman" w:hAnsi="Times New Roman"/>
          <w:color w:val="000000"/>
          <w:sz w:val="24"/>
          <w:szCs w:val="24"/>
          <w:lang w:bidi="en-US"/>
        </w:rPr>
        <w:t xml:space="preserve">5%) of the respondents were qualified with a bachelor’s degree and </w:t>
      </w:r>
      <w:r w:rsidR="00DB50E9">
        <w:rPr>
          <w:rFonts w:ascii="Times New Roman" w:eastAsia="Times New Roman" w:hAnsi="Times New Roman"/>
          <w:color w:val="000000"/>
          <w:sz w:val="24"/>
          <w:szCs w:val="24"/>
          <w:lang w:val="en-US" w:bidi="en-US"/>
        </w:rPr>
        <w:t>2</w:t>
      </w:r>
      <w:r>
        <w:rPr>
          <w:rFonts w:ascii="Times New Roman" w:eastAsia="Times New Roman" w:hAnsi="Times New Roman"/>
          <w:color w:val="000000"/>
          <w:sz w:val="24"/>
          <w:szCs w:val="24"/>
          <w:lang w:bidi="en-US"/>
        </w:rPr>
        <w:t>(</w:t>
      </w:r>
      <w:r w:rsidR="00DB50E9">
        <w:rPr>
          <w:rFonts w:ascii="Times New Roman" w:eastAsia="Times New Roman" w:hAnsi="Times New Roman"/>
          <w:color w:val="000000"/>
          <w:sz w:val="24"/>
          <w:szCs w:val="24"/>
          <w:lang w:val="en-US" w:bidi="en-US"/>
        </w:rPr>
        <w:t>10</w:t>
      </w:r>
      <w:r>
        <w:rPr>
          <w:rFonts w:ascii="Times New Roman" w:eastAsia="Times New Roman" w:hAnsi="Times New Roman"/>
          <w:color w:val="000000"/>
          <w:sz w:val="24"/>
          <w:szCs w:val="24"/>
          <w:lang w:bidi="en-US"/>
        </w:rPr>
        <w:t>%) of the respondents held a master’s degree.</w:t>
      </w:r>
    </w:p>
    <w:p w14:paraId="0BFCD6ED" w14:textId="44B26279" w:rsidR="00BA02AB" w:rsidRDefault="00DB50E9" w:rsidP="00BA02AB">
      <w:pPr>
        <w:spacing w:after="0" w:line="480" w:lineRule="auto"/>
        <w:rPr>
          <w:rFonts w:ascii="Times New Roman" w:eastAsia="Times New Roman" w:hAnsi="Times New Roman"/>
          <w:b/>
          <w:bCs/>
          <w:color w:val="000000"/>
          <w:sz w:val="24"/>
          <w:szCs w:val="24"/>
          <w:lang w:val="en-US" w:bidi="en-US"/>
        </w:rPr>
      </w:pPr>
      <w:r w:rsidRPr="00DB50E9">
        <w:rPr>
          <w:rFonts w:ascii="Times New Roman" w:eastAsia="Times New Roman" w:hAnsi="Times New Roman"/>
          <w:b/>
          <w:bCs/>
          <w:color w:val="000000"/>
          <w:sz w:val="24"/>
          <w:szCs w:val="24"/>
          <w:lang w:val="en-US" w:bidi="en-US"/>
        </w:rPr>
        <w:t>4.3 Availability of Child vaccines</w:t>
      </w:r>
    </w:p>
    <w:p w14:paraId="4D8516E3" w14:textId="0CC61099" w:rsidR="00DB50E9" w:rsidRDefault="00DB50E9" w:rsidP="00BA02AB">
      <w:pPr>
        <w:spacing w:after="0" w:line="480" w:lineRule="auto"/>
        <w:rPr>
          <w:rFonts w:ascii="Times New Roman" w:eastAsia="Times New Roman" w:hAnsi="Times New Roman"/>
          <w:color w:val="000000"/>
          <w:sz w:val="24"/>
          <w:szCs w:val="24"/>
          <w:lang w:val="en-US" w:bidi="en-US"/>
        </w:rPr>
      </w:pPr>
      <w:r>
        <w:rPr>
          <w:rFonts w:ascii="Times New Roman" w:eastAsia="Times New Roman" w:hAnsi="Times New Roman"/>
          <w:b/>
          <w:bCs/>
          <w:color w:val="000000"/>
          <w:sz w:val="24"/>
          <w:szCs w:val="24"/>
          <w:lang w:val="en-US" w:bidi="en-US"/>
        </w:rPr>
        <w:tab/>
      </w:r>
      <w:r>
        <w:rPr>
          <w:rFonts w:ascii="Times New Roman" w:eastAsia="Times New Roman" w:hAnsi="Times New Roman"/>
          <w:color w:val="000000"/>
          <w:sz w:val="24"/>
          <w:szCs w:val="24"/>
          <w:lang w:val="en-US" w:bidi="en-US"/>
        </w:rPr>
        <w:t>The objective one of this study was to assess the availability of child vaccines in community pharmacies in Rukungiri Municipality, Rukungiri District, Uganda. The variable that was assessed was availability of child of child vaccines. The findings of this objective are indicated in the sub-section below.</w:t>
      </w:r>
    </w:p>
    <w:p w14:paraId="657F3CB1" w14:textId="4B0DDF08" w:rsidR="00DB50E9" w:rsidRPr="00DB50E9" w:rsidRDefault="005F1A02" w:rsidP="00DB50E9">
      <w:pPr>
        <w:autoSpaceDE w:val="0"/>
        <w:autoSpaceDN w:val="0"/>
        <w:adjustRightInd w:val="0"/>
        <w:spacing w:after="0" w:line="240" w:lineRule="auto"/>
        <w:rPr>
          <w:rFonts w:ascii="Times New Roman" w:hAnsi="Times New Roman" w:cs="Times New Roman"/>
          <w:sz w:val="24"/>
          <w:szCs w:val="24"/>
          <w:lang w:val="en-US"/>
          <w14:ligatures w14:val="standardContextual"/>
        </w:rPr>
      </w:pPr>
      <w:r w:rsidRPr="005F1A02">
        <w:rPr>
          <w:rFonts w:ascii="Times New Roman" w:hAnsi="Times New Roman" w:cs="Times New Roman"/>
          <w:b/>
          <w:bCs/>
          <w:sz w:val="24"/>
          <w:szCs w:val="24"/>
          <w:lang w:val="en-US"/>
          <w14:ligatures w14:val="standardContextual"/>
        </w:rPr>
        <w:t>Table3:</w:t>
      </w:r>
      <w:r w:rsidRPr="005F1A02">
        <w:rPr>
          <w:rFonts w:ascii="Times New Roman" w:eastAsia="Times New Roman" w:hAnsi="Times New Roman"/>
          <w:b/>
          <w:bCs/>
          <w:color w:val="000000"/>
          <w:sz w:val="24"/>
          <w:szCs w:val="24"/>
          <w:lang w:val="en-US" w:bidi="en-US"/>
        </w:rPr>
        <w:t xml:space="preserve"> </w:t>
      </w:r>
      <w:r w:rsidRPr="00DB50E9">
        <w:rPr>
          <w:rFonts w:ascii="Times New Roman" w:eastAsia="Times New Roman" w:hAnsi="Times New Roman"/>
          <w:b/>
          <w:bCs/>
          <w:color w:val="000000"/>
          <w:sz w:val="24"/>
          <w:szCs w:val="24"/>
          <w:lang w:val="en-US" w:bidi="en-US"/>
        </w:rPr>
        <w:t>Availability of Child vaccines</w:t>
      </w:r>
    </w:p>
    <w:tbl>
      <w:tblPr>
        <w:tblStyle w:val="TableGrid1"/>
        <w:tblW w:w="7508" w:type="dxa"/>
        <w:tblLayout w:type="fixed"/>
        <w:tblLook w:val="0000" w:firstRow="0" w:lastRow="0" w:firstColumn="0" w:lastColumn="0" w:noHBand="0" w:noVBand="0"/>
      </w:tblPr>
      <w:tblGrid>
        <w:gridCol w:w="5098"/>
        <w:gridCol w:w="1134"/>
        <w:gridCol w:w="1276"/>
      </w:tblGrid>
      <w:tr w:rsidR="00DB50E9" w:rsidRPr="001C0CA2" w14:paraId="2A7CCB13" w14:textId="77777777" w:rsidTr="001C0CA2">
        <w:tc>
          <w:tcPr>
            <w:tcW w:w="5098" w:type="dxa"/>
          </w:tcPr>
          <w:p w14:paraId="556C9968" w14:textId="1644991C" w:rsidR="00DB50E9" w:rsidRPr="00DB50E9" w:rsidRDefault="00DB50E9" w:rsidP="00DB50E9">
            <w:pPr>
              <w:autoSpaceDE w:val="0"/>
              <w:autoSpaceDN w:val="0"/>
              <w:adjustRightInd w:val="0"/>
              <w:spacing w:line="240" w:lineRule="auto"/>
              <w:rPr>
                <w:rFonts w:ascii="Times New Roman" w:hAnsi="Times New Roman"/>
                <w:b/>
                <w:bCs/>
                <w:sz w:val="24"/>
                <w:szCs w:val="24"/>
                <w:lang w:val="en-US"/>
                <w14:ligatures w14:val="standardContextual"/>
              </w:rPr>
            </w:pPr>
            <w:r w:rsidRPr="001C0CA2">
              <w:rPr>
                <w:rFonts w:ascii="Times New Roman" w:hAnsi="Times New Roman"/>
                <w:b/>
                <w:bCs/>
                <w:sz w:val="24"/>
                <w:szCs w:val="24"/>
                <w:lang w:val="en-US"/>
                <w14:ligatures w14:val="standardContextual"/>
              </w:rPr>
              <w:t>Item on Availabil</w:t>
            </w:r>
            <w:r w:rsidR="001C0CA2" w:rsidRPr="001C0CA2">
              <w:rPr>
                <w:rFonts w:ascii="Times New Roman" w:hAnsi="Times New Roman"/>
                <w:b/>
                <w:bCs/>
                <w:sz w:val="24"/>
                <w:szCs w:val="24"/>
                <w:lang w:val="en-US"/>
                <w14:ligatures w14:val="standardContextual"/>
              </w:rPr>
              <w:t>i</w:t>
            </w:r>
            <w:r w:rsidRPr="001C0CA2">
              <w:rPr>
                <w:rFonts w:ascii="Times New Roman" w:hAnsi="Times New Roman"/>
                <w:b/>
                <w:bCs/>
                <w:sz w:val="24"/>
                <w:szCs w:val="24"/>
                <w:lang w:val="en-US"/>
                <w14:ligatures w14:val="standardContextual"/>
              </w:rPr>
              <w:t xml:space="preserve">ty of </w:t>
            </w:r>
            <w:r w:rsidR="001C0CA2" w:rsidRPr="001C0CA2">
              <w:rPr>
                <w:rFonts w:ascii="Times New Roman" w:hAnsi="Times New Roman"/>
                <w:b/>
                <w:bCs/>
                <w:sz w:val="24"/>
                <w:szCs w:val="24"/>
                <w:lang w:val="en-US"/>
                <w14:ligatures w14:val="standardContextual"/>
              </w:rPr>
              <w:t>Child Vaccines</w:t>
            </w:r>
          </w:p>
        </w:tc>
        <w:tc>
          <w:tcPr>
            <w:tcW w:w="1134" w:type="dxa"/>
          </w:tcPr>
          <w:p w14:paraId="54A76582" w14:textId="77777777" w:rsidR="00DB50E9" w:rsidRPr="00DB50E9" w:rsidRDefault="00DB50E9" w:rsidP="00DB50E9">
            <w:pPr>
              <w:autoSpaceDE w:val="0"/>
              <w:autoSpaceDN w:val="0"/>
              <w:adjustRightInd w:val="0"/>
              <w:spacing w:line="320" w:lineRule="atLeast"/>
              <w:jc w:val="center"/>
              <w:rPr>
                <w:rFonts w:ascii="Times New Roman" w:hAnsi="Times New Roman"/>
                <w:color w:val="000000"/>
                <w:sz w:val="24"/>
                <w:szCs w:val="24"/>
                <w:lang w:val="en-US"/>
                <w14:ligatures w14:val="standardContextual"/>
              </w:rPr>
            </w:pPr>
            <w:r w:rsidRPr="00DB50E9">
              <w:rPr>
                <w:rFonts w:ascii="Times New Roman" w:hAnsi="Times New Roman"/>
                <w:color w:val="000000"/>
                <w:sz w:val="24"/>
                <w:szCs w:val="24"/>
                <w:lang w:val="en-US"/>
                <w14:ligatures w14:val="standardContextual"/>
              </w:rPr>
              <w:t>Mean</w:t>
            </w:r>
          </w:p>
        </w:tc>
        <w:tc>
          <w:tcPr>
            <w:tcW w:w="1276" w:type="dxa"/>
          </w:tcPr>
          <w:p w14:paraId="34EE0684" w14:textId="77777777" w:rsidR="00DB50E9" w:rsidRPr="00DB50E9" w:rsidRDefault="00DB50E9" w:rsidP="00DB50E9">
            <w:pPr>
              <w:autoSpaceDE w:val="0"/>
              <w:autoSpaceDN w:val="0"/>
              <w:adjustRightInd w:val="0"/>
              <w:spacing w:line="320" w:lineRule="atLeast"/>
              <w:jc w:val="center"/>
              <w:rPr>
                <w:rFonts w:ascii="Times New Roman" w:hAnsi="Times New Roman"/>
                <w:color w:val="000000"/>
                <w:sz w:val="24"/>
                <w:szCs w:val="24"/>
                <w:lang w:val="en-US"/>
                <w14:ligatures w14:val="standardContextual"/>
              </w:rPr>
            </w:pPr>
            <w:r w:rsidRPr="00DB50E9">
              <w:rPr>
                <w:rFonts w:ascii="Times New Roman" w:hAnsi="Times New Roman"/>
                <w:color w:val="000000"/>
                <w:sz w:val="24"/>
                <w:szCs w:val="24"/>
                <w:lang w:val="en-US"/>
                <w14:ligatures w14:val="standardContextual"/>
              </w:rPr>
              <w:t>Std. Deviation</w:t>
            </w:r>
          </w:p>
        </w:tc>
      </w:tr>
      <w:tr w:rsidR="00DB50E9" w:rsidRPr="001C0CA2" w14:paraId="49F14FE7" w14:textId="77777777" w:rsidTr="001C0CA2">
        <w:tc>
          <w:tcPr>
            <w:tcW w:w="5098" w:type="dxa"/>
          </w:tcPr>
          <w:p w14:paraId="10875892" w14:textId="64857A66" w:rsidR="00DB50E9" w:rsidRPr="00DB50E9" w:rsidRDefault="00DB50E9" w:rsidP="00DB50E9">
            <w:pPr>
              <w:autoSpaceDE w:val="0"/>
              <w:autoSpaceDN w:val="0"/>
              <w:adjustRightInd w:val="0"/>
              <w:spacing w:line="320" w:lineRule="atLeast"/>
              <w:rPr>
                <w:rFonts w:ascii="Times New Roman" w:hAnsi="Times New Roman"/>
                <w:color w:val="000000"/>
                <w:sz w:val="24"/>
                <w:szCs w:val="24"/>
                <w:lang w:val="en-US"/>
                <w14:ligatures w14:val="standardContextual"/>
              </w:rPr>
            </w:pPr>
            <w:r w:rsidRPr="00DB50E9">
              <w:rPr>
                <w:rFonts w:ascii="Times New Roman" w:hAnsi="Times New Roman"/>
                <w:color w:val="000000"/>
                <w:sz w:val="24"/>
                <w:szCs w:val="24"/>
                <w:lang w:val="en-US"/>
                <w14:ligatures w14:val="standardContextual"/>
              </w:rPr>
              <w:t>Child Vaccines at our pharmacy are cost-friendly</w:t>
            </w:r>
          </w:p>
        </w:tc>
        <w:tc>
          <w:tcPr>
            <w:tcW w:w="1134" w:type="dxa"/>
          </w:tcPr>
          <w:p w14:paraId="5150F0D5" w14:textId="77777777" w:rsidR="00DB50E9" w:rsidRPr="00DB50E9" w:rsidRDefault="00DB50E9" w:rsidP="00DB50E9">
            <w:pPr>
              <w:autoSpaceDE w:val="0"/>
              <w:autoSpaceDN w:val="0"/>
              <w:adjustRightInd w:val="0"/>
              <w:spacing w:line="320" w:lineRule="atLeast"/>
              <w:jc w:val="right"/>
              <w:rPr>
                <w:rFonts w:ascii="Times New Roman" w:hAnsi="Times New Roman"/>
                <w:color w:val="000000"/>
                <w:sz w:val="24"/>
                <w:szCs w:val="24"/>
                <w:lang w:val="en-US"/>
                <w14:ligatures w14:val="standardContextual"/>
              </w:rPr>
            </w:pPr>
            <w:r w:rsidRPr="00DB50E9">
              <w:rPr>
                <w:rFonts w:ascii="Times New Roman" w:hAnsi="Times New Roman"/>
                <w:color w:val="000000"/>
                <w:sz w:val="24"/>
                <w:szCs w:val="24"/>
                <w:lang w:val="en-US"/>
                <w14:ligatures w14:val="standardContextual"/>
              </w:rPr>
              <w:t>1.9000</w:t>
            </w:r>
          </w:p>
        </w:tc>
        <w:tc>
          <w:tcPr>
            <w:tcW w:w="1276" w:type="dxa"/>
          </w:tcPr>
          <w:p w14:paraId="2933F957" w14:textId="464E9B69" w:rsidR="00DB50E9" w:rsidRPr="00DB50E9" w:rsidRDefault="00DB50E9" w:rsidP="00DB50E9">
            <w:pPr>
              <w:autoSpaceDE w:val="0"/>
              <w:autoSpaceDN w:val="0"/>
              <w:adjustRightInd w:val="0"/>
              <w:spacing w:line="320" w:lineRule="atLeast"/>
              <w:jc w:val="right"/>
              <w:rPr>
                <w:rFonts w:ascii="Times New Roman" w:hAnsi="Times New Roman"/>
                <w:color w:val="000000"/>
                <w:sz w:val="24"/>
                <w:szCs w:val="24"/>
                <w:lang w:val="en-US"/>
                <w14:ligatures w14:val="standardContextual"/>
              </w:rPr>
            </w:pPr>
            <w:r w:rsidRPr="00DB50E9">
              <w:rPr>
                <w:rFonts w:ascii="Times New Roman" w:hAnsi="Times New Roman"/>
                <w:color w:val="000000"/>
                <w:sz w:val="24"/>
                <w:szCs w:val="24"/>
                <w:lang w:val="en-US"/>
                <w14:ligatures w14:val="standardContextual"/>
              </w:rPr>
              <w:t>.</w:t>
            </w:r>
            <w:r w:rsidR="001C0CA2" w:rsidRPr="001C0CA2">
              <w:rPr>
                <w:rFonts w:ascii="Times New Roman" w:hAnsi="Times New Roman"/>
                <w:color w:val="000000"/>
                <w:sz w:val="24"/>
                <w:szCs w:val="24"/>
                <w:lang w:val="en-US"/>
                <w14:ligatures w14:val="standardContextual"/>
              </w:rPr>
              <w:t>8</w:t>
            </w:r>
            <w:r w:rsidRPr="00DB50E9">
              <w:rPr>
                <w:rFonts w:ascii="Times New Roman" w:hAnsi="Times New Roman"/>
                <w:color w:val="000000"/>
                <w:sz w:val="24"/>
                <w:szCs w:val="24"/>
                <w:lang w:val="en-US"/>
                <w14:ligatures w14:val="standardContextual"/>
              </w:rPr>
              <w:t>9371</w:t>
            </w:r>
          </w:p>
        </w:tc>
      </w:tr>
      <w:tr w:rsidR="00DB50E9" w:rsidRPr="001C0CA2" w14:paraId="730C9B85" w14:textId="77777777" w:rsidTr="001C0CA2">
        <w:tc>
          <w:tcPr>
            <w:tcW w:w="5098" w:type="dxa"/>
          </w:tcPr>
          <w:p w14:paraId="49932DD4" w14:textId="77777777" w:rsidR="00DB50E9" w:rsidRPr="00DB50E9" w:rsidRDefault="00DB50E9" w:rsidP="00DB50E9">
            <w:pPr>
              <w:autoSpaceDE w:val="0"/>
              <w:autoSpaceDN w:val="0"/>
              <w:adjustRightInd w:val="0"/>
              <w:spacing w:line="320" w:lineRule="atLeast"/>
              <w:rPr>
                <w:rFonts w:ascii="Times New Roman" w:hAnsi="Times New Roman"/>
                <w:color w:val="000000"/>
                <w:sz w:val="24"/>
                <w:szCs w:val="24"/>
                <w:lang w:val="en-US"/>
                <w14:ligatures w14:val="standardContextual"/>
              </w:rPr>
            </w:pPr>
            <w:r w:rsidRPr="00DB50E9">
              <w:rPr>
                <w:rFonts w:ascii="Times New Roman" w:hAnsi="Times New Roman"/>
                <w:color w:val="000000"/>
                <w:sz w:val="24"/>
                <w:szCs w:val="24"/>
                <w:lang w:val="en-US"/>
                <w14:ligatures w14:val="standardContextual"/>
              </w:rPr>
              <w:t>Child vaccines in our stock take long to expire</w:t>
            </w:r>
          </w:p>
        </w:tc>
        <w:tc>
          <w:tcPr>
            <w:tcW w:w="1134" w:type="dxa"/>
          </w:tcPr>
          <w:p w14:paraId="60B0C335" w14:textId="77777777" w:rsidR="00DB50E9" w:rsidRPr="00DB50E9" w:rsidRDefault="00DB50E9" w:rsidP="00DB50E9">
            <w:pPr>
              <w:autoSpaceDE w:val="0"/>
              <w:autoSpaceDN w:val="0"/>
              <w:adjustRightInd w:val="0"/>
              <w:spacing w:line="320" w:lineRule="atLeast"/>
              <w:jc w:val="right"/>
              <w:rPr>
                <w:rFonts w:ascii="Times New Roman" w:hAnsi="Times New Roman"/>
                <w:color w:val="000000"/>
                <w:sz w:val="24"/>
                <w:szCs w:val="24"/>
                <w:lang w:val="en-US"/>
                <w14:ligatures w14:val="standardContextual"/>
              </w:rPr>
            </w:pPr>
            <w:r w:rsidRPr="00DB50E9">
              <w:rPr>
                <w:rFonts w:ascii="Times New Roman" w:hAnsi="Times New Roman"/>
                <w:color w:val="000000"/>
                <w:sz w:val="24"/>
                <w:szCs w:val="24"/>
                <w:lang w:val="en-US"/>
                <w14:ligatures w14:val="standardContextual"/>
              </w:rPr>
              <w:t>2.4500</w:t>
            </w:r>
          </w:p>
        </w:tc>
        <w:tc>
          <w:tcPr>
            <w:tcW w:w="1276" w:type="dxa"/>
          </w:tcPr>
          <w:p w14:paraId="783DB9C4" w14:textId="77777777" w:rsidR="00DB50E9" w:rsidRPr="00DB50E9" w:rsidRDefault="00DB50E9" w:rsidP="00DB50E9">
            <w:pPr>
              <w:autoSpaceDE w:val="0"/>
              <w:autoSpaceDN w:val="0"/>
              <w:adjustRightInd w:val="0"/>
              <w:spacing w:line="320" w:lineRule="atLeast"/>
              <w:jc w:val="right"/>
              <w:rPr>
                <w:rFonts w:ascii="Times New Roman" w:hAnsi="Times New Roman"/>
                <w:color w:val="000000"/>
                <w:sz w:val="24"/>
                <w:szCs w:val="24"/>
                <w:lang w:val="en-US"/>
                <w14:ligatures w14:val="standardContextual"/>
              </w:rPr>
            </w:pPr>
            <w:r w:rsidRPr="00DB50E9">
              <w:rPr>
                <w:rFonts w:ascii="Times New Roman" w:hAnsi="Times New Roman"/>
                <w:color w:val="000000"/>
                <w:sz w:val="24"/>
                <w:szCs w:val="24"/>
                <w:lang w:val="en-US"/>
                <w14:ligatures w14:val="standardContextual"/>
              </w:rPr>
              <w:t>.99868</w:t>
            </w:r>
          </w:p>
        </w:tc>
      </w:tr>
      <w:tr w:rsidR="00DB50E9" w:rsidRPr="001C0CA2" w14:paraId="212560D9" w14:textId="77777777" w:rsidTr="001C0CA2">
        <w:tc>
          <w:tcPr>
            <w:tcW w:w="5098" w:type="dxa"/>
          </w:tcPr>
          <w:p w14:paraId="45B73F51" w14:textId="77777777" w:rsidR="00DB50E9" w:rsidRPr="00DB50E9" w:rsidRDefault="00DB50E9" w:rsidP="00DB50E9">
            <w:pPr>
              <w:autoSpaceDE w:val="0"/>
              <w:autoSpaceDN w:val="0"/>
              <w:adjustRightInd w:val="0"/>
              <w:spacing w:line="320" w:lineRule="atLeast"/>
              <w:rPr>
                <w:rFonts w:ascii="Times New Roman" w:hAnsi="Times New Roman"/>
                <w:color w:val="000000"/>
                <w:sz w:val="24"/>
                <w:szCs w:val="24"/>
                <w:lang w:val="en-US"/>
                <w14:ligatures w14:val="standardContextual"/>
              </w:rPr>
            </w:pPr>
            <w:r w:rsidRPr="00DB50E9">
              <w:rPr>
                <w:rFonts w:ascii="Times New Roman" w:hAnsi="Times New Roman"/>
                <w:color w:val="000000"/>
                <w:sz w:val="24"/>
                <w:szCs w:val="24"/>
                <w:lang w:val="en-US"/>
                <w14:ligatures w14:val="standardContextual"/>
              </w:rPr>
              <w:t>Due to favorable environmental temperatures, our child vaccines cannot be easily wasted.</w:t>
            </w:r>
          </w:p>
        </w:tc>
        <w:tc>
          <w:tcPr>
            <w:tcW w:w="1134" w:type="dxa"/>
          </w:tcPr>
          <w:p w14:paraId="522E8C56" w14:textId="77777777" w:rsidR="00DB50E9" w:rsidRPr="00DB50E9" w:rsidRDefault="00DB50E9" w:rsidP="00DB50E9">
            <w:pPr>
              <w:autoSpaceDE w:val="0"/>
              <w:autoSpaceDN w:val="0"/>
              <w:adjustRightInd w:val="0"/>
              <w:spacing w:line="320" w:lineRule="atLeast"/>
              <w:jc w:val="right"/>
              <w:rPr>
                <w:rFonts w:ascii="Times New Roman" w:hAnsi="Times New Roman"/>
                <w:color w:val="000000"/>
                <w:sz w:val="24"/>
                <w:szCs w:val="24"/>
                <w:lang w:val="en-US"/>
                <w14:ligatures w14:val="standardContextual"/>
              </w:rPr>
            </w:pPr>
            <w:r w:rsidRPr="00DB50E9">
              <w:rPr>
                <w:rFonts w:ascii="Times New Roman" w:hAnsi="Times New Roman"/>
                <w:color w:val="000000"/>
                <w:sz w:val="24"/>
                <w:szCs w:val="24"/>
                <w:lang w:val="en-US"/>
                <w14:ligatures w14:val="standardContextual"/>
              </w:rPr>
              <w:t>3.4500</w:t>
            </w:r>
          </w:p>
        </w:tc>
        <w:tc>
          <w:tcPr>
            <w:tcW w:w="1276" w:type="dxa"/>
          </w:tcPr>
          <w:p w14:paraId="5ECAB241" w14:textId="77777777" w:rsidR="00DB50E9" w:rsidRPr="00DB50E9" w:rsidRDefault="00DB50E9" w:rsidP="00DB50E9">
            <w:pPr>
              <w:autoSpaceDE w:val="0"/>
              <w:autoSpaceDN w:val="0"/>
              <w:adjustRightInd w:val="0"/>
              <w:spacing w:line="320" w:lineRule="atLeast"/>
              <w:jc w:val="right"/>
              <w:rPr>
                <w:rFonts w:ascii="Times New Roman" w:hAnsi="Times New Roman"/>
                <w:color w:val="000000"/>
                <w:sz w:val="24"/>
                <w:szCs w:val="24"/>
                <w:lang w:val="en-US"/>
                <w14:ligatures w14:val="standardContextual"/>
              </w:rPr>
            </w:pPr>
            <w:r w:rsidRPr="00DB50E9">
              <w:rPr>
                <w:rFonts w:ascii="Times New Roman" w:hAnsi="Times New Roman"/>
                <w:color w:val="000000"/>
                <w:sz w:val="24"/>
                <w:szCs w:val="24"/>
                <w:lang w:val="en-US"/>
                <w14:ligatures w14:val="standardContextual"/>
              </w:rPr>
              <w:t>.51042</w:t>
            </w:r>
          </w:p>
        </w:tc>
      </w:tr>
      <w:tr w:rsidR="00DB50E9" w:rsidRPr="001C0CA2" w14:paraId="3D25AEE8" w14:textId="77777777" w:rsidTr="001C0CA2">
        <w:tc>
          <w:tcPr>
            <w:tcW w:w="5098" w:type="dxa"/>
          </w:tcPr>
          <w:p w14:paraId="32013AA0" w14:textId="77777777" w:rsidR="00DB50E9" w:rsidRPr="00DB50E9" w:rsidRDefault="00DB50E9" w:rsidP="00DB50E9">
            <w:pPr>
              <w:autoSpaceDE w:val="0"/>
              <w:autoSpaceDN w:val="0"/>
              <w:adjustRightInd w:val="0"/>
              <w:spacing w:line="320" w:lineRule="atLeast"/>
              <w:rPr>
                <w:rFonts w:ascii="Times New Roman" w:hAnsi="Times New Roman"/>
                <w:color w:val="000000"/>
                <w:sz w:val="24"/>
                <w:szCs w:val="24"/>
                <w:lang w:val="en-US"/>
                <w14:ligatures w14:val="standardContextual"/>
              </w:rPr>
            </w:pPr>
            <w:r w:rsidRPr="00DB50E9">
              <w:rPr>
                <w:rFonts w:ascii="Times New Roman" w:hAnsi="Times New Roman"/>
                <w:color w:val="000000"/>
                <w:sz w:val="24"/>
                <w:szCs w:val="24"/>
                <w:lang w:val="en-US"/>
                <w14:ligatures w14:val="standardContextual"/>
              </w:rPr>
              <w:t>I am skilled enough not to mishandle child vaccines</w:t>
            </w:r>
          </w:p>
        </w:tc>
        <w:tc>
          <w:tcPr>
            <w:tcW w:w="1134" w:type="dxa"/>
          </w:tcPr>
          <w:p w14:paraId="59251F10" w14:textId="77777777" w:rsidR="00DB50E9" w:rsidRPr="00DB50E9" w:rsidRDefault="00DB50E9" w:rsidP="00DB50E9">
            <w:pPr>
              <w:autoSpaceDE w:val="0"/>
              <w:autoSpaceDN w:val="0"/>
              <w:adjustRightInd w:val="0"/>
              <w:spacing w:line="320" w:lineRule="atLeast"/>
              <w:jc w:val="right"/>
              <w:rPr>
                <w:rFonts w:ascii="Times New Roman" w:hAnsi="Times New Roman"/>
                <w:color w:val="000000"/>
                <w:sz w:val="24"/>
                <w:szCs w:val="24"/>
                <w:lang w:val="en-US"/>
                <w14:ligatures w14:val="standardContextual"/>
              </w:rPr>
            </w:pPr>
            <w:r w:rsidRPr="00DB50E9">
              <w:rPr>
                <w:rFonts w:ascii="Times New Roman" w:hAnsi="Times New Roman"/>
                <w:color w:val="000000"/>
                <w:sz w:val="24"/>
                <w:szCs w:val="24"/>
                <w:lang w:val="en-US"/>
                <w14:ligatures w14:val="standardContextual"/>
              </w:rPr>
              <w:t>3.3000</w:t>
            </w:r>
          </w:p>
        </w:tc>
        <w:tc>
          <w:tcPr>
            <w:tcW w:w="1276" w:type="dxa"/>
          </w:tcPr>
          <w:p w14:paraId="00259730" w14:textId="77777777" w:rsidR="00DB50E9" w:rsidRPr="00DB50E9" w:rsidRDefault="00DB50E9" w:rsidP="00DB50E9">
            <w:pPr>
              <w:autoSpaceDE w:val="0"/>
              <w:autoSpaceDN w:val="0"/>
              <w:adjustRightInd w:val="0"/>
              <w:spacing w:line="320" w:lineRule="atLeast"/>
              <w:jc w:val="right"/>
              <w:rPr>
                <w:rFonts w:ascii="Times New Roman" w:hAnsi="Times New Roman"/>
                <w:color w:val="000000"/>
                <w:sz w:val="24"/>
                <w:szCs w:val="24"/>
                <w:lang w:val="en-US"/>
                <w14:ligatures w14:val="standardContextual"/>
              </w:rPr>
            </w:pPr>
            <w:r w:rsidRPr="00DB50E9">
              <w:rPr>
                <w:rFonts w:ascii="Times New Roman" w:hAnsi="Times New Roman"/>
                <w:color w:val="000000"/>
                <w:sz w:val="24"/>
                <w:szCs w:val="24"/>
                <w:lang w:val="en-US"/>
                <w14:ligatures w14:val="standardContextual"/>
              </w:rPr>
              <w:t>.97872</w:t>
            </w:r>
          </w:p>
        </w:tc>
      </w:tr>
      <w:tr w:rsidR="00DB50E9" w:rsidRPr="001C0CA2" w14:paraId="3110D9F7" w14:textId="77777777" w:rsidTr="001C0CA2">
        <w:tc>
          <w:tcPr>
            <w:tcW w:w="5098" w:type="dxa"/>
          </w:tcPr>
          <w:p w14:paraId="69B3C309" w14:textId="76668996" w:rsidR="00DB50E9" w:rsidRPr="00DB50E9" w:rsidRDefault="001C0CA2" w:rsidP="00DB50E9">
            <w:pPr>
              <w:autoSpaceDE w:val="0"/>
              <w:autoSpaceDN w:val="0"/>
              <w:adjustRightInd w:val="0"/>
              <w:spacing w:line="320" w:lineRule="atLeast"/>
              <w:rPr>
                <w:rFonts w:ascii="Times New Roman" w:hAnsi="Times New Roman"/>
                <w:b/>
                <w:bCs/>
                <w:color w:val="000000"/>
                <w:sz w:val="24"/>
                <w:szCs w:val="24"/>
                <w:lang w:val="en-US"/>
                <w14:ligatures w14:val="standardContextual"/>
              </w:rPr>
            </w:pPr>
            <w:r w:rsidRPr="001C0CA2">
              <w:rPr>
                <w:rFonts w:ascii="Times New Roman" w:hAnsi="Times New Roman"/>
                <w:b/>
                <w:bCs/>
                <w:color w:val="000000"/>
                <w:sz w:val="24"/>
                <w:szCs w:val="24"/>
                <w:lang w:val="en-US"/>
                <w14:ligatures w14:val="standardContextual"/>
              </w:rPr>
              <w:t>Average mean and standard deviation</w:t>
            </w:r>
          </w:p>
        </w:tc>
        <w:tc>
          <w:tcPr>
            <w:tcW w:w="1134" w:type="dxa"/>
          </w:tcPr>
          <w:p w14:paraId="53D94BCE" w14:textId="1C90D89F" w:rsidR="00DB50E9" w:rsidRPr="00DB50E9" w:rsidRDefault="001C0CA2" w:rsidP="00DB50E9">
            <w:pPr>
              <w:autoSpaceDE w:val="0"/>
              <w:autoSpaceDN w:val="0"/>
              <w:adjustRightInd w:val="0"/>
              <w:spacing w:line="240" w:lineRule="auto"/>
              <w:rPr>
                <w:rFonts w:ascii="Times New Roman" w:hAnsi="Times New Roman"/>
                <w:b/>
                <w:bCs/>
                <w:sz w:val="24"/>
                <w:szCs w:val="24"/>
                <w:lang w:val="en-US"/>
                <w14:ligatures w14:val="standardContextual"/>
              </w:rPr>
            </w:pPr>
            <w:r w:rsidRPr="001C0CA2">
              <w:rPr>
                <w:rFonts w:ascii="Times New Roman" w:hAnsi="Times New Roman"/>
                <w:b/>
                <w:bCs/>
                <w:sz w:val="24"/>
                <w:szCs w:val="24"/>
                <w:lang w:val="en-US"/>
                <w14:ligatures w14:val="standardContextual"/>
              </w:rPr>
              <w:t>2.775</w:t>
            </w:r>
          </w:p>
        </w:tc>
        <w:tc>
          <w:tcPr>
            <w:tcW w:w="1276" w:type="dxa"/>
          </w:tcPr>
          <w:p w14:paraId="523E09F5" w14:textId="4E7FCF43" w:rsidR="00DB50E9" w:rsidRPr="00DB50E9" w:rsidRDefault="005F1A02" w:rsidP="00DB50E9">
            <w:pPr>
              <w:autoSpaceDE w:val="0"/>
              <w:autoSpaceDN w:val="0"/>
              <w:adjustRightInd w:val="0"/>
              <w:spacing w:line="240" w:lineRule="auto"/>
              <w:rPr>
                <w:rFonts w:ascii="Times New Roman" w:hAnsi="Times New Roman"/>
                <w:b/>
                <w:bCs/>
                <w:sz w:val="24"/>
                <w:szCs w:val="24"/>
                <w:lang w:val="en-US"/>
                <w14:ligatures w14:val="standardContextual"/>
              </w:rPr>
            </w:pPr>
            <w:r>
              <w:rPr>
                <w:rFonts w:ascii="Times New Roman" w:hAnsi="Times New Roman"/>
                <w:b/>
                <w:bCs/>
                <w:sz w:val="24"/>
                <w:szCs w:val="24"/>
                <w:lang w:val="en-US"/>
                <w14:ligatures w14:val="standardContextual"/>
              </w:rPr>
              <w:t xml:space="preserve">      </w:t>
            </w:r>
            <w:r w:rsidRPr="005F1A02">
              <w:rPr>
                <w:rFonts w:ascii="Times New Roman" w:hAnsi="Times New Roman"/>
                <w:b/>
                <w:bCs/>
                <w:sz w:val="24"/>
                <w:szCs w:val="24"/>
                <w:lang w:val="en-US"/>
                <w14:ligatures w14:val="standardContextual"/>
              </w:rPr>
              <w:t>.84538</w:t>
            </w:r>
          </w:p>
        </w:tc>
      </w:tr>
    </w:tbl>
    <w:p w14:paraId="6E86AA06" w14:textId="77777777" w:rsidR="00DB50E9" w:rsidRPr="00DB50E9" w:rsidRDefault="00DB50E9" w:rsidP="00DB50E9">
      <w:pPr>
        <w:autoSpaceDE w:val="0"/>
        <w:autoSpaceDN w:val="0"/>
        <w:adjustRightInd w:val="0"/>
        <w:spacing w:after="0" w:line="400" w:lineRule="atLeast"/>
        <w:rPr>
          <w:rFonts w:ascii="Times New Roman" w:hAnsi="Times New Roman" w:cs="Times New Roman"/>
          <w:b/>
          <w:bCs/>
          <w:sz w:val="24"/>
          <w:szCs w:val="24"/>
          <w:lang w:val="en-US"/>
          <w14:ligatures w14:val="standardContextual"/>
        </w:rPr>
      </w:pPr>
    </w:p>
    <w:p w14:paraId="729DB998" w14:textId="363EB9B3" w:rsidR="00DB50E9" w:rsidRDefault="005F1A02" w:rsidP="004A4891">
      <w:pPr>
        <w:spacing w:after="0" w:line="480" w:lineRule="auto"/>
        <w:ind w:firstLine="720"/>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 xml:space="preserve">Table 3 provides empirical formular for the availability of vaccines. Th findings of this study indicate that respondents agreed with </w:t>
      </w:r>
      <w:r w:rsidR="00C965B5">
        <w:rPr>
          <w:rFonts w:ascii="Times New Roman" w:eastAsia="Times New Roman" w:hAnsi="Times New Roman"/>
          <w:color w:val="000000"/>
          <w:sz w:val="24"/>
          <w:szCs w:val="24"/>
          <w:lang w:val="en-US" w:bidi="en-US"/>
        </w:rPr>
        <w:t xml:space="preserve">the views that: Child vaccines at our pharmacy are cost-friendly, child vaccines in our stock take long to expire, due to favorable environmental </w:t>
      </w:r>
      <w:r w:rsidR="00C965B5">
        <w:rPr>
          <w:rFonts w:ascii="Times New Roman" w:eastAsia="Times New Roman" w:hAnsi="Times New Roman"/>
          <w:color w:val="000000"/>
          <w:sz w:val="24"/>
          <w:szCs w:val="24"/>
          <w:lang w:val="en-US" w:bidi="en-US"/>
        </w:rPr>
        <w:lastRenderedPageBreak/>
        <w:t>temperatures, our child vaccines cannot be easily wasted and I am skilled enough to mishandle child vaccines.</w:t>
      </w:r>
    </w:p>
    <w:p w14:paraId="2B8ACFC1" w14:textId="11F3F219" w:rsidR="00C965B5" w:rsidRDefault="00C965B5" w:rsidP="00BA02AB">
      <w:pPr>
        <w:spacing w:after="0" w:line="480"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ab/>
        <w:t xml:space="preserve">In conclusion, Objective one results of the study indicate that there is a high availability of child vaccines with the grand mean of 2.775 and a standard deviation of </w:t>
      </w:r>
      <w:r w:rsidR="007D40D8">
        <w:rPr>
          <w:rFonts w:ascii="Times New Roman" w:eastAsia="Times New Roman" w:hAnsi="Times New Roman"/>
          <w:color w:val="000000"/>
          <w:sz w:val="24"/>
          <w:szCs w:val="24"/>
          <w:lang w:val="en-US" w:bidi="en-US"/>
        </w:rPr>
        <w:t>0.84538 meaning the researcher collected data from homogenous respondents.</w:t>
      </w:r>
    </w:p>
    <w:p w14:paraId="07354327" w14:textId="57652AFD" w:rsidR="00B668CA" w:rsidRDefault="00B668CA" w:rsidP="00BA02AB">
      <w:pPr>
        <w:spacing w:after="0" w:line="480" w:lineRule="auto"/>
        <w:rPr>
          <w:rFonts w:ascii="Times New Roman" w:hAnsi="Times New Roman" w:cs="Times New Roman"/>
          <w:sz w:val="24"/>
          <w:szCs w:val="24"/>
          <w:lang w:val="en-US"/>
        </w:rPr>
      </w:pPr>
      <w:r>
        <w:rPr>
          <w:rFonts w:ascii="Times New Roman" w:eastAsia="Times New Roman" w:hAnsi="Times New Roman"/>
          <w:color w:val="000000"/>
          <w:sz w:val="24"/>
          <w:szCs w:val="24"/>
          <w:lang w:val="en-US" w:bidi="en-US"/>
        </w:rPr>
        <w:tab/>
        <w:t xml:space="preserve">The findings on objective one </w:t>
      </w:r>
      <w:r w:rsidR="000A42E5">
        <w:rPr>
          <w:rFonts w:ascii="Times New Roman" w:eastAsia="Times New Roman" w:hAnsi="Times New Roman"/>
          <w:color w:val="000000"/>
          <w:sz w:val="24"/>
          <w:szCs w:val="24"/>
          <w:lang w:val="en-US" w:bidi="en-US"/>
        </w:rPr>
        <w:t>is</w:t>
      </w:r>
      <w:r>
        <w:rPr>
          <w:rFonts w:ascii="Times New Roman" w:eastAsia="Times New Roman" w:hAnsi="Times New Roman"/>
          <w:color w:val="000000"/>
          <w:sz w:val="24"/>
          <w:szCs w:val="24"/>
          <w:lang w:val="en-US" w:bidi="en-US"/>
        </w:rPr>
        <w:t xml:space="preserve"> supported by the views by </w:t>
      </w:r>
      <w:r w:rsidR="000A42E5" w:rsidRPr="007825FA">
        <w:rPr>
          <w:rFonts w:ascii="Times New Roman" w:hAnsi="Times New Roman" w:cs="Times New Roman"/>
          <w:sz w:val="24"/>
          <w:szCs w:val="24"/>
        </w:rPr>
        <w:t>World Health Organization</w:t>
      </w:r>
      <w:r w:rsidR="000A42E5" w:rsidRPr="007825FA">
        <w:rPr>
          <w:rFonts w:ascii="Times New Roman" w:hAnsi="Times New Roman" w:cs="Times New Roman"/>
          <w:sz w:val="24"/>
          <w:szCs w:val="24"/>
          <w:lang w:val="en-US"/>
        </w:rPr>
        <w:t>, 2018</w:t>
      </w:r>
      <w:r w:rsidR="000A42E5">
        <w:rPr>
          <w:rFonts w:ascii="Times New Roman" w:hAnsi="Times New Roman" w:cs="Times New Roman"/>
          <w:sz w:val="24"/>
          <w:szCs w:val="24"/>
          <w:lang w:val="en-US"/>
        </w:rPr>
        <w:t xml:space="preserve"> </w:t>
      </w:r>
      <w:r w:rsidR="00840448">
        <w:rPr>
          <w:rFonts w:ascii="Times New Roman" w:hAnsi="Times New Roman" w:cs="Times New Roman"/>
          <w:sz w:val="24"/>
          <w:szCs w:val="24"/>
          <w:lang w:val="en-US"/>
        </w:rPr>
        <w:t xml:space="preserve">put it </w:t>
      </w:r>
      <w:r w:rsidR="000A42E5">
        <w:rPr>
          <w:rFonts w:ascii="Times New Roman" w:hAnsi="Times New Roman" w:cs="Times New Roman"/>
          <w:sz w:val="24"/>
          <w:szCs w:val="24"/>
          <w:lang w:val="en-US"/>
        </w:rPr>
        <w:t xml:space="preserve">that </w:t>
      </w:r>
      <w:r w:rsidR="000A42E5" w:rsidRPr="00C64493">
        <w:rPr>
          <w:rFonts w:ascii="Times New Roman" w:hAnsi="Times New Roman" w:cs="Times New Roman"/>
          <w:sz w:val="24"/>
          <w:szCs w:val="24"/>
        </w:rPr>
        <w:t xml:space="preserve">in 1974, the World Health Organization (WHO) established the Expanded Programme on Immunization to develop and promote routine immunization programmes in countries. Since this time, national immunization programmes have been introduced around the world, and subsequently shaped by new technologies, evolving vaccine delivery practices and innovative approaches to financing. Global campaigns and initiatives, past and present, have contributed to the expanded reach of vaccines and their benefits to diverse geographic settings and population </w:t>
      </w:r>
      <w:r w:rsidR="000A42E5" w:rsidRPr="007825FA">
        <w:rPr>
          <w:rFonts w:ascii="Times New Roman" w:hAnsi="Times New Roman" w:cs="Times New Roman"/>
          <w:sz w:val="24"/>
          <w:szCs w:val="24"/>
        </w:rPr>
        <w:t>groups</w:t>
      </w:r>
      <w:r w:rsidR="000A42E5">
        <w:rPr>
          <w:rFonts w:ascii="Times New Roman" w:hAnsi="Times New Roman" w:cs="Times New Roman"/>
          <w:sz w:val="24"/>
          <w:szCs w:val="24"/>
          <w:lang w:val="en-US"/>
        </w:rPr>
        <w:t>.</w:t>
      </w:r>
    </w:p>
    <w:p w14:paraId="2D38432D" w14:textId="3EED70F5" w:rsidR="000A42E5" w:rsidRDefault="000A42E5" w:rsidP="00B33429">
      <w:pPr>
        <w:pStyle w:val="Heading2"/>
        <w:numPr>
          <w:ilvl w:val="0"/>
          <w:numId w:val="0"/>
        </w:numPr>
        <w:spacing w:before="0" w:line="480" w:lineRule="auto"/>
      </w:pPr>
      <w:r w:rsidRPr="000A42E5">
        <w:t>4.3 Availability of adult vaccines</w:t>
      </w:r>
    </w:p>
    <w:p w14:paraId="1CE1E22D" w14:textId="742D85AD" w:rsidR="000A42E5" w:rsidRDefault="000A42E5" w:rsidP="000A42E5">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Objective two of this study was to assess availability of adult vaccines in community pharmacies in Rukungiri Municipality, Rukungiri district, Uganda. The variable that was assessed was availability of adult vaccines</w:t>
      </w:r>
      <w:r w:rsidR="00700C77">
        <w:rPr>
          <w:rFonts w:ascii="Times New Roman" w:hAnsi="Times New Roman" w:cs="Times New Roman"/>
          <w:sz w:val="24"/>
          <w:szCs w:val="24"/>
          <w:lang w:val="en-US"/>
        </w:rPr>
        <w:t xml:space="preserve"> and the results are shown in the subsection below.</w:t>
      </w:r>
    </w:p>
    <w:p w14:paraId="7A8F6E17" w14:textId="77777777" w:rsidR="00700C77" w:rsidRDefault="00700C77" w:rsidP="000A42E5">
      <w:pPr>
        <w:spacing w:after="0" w:line="480" w:lineRule="auto"/>
        <w:ind w:firstLine="720"/>
        <w:rPr>
          <w:rFonts w:ascii="Times New Roman" w:hAnsi="Times New Roman" w:cs="Times New Roman"/>
          <w:sz w:val="24"/>
          <w:szCs w:val="24"/>
          <w:lang w:val="en-US"/>
        </w:rPr>
      </w:pPr>
    </w:p>
    <w:p w14:paraId="11FD8626" w14:textId="77777777" w:rsidR="00700C77" w:rsidRDefault="00700C77" w:rsidP="000A42E5">
      <w:pPr>
        <w:spacing w:after="0" w:line="480" w:lineRule="auto"/>
        <w:ind w:firstLine="720"/>
        <w:rPr>
          <w:rFonts w:ascii="Times New Roman" w:hAnsi="Times New Roman" w:cs="Times New Roman"/>
          <w:sz w:val="24"/>
          <w:szCs w:val="24"/>
          <w:lang w:val="en-US"/>
        </w:rPr>
      </w:pPr>
    </w:p>
    <w:p w14:paraId="71140A96" w14:textId="77777777" w:rsidR="00700C77" w:rsidRDefault="00700C77" w:rsidP="000A42E5">
      <w:pPr>
        <w:spacing w:after="0" w:line="480" w:lineRule="auto"/>
        <w:ind w:firstLine="720"/>
        <w:rPr>
          <w:rFonts w:ascii="Times New Roman" w:hAnsi="Times New Roman" w:cs="Times New Roman"/>
          <w:sz w:val="24"/>
          <w:szCs w:val="24"/>
          <w:lang w:val="en-US"/>
        </w:rPr>
      </w:pPr>
    </w:p>
    <w:p w14:paraId="42030FEA" w14:textId="77777777" w:rsidR="00700C77" w:rsidRDefault="00700C77" w:rsidP="000A42E5">
      <w:pPr>
        <w:spacing w:after="0" w:line="480" w:lineRule="auto"/>
        <w:ind w:firstLine="720"/>
        <w:rPr>
          <w:rFonts w:ascii="Times New Roman" w:hAnsi="Times New Roman" w:cs="Times New Roman"/>
          <w:sz w:val="24"/>
          <w:szCs w:val="24"/>
          <w:lang w:val="en-US"/>
        </w:rPr>
      </w:pPr>
    </w:p>
    <w:p w14:paraId="61A56A2A" w14:textId="77777777" w:rsidR="00700C77" w:rsidRDefault="00700C77" w:rsidP="000A42E5">
      <w:pPr>
        <w:spacing w:after="0" w:line="480" w:lineRule="auto"/>
        <w:ind w:firstLine="720"/>
        <w:rPr>
          <w:rFonts w:ascii="Times New Roman" w:hAnsi="Times New Roman" w:cs="Times New Roman"/>
          <w:sz w:val="24"/>
          <w:szCs w:val="24"/>
          <w:lang w:val="en-US"/>
        </w:rPr>
      </w:pPr>
    </w:p>
    <w:p w14:paraId="2A294A4C" w14:textId="77777777" w:rsidR="00700C77" w:rsidRDefault="00700C77" w:rsidP="000A42E5">
      <w:pPr>
        <w:spacing w:after="0" w:line="480" w:lineRule="auto"/>
        <w:ind w:firstLine="720"/>
        <w:rPr>
          <w:rFonts w:ascii="Times New Roman" w:hAnsi="Times New Roman" w:cs="Times New Roman"/>
          <w:sz w:val="24"/>
          <w:szCs w:val="24"/>
          <w:lang w:val="en-US"/>
        </w:rPr>
      </w:pPr>
    </w:p>
    <w:p w14:paraId="4C1318B2" w14:textId="2F6606D9" w:rsidR="00700C77" w:rsidRDefault="00700C77" w:rsidP="008F0677">
      <w:pPr>
        <w:spacing w:after="0" w:line="240" w:lineRule="auto"/>
        <w:rPr>
          <w:rFonts w:ascii="Times New Roman" w:hAnsi="Times New Roman" w:cs="Times New Roman"/>
          <w:b/>
          <w:bCs/>
          <w:sz w:val="24"/>
          <w:szCs w:val="24"/>
          <w:lang w:val="en-US"/>
        </w:rPr>
      </w:pPr>
      <w:r w:rsidRPr="00700C77">
        <w:rPr>
          <w:rFonts w:ascii="Times New Roman" w:hAnsi="Times New Roman" w:cs="Times New Roman"/>
          <w:b/>
          <w:bCs/>
          <w:sz w:val="24"/>
          <w:szCs w:val="24"/>
          <w:lang w:val="en-US"/>
        </w:rPr>
        <w:lastRenderedPageBreak/>
        <w:t xml:space="preserve">Table </w:t>
      </w:r>
      <w:r w:rsidR="006F4963">
        <w:rPr>
          <w:rFonts w:ascii="Times New Roman" w:hAnsi="Times New Roman" w:cs="Times New Roman"/>
          <w:b/>
          <w:bCs/>
          <w:sz w:val="24"/>
          <w:szCs w:val="24"/>
          <w:lang w:val="en-US"/>
        </w:rPr>
        <w:t>4</w:t>
      </w:r>
      <w:r w:rsidRPr="00700C77">
        <w:rPr>
          <w:rFonts w:ascii="Times New Roman" w:hAnsi="Times New Roman" w:cs="Times New Roman"/>
          <w:b/>
          <w:bCs/>
          <w:sz w:val="24"/>
          <w:szCs w:val="24"/>
          <w:lang w:val="en-US"/>
        </w:rPr>
        <w:t xml:space="preserve"> Availability of adult vaccines</w:t>
      </w:r>
    </w:p>
    <w:tbl>
      <w:tblPr>
        <w:tblStyle w:val="TableGrid1"/>
        <w:tblW w:w="9493" w:type="dxa"/>
        <w:tblLayout w:type="fixed"/>
        <w:tblLook w:val="0000" w:firstRow="0" w:lastRow="0" w:firstColumn="0" w:lastColumn="0" w:noHBand="0" w:noVBand="0"/>
      </w:tblPr>
      <w:tblGrid>
        <w:gridCol w:w="7225"/>
        <w:gridCol w:w="992"/>
        <w:gridCol w:w="1276"/>
      </w:tblGrid>
      <w:tr w:rsidR="0080312B" w:rsidRPr="0080312B" w14:paraId="6AF3EC47" w14:textId="77777777" w:rsidTr="0080312B">
        <w:tc>
          <w:tcPr>
            <w:tcW w:w="7225" w:type="dxa"/>
          </w:tcPr>
          <w:p w14:paraId="70A1E462" w14:textId="048D9DD2" w:rsidR="00700C77" w:rsidRPr="00700C77" w:rsidRDefault="0080312B" w:rsidP="00700C77">
            <w:pPr>
              <w:autoSpaceDE w:val="0"/>
              <w:autoSpaceDN w:val="0"/>
              <w:adjustRightInd w:val="0"/>
              <w:spacing w:line="240" w:lineRule="auto"/>
              <w:rPr>
                <w:rFonts w:ascii="Times New Roman" w:hAnsi="Times New Roman"/>
                <w:b/>
                <w:bCs/>
                <w:sz w:val="24"/>
                <w:szCs w:val="24"/>
                <w:lang w:val="en-US"/>
                <w14:ligatures w14:val="standardContextual"/>
              </w:rPr>
            </w:pPr>
            <w:r w:rsidRPr="0080312B">
              <w:rPr>
                <w:rFonts w:ascii="Times New Roman" w:hAnsi="Times New Roman"/>
                <w:b/>
                <w:bCs/>
                <w:sz w:val="24"/>
                <w:szCs w:val="24"/>
                <w:lang w:val="en-US"/>
                <w14:ligatures w14:val="standardContextual"/>
              </w:rPr>
              <w:t>Items on availability of adult vaccines</w:t>
            </w:r>
          </w:p>
        </w:tc>
        <w:tc>
          <w:tcPr>
            <w:tcW w:w="992" w:type="dxa"/>
          </w:tcPr>
          <w:p w14:paraId="77906FBD" w14:textId="77777777" w:rsidR="00700C77" w:rsidRPr="00700C77" w:rsidRDefault="00700C77" w:rsidP="00700C77">
            <w:pPr>
              <w:autoSpaceDE w:val="0"/>
              <w:autoSpaceDN w:val="0"/>
              <w:adjustRightInd w:val="0"/>
              <w:spacing w:line="320" w:lineRule="atLeast"/>
              <w:jc w:val="center"/>
              <w:rPr>
                <w:rFonts w:ascii="Times New Roman" w:hAnsi="Times New Roman"/>
                <w:b/>
                <w:bCs/>
                <w:sz w:val="24"/>
                <w:szCs w:val="24"/>
                <w:lang w:val="en-US"/>
                <w14:ligatures w14:val="standardContextual"/>
              </w:rPr>
            </w:pPr>
            <w:r w:rsidRPr="00700C77">
              <w:rPr>
                <w:rFonts w:ascii="Times New Roman" w:hAnsi="Times New Roman"/>
                <w:b/>
                <w:bCs/>
                <w:sz w:val="24"/>
                <w:szCs w:val="24"/>
                <w:lang w:val="en-US"/>
                <w14:ligatures w14:val="standardContextual"/>
              </w:rPr>
              <w:t>Mean</w:t>
            </w:r>
          </w:p>
        </w:tc>
        <w:tc>
          <w:tcPr>
            <w:tcW w:w="1276" w:type="dxa"/>
          </w:tcPr>
          <w:p w14:paraId="7B1B8CC2" w14:textId="77777777" w:rsidR="00700C77" w:rsidRPr="00700C77" w:rsidRDefault="00700C77" w:rsidP="00700C77">
            <w:pPr>
              <w:autoSpaceDE w:val="0"/>
              <w:autoSpaceDN w:val="0"/>
              <w:adjustRightInd w:val="0"/>
              <w:spacing w:line="320" w:lineRule="atLeast"/>
              <w:jc w:val="center"/>
              <w:rPr>
                <w:rFonts w:ascii="Times New Roman" w:hAnsi="Times New Roman"/>
                <w:b/>
                <w:bCs/>
                <w:sz w:val="24"/>
                <w:szCs w:val="24"/>
                <w:lang w:val="en-US"/>
                <w14:ligatures w14:val="standardContextual"/>
              </w:rPr>
            </w:pPr>
            <w:r w:rsidRPr="00700C77">
              <w:rPr>
                <w:rFonts w:ascii="Times New Roman" w:hAnsi="Times New Roman"/>
                <w:b/>
                <w:bCs/>
                <w:sz w:val="24"/>
                <w:szCs w:val="24"/>
                <w:lang w:val="en-US"/>
                <w14:ligatures w14:val="standardContextual"/>
              </w:rPr>
              <w:t>Std. Deviation</w:t>
            </w:r>
          </w:p>
        </w:tc>
      </w:tr>
      <w:tr w:rsidR="0080312B" w:rsidRPr="0080312B" w14:paraId="7D1FD933" w14:textId="77777777" w:rsidTr="0080312B">
        <w:tc>
          <w:tcPr>
            <w:tcW w:w="7225" w:type="dxa"/>
          </w:tcPr>
          <w:p w14:paraId="2ABC5F19" w14:textId="77777777" w:rsidR="00700C77" w:rsidRPr="00700C77" w:rsidRDefault="00700C77" w:rsidP="00700C77">
            <w:pPr>
              <w:autoSpaceDE w:val="0"/>
              <w:autoSpaceDN w:val="0"/>
              <w:adjustRightInd w:val="0"/>
              <w:spacing w:line="320" w:lineRule="atLeast"/>
              <w:rPr>
                <w:rFonts w:ascii="Times New Roman" w:hAnsi="Times New Roman"/>
                <w:sz w:val="24"/>
                <w:szCs w:val="24"/>
                <w:lang w:val="en-US"/>
                <w14:ligatures w14:val="standardContextual"/>
              </w:rPr>
            </w:pPr>
            <w:r w:rsidRPr="00700C77">
              <w:rPr>
                <w:rFonts w:ascii="Times New Roman" w:hAnsi="Times New Roman"/>
                <w:sz w:val="24"/>
                <w:szCs w:val="24"/>
                <w:lang w:val="en-US"/>
                <w14:ligatures w14:val="standardContextual"/>
              </w:rPr>
              <w:t xml:space="preserve">This pharmacy sells adult vaccines cheaply </w:t>
            </w:r>
          </w:p>
        </w:tc>
        <w:tc>
          <w:tcPr>
            <w:tcW w:w="992" w:type="dxa"/>
          </w:tcPr>
          <w:p w14:paraId="69E07EA7" w14:textId="77777777" w:rsidR="00700C77" w:rsidRPr="00700C77" w:rsidRDefault="00700C77" w:rsidP="00700C77">
            <w:pPr>
              <w:autoSpaceDE w:val="0"/>
              <w:autoSpaceDN w:val="0"/>
              <w:adjustRightInd w:val="0"/>
              <w:spacing w:line="320" w:lineRule="atLeast"/>
              <w:jc w:val="right"/>
              <w:rPr>
                <w:rFonts w:ascii="Times New Roman" w:hAnsi="Times New Roman"/>
                <w:sz w:val="24"/>
                <w:szCs w:val="24"/>
                <w:lang w:val="en-US"/>
                <w14:ligatures w14:val="standardContextual"/>
              </w:rPr>
            </w:pPr>
            <w:r w:rsidRPr="00700C77">
              <w:rPr>
                <w:rFonts w:ascii="Times New Roman" w:hAnsi="Times New Roman"/>
                <w:sz w:val="24"/>
                <w:szCs w:val="24"/>
                <w:lang w:val="en-US"/>
                <w14:ligatures w14:val="standardContextual"/>
              </w:rPr>
              <w:t>2.2500</w:t>
            </w:r>
          </w:p>
        </w:tc>
        <w:tc>
          <w:tcPr>
            <w:tcW w:w="1276" w:type="dxa"/>
          </w:tcPr>
          <w:p w14:paraId="6467CC92" w14:textId="77777777" w:rsidR="00700C77" w:rsidRPr="00700C77" w:rsidRDefault="00700C77" w:rsidP="00700C77">
            <w:pPr>
              <w:autoSpaceDE w:val="0"/>
              <w:autoSpaceDN w:val="0"/>
              <w:adjustRightInd w:val="0"/>
              <w:spacing w:line="320" w:lineRule="atLeast"/>
              <w:jc w:val="right"/>
              <w:rPr>
                <w:rFonts w:ascii="Times New Roman" w:hAnsi="Times New Roman"/>
                <w:sz w:val="24"/>
                <w:szCs w:val="24"/>
                <w:lang w:val="en-US"/>
                <w14:ligatures w14:val="standardContextual"/>
              </w:rPr>
            </w:pPr>
            <w:r w:rsidRPr="00700C77">
              <w:rPr>
                <w:rFonts w:ascii="Times New Roman" w:hAnsi="Times New Roman"/>
                <w:sz w:val="24"/>
                <w:szCs w:val="24"/>
                <w:lang w:val="en-US"/>
                <w14:ligatures w14:val="standardContextual"/>
              </w:rPr>
              <w:t>.96655</w:t>
            </w:r>
          </w:p>
        </w:tc>
      </w:tr>
      <w:tr w:rsidR="0080312B" w:rsidRPr="0080312B" w14:paraId="49A87063" w14:textId="77777777" w:rsidTr="0080312B">
        <w:tc>
          <w:tcPr>
            <w:tcW w:w="7225" w:type="dxa"/>
          </w:tcPr>
          <w:p w14:paraId="49DC6367" w14:textId="77777777" w:rsidR="00700C77" w:rsidRPr="00700C77" w:rsidRDefault="00700C77" w:rsidP="00700C77">
            <w:pPr>
              <w:autoSpaceDE w:val="0"/>
              <w:autoSpaceDN w:val="0"/>
              <w:adjustRightInd w:val="0"/>
              <w:spacing w:line="320" w:lineRule="atLeast"/>
              <w:rPr>
                <w:rFonts w:ascii="Times New Roman" w:hAnsi="Times New Roman"/>
                <w:sz w:val="24"/>
                <w:szCs w:val="24"/>
                <w:lang w:val="en-US"/>
                <w14:ligatures w14:val="standardContextual"/>
              </w:rPr>
            </w:pPr>
            <w:r w:rsidRPr="00700C77">
              <w:rPr>
                <w:rFonts w:ascii="Times New Roman" w:hAnsi="Times New Roman"/>
                <w:sz w:val="24"/>
                <w:szCs w:val="24"/>
                <w:lang w:val="en-US"/>
                <w14:ligatures w14:val="standardContextual"/>
              </w:rPr>
              <w:t>Adult vaccines are cleared before they expire</w:t>
            </w:r>
          </w:p>
        </w:tc>
        <w:tc>
          <w:tcPr>
            <w:tcW w:w="992" w:type="dxa"/>
          </w:tcPr>
          <w:p w14:paraId="0B3F899D" w14:textId="77777777" w:rsidR="00700C77" w:rsidRPr="00700C77" w:rsidRDefault="00700C77" w:rsidP="00700C77">
            <w:pPr>
              <w:autoSpaceDE w:val="0"/>
              <w:autoSpaceDN w:val="0"/>
              <w:adjustRightInd w:val="0"/>
              <w:spacing w:line="320" w:lineRule="atLeast"/>
              <w:jc w:val="right"/>
              <w:rPr>
                <w:rFonts w:ascii="Times New Roman" w:hAnsi="Times New Roman"/>
                <w:sz w:val="24"/>
                <w:szCs w:val="24"/>
                <w:lang w:val="en-US"/>
                <w14:ligatures w14:val="standardContextual"/>
              </w:rPr>
            </w:pPr>
            <w:r w:rsidRPr="00700C77">
              <w:rPr>
                <w:rFonts w:ascii="Times New Roman" w:hAnsi="Times New Roman"/>
                <w:sz w:val="24"/>
                <w:szCs w:val="24"/>
                <w:lang w:val="en-US"/>
                <w14:ligatures w14:val="standardContextual"/>
              </w:rPr>
              <w:t>2.7000</w:t>
            </w:r>
          </w:p>
        </w:tc>
        <w:tc>
          <w:tcPr>
            <w:tcW w:w="1276" w:type="dxa"/>
          </w:tcPr>
          <w:p w14:paraId="1F8EF061" w14:textId="043B9956" w:rsidR="00700C77" w:rsidRPr="00700C77" w:rsidRDefault="00700C77" w:rsidP="00700C77">
            <w:pPr>
              <w:autoSpaceDE w:val="0"/>
              <w:autoSpaceDN w:val="0"/>
              <w:adjustRightInd w:val="0"/>
              <w:spacing w:line="320" w:lineRule="atLeast"/>
              <w:jc w:val="right"/>
              <w:rPr>
                <w:rFonts w:ascii="Times New Roman" w:hAnsi="Times New Roman"/>
                <w:sz w:val="24"/>
                <w:szCs w:val="24"/>
                <w:lang w:val="en-US"/>
                <w14:ligatures w14:val="standardContextual"/>
              </w:rPr>
            </w:pPr>
            <w:r w:rsidRPr="00700C77">
              <w:rPr>
                <w:rFonts w:ascii="Times New Roman" w:hAnsi="Times New Roman"/>
                <w:sz w:val="24"/>
                <w:szCs w:val="24"/>
                <w:lang w:val="en-US"/>
                <w14:ligatures w14:val="standardContextual"/>
              </w:rPr>
              <w:t>.</w:t>
            </w:r>
            <w:r w:rsidR="0080312B">
              <w:rPr>
                <w:rFonts w:ascii="Times New Roman" w:hAnsi="Times New Roman"/>
                <w:sz w:val="24"/>
                <w:szCs w:val="24"/>
                <w:lang w:val="en-US"/>
                <w14:ligatures w14:val="standardContextual"/>
              </w:rPr>
              <w:t>8</w:t>
            </w:r>
            <w:r w:rsidRPr="00700C77">
              <w:rPr>
                <w:rFonts w:ascii="Times New Roman" w:hAnsi="Times New Roman"/>
                <w:sz w:val="24"/>
                <w:szCs w:val="24"/>
                <w:lang w:val="en-US"/>
                <w14:ligatures w14:val="standardContextual"/>
              </w:rPr>
              <w:t>1828</w:t>
            </w:r>
          </w:p>
        </w:tc>
      </w:tr>
      <w:tr w:rsidR="0080312B" w:rsidRPr="0080312B" w14:paraId="66CDAACC" w14:textId="77777777" w:rsidTr="0080312B">
        <w:tc>
          <w:tcPr>
            <w:tcW w:w="7225" w:type="dxa"/>
          </w:tcPr>
          <w:p w14:paraId="5DEC53D0" w14:textId="77777777" w:rsidR="00700C77" w:rsidRPr="00700C77" w:rsidRDefault="00700C77" w:rsidP="00700C77">
            <w:pPr>
              <w:autoSpaceDE w:val="0"/>
              <w:autoSpaceDN w:val="0"/>
              <w:adjustRightInd w:val="0"/>
              <w:spacing w:line="320" w:lineRule="atLeast"/>
              <w:rPr>
                <w:rFonts w:ascii="Times New Roman" w:hAnsi="Times New Roman"/>
                <w:sz w:val="24"/>
                <w:szCs w:val="24"/>
                <w:lang w:val="en-US"/>
                <w14:ligatures w14:val="standardContextual"/>
              </w:rPr>
            </w:pPr>
            <w:r w:rsidRPr="00700C77">
              <w:rPr>
                <w:rFonts w:ascii="Times New Roman" w:hAnsi="Times New Roman"/>
                <w:sz w:val="24"/>
                <w:szCs w:val="24"/>
                <w:lang w:val="en-US"/>
                <w14:ligatures w14:val="standardContextual"/>
              </w:rPr>
              <w:t>Adult vaccines cannot be wasted due to favorable environmental conditions.</w:t>
            </w:r>
          </w:p>
        </w:tc>
        <w:tc>
          <w:tcPr>
            <w:tcW w:w="992" w:type="dxa"/>
          </w:tcPr>
          <w:p w14:paraId="7513CCD6" w14:textId="77777777" w:rsidR="00700C77" w:rsidRPr="00700C77" w:rsidRDefault="00700C77" w:rsidP="00700C77">
            <w:pPr>
              <w:autoSpaceDE w:val="0"/>
              <w:autoSpaceDN w:val="0"/>
              <w:adjustRightInd w:val="0"/>
              <w:spacing w:line="320" w:lineRule="atLeast"/>
              <w:jc w:val="right"/>
              <w:rPr>
                <w:rFonts w:ascii="Times New Roman" w:hAnsi="Times New Roman"/>
                <w:sz w:val="24"/>
                <w:szCs w:val="24"/>
                <w:lang w:val="en-US"/>
                <w14:ligatures w14:val="standardContextual"/>
              </w:rPr>
            </w:pPr>
            <w:r w:rsidRPr="00700C77">
              <w:rPr>
                <w:rFonts w:ascii="Times New Roman" w:hAnsi="Times New Roman"/>
                <w:sz w:val="24"/>
                <w:szCs w:val="24"/>
                <w:lang w:val="en-US"/>
                <w14:ligatures w14:val="standardContextual"/>
              </w:rPr>
              <w:t>3.7500</w:t>
            </w:r>
          </w:p>
        </w:tc>
        <w:tc>
          <w:tcPr>
            <w:tcW w:w="1276" w:type="dxa"/>
          </w:tcPr>
          <w:p w14:paraId="13A61DB0" w14:textId="77777777" w:rsidR="00700C77" w:rsidRPr="00700C77" w:rsidRDefault="00700C77" w:rsidP="00700C77">
            <w:pPr>
              <w:autoSpaceDE w:val="0"/>
              <w:autoSpaceDN w:val="0"/>
              <w:adjustRightInd w:val="0"/>
              <w:spacing w:line="320" w:lineRule="atLeast"/>
              <w:jc w:val="right"/>
              <w:rPr>
                <w:rFonts w:ascii="Times New Roman" w:hAnsi="Times New Roman"/>
                <w:sz w:val="24"/>
                <w:szCs w:val="24"/>
                <w:lang w:val="en-US"/>
                <w14:ligatures w14:val="standardContextual"/>
              </w:rPr>
            </w:pPr>
            <w:r w:rsidRPr="00700C77">
              <w:rPr>
                <w:rFonts w:ascii="Times New Roman" w:hAnsi="Times New Roman"/>
                <w:sz w:val="24"/>
                <w:szCs w:val="24"/>
                <w:lang w:val="en-US"/>
                <w14:ligatures w14:val="standardContextual"/>
              </w:rPr>
              <w:t>.44426</w:t>
            </w:r>
          </w:p>
        </w:tc>
      </w:tr>
      <w:tr w:rsidR="0080312B" w:rsidRPr="0080312B" w14:paraId="3D7820A7" w14:textId="77777777" w:rsidTr="0080312B">
        <w:tc>
          <w:tcPr>
            <w:tcW w:w="7225" w:type="dxa"/>
          </w:tcPr>
          <w:p w14:paraId="7B1E4759" w14:textId="77777777" w:rsidR="00700C77" w:rsidRPr="00700C77" w:rsidRDefault="00700C77" w:rsidP="00700C77">
            <w:pPr>
              <w:autoSpaceDE w:val="0"/>
              <w:autoSpaceDN w:val="0"/>
              <w:adjustRightInd w:val="0"/>
              <w:spacing w:line="320" w:lineRule="atLeast"/>
              <w:rPr>
                <w:rFonts w:ascii="Times New Roman" w:hAnsi="Times New Roman"/>
                <w:sz w:val="24"/>
                <w:szCs w:val="24"/>
                <w:lang w:val="en-US"/>
                <w14:ligatures w14:val="standardContextual"/>
              </w:rPr>
            </w:pPr>
            <w:r w:rsidRPr="00700C77">
              <w:rPr>
                <w:rFonts w:ascii="Times New Roman" w:hAnsi="Times New Roman"/>
                <w:sz w:val="24"/>
                <w:szCs w:val="24"/>
                <w:lang w:val="en-US"/>
                <w14:ligatures w14:val="standardContextual"/>
              </w:rPr>
              <w:t xml:space="preserve">I am skilled enough not to mishandle adult vaccines </w:t>
            </w:r>
          </w:p>
        </w:tc>
        <w:tc>
          <w:tcPr>
            <w:tcW w:w="992" w:type="dxa"/>
          </w:tcPr>
          <w:p w14:paraId="7D983310" w14:textId="77777777" w:rsidR="00700C77" w:rsidRPr="00700C77" w:rsidRDefault="00700C77" w:rsidP="00700C77">
            <w:pPr>
              <w:autoSpaceDE w:val="0"/>
              <w:autoSpaceDN w:val="0"/>
              <w:adjustRightInd w:val="0"/>
              <w:spacing w:line="320" w:lineRule="atLeast"/>
              <w:jc w:val="right"/>
              <w:rPr>
                <w:rFonts w:ascii="Times New Roman" w:hAnsi="Times New Roman"/>
                <w:sz w:val="24"/>
                <w:szCs w:val="24"/>
                <w:lang w:val="en-US"/>
                <w14:ligatures w14:val="standardContextual"/>
              </w:rPr>
            </w:pPr>
            <w:r w:rsidRPr="00700C77">
              <w:rPr>
                <w:rFonts w:ascii="Times New Roman" w:hAnsi="Times New Roman"/>
                <w:sz w:val="24"/>
                <w:szCs w:val="24"/>
                <w:lang w:val="en-US"/>
                <w14:ligatures w14:val="standardContextual"/>
              </w:rPr>
              <w:t>3.4500</w:t>
            </w:r>
          </w:p>
        </w:tc>
        <w:tc>
          <w:tcPr>
            <w:tcW w:w="1276" w:type="dxa"/>
          </w:tcPr>
          <w:p w14:paraId="52EBDC88" w14:textId="77777777" w:rsidR="00700C77" w:rsidRPr="00700C77" w:rsidRDefault="00700C77" w:rsidP="00700C77">
            <w:pPr>
              <w:autoSpaceDE w:val="0"/>
              <w:autoSpaceDN w:val="0"/>
              <w:adjustRightInd w:val="0"/>
              <w:spacing w:line="320" w:lineRule="atLeast"/>
              <w:jc w:val="right"/>
              <w:rPr>
                <w:rFonts w:ascii="Times New Roman" w:hAnsi="Times New Roman"/>
                <w:sz w:val="24"/>
                <w:szCs w:val="24"/>
                <w:lang w:val="en-US"/>
                <w14:ligatures w14:val="standardContextual"/>
              </w:rPr>
            </w:pPr>
            <w:r w:rsidRPr="00700C77">
              <w:rPr>
                <w:rFonts w:ascii="Times New Roman" w:hAnsi="Times New Roman"/>
                <w:sz w:val="24"/>
                <w:szCs w:val="24"/>
                <w:lang w:val="en-US"/>
                <w14:ligatures w14:val="standardContextual"/>
              </w:rPr>
              <w:t>.75915</w:t>
            </w:r>
          </w:p>
        </w:tc>
      </w:tr>
      <w:tr w:rsidR="0080312B" w:rsidRPr="0080312B" w14:paraId="62046557" w14:textId="77777777" w:rsidTr="0080312B">
        <w:tc>
          <w:tcPr>
            <w:tcW w:w="7225" w:type="dxa"/>
          </w:tcPr>
          <w:p w14:paraId="448978F0" w14:textId="77A4A029" w:rsidR="00700C77" w:rsidRPr="00700C77" w:rsidRDefault="0080312B" w:rsidP="00700C77">
            <w:pPr>
              <w:autoSpaceDE w:val="0"/>
              <w:autoSpaceDN w:val="0"/>
              <w:adjustRightInd w:val="0"/>
              <w:spacing w:line="320" w:lineRule="atLeast"/>
              <w:rPr>
                <w:rFonts w:ascii="Times New Roman" w:hAnsi="Times New Roman"/>
                <w:b/>
                <w:bCs/>
                <w:sz w:val="24"/>
                <w:szCs w:val="24"/>
                <w:lang w:val="en-US"/>
                <w14:ligatures w14:val="standardContextual"/>
              </w:rPr>
            </w:pPr>
            <w:r w:rsidRPr="0080312B">
              <w:rPr>
                <w:rFonts w:ascii="Times New Roman" w:hAnsi="Times New Roman"/>
                <w:b/>
                <w:bCs/>
                <w:sz w:val="24"/>
                <w:szCs w:val="24"/>
                <w:lang w:val="en-US"/>
                <w14:ligatures w14:val="standardContextual"/>
              </w:rPr>
              <w:t>Average mean and standard deviation</w:t>
            </w:r>
          </w:p>
        </w:tc>
        <w:tc>
          <w:tcPr>
            <w:tcW w:w="992" w:type="dxa"/>
          </w:tcPr>
          <w:p w14:paraId="4B158E90" w14:textId="3C9732C5" w:rsidR="00700C77" w:rsidRPr="00700C77" w:rsidRDefault="0080312B" w:rsidP="00700C77">
            <w:pPr>
              <w:autoSpaceDE w:val="0"/>
              <w:autoSpaceDN w:val="0"/>
              <w:adjustRightInd w:val="0"/>
              <w:spacing w:line="240" w:lineRule="auto"/>
              <w:rPr>
                <w:rFonts w:ascii="Times New Roman" w:hAnsi="Times New Roman"/>
                <w:b/>
                <w:bCs/>
                <w:sz w:val="24"/>
                <w:szCs w:val="24"/>
                <w:lang w:val="en-US"/>
                <w14:ligatures w14:val="standardContextual"/>
              </w:rPr>
            </w:pPr>
            <w:r w:rsidRPr="0080312B">
              <w:rPr>
                <w:rFonts w:ascii="Times New Roman" w:hAnsi="Times New Roman"/>
                <w:b/>
                <w:bCs/>
                <w:sz w:val="24"/>
                <w:szCs w:val="24"/>
                <w:lang w:val="en-US"/>
                <w14:ligatures w14:val="standardContextual"/>
              </w:rPr>
              <w:t>3.0375</w:t>
            </w:r>
          </w:p>
        </w:tc>
        <w:tc>
          <w:tcPr>
            <w:tcW w:w="1276" w:type="dxa"/>
          </w:tcPr>
          <w:p w14:paraId="150AFFCF" w14:textId="72626687" w:rsidR="00700C77" w:rsidRPr="00700C77" w:rsidRDefault="0080312B" w:rsidP="00700C77">
            <w:pPr>
              <w:autoSpaceDE w:val="0"/>
              <w:autoSpaceDN w:val="0"/>
              <w:adjustRightInd w:val="0"/>
              <w:spacing w:line="240" w:lineRule="auto"/>
              <w:rPr>
                <w:rFonts w:ascii="Times New Roman" w:hAnsi="Times New Roman"/>
                <w:b/>
                <w:bCs/>
                <w:sz w:val="24"/>
                <w:szCs w:val="24"/>
                <w:lang w:val="en-US"/>
                <w14:ligatures w14:val="standardContextual"/>
              </w:rPr>
            </w:pPr>
            <w:r>
              <w:rPr>
                <w:rFonts w:ascii="Times New Roman" w:hAnsi="Times New Roman"/>
                <w:b/>
                <w:bCs/>
                <w:sz w:val="24"/>
                <w:szCs w:val="24"/>
                <w:lang w:val="en-US"/>
                <w14:ligatures w14:val="standardContextual"/>
              </w:rPr>
              <w:t xml:space="preserve">    </w:t>
            </w:r>
            <w:r w:rsidR="006D6634">
              <w:rPr>
                <w:rFonts w:ascii="Times New Roman" w:hAnsi="Times New Roman"/>
                <w:b/>
                <w:bCs/>
                <w:sz w:val="24"/>
                <w:szCs w:val="24"/>
                <w:lang w:val="en-US"/>
                <w14:ligatures w14:val="standardContextual"/>
              </w:rPr>
              <w:t xml:space="preserve">  </w:t>
            </w:r>
            <w:r w:rsidRPr="0080312B">
              <w:rPr>
                <w:rFonts w:ascii="Times New Roman" w:hAnsi="Times New Roman"/>
                <w:b/>
                <w:bCs/>
                <w:sz w:val="24"/>
                <w:szCs w:val="24"/>
                <w:lang w:val="en-US"/>
                <w14:ligatures w14:val="standardContextual"/>
              </w:rPr>
              <w:t>.74706</w:t>
            </w:r>
          </w:p>
        </w:tc>
      </w:tr>
    </w:tbl>
    <w:p w14:paraId="475E10B7" w14:textId="77777777" w:rsidR="004A4891" w:rsidRDefault="004A4891" w:rsidP="006D6634">
      <w:pPr>
        <w:autoSpaceDE w:val="0"/>
        <w:autoSpaceDN w:val="0"/>
        <w:adjustRightInd w:val="0"/>
        <w:spacing w:line="480" w:lineRule="auto"/>
        <w:rPr>
          <w:rFonts w:ascii="Times New Roman" w:hAnsi="Times New Roman"/>
          <w:sz w:val="24"/>
          <w:szCs w:val="24"/>
          <w:lang w:val="en-US"/>
          <w14:ligatures w14:val="standardContextual"/>
        </w:rPr>
      </w:pPr>
    </w:p>
    <w:p w14:paraId="4CE7F89F" w14:textId="33C5D3E0" w:rsidR="006D6634" w:rsidRDefault="006D6634" w:rsidP="004A4891">
      <w:pPr>
        <w:autoSpaceDE w:val="0"/>
        <w:autoSpaceDN w:val="0"/>
        <w:adjustRightInd w:val="0"/>
        <w:spacing w:after="0" w:line="480" w:lineRule="auto"/>
        <w:ind w:firstLine="720"/>
        <w:rPr>
          <w:rFonts w:ascii="Times New Roman" w:hAnsi="Times New Roman"/>
          <w:sz w:val="24"/>
          <w:szCs w:val="24"/>
          <w:lang w:val="en-US"/>
          <w14:ligatures w14:val="standardContextual"/>
        </w:rPr>
      </w:pPr>
      <w:r>
        <w:rPr>
          <w:rFonts w:ascii="Times New Roman" w:hAnsi="Times New Roman" w:cs="Times New Roman"/>
          <w:sz w:val="24"/>
          <w:szCs w:val="24"/>
          <w:lang w:val="en-US"/>
          <w14:ligatures w14:val="standardContextual"/>
        </w:rPr>
        <w:t xml:space="preserve">Table 3 indicates the empirical information on availability of adult vaccines in Rukungiri municipality, Rukungiri district, Uganda. The results of this study show that the respondents agreed with the views: This pharmacy sells adult vaccines cheaply, adult vaccines are cleared before they expire, </w:t>
      </w:r>
      <w:r w:rsidRPr="00700C77">
        <w:rPr>
          <w:rFonts w:ascii="Times New Roman" w:hAnsi="Times New Roman" w:cs="Times New Roman"/>
          <w:sz w:val="24"/>
          <w:szCs w:val="24"/>
          <w:lang w:val="en-US"/>
          <w14:ligatures w14:val="standardContextual"/>
        </w:rPr>
        <w:t>adult vaccines cannot be wasted due to favorable environmental conditions</w:t>
      </w:r>
      <w:r>
        <w:rPr>
          <w:rFonts w:ascii="Times New Roman" w:hAnsi="Times New Roman" w:cs="Times New Roman"/>
          <w:sz w:val="24"/>
          <w:szCs w:val="24"/>
          <w:lang w:val="en-US"/>
          <w14:ligatures w14:val="standardContextual"/>
        </w:rPr>
        <w:t xml:space="preserve"> and </w:t>
      </w:r>
      <w:r w:rsidRPr="00700C77">
        <w:rPr>
          <w:rFonts w:ascii="Times New Roman" w:hAnsi="Times New Roman" w:cs="Times New Roman"/>
          <w:sz w:val="24"/>
          <w:szCs w:val="24"/>
          <w:lang w:val="en-US"/>
          <w14:ligatures w14:val="standardContextual"/>
        </w:rPr>
        <w:t>I am skilled enough not to mishandle adult vaccines</w:t>
      </w:r>
      <w:r>
        <w:rPr>
          <w:rFonts w:ascii="Times New Roman" w:hAnsi="Times New Roman" w:cs="Times New Roman"/>
          <w:sz w:val="24"/>
          <w:szCs w:val="24"/>
          <w:lang w:val="en-US"/>
          <w14:ligatures w14:val="standardContextual"/>
        </w:rPr>
        <w:t>.</w:t>
      </w:r>
    </w:p>
    <w:p w14:paraId="78D51636" w14:textId="0AAA2EF5" w:rsidR="006D6634" w:rsidRDefault="006D6634" w:rsidP="00B60CB0">
      <w:pPr>
        <w:autoSpaceDE w:val="0"/>
        <w:autoSpaceDN w:val="0"/>
        <w:adjustRightInd w:val="0"/>
        <w:spacing w:after="0" w:line="480" w:lineRule="auto"/>
        <w:rPr>
          <w:rFonts w:ascii="Times New Roman" w:hAnsi="Times New Roman"/>
          <w:sz w:val="24"/>
          <w:szCs w:val="24"/>
          <w:lang w:val="en-US"/>
          <w14:ligatures w14:val="standardContextual"/>
        </w:rPr>
      </w:pPr>
      <w:r>
        <w:rPr>
          <w:rFonts w:ascii="Times New Roman" w:hAnsi="Times New Roman" w:cs="Times New Roman"/>
          <w:sz w:val="24"/>
          <w:szCs w:val="24"/>
          <w:lang w:val="en-US"/>
          <w14:ligatures w14:val="standardContextual"/>
        </w:rPr>
        <w:tab/>
        <w:t xml:space="preserve">In conclusion, the researcher found out </w:t>
      </w:r>
      <w:r w:rsidR="00D6539D">
        <w:rPr>
          <w:rFonts w:ascii="Times New Roman" w:hAnsi="Times New Roman" w:cs="Times New Roman"/>
          <w:sz w:val="24"/>
          <w:szCs w:val="24"/>
          <w:lang w:val="en-US"/>
          <w14:ligatures w14:val="standardContextual"/>
        </w:rPr>
        <w:t>on objective two of the study that</w:t>
      </w:r>
      <w:r>
        <w:rPr>
          <w:rFonts w:ascii="Times New Roman" w:hAnsi="Times New Roman" w:cs="Times New Roman"/>
          <w:sz w:val="24"/>
          <w:szCs w:val="24"/>
          <w:lang w:val="en-US"/>
          <w14:ligatures w14:val="standardContextual"/>
        </w:rPr>
        <w:t xml:space="preserve"> the availability of adult vaccines in community pharmacies in Rukungiri municipality is high since it has the grand mean of 3.0375 that is high according to the likert scale and the standard deviation that is less than one which shows that the researcher collected data from homogenous respondents.</w:t>
      </w:r>
    </w:p>
    <w:p w14:paraId="75BE5368" w14:textId="081A8774" w:rsidR="00B60CB0" w:rsidRPr="00B60CB0" w:rsidRDefault="006D6634" w:rsidP="00B60CB0">
      <w:pPr>
        <w:shd w:val="clear" w:color="auto" w:fill="FFFFFF"/>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14:ligatures w14:val="standardContextual"/>
        </w:rPr>
        <w:tab/>
      </w:r>
      <w:r w:rsidR="00B60CB0" w:rsidRPr="003572A0">
        <w:rPr>
          <w:rFonts w:ascii="Times New Roman" w:hAnsi="Times New Roman" w:cs="Times New Roman"/>
          <w:sz w:val="24"/>
          <w:szCs w:val="24"/>
        </w:rPr>
        <w:t>Vrieze et al., 2017</w:t>
      </w:r>
      <w:r w:rsidR="00B60CB0">
        <w:rPr>
          <w:rFonts w:ascii="Times New Roman" w:hAnsi="Times New Roman" w:cs="Times New Roman"/>
          <w:sz w:val="24"/>
          <w:szCs w:val="24"/>
          <w:lang w:val="en-US"/>
        </w:rPr>
        <w:t xml:space="preserve"> who puts it that a</w:t>
      </w:r>
      <w:r w:rsidR="00B60CB0" w:rsidRPr="003572A0">
        <w:rPr>
          <w:rFonts w:ascii="Times New Roman" w:hAnsi="Times New Roman" w:cs="Times New Roman"/>
          <w:sz w:val="24"/>
          <w:szCs w:val="24"/>
        </w:rPr>
        <w:t>d</w:t>
      </w:r>
      <w:r w:rsidR="00B60CB0">
        <w:rPr>
          <w:rFonts w:ascii="Times New Roman" w:hAnsi="Times New Roman" w:cs="Times New Roman"/>
          <w:sz w:val="24"/>
          <w:szCs w:val="24"/>
          <w:lang w:val="en-US"/>
        </w:rPr>
        <w:t>ult</w:t>
      </w:r>
      <w:r w:rsidR="00B60CB0" w:rsidRPr="003572A0">
        <w:rPr>
          <w:rFonts w:ascii="Times New Roman" w:hAnsi="Times New Roman" w:cs="Times New Roman"/>
          <w:sz w:val="24"/>
          <w:szCs w:val="24"/>
        </w:rPr>
        <w:t xml:space="preserve"> vaccinations against influenza are provided by general practitioners. They invite eligible persons based on the information in their information system. General practitioners mostly organize special vaccination hours, but they are free to organize the actual administration as they wish. The professional organization of general practitioners provides a guide on how the influenza vaccination campaign is organized and implemented</w:t>
      </w:r>
      <w:r w:rsidR="00B60CB0">
        <w:rPr>
          <w:rFonts w:ascii="Times New Roman" w:hAnsi="Times New Roman" w:cs="Times New Roman"/>
          <w:sz w:val="24"/>
          <w:szCs w:val="24"/>
          <w:lang w:val="en-US"/>
        </w:rPr>
        <w:t>, corresponds with the findings of this study.</w:t>
      </w:r>
    </w:p>
    <w:p w14:paraId="46ED3422" w14:textId="2192AA1B" w:rsidR="006D6634" w:rsidRDefault="006D6634" w:rsidP="006D6634">
      <w:pPr>
        <w:autoSpaceDE w:val="0"/>
        <w:autoSpaceDN w:val="0"/>
        <w:adjustRightInd w:val="0"/>
        <w:spacing w:line="480" w:lineRule="auto"/>
        <w:rPr>
          <w:rFonts w:ascii="Times New Roman" w:hAnsi="Times New Roman"/>
          <w:sz w:val="24"/>
          <w:szCs w:val="24"/>
          <w:lang w:val="en-US"/>
          <w14:ligatures w14:val="standardContextual"/>
        </w:rPr>
      </w:pPr>
    </w:p>
    <w:p w14:paraId="1436D2CC" w14:textId="77777777" w:rsidR="008F0677" w:rsidRPr="00700C77" w:rsidRDefault="008F0677" w:rsidP="006D6634">
      <w:pPr>
        <w:autoSpaceDE w:val="0"/>
        <w:autoSpaceDN w:val="0"/>
        <w:adjustRightInd w:val="0"/>
        <w:spacing w:after="0" w:line="480" w:lineRule="auto"/>
        <w:rPr>
          <w:rFonts w:ascii="Times New Roman" w:hAnsi="Times New Roman"/>
          <w:sz w:val="24"/>
          <w:szCs w:val="24"/>
          <w:lang w:val="en-US"/>
          <w14:ligatures w14:val="standardContextual"/>
        </w:rPr>
      </w:pPr>
    </w:p>
    <w:p w14:paraId="29815BBD" w14:textId="4E95EDE0" w:rsidR="00700C77" w:rsidRDefault="00B60CB0" w:rsidP="00B33429">
      <w:pPr>
        <w:pStyle w:val="Heading2"/>
        <w:numPr>
          <w:ilvl w:val="0"/>
          <w:numId w:val="0"/>
        </w:numPr>
        <w:spacing w:before="0" w:line="480" w:lineRule="auto"/>
      </w:pPr>
      <w:r>
        <w:rPr>
          <w:lang w:bidi="en-US"/>
        </w:rPr>
        <w:lastRenderedPageBreak/>
        <w:t xml:space="preserve">4.4 </w:t>
      </w:r>
      <w:r w:rsidR="00BC3CB1" w:rsidRPr="003572A0">
        <w:t>availability and adequacy of vaccine storage facilities in community pharmacies</w:t>
      </w:r>
    </w:p>
    <w:p w14:paraId="6FD80DCA" w14:textId="3DAF8E0A" w:rsidR="00BC3CB1" w:rsidRDefault="00BC3CB1" w:rsidP="006D6634">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Objective three of the study assessed availability and adequacy of vaccine storage facilities in community pharmacies in Rukungiri municipality, Rukungiri district, Uganda. The variable that was assessed availability and adequacy of vaccine storage facilities in community pharmacies. The results of this study are indicated in the subsection below.</w:t>
      </w:r>
    </w:p>
    <w:p w14:paraId="0AA8641E" w14:textId="36C8BA91" w:rsidR="00BC3CB1" w:rsidRDefault="00BC3CB1" w:rsidP="008F0677">
      <w:pPr>
        <w:spacing w:after="0" w:line="240" w:lineRule="auto"/>
        <w:rPr>
          <w:rFonts w:ascii="Times New Roman" w:eastAsia="Times New Roman" w:hAnsi="Times New Roman" w:cs="Times New Roman"/>
          <w:b/>
          <w:bCs/>
          <w:sz w:val="24"/>
          <w:szCs w:val="24"/>
        </w:rPr>
      </w:pPr>
      <w:r w:rsidRPr="00BC3CB1">
        <w:rPr>
          <w:rFonts w:ascii="Times New Roman" w:eastAsia="Times New Roman" w:hAnsi="Times New Roman" w:cs="Times New Roman"/>
          <w:b/>
          <w:bCs/>
          <w:sz w:val="24"/>
          <w:szCs w:val="24"/>
          <w:lang w:val="en-US"/>
        </w:rPr>
        <w:t xml:space="preserve">Table </w:t>
      </w:r>
      <w:r w:rsidR="006F4963">
        <w:rPr>
          <w:rFonts w:ascii="Times New Roman" w:eastAsia="Times New Roman" w:hAnsi="Times New Roman" w:cs="Times New Roman"/>
          <w:b/>
          <w:bCs/>
          <w:sz w:val="24"/>
          <w:szCs w:val="24"/>
          <w:lang w:val="en-US"/>
        </w:rPr>
        <w:t>5</w:t>
      </w:r>
      <w:r w:rsidRPr="00BC3CB1">
        <w:rPr>
          <w:rFonts w:ascii="Times New Roman" w:eastAsia="Times New Roman" w:hAnsi="Times New Roman" w:cs="Times New Roman"/>
          <w:b/>
          <w:bCs/>
          <w:sz w:val="24"/>
          <w:szCs w:val="24"/>
          <w:lang w:val="en-US"/>
        </w:rPr>
        <w:t xml:space="preserve"> </w:t>
      </w:r>
      <w:r w:rsidRPr="00BC3CB1">
        <w:rPr>
          <w:rFonts w:ascii="Times New Roman" w:eastAsia="Times New Roman" w:hAnsi="Times New Roman" w:cs="Times New Roman"/>
          <w:b/>
          <w:bCs/>
          <w:sz w:val="24"/>
          <w:szCs w:val="24"/>
        </w:rPr>
        <w:t>availability and adequacy of vaccine storage facilities in community pharmacies</w:t>
      </w:r>
    </w:p>
    <w:tbl>
      <w:tblPr>
        <w:tblStyle w:val="TableGrid1"/>
        <w:tblW w:w="9493" w:type="dxa"/>
        <w:tblLayout w:type="fixed"/>
        <w:tblLook w:val="0000" w:firstRow="0" w:lastRow="0" w:firstColumn="0" w:lastColumn="0" w:noHBand="0" w:noVBand="0"/>
      </w:tblPr>
      <w:tblGrid>
        <w:gridCol w:w="6516"/>
        <w:gridCol w:w="1417"/>
        <w:gridCol w:w="1560"/>
      </w:tblGrid>
      <w:tr w:rsidR="00BC3CB1" w:rsidRPr="00BC3CB1" w14:paraId="2D98C54F" w14:textId="77777777" w:rsidTr="008F0677">
        <w:tc>
          <w:tcPr>
            <w:tcW w:w="6516" w:type="dxa"/>
          </w:tcPr>
          <w:p w14:paraId="3DA667D0" w14:textId="19BA8F6B" w:rsidR="00BC3CB1" w:rsidRPr="00BC3CB1" w:rsidRDefault="008F0677" w:rsidP="00BC3CB1">
            <w:pPr>
              <w:autoSpaceDE w:val="0"/>
              <w:autoSpaceDN w:val="0"/>
              <w:adjustRightInd w:val="0"/>
              <w:spacing w:line="240" w:lineRule="auto"/>
              <w:rPr>
                <w:rFonts w:ascii="Times New Roman" w:hAnsi="Times New Roman"/>
                <w:b/>
                <w:bCs/>
                <w:sz w:val="24"/>
                <w:szCs w:val="24"/>
                <w:lang w:val="en-US"/>
                <w14:ligatures w14:val="standardContextual"/>
              </w:rPr>
            </w:pPr>
            <w:r w:rsidRPr="008F0677">
              <w:rPr>
                <w:rFonts w:ascii="Times New Roman" w:hAnsi="Times New Roman"/>
                <w:b/>
                <w:bCs/>
                <w:sz w:val="24"/>
                <w:szCs w:val="24"/>
                <w:lang w:val="en-US"/>
                <w14:ligatures w14:val="standardContextual"/>
              </w:rPr>
              <w:t>Items on</w:t>
            </w:r>
            <w:r w:rsidRPr="008F0677">
              <w:rPr>
                <w:rFonts w:ascii="Times New Roman" w:eastAsia="Times New Roman" w:hAnsi="Times New Roman"/>
                <w:b/>
                <w:bCs/>
                <w:sz w:val="24"/>
                <w:szCs w:val="24"/>
              </w:rPr>
              <w:t xml:space="preserve"> availability and adequacy of vaccine storage facilities in community pharmacies</w:t>
            </w:r>
          </w:p>
        </w:tc>
        <w:tc>
          <w:tcPr>
            <w:tcW w:w="1417" w:type="dxa"/>
          </w:tcPr>
          <w:p w14:paraId="648AD08F" w14:textId="77777777" w:rsidR="00BC3CB1" w:rsidRPr="00BC3CB1" w:rsidRDefault="00BC3CB1" w:rsidP="00BC3CB1">
            <w:pPr>
              <w:autoSpaceDE w:val="0"/>
              <w:autoSpaceDN w:val="0"/>
              <w:adjustRightInd w:val="0"/>
              <w:spacing w:line="320" w:lineRule="atLeast"/>
              <w:jc w:val="center"/>
              <w:rPr>
                <w:rFonts w:ascii="Times New Roman" w:hAnsi="Times New Roman"/>
                <w:b/>
                <w:bCs/>
                <w:color w:val="000000"/>
                <w:sz w:val="24"/>
                <w:szCs w:val="24"/>
                <w:lang w:val="en-US"/>
                <w14:ligatures w14:val="standardContextual"/>
              </w:rPr>
            </w:pPr>
            <w:r w:rsidRPr="00BC3CB1">
              <w:rPr>
                <w:rFonts w:ascii="Times New Roman" w:hAnsi="Times New Roman"/>
                <w:b/>
                <w:bCs/>
                <w:color w:val="000000"/>
                <w:sz w:val="24"/>
                <w:szCs w:val="24"/>
                <w:lang w:val="en-US"/>
                <w14:ligatures w14:val="standardContextual"/>
              </w:rPr>
              <w:t>Mean</w:t>
            </w:r>
          </w:p>
        </w:tc>
        <w:tc>
          <w:tcPr>
            <w:tcW w:w="1560" w:type="dxa"/>
          </w:tcPr>
          <w:p w14:paraId="3C6FF1B7" w14:textId="77777777" w:rsidR="00BC3CB1" w:rsidRPr="00BC3CB1" w:rsidRDefault="00BC3CB1" w:rsidP="00BC3CB1">
            <w:pPr>
              <w:autoSpaceDE w:val="0"/>
              <w:autoSpaceDN w:val="0"/>
              <w:adjustRightInd w:val="0"/>
              <w:spacing w:line="320" w:lineRule="atLeast"/>
              <w:jc w:val="center"/>
              <w:rPr>
                <w:rFonts w:ascii="Times New Roman" w:hAnsi="Times New Roman"/>
                <w:b/>
                <w:bCs/>
                <w:color w:val="000000"/>
                <w:sz w:val="24"/>
                <w:szCs w:val="24"/>
                <w:lang w:val="en-US"/>
                <w14:ligatures w14:val="standardContextual"/>
              </w:rPr>
            </w:pPr>
            <w:r w:rsidRPr="00BC3CB1">
              <w:rPr>
                <w:rFonts w:ascii="Times New Roman" w:hAnsi="Times New Roman"/>
                <w:b/>
                <w:bCs/>
                <w:color w:val="000000"/>
                <w:sz w:val="24"/>
                <w:szCs w:val="24"/>
                <w:lang w:val="en-US"/>
                <w14:ligatures w14:val="standardContextual"/>
              </w:rPr>
              <w:t>Std. Deviation</w:t>
            </w:r>
          </w:p>
        </w:tc>
      </w:tr>
      <w:tr w:rsidR="00BC3CB1" w:rsidRPr="00BC3CB1" w14:paraId="373C8083" w14:textId="77777777" w:rsidTr="008F0677">
        <w:tc>
          <w:tcPr>
            <w:tcW w:w="6516" w:type="dxa"/>
          </w:tcPr>
          <w:p w14:paraId="58D63AA5" w14:textId="77777777" w:rsidR="00BC3CB1" w:rsidRPr="00BC3CB1" w:rsidRDefault="00BC3CB1" w:rsidP="00BC3CB1">
            <w:pPr>
              <w:autoSpaceDE w:val="0"/>
              <w:autoSpaceDN w:val="0"/>
              <w:adjustRightInd w:val="0"/>
              <w:spacing w:line="320" w:lineRule="atLeast"/>
              <w:rPr>
                <w:rFonts w:ascii="Times New Roman" w:hAnsi="Times New Roman"/>
                <w:color w:val="000000"/>
                <w:sz w:val="24"/>
                <w:szCs w:val="24"/>
                <w:lang w:val="en-US"/>
                <w14:ligatures w14:val="standardContextual"/>
              </w:rPr>
            </w:pPr>
            <w:r w:rsidRPr="00BC3CB1">
              <w:rPr>
                <w:rFonts w:ascii="Times New Roman" w:hAnsi="Times New Roman"/>
                <w:color w:val="000000"/>
                <w:sz w:val="24"/>
                <w:szCs w:val="24"/>
                <w:lang w:val="en-US"/>
                <w14:ligatures w14:val="standardContextual"/>
              </w:rPr>
              <w:t>Storage units of our pharmacy have well sealed doors</w:t>
            </w:r>
          </w:p>
        </w:tc>
        <w:tc>
          <w:tcPr>
            <w:tcW w:w="1417" w:type="dxa"/>
          </w:tcPr>
          <w:p w14:paraId="6010F06A" w14:textId="77777777" w:rsidR="00BC3CB1" w:rsidRPr="00BC3CB1" w:rsidRDefault="00BC3CB1" w:rsidP="00BC3CB1">
            <w:pPr>
              <w:autoSpaceDE w:val="0"/>
              <w:autoSpaceDN w:val="0"/>
              <w:adjustRightInd w:val="0"/>
              <w:spacing w:line="320" w:lineRule="atLeast"/>
              <w:jc w:val="right"/>
              <w:rPr>
                <w:rFonts w:ascii="Times New Roman" w:hAnsi="Times New Roman"/>
                <w:color w:val="000000"/>
                <w:sz w:val="24"/>
                <w:szCs w:val="24"/>
                <w:lang w:val="en-US"/>
                <w14:ligatures w14:val="standardContextual"/>
              </w:rPr>
            </w:pPr>
            <w:r w:rsidRPr="00BC3CB1">
              <w:rPr>
                <w:rFonts w:ascii="Times New Roman" w:hAnsi="Times New Roman"/>
                <w:color w:val="000000"/>
                <w:sz w:val="24"/>
                <w:szCs w:val="24"/>
                <w:lang w:val="en-US"/>
                <w14:ligatures w14:val="standardContextual"/>
              </w:rPr>
              <w:t>3.0000</w:t>
            </w:r>
          </w:p>
        </w:tc>
        <w:tc>
          <w:tcPr>
            <w:tcW w:w="1560" w:type="dxa"/>
          </w:tcPr>
          <w:p w14:paraId="04E3EE60" w14:textId="77777777" w:rsidR="00BC3CB1" w:rsidRPr="00BC3CB1" w:rsidRDefault="00BC3CB1" w:rsidP="00BC3CB1">
            <w:pPr>
              <w:autoSpaceDE w:val="0"/>
              <w:autoSpaceDN w:val="0"/>
              <w:adjustRightInd w:val="0"/>
              <w:spacing w:line="320" w:lineRule="atLeast"/>
              <w:jc w:val="right"/>
              <w:rPr>
                <w:rFonts w:ascii="Times New Roman" w:hAnsi="Times New Roman"/>
                <w:color w:val="000000"/>
                <w:sz w:val="24"/>
                <w:szCs w:val="24"/>
                <w:lang w:val="en-US"/>
                <w14:ligatures w14:val="standardContextual"/>
              </w:rPr>
            </w:pPr>
            <w:r w:rsidRPr="00BC3CB1">
              <w:rPr>
                <w:rFonts w:ascii="Times New Roman" w:hAnsi="Times New Roman"/>
                <w:color w:val="000000"/>
                <w:sz w:val="24"/>
                <w:szCs w:val="24"/>
                <w:lang w:val="en-US"/>
                <w14:ligatures w14:val="standardContextual"/>
              </w:rPr>
              <w:t>.56195</w:t>
            </w:r>
          </w:p>
        </w:tc>
      </w:tr>
      <w:tr w:rsidR="00BC3CB1" w:rsidRPr="00BC3CB1" w14:paraId="548ABCF0" w14:textId="77777777" w:rsidTr="008F0677">
        <w:tc>
          <w:tcPr>
            <w:tcW w:w="6516" w:type="dxa"/>
          </w:tcPr>
          <w:p w14:paraId="271AFECD" w14:textId="77777777" w:rsidR="00BC3CB1" w:rsidRPr="00BC3CB1" w:rsidRDefault="00BC3CB1" w:rsidP="00BC3CB1">
            <w:pPr>
              <w:autoSpaceDE w:val="0"/>
              <w:autoSpaceDN w:val="0"/>
              <w:adjustRightInd w:val="0"/>
              <w:spacing w:line="320" w:lineRule="atLeast"/>
              <w:rPr>
                <w:rFonts w:ascii="Times New Roman" w:hAnsi="Times New Roman"/>
                <w:color w:val="000000"/>
                <w:sz w:val="24"/>
                <w:szCs w:val="24"/>
                <w:lang w:val="en-US"/>
                <w14:ligatures w14:val="standardContextual"/>
              </w:rPr>
            </w:pPr>
            <w:r w:rsidRPr="00BC3CB1">
              <w:rPr>
                <w:rFonts w:ascii="Times New Roman" w:hAnsi="Times New Roman"/>
                <w:color w:val="000000"/>
                <w:sz w:val="24"/>
                <w:szCs w:val="24"/>
                <w:lang w:val="en-US"/>
                <w14:ligatures w14:val="standardContextual"/>
              </w:rPr>
              <w:t>Around the storage units of vaccines in our pharmacy, there is good air circulation.</w:t>
            </w:r>
          </w:p>
        </w:tc>
        <w:tc>
          <w:tcPr>
            <w:tcW w:w="1417" w:type="dxa"/>
          </w:tcPr>
          <w:p w14:paraId="078AB11C" w14:textId="77777777" w:rsidR="00BC3CB1" w:rsidRPr="00BC3CB1" w:rsidRDefault="00BC3CB1" w:rsidP="00BC3CB1">
            <w:pPr>
              <w:autoSpaceDE w:val="0"/>
              <w:autoSpaceDN w:val="0"/>
              <w:adjustRightInd w:val="0"/>
              <w:spacing w:line="320" w:lineRule="atLeast"/>
              <w:jc w:val="right"/>
              <w:rPr>
                <w:rFonts w:ascii="Times New Roman" w:hAnsi="Times New Roman"/>
                <w:color w:val="000000"/>
                <w:sz w:val="24"/>
                <w:szCs w:val="24"/>
                <w:lang w:val="en-US"/>
                <w14:ligatures w14:val="standardContextual"/>
              </w:rPr>
            </w:pPr>
            <w:r w:rsidRPr="00BC3CB1">
              <w:rPr>
                <w:rFonts w:ascii="Times New Roman" w:hAnsi="Times New Roman"/>
                <w:color w:val="000000"/>
                <w:sz w:val="24"/>
                <w:szCs w:val="24"/>
                <w:lang w:val="en-US"/>
                <w14:ligatures w14:val="standardContextual"/>
              </w:rPr>
              <w:t>3.1500</w:t>
            </w:r>
          </w:p>
        </w:tc>
        <w:tc>
          <w:tcPr>
            <w:tcW w:w="1560" w:type="dxa"/>
          </w:tcPr>
          <w:p w14:paraId="6EB944A1" w14:textId="77777777" w:rsidR="00BC3CB1" w:rsidRPr="00BC3CB1" w:rsidRDefault="00BC3CB1" w:rsidP="00BC3CB1">
            <w:pPr>
              <w:autoSpaceDE w:val="0"/>
              <w:autoSpaceDN w:val="0"/>
              <w:adjustRightInd w:val="0"/>
              <w:spacing w:line="320" w:lineRule="atLeast"/>
              <w:jc w:val="right"/>
              <w:rPr>
                <w:rFonts w:ascii="Times New Roman" w:hAnsi="Times New Roman"/>
                <w:color w:val="000000"/>
                <w:sz w:val="24"/>
                <w:szCs w:val="24"/>
                <w:lang w:val="en-US"/>
                <w14:ligatures w14:val="standardContextual"/>
              </w:rPr>
            </w:pPr>
            <w:r w:rsidRPr="00BC3CB1">
              <w:rPr>
                <w:rFonts w:ascii="Times New Roman" w:hAnsi="Times New Roman"/>
                <w:color w:val="000000"/>
                <w:sz w:val="24"/>
                <w:szCs w:val="24"/>
                <w:lang w:val="en-US"/>
                <w14:ligatures w14:val="standardContextual"/>
              </w:rPr>
              <w:t>.36635</w:t>
            </w:r>
          </w:p>
        </w:tc>
      </w:tr>
      <w:tr w:rsidR="00BC3CB1" w:rsidRPr="00BC3CB1" w14:paraId="56369EC2" w14:textId="77777777" w:rsidTr="008F0677">
        <w:tc>
          <w:tcPr>
            <w:tcW w:w="6516" w:type="dxa"/>
          </w:tcPr>
          <w:p w14:paraId="697F251E" w14:textId="77777777" w:rsidR="00BC3CB1" w:rsidRPr="00BC3CB1" w:rsidRDefault="00BC3CB1" w:rsidP="00BC3CB1">
            <w:pPr>
              <w:autoSpaceDE w:val="0"/>
              <w:autoSpaceDN w:val="0"/>
              <w:adjustRightInd w:val="0"/>
              <w:spacing w:line="320" w:lineRule="atLeast"/>
              <w:rPr>
                <w:rFonts w:ascii="Times New Roman" w:hAnsi="Times New Roman"/>
                <w:color w:val="000000"/>
                <w:sz w:val="24"/>
                <w:szCs w:val="24"/>
                <w:lang w:val="en-US"/>
                <w14:ligatures w14:val="standardContextual"/>
              </w:rPr>
            </w:pPr>
            <w:r w:rsidRPr="00BC3CB1">
              <w:rPr>
                <w:rFonts w:ascii="Times New Roman" w:hAnsi="Times New Roman"/>
                <w:color w:val="000000"/>
                <w:sz w:val="24"/>
                <w:szCs w:val="24"/>
                <w:lang w:val="en-US"/>
                <w14:ligatures w14:val="standardContextual"/>
              </w:rPr>
              <w:t>Our pharmacy has temperature monitoring devices like thermometers to ensure the stability of favorable conditions</w:t>
            </w:r>
          </w:p>
        </w:tc>
        <w:tc>
          <w:tcPr>
            <w:tcW w:w="1417" w:type="dxa"/>
          </w:tcPr>
          <w:p w14:paraId="7E03AE43" w14:textId="77777777" w:rsidR="00BC3CB1" w:rsidRPr="00BC3CB1" w:rsidRDefault="00BC3CB1" w:rsidP="00BC3CB1">
            <w:pPr>
              <w:autoSpaceDE w:val="0"/>
              <w:autoSpaceDN w:val="0"/>
              <w:adjustRightInd w:val="0"/>
              <w:spacing w:line="320" w:lineRule="atLeast"/>
              <w:jc w:val="right"/>
              <w:rPr>
                <w:rFonts w:ascii="Times New Roman" w:hAnsi="Times New Roman"/>
                <w:color w:val="000000"/>
                <w:sz w:val="24"/>
                <w:szCs w:val="24"/>
                <w:lang w:val="en-US"/>
                <w14:ligatures w14:val="standardContextual"/>
              </w:rPr>
            </w:pPr>
            <w:r w:rsidRPr="00BC3CB1">
              <w:rPr>
                <w:rFonts w:ascii="Times New Roman" w:hAnsi="Times New Roman"/>
                <w:color w:val="000000"/>
                <w:sz w:val="24"/>
                <w:szCs w:val="24"/>
                <w:lang w:val="en-US"/>
                <w14:ligatures w14:val="standardContextual"/>
              </w:rPr>
              <w:t>3.3000</w:t>
            </w:r>
          </w:p>
        </w:tc>
        <w:tc>
          <w:tcPr>
            <w:tcW w:w="1560" w:type="dxa"/>
          </w:tcPr>
          <w:p w14:paraId="6E413261" w14:textId="77777777" w:rsidR="00BC3CB1" w:rsidRPr="00BC3CB1" w:rsidRDefault="00BC3CB1" w:rsidP="00BC3CB1">
            <w:pPr>
              <w:autoSpaceDE w:val="0"/>
              <w:autoSpaceDN w:val="0"/>
              <w:adjustRightInd w:val="0"/>
              <w:spacing w:line="320" w:lineRule="atLeast"/>
              <w:jc w:val="right"/>
              <w:rPr>
                <w:rFonts w:ascii="Times New Roman" w:hAnsi="Times New Roman"/>
                <w:color w:val="000000"/>
                <w:sz w:val="24"/>
                <w:szCs w:val="24"/>
                <w:lang w:val="en-US"/>
                <w14:ligatures w14:val="standardContextual"/>
              </w:rPr>
            </w:pPr>
            <w:r w:rsidRPr="00BC3CB1">
              <w:rPr>
                <w:rFonts w:ascii="Times New Roman" w:hAnsi="Times New Roman"/>
                <w:color w:val="000000"/>
                <w:sz w:val="24"/>
                <w:szCs w:val="24"/>
                <w:lang w:val="en-US"/>
                <w14:ligatures w14:val="standardContextual"/>
              </w:rPr>
              <w:t>.47016</w:t>
            </w:r>
          </w:p>
        </w:tc>
      </w:tr>
      <w:tr w:rsidR="00BC3CB1" w:rsidRPr="00BC3CB1" w14:paraId="2D7B1634" w14:textId="77777777" w:rsidTr="008F0677">
        <w:tc>
          <w:tcPr>
            <w:tcW w:w="6516" w:type="dxa"/>
          </w:tcPr>
          <w:p w14:paraId="08756B7F" w14:textId="266CC871" w:rsidR="00BC3CB1" w:rsidRPr="00BC3CB1" w:rsidRDefault="00BC3CB1" w:rsidP="00BC3CB1">
            <w:pPr>
              <w:autoSpaceDE w:val="0"/>
              <w:autoSpaceDN w:val="0"/>
              <w:adjustRightInd w:val="0"/>
              <w:spacing w:line="320" w:lineRule="atLeast"/>
              <w:rPr>
                <w:rFonts w:ascii="Times New Roman" w:hAnsi="Times New Roman"/>
                <w:b/>
                <w:bCs/>
                <w:color w:val="000000"/>
                <w:sz w:val="24"/>
                <w:szCs w:val="24"/>
                <w:lang w:val="en-US"/>
                <w14:ligatures w14:val="standardContextual"/>
              </w:rPr>
            </w:pPr>
            <w:r w:rsidRPr="008F0677">
              <w:rPr>
                <w:rFonts w:ascii="Times New Roman" w:hAnsi="Times New Roman"/>
                <w:b/>
                <w:bCs/>
                <w:color w:val="000000"/>
                <w:sz w:val="24"/>
                <w:szCs w:val="24"/>
                <w:lang w:val="en-US"/>
                <w14:ligatures w14:val="standardContextual"/>
              </w:rPr>
              <w:t xml:space="preserve">Average </w:t>
            </w:r>
            <w:r w:rsidR="008F0677" w:rsidRPr="008F0677">
              <w:rPr>
                <w:rFonts w:ascii="Times New Roman" w:hAnsi="Times New Roman"/>
                <w:b/>
                <w:bCs/>
                <w:color w:val="000000"/>
                <w:sz w:val="24"/>
                <w:szCs w:val="24"/>
                <w:lang w:val="en-US"/>
                <w14:ligatures w14:val="standardContextual"/>
              </w:rPr>
              <w:t>mean and standard deviation</w:t>
            </w:r>
          </w:p>
        </w:tc>
        <w:tc>
          <w:tcPr>
            <w:tcW w:w="1417" w:type="dxa"/>
          </w:tcPr>
          <w:p w14:paraId="79F5C5CE" w14:textId="1EB17E03" w:rsidR="00BC3CB1" w:rsidRPr="00BC3CB1" w:rsidRDefault="008F0677" w:rsidP="00BC3CB1">
            <w:pPr>
              <w:autoSpaceDE w:val="0"/>
              <w:autoSpaceDN w:val="0"/>
              <w:adjustRightInd w:val="0"/>
              <w:spacing w:line="240" w:lineRule="auto"/>
              <w:rPr>
                <w:rFonts w:ascii="Times New Roman" w:hAnsi="Times New Roman"/>
                <w:b/>
                <w:bCs/>
                <w:sz w:val="24"/>
                <w:szCs w:val="24"/>
                <w:lang w:val="en-US"/>
                <w14:ligatures w14:val="standardContextual"/>
              </w:rPr>
            </w:pPr>
            <w:r w:rsidRPr="008F0677">
              <w:rPr>
                <w:rFonts w:ascii="Times New Roman" w:hAnsi="Times New Roman"/>
                <w:sz w:val="24"/>
                <w:szCs w:val="24"/>
                <w:lang w:val="en-US"/>
                <w14:ligatures w14:val="standardContextual"/>
              </w:rPr>
              <w:t xml:space="preserve">   </w:t>
            </w:r>
            <w:r>
              <w:rPr>
                <w:rFonts w:ascii="Times New Roman" w:hAnsi="Times New Roman"/>
                <w:sz w:val="24"/>
                <w:szCs w:val="24"/>
                <w:lang w:val="en-US"/>
                <w14:ligatures w14:val="standardContextual"/>
              </w:rPr>
              <w:t xml:space="preserve">    </w:t>
            </w:r>
            <w:r w:rsidRPr="008F0677">
              <w:rPr>
                <w:rFonts w:ascii="Times New Roman" w:hAnsi="Times New Roman"/>
                <w:sz w:val="24"/>
                <w:szCs w:val="24"/>
                <w:lang w:val="en-US"/>
                <w14:ligatures w14:val="standardContextual"/>
              </w:rPr>
              <w:t xml:space="preserve">  </w:t>
            </w:r>
            <w:r w:rsidRPr="008F0677">
              <w:rPr>
                <w:rFonts w:ascii="Times New Roman" w:hAnsi="Times New Roman"/>
                <w:b/>
                <w:bCs/>
                <w:sz w:val="24"/>
                <w:szCs w:val="24"/>
                <w:lang w:val="en-US"/>
                <w14:ligatures w14:val="standardContextual"/>
              </w:rPr>
              <w:t>3.1500</w:t>
            </w:r>
          </w:p>
        </w:tc>
        <w:tc>
          <w:tcPr>
            <w:tcW w:w="1560" w:type="dxa"/>
          </w:tcPr>
          <w:p w14:paraId="64B2768E" w14:textId="53CA7774" w:rsidR="00BC3CB1" w:rsidRPr="00BC3CB1" w:rsidRDefault="008F0677" w:rsidP="00BC3CB1">
            <w:pPr>
              <w:autoSpaceDE w:val="0"/>
              <w:autoSpaceDN w:val="0"/>
              <w:adjustRightInd w:val="0"/>
              <w:spacing w:line="240" w:lineRule="auto"/>
              <w:rPr>
                <w:rFonts w:ascii="Times New Roman" w:hAnsi="Times New Roman"/>
                <w:b/>
                <w:bCs/>
                <w:sz w:val="24"/>
                <w:szCs w:val="24"/>
                <w:lang w:val="en-US"/>
                <w14:ligatures w14:val="standardContextual"/>
              </w:rPr>
            </w:pPr>
            <w:r>
              <w:rPr>
                <w:rFonts w:ascii="Times New Roman" w:hAnsi="Times New Roman"/>
                <w:sz w:val="24"/>
                <w:szCs w:val="24"/>
                <w:lang w:val="en-US"/>
                <w14:ligatures w14:val="standardContextual"/>
              </w:rPr>
              <w:t xml:space="preserve">           </w:t>
            </w:r>
            <w:r w:rsidRPr="008F0677">
              <w:rPr>
                <w:rFonts w:ascii="Times New Roman" w:hAnsi="Times New Roman"/>
                <w:b/>
                <w:bCs/>
                <w:sz w:val="24"/>
                <w:szCs w:val="24"/>
                <w:lang w:val="en-US"/>
                <w14:ligatures w14:val="standardContextual"/>
              </w:rPr>
              <w:t>.46615</w:t>
            </w:r>
          </w:p>
        </w:tc>
      </w:tr>
    </w:tbl>
    <w:p w14:paraId="592D5F65" w14:textId="594F93A1" w:rsidR="00DD08FB" w:rsidRDefault="00DD08FB" w:rsidP="00BD5332">
      <w:pPr>
        <w:autoSpaceDE w:val="0"/>
        <w:autoSpaceDN w:val="0"/>
        <w:adjustRightInd w:val="0"/>
        <w:spacing w:after="0" w:line="480" w:lineRule="auto"/>
        <w:ind w:firstLine="720"/>
        <w:rPr>
          <w:rFonts w:ascii="Times New Roman" w:hAnsi="Times New Roman"/>
          <w:color w:val="000000"/>
          <w:sz w:val="24"/>
          <w:szCs w:val="24"/>
          <w:lang w:val="en-US"/>
          <w14:ligatures w14:val="standardContextual"/>
        </w:rPr>
      </w:pPr>
      <w:r>
        <w:rPr>
          <w:rFonts w:ascii="Times New Roman" w:hAnsi="Times New Roman" w:cs="Times New Roman"/>
          <w:sz w:val="24"/>
          <w:szCs w:val="24"/>
          <w:lang w:val="en-US"/>
          <w14:ligatures w14:val="standardContextual"/>
        </w:rPr>
        <w:t xml:space="preserve">Table 4 presents empirical information on availability and adequacy of vaccine storage facilities in community pharmacies in Rukungiri municipality, Rukungiri district, Uganda. The findings of this study indicate that the respondents agreed with the views: </w:t>
      </w:r>
      <w:r w:rsidRPr="00BC3CB1">
        <w:rPr>
          <w:rFonts w:ascii="Times New Roman" w:hAnsi="Times New Roman" w:cs="Times New Roman"/>
          <w:color w:val="000000"/>
          <w:sz w:val="24"/>
          <w:szCs w:val="24"/>
          <w:lang w:val="en-US"/>
          <w14:ligatures w14:val="standardContextual"/>
        </w:rPr>
        <w:t>Storage units of our pharmacy have well sealed doors</w:t>
      </w:r>
      <w:r>
        <w:rPr>
          <w:rFonts w:ascii="Times New Roman" w:hAnsi="Times New Roman" w:cs="Times New Roman"/>
          <w:color w:val="000000"/>
          <w:sz w:val="24"/>
          <w:szCs w:val="24"/>
          <w:lang w:val="en-US"/>
          <w14:ligatures w14:val="standardContextual"/>
        </w:rPr>
        <w:t xml:space="preserve">, </w:t>
      </w:r>
      <w:r w:rsidRPr="00BC3CB1">
        <w:rPr>
          <w:rFonts w:ascii="Times New Roman" w:hAnsi="Times New Roman" w:cs="Times New Roman"/>
          <w:color w:val="000000"/>
          <w:sz w:val="24"/>
          <w:szCs w:val="24"/>
          <w:lang w:val="en-US"/>
          <w14:ligatures w14:val="standardContextual"/>
        </w:rPr>
        <w:t>Around the storage units of vaccines in our pharmacy, there is good air circulation</w:t>
      </w:r>
      <w:r>
        <w:rPr>
          <w:rFonts w:ascii="Times New Roman" w:hAnsi="Times New Roman" w:cs="Times New Roman"/>
          <w:color w:val="000000"/>
          <w:sz w:val="24"/>
          <w:szCs w:val="24"/>
          <w:lang w:val="en-US"/>
          <w14:ligatures w14:val="standardContextual"/>
        </w:rPr>
        <w:t>, o</w:t>
      </w:r>
      <w:r w:rsidRPr="00BC3CB1">
        <w:rPr>
          <w:rFonts w:ascii="Times New Roman" w:hAnsi="Times New Roman" w:cs="Times New Roman"/>
          <w:color w:val="000000"/>
          <w:sz w:val="24"/>
          <w:szCs w:val="24"/>
          <w:lang w:val="en-US"/>
          <w14:ligatures w14:val="standardContextual"/>
        </w:rPr>
        <w:t>ur pharmacy has temperature monitoring devices like thermometers to ensure the stability of favorable conditions</w:t>
      </w:r>
      <w:r>
        <w:rPr>
          <w:rFonts w:ascii="Times New Roman" w:hAnsi="Times New Roman" w:cs="Times New Roman"/>
          <w:color w:val="000000"/>
          <w:sz w:val="24"/>
          <w:szCs w:val="24"/>
          <w:lang w:val="en-US"/>
          <w14:ligatures w14:val="standardContextual"/>
        </w:rPr>
        <w:t>.</w:t>
      </w:r>
    </w:p>
    <w:p w14:paraId="03C7A11C" w14:textId="797F0ECA" w:rsidR="00DD08FB" w:rsidRDefault="00DD08FB" w:rsidP="00DD08FB">
      <w:pPr>
        <w:autoSpaceDE w:val="0"/>
        <w:autoSpaceDN w:val="0"/>
        <w:adjustRightInd w:val="0"/>
        <w:spacing w:line="480" w:lineRule="auto"/>
        <w:ind w:firstLine="720"/>
        <w:rPr>
          <w:rFonts w:ascii="Times New Roman" w:hAnsi="Times New Roman"/>
          <w:color w:val="000000"/>
          <w:sz w:val="24"/>
          <w:szCs w:val="24"/>
          <w:lang w:val="en-US"/>
          <w14:ligatures w14:val="standardContextual"/>
        </w:rPr>
      </w:pPr>
      <w:r>
        <w:rPr>
          <w:rFonts w:ascii="Times New Roman" w:hAnsi="Times New Roman" w:cs="Times New Roman"/>
          <w:color w:val="000000"/>
          <w:sz w:val="24"/>
          <w:szCs w:val="24"/>
          <w:lang w:val="en-US"/>
          <w14:ligatures w14:val="standardContextual"/>
        </w:rPr>
        <w:t xml:space="preserve">In conclusion, </w:t>
      </w:r>
      <w:r w:rsidR="00BD5332">
        <w:rPr>
          <w:rFonts w:ascii="Times New Roman" w:hAnsi="Times New Roman" w:cs="Times New Roman"/>
          <w:color w:val="000000"/>
          <w:sz w:val="24"/>
          <w:szCs w:val="24"/>
          <w:lang w:val="en-US"/>
          <w14:ligatures w14:val="standardContextual"/>
        </w:rPr>
        <w:t xml:space="preserve">the results </w:t>
      </w:r>
      <w:r w:rsidR="00D6539D">
        <w:rPr>
          <w:rFonts w:ascii="Times New Roman" w:hAnsi="Times New Roman" w:cs="Times New Roman"/>
          <w:color w:val="000000"/>
          <w:sz w:val="24"/>
          <w:szCs w:val="24"/>
          <w:lang w:val="en-US"/>
          <w14:ligatures w14:val="standardContextual"/>
        </w:rPr>
        <w:t>on objective three of this this study</w:t>
      </w:r>
      <w:r w:rsidR="00BD5332">
        <w:rPr>
          <w:rFonts w:ascii="Times New Roman" w:hAnsi="Times New Roman" w:cs="Times New Roman"/>
          <w:color w:val="000000"/>
          <w:sz w:val="24"/>
          <w:szCs w:val="24"/>
          <w:lang w:val="en-US"/>
          <w14:ligatures w14:val="standardContextual"/>
        </w:rPr>
        <w:t xml:space="preserve"> showed that there is a high availability and adequacy of vaccine storage facilities in community pharmacies with a high grand mean of 3.1500 and a standard deviation of 0.46615 which shows that data was purposively and successfully collected from homogenous respondents.</w:t>
      </w:r>
    </w:p>
    <w:p w14:paraId="549F376B" w14:textId="77777777" w:rsidR="004A4891" w:rsidRDefault="004A4891" w:rsidP="00DD08FB">
      <w:pPr>
        <w:autoSpaceDE w:val="0"/>
        <w:autoSpaceDN w:val="0"/>
        <w:adjustRightInd w:val="0"/>
        <w:spacing w:line="480" w:lineRule="auto"/>
        <w:ind w:firstLine="720"/>
        <w:rPr>
          <w:rFonts w:ascii="Times New Roman" w:hAnsi="Times New Roman"/>
          <w:color w:val="000000"/>
          <w:sz w:val="24"/>
          <w:szCs w:val="24"/>
          <w:lang w:val="en-US"/>
          <w14:ligatures w14:val="standardContextual"/>
        </w:rPr>
      </w:pPr>
    </w:p>
    <w:p w14:paraId="45702E09" w14:textId="77777777" w:rsidR="004A4891" w:rsidRDefault="004A4891" w:rsidP="00DD08FB">
      <w:pPr>
        <w:autoSpaceDE w:val="0"/>
        <w:autoSpaceDN w:val="0"/>
        <w:adjustRightInd w:val="0"/>
        <w:spacing w:line="480" w:lineRule="auto"/>
        <w:ind w:firstLine="720"/>
        <w:rPr>
          <w:rFonts w:ascii="Times New Roman" w:hAnsi="Times New Roman"/>
          <w:color w:val="000000"/>
          <w:sz w:val="24"/>
          <w:szCs w:val="24"/>
          <w:lang w:val="en-US"/>
          <w14:ligatures w14:val="standardContextual"/>
        </w:rPr>
      </w:pPr>
    </w:p>
    <w:p w14:paraId="3D74F97F" w14:textId="790AF0D3" w:rsidR="00BD5332" w:rsidRPr="004A4891" w:rsidRDefault="00BD5332" w:rsidP="00DD08FB">
      <w:pPr>
        <w:autoSpaceDE w:val="0"/>
        <w:autoSpaceDN w:val="0"/>
        <w:adjustRightInd w:val="0"/>
        <w:spacing w:after="0" w:line="480" w:lineRule="auto"/>
        <w:ind w:firstLine="720"/>
        <w:rPr>
          <w:rFonts w:ascii="Times New Roman" w:hAnsi="Times New Roman"/>
          <w:color w:val="000000"/>
          <w:sz w:val="24"/>
          <w:szCs w:val="24"/>
          <w:lang w:val="en-US"/>
          <w14:ligatures w14:val="standardContextual"/>
        </w:rPr>
      </w:pPr>
      <w:r>
        <w:rPr>
          <w:rFonts w:ascii="Times New Roman" w:hAnsi="Times New Roman" w:cs="Times New Roman"/>
          <w:color w:val="000000"/>
          <w:sz w:val="24"/>
          <w:szCs w:val="24"/>
          <w:lang w:val="en-US"/>
          <w14:ligatures w14:val="standardContextual"/>
        </w:rPr>
        <w:lastRenderedPageBreak/>
        <w:t xml:space="preserve">The </w:t>
      </w:r>
      <w:r w:rsidR="004A4891">
        <w:rPr>
          <w:rFonts w:ascii="Times New Roman" w:hAnsi="Times New Roman" w:cs="Times New Roman"/>
          <w:color w:val="000000"/>
          <w:sz w:val="24"/>
          <w:szCs w:val="24"/>
          <w:lang w:val="en-US"/>
          <w14:ligatures w14:val="standardContextual"/>
        </w:rPr>
        <w:t>findings</w:t>
      </w:r>
      <w:r>
        <w:rPr>
          <w:rFonts w:ascii="Times New Roman" w:hAnsi="Times New Roman" w:cs="Times New Roman"/>
          <w:color w:val="000000"/>
          <w:sz w:val="24"/>
          <w:szCs w:val="24"/>
          <w:lang w:val="en-US"/>
          <w14:ligatures w14:val="standardContextual"/>
        </w:rPr>
        <w:t xml:space="preserve"> of this study are </w:t>
      </w:r>
      <w:r w:rsidR="004A4891">
        <w:rPr>
          <w:rFonts w:ascii="Times New Roman" w:hAnsi="Times New Roman" w:cs="Times New Roman"/>
          <w:color w:val="000000"/>
          <w:sz w:val="24"/>
          <w:szCs w:val="24"/>
          <w:lang w:val="en-US"/>
          <w14:ligatures w14:val="standardContextual"/>
        </w:rPr>
        <w:t>in line</w:t>
      </w:r>
      <w:r>
        <w:rPr>
          <w:rFonts w:ascii="Times New Roman" w:hAnsi="Times New Roman" w:cs="Times New Roman"/>
          <w:color w:val="000000"/>
          <w:sz w:val="24"/>
          <w:szCs w:val="24"/>
          <w:lang w:val="en-US"/>
          <w14:ligatures w14:val="standardContextual"/>
        </w:rPr>
        <w:t xml:space="preserve"> with the views of </w:t>
      </w:r>
      <w:r w:rsidR="004A4891" w:rsidRPr="00761CAD">
        <w:rPr>
          <w:rFonts w:ascii="Times New Roman" w:hAnsi="Times New Roman" w:cs="Times New Roman"/>
          <w:sz w:val="24"/>
          <w:szCs w:val="24"/>
        </w:rPr>
        <w:t>WHO, 2016a</w:t>
      </w:r>
      <w:r w:rsidR="004A4891">
        <w:rPr>
          <w:rFonts w:ascii="Times New Roman" w:hAnsi="Times New Roman" w:cs="Times New Roman"/>
          <w:sz w:val="24"/>
          <w:szCs w:val="24"/>
          <w:lang w:val="en-US"/>
        </w:rPr>
        <w:t xml:space="preserve"> who state it that </w:t>
      </w:r>
      <w:r w:rsidR="004A4891" w:rsidRPr="00761CAD">
        <w:rPr>
          <w:rFonts w:ascii="Times New Roman" w:hAnsi="Times New Roman" w:cs="Times New Roman"/>
          <w:sz w:val="24"/>
          <w:szCs w:val="24"/>
        </w:rPr>
        <w:t>the rapid scientific findings of vaccines associated with these pandemics always help inhibit, prevent, and eradicate the incidence of disease transmission quickly and widely. According to the World Health Organization (WH0), the world successfully eliminated the smallpox epidemic in December 1979</w:t>
      </w:r>
    </w:p>
    <w:p w14:paraId="660FA2F4" w14:textId="514A3D84" w:rsidR="00BC3CB1" w:rsidRPr="00BC3CB1" w:rsidRDefault="00BC3CB1" w:rsidP="00DD08FB">
      <w:pPr>
        <w:autoSpaceDE w:val="0"/>
        <w:autoSpaceDN w:val="0"/>
        <w:adjustRightInd w:val="0"/>
        <w:spacing w:after="0" w:line="480" w:lineRule="auto"/>
        <w:rPr>
          <w:rFonts w:ascii="Times New Roman" w:hAnsi="Times New Roman" w:cs="Times New Roman"/>
          <w:sz w:val="24"/>
          <w:szCs w:val="24"/>
          <w:lang w:val="en-US"/>
          <w14:ligatures w14:val="standardContextual"/>
        </w:rPr>
      </w:pPr>
    </w:p>
    <w:p w14:paraId="223FC8AE" w14:textId="77777777" w:rsidR="00BC3CB1" w:rsidRPr="00BC3CB1" w:rsidRDefault="00BC3CB1" w:rsidP="006D6634">
      <w:pPr>
        <w:spacing w:after="0" w:line="480" w:lineRule="auto"/>
        <w:rPr>
          <w:rFonts w:ascii="Times New Roman" w:eastAsia="Times New Roman" w:hAnsi="Times New Roman" w:cs="Times New Roman"/>
          <w:b/>
          <w:bCs/>
          <w:sz w:val="24"/>
          <w:szCs w:val="24"/>
          <w:lang w:val="en-US"/>
        </w:rPr>
      </w:pPr>
    </w:p>
    <w:p w14:paraId="4534C046" w14:textId="77777777" w:rsidR="00BC3CB1" w:rsidRPr="00BC3CB1" w:rsidRDefault="00BC3CB1" w:rsidP="006D6634">
      <w:pPr>
        <w:spacing w:after="0" w:line="480" w:lineRule="auto"/>
        <w:rPr>
          <w:rFonts w:ascii="Times New Roman" w:eastAsia="Times New Roman" w:hAnsi="Times New Roman" w:cs="Times New Roman"/>
          <w:b/>
          <w:bCs/>
          <w:sz w:val="24"/>
          <w:szCs w:val="24"/>
          <w:lang w:val="en-US"/>
        </w:rPr>
      </w:pPr>
    </w:p>
    <w:p w14:paraId="28FD8BA4" w14:textId="77777777" w:rsidR="00BC3CB1" w:rsidRPr="0080312B" w:rsidRDefault="00BC3CB1" w:rsidP="006D6634">
      <w:pPr>
        <w:spacing w:after="0" w:line="480" w:lineRule="auto"/>
        <w:rPr>
          <w:rFonts w:ascii="Times New Roman" w:eastAsia="Times New Roman" w:hAnsi="Times New Roman" w:cs="Times New Roman"/>
          <w:b/>
          <w:bCs/>
          <w:sz w:val="24"/>
          <w:szCs w:val="24"/>
          <w:lang w:val="en-US" w:bidi="en-US"/>
        </w:rPr>
      </w:pPr>
    </w:p>
    <w:p w14:paraId="6AC4A517" w14:textId="77777777" w:rsidR="000F11A7" w:rsidRPr="000A42E5" w:rsidRDefault="000F11A7" w:rsidP="000F11A7">
      <w:pPr>
        <w:shd w:val="clear" w:color="auto" w:fill="FFFFFF"/>
        <w:spacing w:after="0" w:line="480" w:lineRule="auto"/>
        <w:ind w:firstLine="720"/>
        <w:rPr>
          <w:rFonts w:ascii="Times New Roman" w:eastAsia="Times New Roman" w:hAnsi="Times New Roman" w:cs="Times New Roman"/>
          <w:b/>
          <w:bCs/>
          <w:sz w:val="24"/>
          <w:szCs w:val="24"/>
          <w:lang w:val="en-US"/>
        </w:rPr>
      </w:pPr>
    </w:p>
    <w:p w14:paraId="42018FD4" w14:textId="77777777" w:rsidR="00EA4E3D" w:rsidRPr="00EA4E3D" w:rsidRDefault="00EA4E3D" w:rsidP="00EA4E3D">
      <w:pPr>
        <w:shd w:val="clear" w:color="auto" w:fill="FFFFFF"/>
        <w:spacing w:after="0" w:line="480" w:lineRule="auto"/>
        <w:ind w:left="720" w:firstLine="720"/>
        <w:rPr>
          <w:rFonts w:ascii="Times New Roman" w:hAnsi="Times New Roman" w:cs="Times New Roman"/>
          <w:sz w:val="24"/>
          <w:szCs w:val="24"/>
        </w:rPr>
      </w:pPr>
    </w:p>
    <w:p w14:paraId="680C6108" w14:textId="63B6EEAF" w:rsidR="00D737E7" w:rsidRPr="00EA4E3D" w:rsidRDefault="00D737E7" w:rsidP="00D737E7">
      <w:pPr>
        <w:tabs>
          <w:tab w:val="left" w:pos="344"/>
        </w:tabs>
        <w:spacing w:line="480" w:lineRule="auto"/>
        <w:rPr>
          <w:rFonts w:ascii="Times New Roman" w:hAnsi="Times New Roman" w:cs="Times New Roman"/>
          <w:sz w:val="24"/>
          <w:szCs w:val="24"/>
          <w:lang w:val="en-US"/>
        </w:rPr>
      </w:pPr>
    </w:p>
    <w:p w14:paraId="3DF36F36" w14:textId="77777777" w:rsidR="00D737E7" w:rsidRDefault="00D737E7" w:rsidP="00D737E7">
      <w:pPr>
        <w:tabs>
          <w:tab w:val="left" w:pos="344"/>
        </w:tabs>
        <w:spacing w:line="480" w:lineRule="auto"/>
        <w:rPr>
          <w:rFonts w:ascii="Times New Roman" w:hAnsi="Times New Roman" w:cs="Times New Roman"/>
          <w:sz w:val="24"/>
          <w:szCs w:val="24"/>
        </w:rPr>
      </w:pPr>
    </w:p>
    <w:p w14:paraId="3EFE3565" w14:textId="77777777" w:rsidR="00D737E7" w:rsidRDefault="00D737E7" w:rsidP="00D737E7">
      <w:pPr>
        <w:tabs>
          <w:tab w:val="left" w:pos="344"/>
        </w:tabs>
        <w:spacing w:line="480" w:lineRule="auto"/>
        <w:rPr>
          <w:rFonts w:ascii="Times New Roman" w:hAnsi="Times New Roman" w:cs="Times New Roman"/>
          <w:sz w:val="24"/>
          <w:szCs w:val="24"/>
        </w:rPr>
      </w:pPr>
    </w:p>
    <w:p w14:paraId="4DCDA743" w14:textId="77777777" w:rsidR="00EE73FF" w:rsidRDefault="00EE73FF" w:rsidP="00D737E7">
      <w:pPr>
        <w:tabs>
          <w:tab w:val="left" w:pos="344"/>
        </w:tabs>
        <w:spacing w:line="480" w:lineRule="auto"/>
        <w:rPr>
          <w:rFonts w:ascii="Times New Roman" w:hAnsi="Times New Roman" w:cs="Times New Roman"/>
          <w:sz w:val="24"/>
          <w:szCs w:val="24"/>
        </w:rPr>
      </w:pPr>
    </w:p>
    <w:p w14:paraId="5C198838" w14:textId="77777777" w:rsidR="00EE73FF" w:rsidRDefault="00EE73FF" w:rsidP="00D737E7">
      <w:pPr>
        <w:tabs>
          <w:tab w:val="left" w:pos="344"/>
        </w:tabs>
        <w:spacing w:line="480" w:lineRule="auto"/>
        <w:rPr>
          <w:rFonts w:ascii="Times New Roman" w:hAnsi="Times New Roman" w:cs="Times New Roman"/>
          <w:sz w:val="24"/>
          <w:szCs w:val="24"/>
        </w:rPr>
      </w:pPr>
    </w:p>
    <w:p w14:paraId="3A92C953" w14:textId="77777777" w:rsidR="00EE73FF" w:rsidRDefault="00EE73FF" w:rsidP="00D737E7">
      <w:pPr>
        <w:tabs>
          <w:tab w:val="left" w:pos="344"/>
        </w:tabs>
        <w:spacing w:line="480" w:lineRule="auto"/>
        <w:rPr>
          <w:rFonts w:ascii="Times New Roman" w:hAnsi="Times New Roman" w:cs="Times New Roman"/>
          <w:sz w:val="24"/>
          <w:szCs w:val="24"/>
        </w:rPr>
      </w:pPr>
    </w:p>
    <w:p w14:paraId="05C0A4C1" w14:textId="77777777" w:rsidR="00EE73FF" w:rsidRDefault="00EE73FF" w:rsidP="00D737E7">
      <w:pPr>
        <w:tabs>
          <w:tab w:val="left" w:pos="344"/>
        </w:tabs>
        <w:spacing w:line="480" w:lineRule="auto"/>
        <w:rPr>
          <w:rFonts w:ascii="Times New Roman" w:hAnsi="Times New Roman" w:cs="Times New Roman"/>
          <w:sz w:val="24"/>
          <w:szCs w:val="24"/>
        </w:rPr>
      </w:pPr>
    </w:p>
    <w:p w14:paraId="3E06327D" w14:textId="77777777" w:rsidR="00EE73FF" w:rsidRDefault="00EE73FF" w:rsidP="00D737E7">
      <w:pPr>
        <w:tabs>
          <w:tab w:val="left" w:pos="344"/>
        </w:tabs>
        <w:spacing w:line="480" w:lineRule="auto"/>
        <w:rPr>
          <w:rFonts w:ascii="Times New Roman" w:hAnsi="Times New Roman" w:cs="Times New Roman"/>
          <w:sz w:val="24"/>
          <w:szCs w:val="24"/>
        </w:rPr>
      </w:pPr>
    </w:p>
    <w:p w14:paraId="3953482C" w14:textId="77777777" w:rsidR="00D737E7" w:rsidRDefault="00D737E7" w:rsidP="00D737E7">
      <w:pPr>
        <w:tabs>
          <w:tab w:val="left" w:pos="344"/>
        </w:tabs>
        <w:spacing w:line="480" w:lineRule="auto"/>
        <w:rPr>
          <w:rFonts w:ascii="Times New Roman" w:hAnsi="Times New Roman" w:cs="Times New Roman"/>
          <w:sz w:val="24"/>
          <w:szCs w:val="24"/>
        </w:rPr>
      </w:pPr>
    </w:p>
    <w:p w14:paraId="08240122" w14:textId="4FBC2994" w:rsidR="00D737E7" w:rsidRDefault="004A4891" w:rsidP="00EE73FF">
      <w:pPr>
        <w:pStyle w:val="Heading1"/>
        <w:numPr>
          <w:ilvl w:val="0"/>
          <w:numId w:val="0"/>
        </w:numPr>
        <w:spacing w:before="0"/>
      </w:pPr>
      <w:bookmarkStart w:id="95" w:name="_Toc133779217"/>
      <w:r w:rsidRPr="004A4891">
        <w:lastRenderedPageBreak/>
        <w:t>5.0 CHAPTER FIVE:</w:t>
      </w:r>
      <w:r>
        <w:t xml:space="preserve"> </w:t>
      </w:r>
      <w:r w:rsidRPr="004A4891">
        <w:t>DISCUSSION</w:t>
      </w:r>
      <w:bookmarkEnd w:id="95"/>
    </w:p>
    <w:p w14:paraId="0401265C" w14:textId="77777777" w:rsidR="0005528D" w:rsidRDefault="0005528D" w:rsidP="00B33429">
      <w:pPr>
        <w:pStyle w:val="Heading2"/>
        <w:numPr>
          <w:ilvl w:val="0"/>
          <w:numId w:val="0"/>
        </w:numPr>
        <w:spacing w:before="0" w:line="480" w:lineRule="auto"/>
      </w:pPr>
      <w:r>
        <w:t>5.1 Introduction</w:t>
      </w:r>
    </w:p>
    <w:p w14:paraId="6110CE57" w14:textId="77777777" w:rsidR="0005528D" w:rsidRDefault="0005528D" w:rsidP="0005528D">
      <w:pPr>
        <w:rPr>
          <w:rFonts w:ascii="Times New Roman" w:eastAsia="Calibri" w:hAnsi="Times New Roman" w:cs="Times New Roman"/>
          <w:color w:val="000000"/>
          <w:sz w:val="24"/>
          <w:szCs w:val="24"/>
          <w:lang w:val="en-US"/>
        </w:rPr>
      </w:pPr>
      <w:r w:rsidRPr="0005528D">
        <w:rPr>
          <w:rFonts w:ascii="Times New Roman" w:eastAsia="Calibri" w:hAnsi="Times New Roman" w:cs="Times New Roman"/>
          <w:color w:val="000000"/>
          <w:sz w:val="24"/>
          <w:szCs w:val="24"/>
        </w:rPr>
        <w:t>This chapter contains summary, conclusion and recommendations of the study on</w:t>
      </w:r>
      <w:r w:rsidRPr="0005528D">
        <w:rPr>
          <w:rFonts w:ascii="Times New Roman" w:eastAsia="Calibri" w:hAnsi="Times New Roman" w:cs="Times New Roman"/>
          <w:color w:val="000000"/>
          <w:sz w:val="24"/>
          <w:szCs w:val="24"/>
          <w:lang w:val="en-US"/>
        </w:rPr>
        <w:t xml:space="preserve"> </w:t>
      </w:r>
    </w:p>
    <w:p w14:paraId="121CB40B" w14:textId="1AAD9597" w:rsidR="0005528D" w:rsidRDefault="0005528D" w:rsidP="0005528D">
      <w:pPr>
        <w:spacing w:after="0" w:line="480" w:lineRule="auto"/>
        <w:rPr>
          <w:rFonts w:ascii="Times New Roman" w:hAnsi="Times New Roman" w:cs="Times New Roman"/>
          <w:sz w:val="24"/>
          <w:szCs w:val="24"/>
          <w:lang w:val="en-US"/>
        </w:rPr>
      </w:pPr>
      <w:r w:rsidRPr="0005528D">
        <w:rPr>
          <w:rFonts w:ascii="Times New Roman" w:eastAsia="Calibri" w:hAnsi="Times New Roman" w:cs="Times New Roman"/>
          <w:color w:val="000000"/>
          <w:sz w:val="24"/>
          <w:szCs w:val="24"/>
          <w:lang w:val="en-US"/>
        </w:rPr>
        <w:t>“</w:t>
      </w:r>
      <w:r w:rsidRPr="0005528D">
        <w:rPr>
          <w:rFonts w:ascii="Times New Roman" w:hAnsi="Times New Roman" w:cs="Times New Roman"/>
          <w:sz w:val="24"/>
          <w:szCs w:val="24"/>
          <w:lang w:val="en-US"/>
        </w:rPr>
        <w:t>Assessment</w:t>
      </w:r>
      <w:r w:rsidRPr="0005528D">
        <w:rPr>
          <w:rFonts w:ascii="Times New Roman" w:hAnsi="Times New Roman" w:cs="Times New Roman"/>
          <w:sz w:val="24"/>
          <w:szCs w:val="24"/>
        </w:rPr>
        <w:t xml:space="preserve"> Of Vaccine Availability </w:t>
      </w:r>
      <w:r>
        <w:rPr>
          <w:rFonts w:ascii="Times New Roman" w:hAnsi="Times New Roman" w:cs="Times New Roman"/>
          <w:sz w:val="24"/>
          <w:szCs w:val="24"/>
          <w:lang w:val="en-US"/>
        </w:rPr>
        <w:t>and</w:t>
      </w:r>
      <w:r w:rsidRPr="0005528D">
        <w:rPr>
          <w:rFonts w:ascii="Times New Roman" w:hAnsi="Times New Roman" w:cs="Times New Roman"/>
          <w:sz w:val="24"/>
          <w:szCs w:val="24"/>
        </w:rPr>
        <w:t xml:space="preserve"> Storage </w:t>
      </w:r>
      <w:r>
        <w:rPr>
          <w:rFonts w:ascii="Times New Roman" w:hAnsi="Times New Roman" w:cs="Times New Roman"/>
          <w:sz w:val="24"/>
          <w:szCs w:val="24"/>
          <w:lang w:val="en-US"/>
        </w:rPr>
        <w:t>in</w:t>
      </w:r>
      <w:r w:rsidRPr="0005528D">
        <w:rPr>
          <w:rFonts w:ascii="Times New Roman" w:hAnsi="Times New Roman" w:cs="Times New Roman"/>
          <w:sz w:val="24"/>
          <w:szCs w:val="24"/>
        </w:rPr>
        <w:t xml:space="preserve"> Community Pharmacies</w:t>
      </w:r>
      <w:r w:rsidRPr="0005528D">
        <w:rPr>
          <w:rFonts w:ascii="Times New Roman" w:hAnsi="Times New Roman" w:cs="Times New Roman"/>
          <w:sz w:val="24"/>
          <w:szCs w:val="24"/>
          <w:lang w:val="en-US"/>
        </w:rPr>
        <w:t xml:space="preserve"> in Rukungiri Municipality, Rukungiri District, Uganda</w:t>
      </w:r>
      <w:r>
        <w:rPr>
          <w:rFonts w:ascii="Times New Roman" w:hAnsi="Times New Roman" w:cs="Times New Roman"/>
          <w:sz w:val="24"/>
          <w:szCs w:val="24"/>
          <w:lang w:val="en-US"/>
        </w:rPr>
        <w:t>”</w:t>
      </w:r>
    </w:p>
    <w:p w14:paraId="474C263E" w14:textId="77777777" w:rsidR="0005528D" w:rsidRDefault="0005528D" w:rsidP="00B33429">
      <w:pPr>
        <w:pStyle w:val="Heading2"/>
        <w:numPr>
          <w:ilvl w:val="0"/>
          <w:numId w:val="0"/>
        </w:numPr>
        <w:spacing w:before="0" w:line="480" w:lineRule="auto"/>
      </w:pPr>
      <w:r>
        <w:t>5.2 Discussion</w:t>
      </w:r>
    </w:p>
    <w:p w14:paraId="191CAEE7" w14:textId="60264DB1" w:rsidR="0005528D" w:rsidRDefault="0005528D" w:rsidP="0005528D">
      <w:pPr>
        <w:autoSpaceDE w:val="0"/>
        <w:autoSpaceDN w:val="0"/>
        <w:adjustRightInd w:val="0"/>
        <w:spacing w:after="0" w:line="480" w:lineRule="auto"/>
        <w:rPr>
          <w:rFonts w:ascii="Times New Roman" w:eastAsia="Times New Roman" w:hAnsi="Times New Roman" w:cs="Times New Roman"/>
          <w:sz w:val="24"/>
          <w:szCs w:val="24"/>
          <w:lang w:val="en-US"/>
        </w:rPr>
      </w:pPr>
      <w:r>
        <w:rPr>
          <w:rFonts w:ascii="Times New Roman" w:hAnsi="Times New Roman" w:cs="Times New Roman"/>
          <w:b/>
          <w:sz w:val="24"/>
          <w:szCs w:val="24"/>
        </w:rPr>
        <w:tab/>
      </w:r>
      <w:r w:rsidR="00D6539D">
        <w:rPr>
          <w:rFonts w:ascii="Times New Roman" w:hAnsi="Times New Roman" w:cs="Times New Roman"/>
          <w:bCs/>
          <w:sz w:val="24"/>
          <w:szCs w:val="24"/>
          <w:lang w:val="en-US"/>
        </w:rPr>
        <w:t xml:space="preserve">This study carried out an </w:t>
      </w:r>
      <w:r>
        <w:rPr>
          <w:rFonts w:ascii="Times New Roman" w:hAnsi="Times New Roman" w:cs="Times New Roman"/>
          <w:bCs/>
          <w:sz w:val="24"/>
          <w:szCs w:val="24"/>
          <w:lang w:val="en-US"/>
        </w:rPr>
        <w:t>assessment of vaccine availability and storage in community pharmacies in Rukungiri Municipality, Rukungiri District, Uganda</w:t>
      </w:r>
      <w:r>
        <w:rPr>
          <w:rFonts w:ascii="Times New Roman" w:hAnsi="Times New Roman" w:cs="Times New Roman"/>
          <w:sz w:val="24"/>
          <w:szCs w:val="24"/>
        </w:rPr>
        <w:t>”</w:t>
      </w:r>
      <w:r>
        <w:rPr>
          <w:rFonts w:ascii="Times New Roman" w:hAnsi="Times New Roman" w:cs="Times New Roman"/>
          <w:sz w:val="24"/>
          <w:szCs w:val="24"/>
          <w:lang w:val="en-US"/>
        </w:rPr>
        <w:t xml:space="preserve"> Study objectives included:</w:t>
      </w:r>
      <w:r w:rsidRPr="00747BEA">
        <w:rPr>
          <w:rFonts w:ascii="Times New Roman" w:eastAsia="Times New Roman" w:hAnsi="Times New Roman" w:cs="Times New Roman"/>
          <w:sz w:val="24"/>
          <w:szCs w:val="24"/>
          <w:lang w:val="en-US"/>
        </w:rPr>
        <w:t xml:space="preserve"> To assess the </w:t>
      </w:r>
      <w:r w:rsidRPr="00747BEA">
        <w:rPr>
          <w:rFonts w:ascii="Times New Roman" w:eastAsia="Times New Roman" w:hAnsi="Times New Roman" w:cs="Times New Roman"/>
          <w:sz w:val="24"/>
          <w:szCs w:val="24"/>
        </w:rPr>
        <w:t>availability of childhood vaccines in community pharmacies</w:t>
      </w:r>
      <w:r w:rsidRPr="00747BEA">
        <w:rPr>
          <w:rFonts w:ascii="Times New Roman" w:eastAsia="Times New Roman" w:hAnsi="Times New Roman" w:cs="Times New Roman"/>
          <w:sz w:val="24"/>
          <w:szCs w:val="24"/>
          <w:lang w:val="en-US"/>
        </w:rPr>
        <w:t xml:space="preserve"> in Rukungiri municipality, Rukungiri district, Uganda</w:t>
      </w:r>
      <w:r>
        <w:rPr>
          <w:rFonts w:ascii="Times New Roman" w:eastAsia="Times New Roman" w:hAnsi="Times New Roman" w:cs="Times New Roman"/>
          <w:sz w:val="24"/>
          <w:szCs w:val="24"/>
          <w:lang w:val="en-US"/>
        </w:rPr>
        <w:t xml:space="preserve">, </w:t>
      </w:r>
      <w:r>
        <w:rPr>
          <w:rFonts w:ascii="Times New Roman" w:hAnsi="Times New Roman" w:cs="Times New Roman"/>
          <w:sz w:val="24"/>
          <w:szCs w:val="24"/>
          <w:lang w:val="en-US"/>
        </w:rPr>
        <w:t>t</w:t>
      </w:r>
      <w:r w:rsidRPr="00747BEA">
        <w:rPr>
          <w:rFonts w:ascii="Times New Roman" w:hAnsi="Times New Roman" w:cs="Times New Roman"/>
          <w:sz w:val="24"/>
          <w:szCs w:val="24"/>
          <w:lang w:val="en-US"/>
        </w:rPr>
        <w:t xml:space="preserve">o assess the </w:t>
      </w:r>
      <w:r w:rsidRPr="00747BEA">
        <w:rPr>
          <w:rFonts w:ascii="Times New Roman" w:eastAsia="Times New Roman" w:hAnsi="Times New Roman" w:cs="Times New Roman"/>
          <w:sz w:val="24"/>
          <w:szCs w:val="24"/>
        </w:rPr>
        <w:t>availability of adult vaccines in community pharmacies</w:t>
      </w:r>
      <w:r w:rsidRPr="00747BEA">
        <w:rPr>
          <w:rFonts w:ascii="Times New Roman" w:eastAsia="Times New Roman" w:hAnsi="Times New Roman" w:cs="Times New Roman"/>
          <w:sz w:val="24"/>
          <w:szCs w:val="24"/>
          <w:lang w:val="en-US"/>
        </w:rPr>
        <w:t xml:space="preserve"> in Rukungiri Municipality, Rukungiri District, Uganda</w:t>
      </w:r>
      <w:r>
        <w:rPr>
          <w:rFonts w:ascii="Times New Roman" w:eastAsia="Times New Roman" w:hAnsi="Times New Roman" w:cs="Times New Roman"/>
          <w:sz w:val="24"/>
          <w:szCs w:val="24"/>
          <w:lang w:val="en-US"/>
        </w:rPr>
        <w:t xml:space="preserve">, </w:t>
      </w:r>
      <w:r>
        <w:rPr>
          <w:rFonts w:ascii="Times New Roman" w:hAnsi="Times New Roman" w:cs="Times New Roman"/>
          <w:sz w:val="24"/>
          <w:szCs w:val="24"/>
          <w:lang w:val="en-US"/>
        </w:rPr>
        <w:t>t</w:t>
      </w:r>
      <w:r w:rsidRPr="00747BEA">
        <w:rPr>
          <w:rFonts w:ascii="Times New Roman" w:hAnsi="Times New Roman" w:cs="Times New Roman"/>
          <w:sz w:val="24"/>
          <w:szCs w:val="24"/>
          <w:lang w:val="en-US"/>
        </w:rPr>
        <w:t xml:space="preserve">o assess the </w:t>
      </w:r>
      <w:r w:rsidRPr="00747BEA">
        <w:rPr>
          <w:rFonts w:ascii="Times New Roman" w:eastAsia="Times New Roman" w:hAnsi="Times New Roman" w:cs="Times New Roman"/>
          <w:sz w:val="24"/>
          <w:szCs w:val="24"/>
        </w:rPr>
        <w:t>availability and adequacy of vaccine storage facilities in community pharmacies</w:t>
      </w:r>
      <w:r w:rsidRPr="00747BEA">
        <w:rPr>
          <w:rFonts w:ascii="Times New Roman" w:eastAsia="Times New Roman" w:hAnsi="Times New Roman" w:cs="Times New Roman"/>
          <w:sz w:val="24"/>
          <w:szCs w:val="24"/>
          <w:lang w:val="en-US"/>
        </w:rPr>
        <w:t xml:space="preserve"> in Rukungiri municipality, Rukungiri District, Uganda</w:t>
      </w:r>
      <w:r w:rsidR="00D6539D">
        <w:rPr>
          <w:rFonts w:ascii="Times New Roman" w:eastAsia="Times New Roman" w:hAnsi="Times New Roman" w:cs="Times New Roman"/>
          <w:sz w:val="24"/>
          <w:szCs w:val="24"/>
          <w:lang w:val="en-US"/>
        </w:rPr>
        <w:t>. Data was purposively collected from 20 respondents.</w:t>
      </w:r>
    </w:p>
    <w:p w14:paraId="08690D4E" w14:textId="520B3173" w:rsidR="00D6539D" w:rsidRDefault="00D6539D" w:rsidP="0005528D">
      <w:pPr>
        <w:autoSpaceDE w:val="0"/>
        <w:autoSpaceDN w:val="0"/>
        <w:adjustRightInd w:val="0"/>
        <w:spacing w:after="0" w:line="480" w:lineRule="auto"/>
        <w:rPr>
          <w:rFonts w:ascii="Times New Roman" w:eastAsia="Times New Roman" w:hAnsi="Times New Roman"/>
          <w:color w:val="000000"/>
          <w:sz w:val="24"/>
          <w:szCs w:val="24"/>
          <w:lang w:val="en-US" w:bidi="en-US"/>
        </w:rPr>
      </w:pPr>
      <w:r>
        <w:rPr>
          <w:rFonts w:ascii="Times New Roman" w:eastAsia="Times New Roman" w:hAnsi="Times New Roman" w:cs="Times New Roman"/>
          <w:sz w:val="24"/>
          <w:szCs w:val="24"/>
          <w:lang w:val="en-US"/>
        </w:rPr>
        <w:tab/>
      </w:r>
      <w:r>
        <w:rPr>
          <w:rFonts w:ascii="Times New Roman" w:eastAsia="Times New Roman" w:hAnsi="Times New Roman"/>
          <w:color w:val="000000"/>
          <w:sz w:val="24"/>
          <w:szCs w:val="24"/>
          <w:lang w:val="en-US" w:bidi="en-US"/>
        </w:rPr>
        <w:t>Objective one results of the study indicate that there is a high availability of child vaccines in community pharmacies in Rukungiri municipality, Rukungiri district, Uganda with the grand mean of 2.775 and a standard deviation of 0.84538 meaning the researcher collected data from homogenous respondents.</w:t>
      </w:r>
    </w:p>
    <w:p w14:paraId="3FEF40DF" w14:textId="5B592CEA" w:rsidR="00D6539D" w:rsidRDefault="00D6539D" w:rsidP="00D6539D">
      <w:pPr>
        <w:autoSpaceDE w:val="0"/>
        <w:autoSpaceDN w:val="0"/>
        <w:adjustRightInd w:val="0"/>
        <w:spacing w:line="480" w:lineRule="auto"/>
        <w:rPr>
          <w:rFonts w:ascii="Times New Roman" w:hAnsi="Times New Roman"/>
          <w:sz w:val="24"/>
          <w:szCs w:val="24"/>
          <w:lang w:val="en-US"/>
          <w14:ligatures w14:val="standardContextual"/>
        </w:rPr>
      </w:pPr>
      <w:r>
        <w:rPr>
          <w:rFonts w:ascii="Times New Roman" w:eastAsia="Times New Roman" w:hAnsi="Times New Roman"/>
          <w:color w:val="000000"/>
          <w:sz w:val="24"/>
          <w:szCs w:val="24"/>
          <w:lang w:val="en-US" w:bidi="en-US"/>
        </w:rPr>
        <w:tab/>
      </w:r>
      <w:r>
        <w:rPr>
          <w:rFonts w:ascii="Times New Roman" w:hAnsi="Times New Roman" w:cs="Times New Roman"/>
          <w:sz w:val="24"/>
          <w:szCs w:val="24"/>
          <w:lang w:val="en-US"/>
          <w14:ligatures w14:val="standardContextual"/>
        </w:rPr>
        <w:t>The researcher found out on objective two of the study that the availability of adult vaccines in community pharmacies in Rukungiri municipality, Rukungiri district, Uganda is high since it has the grand mean of 3.0375 that is high according to the likert scale and the standard deviation that is less than one which shows that the researcher collected data from homogenous respondents.</w:t>
      </w:r>
    </w:p>
    <w:p w14:paraId="34383E28" w14:textId="6CB55F44" w:rsidR="00DC66CD" w:rsidRDefault="00DC66CD" w:rsidP="00D6539D">
      <w:pPr>
        <w:autoSpaceDE w:val="0"/>
        <w:autoSpaceDN w:val="0"/>
        <w:adjustRightInd w:val="0"/>
        <w:spacing w:after="0" w:line="480" w:lineRule="auto"/>
        <w:rPr>
          <w:rFonts w:ascii="Times New Roman" w:hAnsi="Times New Roman"/>
          <w:sz w:val="24"/>
          <w:szCs w:val="24"/>
          <w:lang w:val="en-US"/>
          <w14:ligatures w14:val="standardContextual"/>
        </w:rPr>
      </w:pPr>
      <w:r>
        <w:rPr>
          <w:rFonts w:ascii="Times New Roman" w:hAnsi="Times New Roman" w:cs="Times New Roman"/>
          <w:sz w:val="24"/>
          <w:szCs w:val="24"/>
          <w:lang w:val="en-US"/>
          <w14:ligatures w14:val="standardContextual"/>
        </w:rPr>
        <w:tab/>
      </w:r>
    </w:p>
    <w:p w14:paraId="0615BF4E" w14:textId="68D57F77" w:rsidR="00DC66CD" w:rsidRDefault="00DC66CD" w:rsidP="002D2584">
      <w:pPr>
        <w:autoSpaceDE w:val="0"/>
        <w:autoSpaceDN w:val="0"/>
        <w:adjustRightInd w:val="0"/>
        <w:spacing w:after="0" w:line="480" w:lineRule="auto"/>
        <w:ind w:firstLine="720"/>
        <w:rPr>
          <w:rFonts w:ascii="Times New Roman" w:hAnsi="Times New Roman"/>
          <w:color w:val="000000"/>
          <w:sz w:val="24"/>
          <w:szCs w:val="24"/>
          <w:lang w:val="en-US"/>
          <w14:ligatures w14:val="standardContextual"/>
        </w:rPr>
      </w:pPr>
      <w:r>
        <w:rPr>
          <w:rFonts w:ascii="Times New Roman" w:hAnsi="Times New Roman" w:cs="Times New Roman"/>
          <w:color w:val="000000"/>
          <w:sz w:val="24"/>
          <w:szCs w:val="24"/>
          <w:lang w:val="en-US"/>
          <w14:ligatures w14:val="standardContextual"/>
        </w:rPr>
        <w:lastRenderedPageBreak/>
        <w:t>The results on objective three of this this study showed that there is a high availability and adequacy of vaccine storage facilities in community pharmacies with a high grand mean of 3.1500 and a standard deviation of 0.46615 which shows that data was purposively and successfully collected from homogenous respondents.</w:t>
      </w:r>
    </w:p>
    <w:p w14:paraId="33CC201E" w14:textId="0FC287A0" w:rsidR="00DC66CD" w:rsidRDefault="00DC66CD" w:rsidP="00B33429">
      <w:pPr>
        <w:pStyle w:val="Heading2"/>
        <w:numPr>
          <w:ilvl w:val="1"/>
          <w:numId w:val="5"/>
        </w:numPr>
        <w:spacing w:before="0" w:line="480" w:lineRule="auto"/>
        <w:ind w:left="0" w:firstLine="0"/>
      </w:pPr>
      <w:r w:rsidRPr="00DC66CD">
        <w:t xml:space="preserve">5.3 Conclusion </w:t>
      </w:r>
    </w:p>
    <w:p w14:paraId="39309756" w14:textId="2360B281" w:rsidR="00DC66CD" w:rsidRDefault="00DC66CD" w:rsidP="002D2584">
      <w:pPr>
        <w:autoSpaceDE w:val="0"/>
        <w:autoSpaceDN w:val="0"/>
        <w:adjustRightInd w:val="0"/>
        <w:spacing w:after="0" w:line="480" w:lineRule="auto"/>
        <w:rPr>
          <w:rFonts w:ascii="Times New Roman" w:eastAsia="Times New Roman" w:hAnsi="Times New Roman"/>
          <w:color w:val="000000"/>
          <w:sz w:val="24"/>
          <w:szCs w:val="24"/>
          <w:lang w:val="en-US" w:bidi="en-US"/>
        </w:rPr>
      </w:pPr>
      <w:r>
        <w:rPr>
          <w:rFonts w:ascii="Times New Roman" w:hAnsi="Times New Roman" w:cs="Times New Roman"/>
          <w:b/>
          <w:bCs/>
          <w:color w:val="000000"/>
          <w:sz w:val="24"/>
          <w:szCs w:val="24"/>
          <w:lang w:val="en-US"/>
          <w14:ligatures w14:val="standardContextual"/>
        </w:rPr>
        <w:tab/>
      </w:r>
      <w:r>
        <w:rPr>
          <w:rFonts w:ascii="Times New Roman" w:eastAsia="Times New Roman" w:hAnsi="Times New Roman"/>
          <w:color w:val="000000"/>
          <w:sz w:val="24"/>
          <w:szCs w:val="24"/>
          <w:lang w:val="en-US" w:bidi="en-US"/>
        </w:rPr>
        <w:t>There is a high availability of child vaccines in community pharmacies in Rukungiri municipality, Rukungiri district, Uganda with the grand mean of 2.775 and a standard deviation of 0.84538.</w:t>
      </w:r>
    </w:p>
    <w:p w14:paraId="49AF2A0B" w14:textId="15D175C5" w:rsidR="002D2584" w:rsidRDefault="00DC66CD" w:rsidP="002D2584">
      <w:pPr>
        <w:autoSpaceDE w:val="0"/>
        <w:autoSpaceDN w:val="0"/>
        <w:adjustRightInd w:val="0"/>
        <w:spacing w:after="0" w:line="480" w:lineRule="auto"/>
        <w:rPr>
          <w:rFonts w:ascii="Times New Roman" w:eastAsia="Times New Roman" w:hAnsi="Times New Roman"/>
          <w:color w:val="000000"/>
          <w:sz w:val="24"/>
          <w:szCs w:val="24"/>
          <w:lang w:val="en-US" w:bidi="en-US"/>
        </w:rPr>
      </w:pPr>
      <w:r>
        <w:rPr>
          <w:rFonts w:ascii="Times New Roman" w:eastAsia="Times New Roman" w:hAnsi="Times New Roman"/>
          <w:color w:val="000000"/>
          <w:sz w:val="24"/>
          <w:szCs w:val="24"/>
          <w:lang w:val="en-US" w:bidi="en-US"/>
        </w:rPr>
        <w:tab/>
      </w:r>
      <w:r w:rsidR="002D2584" w:rsidRPr="002D2584">
        <w:rPr>
          <w:rFonts w:ascii="Times New Roman" w:eastAsia="Times New Roman" w:hAnsi="Times New Roman"/>
          <w:color w:val="000000"/>
          <w:sz w:val="24"/>
          <w:szCs w:val="24"/>
          <w:lang w:val="en-US" w:bidi="en-US"/>
        </w:rPr>
        <w:t xml:space="preserve">There is a high availability of adult vaccines in community pharmacies in Rukungiri municipality, Rukungiri district, Uganda with the grand mean of </w:t>
      </w:r>
      <w:r w:rsidR="002D2584" w:rsidRPr="002D2584">
        <w:rPr>
          <w:rFonts w:ascii="Times New Roman" w:hAnsi="Times New Roman"/>
          <w:sz w:val="24"/>
          <w:szCs w:val="24"/>
          <w:lang w:val="en-US"/>
          <w14:ligatures w14:val="standardContextual"/>
        </w:rPr>
        <w:t>3.0375</w:t>
      </w:r>
      <w:r w:rsidR="002D2584" w:rsidRPr="002D2584">
        <w:rPr>
          <w:rFonts w:ascii="Times New Roman" w:eastAsia="Times New Roman" w:hAnsi="Times New Roman"/>
          <w:color w:val="000000"/>
          <w:sz w:val="24"/>
          <w:szCs w:val="24"/>
          <w:lang w:val="en-US" w:bidi="en-US"/>
        </w:rPr>
        <w:t>and a standard deviation of</w:t>
      </w:r>
      <w:r w:rsidR="002D2584" w:rsidRPr="002D2584">
        <w:rPr>
          <w:rFonts w:ascii="Times New Roman" w:hAnsi="Times New Roman"/>
          <w:sz w:val="24"/>
          <w:szCs w:val="24"/>
          <w:lang w:val="en-US"/>
          <w14:ligatures w14:val="standardContextual"/>
        </w:rPr>
        <w:t xml:space="preserve"> 0.74706</w:t>
      </w:r>
      <w:r w:rsidR="002D2584" w:rsidRPr="002D2584">
        <w:rPr>
          <w:rFonts w:ascii="Times New Roman" w:eastAsia="Times New Roman" w:hAnsi="Times New Roman"/>
          <w:color w:val="000000"/>
          <w:sz w:val="24"/>
          <w:szCs w:val="24"/>
          <w:lang w:val="en-US" w:bidi="en-US"/>
        </w:rPr>
        <w:t>.</w:t>
      </w:r>
    </w:p>
    <w:p w14:paraId="3F9460B9" w14:textId="5E216BF1" w:rsidR="002D2584" w:rsidRDefault="002D2584" w:rsidP="002D2584">
      <w:pPr>
        <w:autoSpaceDE w:val="0"/>
        <w:autoSpaceDN w:val="0"/>
        <w:adjustRightInd w:val="0"/>
        <w:spacing w:after="0" w:line="480" w:lineRule="auto"/>
        <w:rPr>
          <w:rFonts w:ascii="Times New Roman" w:hAnsi="Times New Roman"/>
          <w:color w:val="000000"/>
          <w:sz w:val="24"/>
          <w:szCs w:val="24"/>
          <w:lang w:val="en-US"/>
          <w14:ligatures w14:val="standardContextual"/>
        </w:rPr>
      </w:pPr>
      <w:r>
        <w:rPr>
          <w:rFonts w:ascii="Times New Roman" w:eastAsia="Times New Roman" w:hAnsi="Times New Roman"/>
          <w:color w:val="000000"/>
          <w:sz w:val="24"/>
          <w:szCs w:val="24"/>
          <w:lang w:val="en-US" w:bidi="en-US"/>
        </w:rPr>
        <w:tab/>
      </w:r>
      <w:r>
        <w:rPr>
          <w:rFonts w:ascii="Times New Roman" w:hAnsi="Times New Roman" w:cs="Times New Roman"/>
          <w:color w:val="000000"/>
          <w:sz w:val="24"/>
          <w:szCs w:val="24"/>
          <w:lang w:val="en-US"/>
          <w14:ligatures w14:val="standardContextual"/>
        </w:rPr>
        <w:t>There is a high availability and adequacy of vaccine storage facilities in community pharmacies with a high grand mean of 3.1500 and a standard deviation of 0.46615.</w:t>
      </w:r>
    </w:p>
    <w:p w14:paraId="2DF8DBE4" w14:textId="65B4DE91" w:rsidR="002D2584" w:rsidRDefault="002D2584" w:rsidP="00B33429">
      <w:pPr>
        <w:pStyle w:val="Heading2"/>
        <w:numPr>
          <w:ilvl w:val="0"/>
          <w:numId w:val="0"/>
        </w:numPr>
        <w:spacing w:before="0" w:line="480" w:lineRule="auto"/>
      </w:pPr>
      <w:r w:rsidRPr="002D2584">
        <w:t>5.4 Recommendations</w:t>
      </w:r>
    </w:p>
    <w:p w14:paraId="1926FBEE" w14:textId="00E09609" w:rsidR="002F425B" w:rsidRPr="002F425B" w:rsidRDefault="002F425B" w:rsidP="002D2584">
      <w:pPr>
        <w:autoSpaceDE w:val="0"/>
        <w:autoSpaceDN w:val="0"/>
        <w:adjustRightInd w:val="0"/>
        <w:spacing w:after="0" w:line="480" w:lineRule="auto"/>
        <w:rPr>
          <w:rFonts w:ascii="Times New Roman" w:hAnsi="Times New Roman"/>
          <w:color w:val="000000"/>
          <w:sz w:val="24"/>
          <w:szCs w:val="24"/>
          <w:lang w:val="en-US"/>
          <w14:ligatures w14:val="standardContextual"/>
        </w:rPr>
      </w:pPr>
      <w:r>
        <w:rPr>
          <w:rFonts w:ascii="Times New Roman" w:hAnsi="Times New Roman" w:cs="Times New Roman"/>
          <w:b/>
          <w:bCs/>
          <w:color w:val="000000"/>
          <w:sz w:val="24"/>
          <w:szCs w:val="24"/>
          <w:lang w:val="en-US"/>
          <w14:ligatures w14:val="standardContextual"/>
        </w:rPr>
        <w:tab/>
      </w:r>
      <w:r>
        <w:rPr>
          <w:rFonts w:ascii="Times New Roman" w:hAnsi="Times New Roman" w:cs="Times New Roman"/>
          <w:color w:val="000000"/>
          <w:sz w:val="24"/>
          <w:szCs w:val="24"/>
          <w:lang w:val="en-US"/>
          <w14:ligatures w14:val="standardContextual"/>
        </w:rPr>
        <w:t>Basing on the findings of the study, it was recommended that;</w:t>
      </w:r>
    </w:p>
    <w:p w14:paraId="235B330A" w14:textId="14662C3F" w:rsidR="002D2584" w:rsidRDefault="002D2584" w:rsidP="002D2584">
      <w:pPr>
        <w:autoSpaceDE w:val="0"/>
        <w:autoSpaceDN w:val="0"/>
        <w:adjustRightInd w:val="0"/>
        <w:spacing w:after="0" w:line="480" w:lineRule="auto"/>
        <w:rPr>
          <w:rFonts w:ascii="Times New Roman" w:hAnsi="Times New Roman"/>
          <w:color w:val="000000"/>
          <w:sz w:val="24"/>
          <w:szCs w:val="24"/>
          <w:lang w:val="en-US"/>
          <w14:ligatures w14:val="standardContextual"/>
        </w:rPr>
      </w:pPr>
      <w:r>
        <w:rPr>
          <w:rFonts w:ascii="Times New Roman" w:hAnsi="Times New Roman" w:cs="Times New Roman"/>
          <w:b/>
          <w:bCs/>
          <w:color w:val="000000"/>
          <w:sz w:val="24"/>
          <w:szCs w:val="24"/>
          <w:lang w:val="en-US"/>
          <w14:ligatures w14:val="standardContextual"/>
        </w:rPr>
        <w:tab/>
      </w:r>
      <w:r>
        <w:rPr>
          <w:rFonts w:ascii="Times New Roman" w:hAnsi="Times New Roman" w:cs="Times New Roman"/>
          <w:color w:val="000000"/>
          <w:sz w:val="24"/>
          <w:szCs w:val="24"/>
          <w:lang w:val="en-US"/>
          <w14:ligatures w14:val="standardContextual"/>
        </w:rPr>
        <w:t>Community pharmacies should employ management systems with nice modules that alerts the users about the expiry and the running out of stock before three months period of expiry or stock shortage.</w:t>
      </w:r>
    </w:p>
    <w:p w14:paraId="042C4AB3" w14:textId="47135402" w:rsidR="002D2584" w:rsidRDefault="002D2584" w:rsidP="002D2584">
      <w:pPr>
        <w:autoSpaceDE w:val="0"/>
        <w:autoSpaceDN w:val="0"/>
        <w:adjustRightInd w:val="0"/>
        <w:spacing w:line="480" w:lineRule="auto"/>
        <w:rPr>
          <w:rFonts w:ascii="Times New Roman" w:hAnsi="Times New Roman"/>
          <w:color w:val="000000"/>
          <w:sz w:val="24"/>
          <w:szCs w:val="24"/>
          <w:lang w:val="en-US"/>
          <w14:ligatures w14:val="standardContextual"/>
        </w:rPr>
      </w:pPr>
      <w:r>
        <w:rPr>
          <w:rFonts w:ascii="Times New Roman" w:hAnsi="Times New Roman" w:cs="Times New Roman"/>
          <w:color w:val="000000"/>
          <w:sz w:val="24"/>
          <w:szCs w:val="24"/>
          <w:lang w:val="en-US"/>
          <w14:ligatures w14:val="standardContextual"/>
        </w:rPr>
        <w:tab/>
        <w:t>Community pharmacies should empower their employers with new skills and trainings about how they can run and handle some of the vaccine storage facilities and the equipment used to avoid wastage of the vaccines.</w:t>
      </w:r>
    </w:p>
    <w:p w14:paraId="238CECC3" w14:textId="4D88AAA5" w:rsidR="002D2584" w:rsidRDefault="002D2584" w:rsidP="002D2584">
      <w:pPr>
        <w:autoSpaceDE w:val="0"/>
        <w:autoSpaceDN w:val="0"/>
        <w:adjustRightInd w:val="0"/>
        <w:spacing w:line="480" w:lineRule="auto"/>
        <w:rPr>
          <w:rFonts w:ascii="Times New Roman" w:hAnsi="Times New Roman"/>
          <w:color w:val="000000"/>
          <w:sz w:val="24"/>
          <w:szCs w:val="24"/>
          <w:lang w:val="en-US"/>
          <w14:ligatures w14:val="standardContextual"/>
        </w:rPr>
      </w:pPr>
      <w:r>
        <w:rPr>
          <w:rFonts w:ascii="Times New Roman" w:hAnsi="Times New Roman" w:cs="Times New Roman"/>
          <w:color w:val="000000"/>
          <w:sz w:val="24"/>
          <w:szCs w:val="24"/>
          <w:lang w:val="en-US"/>
          <w14:ligatures w14:val="standardContextual"/>
        </w:rPr>
        <w:tab/>
        <w:t xml:space="preserve">The government should take the initiative </w:t>
      </w:r>
      <w:r w:rsidR="0005186A">
        <w:rPr>
          <w:rFonts w:ascii="Times New Roman" w:hAnsi="Times New Roman" w:cs="Times New Roman"/>
          <w:color w:val="000000"/>
          <w:sz w:val="24"/>
          <w:szCs w:val="24"/>
          <w:lang w:val="en-US"/>
          <w14:ligatures w14:val="standardContextual"/>
        </w:rPr>
        <w:t xml:space="preserve">of </w:t>
      </w:r>
      <w:r w:rsidR="003217D2">
        <w:rPr>
          <w:rFonts w:ascii="Times New Roman" w:hAnsi="Times New Roman" w:cs="Times New Roman"/>
          <w:color w:val="000000"/>
          <w:sz w:val="24"/>
          <w:szCs w:val="24"/>
          <w:lang w:val="en-US"/>
          <w14:ligatures w14:val="standardContextual"/>
        </w:rPr>
        <w:t>licensing pharmacies</w:t>
      </w:r>
      <w:r w:rsidR="0005186A">
        <w:rPr>
          <w:rFonts w:ascii="Times New Roman" w:hAnsi="Times New Roman" w:cs="Times New Roman"/>
          <w:color w:val="000000"/>
          <w:sz w:val="24"/>
          <w:szCs w:val="24"/>
          <w:lang w:val="en-US"/>
          <w14:ligatures w14:val="standardContextual"/>
        </w:rPr>
        <w:t xml:space="preserve"> with workers </w:t>
      </w:r>
      <w:r w:rsidR="003217D2">
        <w:rPr>
          <w:rFonts w:ascii="Times New Roman" w:hAnsi="Times New Roman" w:cs="Times New Roman"/>
          <w:color w:val="000000"/>
          <w:sz w:val="24"/>
          <w:szCs w:val="24"/>
          <w:lang w:val="en-US"/>
          <w14:ligatures w14:val="standardContextual"/>
        </w:rPr>
        <w:t>with knowledge</w:t>
      </w:r>
      <w:r w:rsidR="0005186A">
        <w:rPr>
          <w:rFonts w:ascii="Times New Roman" w:hAnsi="Times New Roman" w:cs="Times New Roman"/>
          <w:color w:val="000000"/>
          <w:sz w:val="24"/>
          <w:szCs w:val="24"/>
          <w:lang w:val="en-US"/>
          <w14:ligatures w14:val="standardContextual"/>
        </w:rPr>
        <w:t xml:space="preserve"> on the handling of vaccine storage equipment to avoid wastage of vaccines.</w:t>
      </w:r>
    </w:p>
    <w:p w14:paraId="684C2C0C" w14:textId="37D9BE6B" w:rsidR="00D737E7" w:rsidRPr="00EE73FF" w:rsidRDefault="00D737E7" w:rsidP="00EE73FF">
      <w:pPr>
        <w:autoSpaceDE w:val="0"/>
        <w:autoSpaceDN w:val="0"/>
        <w:adjustRightInd w:val="0"/>
        <w:spacing w:after="0" w:line="480" w:lineRule="auto"/>
        <w:jc w:val="center"/>
        <w:rPr>
          <w:rFonts w:ascii="Times New Roman" w:hAnsi="Times New Roman" w:cs="Times New Roman"/>
          <w:b/>
          <w:bCs/>
          <w:sz w:val="24"/>
          <w:szCs w:val="24"/>
        </w:rPr>
      </w:pPr>
      <w:bookmarkStart w:id="96" w:name="_Toc133779218"/>
      <w:r w:rsidRPr="00EE73FF">
        <w:rPr>
          <w:rFonts w:ascii="Times New Roman" w:hAnsi="Times New Roman" w:cs="Times New Roman"/>
          <w:b/>
          <w:bCs/>
          <w:sz w:val="24"/>
          <w:szCs w:val="24"/>
        </w:rPr>
        <w:lastRenderedPageBreak/>
        <w:t>References</w:t>
      </w:r>
      <w:bookmarkEnd w:id="96"/>
    </w:p>
    <w:p w14:paraId="4D42B920" w14:textId="77777777" w:rsidR="00D737E7" w:rsidRPr="0026077A" w:rsidRDefault="00D737E7" w:rsidP="00D737E7">
      <w:pPr>
        <w:shd w:val="clear" w:color="auto" w:fill="FFFFFF"/>
        <w:spacing w:after="0" w:line="480" w:lineRule="auto"/>
        <w:rPr>
          <w:rFonts w:ascii="Times New Roman" w:hAnsi="Times New Roman" w:cs="Times New Roman"/>
          <w:sz w:val="24"/>
          <w:szCs w:val="24"/>
        </w:rPr>
      </w:pPr>
      <w:r w:rsidRPr="0026077A">
        <w:rPr>
          <w:rFonts w:ascii="Times New Roman" w:eastAsia="Times New Roman" w:hAnsi="Times New Roman" w:cs="Times New Roman"/>
          <w:b/>
          <w:bCs/>
          <w:sz w:val="28"/>
          <w:szCs w:val="28"/>
          <w:lang w:val="en-US"/>
        </w:rPr>
        <w:tab/>
      </w:r>
      <w:r w:rsidRPr="0026077A">
        <w:rPr>
          <w:rFonts w:ascii="Times New Roman" w:hAnsi="Times New Roman" w:cs="Times New Roman"/>
          <w:sz w:val="24"/>
          <w:szCs w:val="24"/>
        </w:rPr>
        <w:t>Arsenault C, Johri M, Nandi A, Mendoza Rodríguez JM, Hansen PM, Harper S. Country-level predictors of vaccination coverage and inequalities in Gavi-supported countries. Vaccine. 2017 April;35(18):2479–88.</w:t>
      </w:r>
    </w:p>
    <w:p w14:paraId="13C4E8A1" w14:textId="77777777" w:rsidR="00D737E7" w:rsidRPr="00761CAD" w:rsidRDefault="00D737E7" w:rsidP="00D737E7">
      <w:pPr>
        <w:shd w:val="clear" w:color="auto" w:fill="FFFFFF"/>
        <w:spacing w:after="0" w:line="480" w:lineRule="auto"/>
        <w:rPr>
          <w:rFonts w:ascii="Times New Roman" w:hAnsi="Times New Roman" w:cs="Times New Roman"/>
          <w:sz w:val="24"/>
          <w:szCs w:val="24"/>
          <w:lang w:val="en-US"/>
        </w:rPr>
      </w:pPr>
      <w:r w:rsidRPr="00761CAD">
        <w:rPr>
          <w:rFonts w:ascii="Times New Roman" w:hAnsi="Times New Roman" w:cs="Times New Roman"/>
          <w:sz w:val="24"/>
          <w:szCs w:val="24"/>
        </w:rPr>
        <w:tab/>
        <w:t>Boao Farum for Asia, 2021. Sustainable Development: Asia and the Word Annual Report. Boao Farum for Asia, Beijing</w:t>
      </w:r>
      <w:r w:rsidRPr="00761CAD">
        <w:rPr>
          <w:rFonts w:ascii="Times New Roman" w:hAnsi="Times New Roman" w:cs="Times New Roman"/>
          <w:sz w:val="24"/>
          <w:szCs w:val="24"/>
          <w:lang w:val="en-US"/>
        </w:rPr>
        <w:t>.</w:t>
      </w:r>
    </w:p>
    <w:p w14:paraId="041D2077" w14:textId="77777777" w:rsidR="00D737E7" w:rsidRPr="00761CAD" w:rsidRDefault="00D737E7" w:rsidP="00D737E7">
      <w:pPr>
        <w:shd w:val="clear" w:color="auto" w:fill="FFFFFF"/>
        <w:spacing w:after="0" w:line="480" w:lineRule="auto"/>
        <w:rPr>
          <w:rFonts w:ascii="Times New Roman" w:hAnsi="Times New Roman" w:cs="Times New Roman"/>
          <w:sz w:val="24"/>
          <w:szCs w:val="24"/>
        </w:rPr>
      </w:pPr>
      <w:r w:rsidRPr="00761CAD">
        <w:rPr>
          <w:rFonts w:ascii="Times New Roman" w:hAnsi="Times New Roman" w:cs="Times New Roman"/>
          <w:sz w:val="24"/>
          <w:szCs w:val="24"/>
        </w:rPr>
        <w:tab/>
        <w:t>Goralnick, E., Kaufmann, C., Gawande, A.A., 2021. Mass-vaccination sites — An essential innovation to curb the Covid-19 pandemic. N. Engl. J. Med. 384 (18), 1–3</w:t>
      </w:r>
    </w:p>
    <w:p w14:paraId="6C731CA4" w14:textId="77777777" w:rsidR="00D737E7" w:rsidRPr="00761CAD" w:rsidRDefault="00D737E7" w:rsidP="00D737E7">
      <w:pPr>
        <w:shd w:val="clear" w:color="auto" w:fill="FFFFFF"/>
        <w:spacing w:after="0" w:line="480" w:lineRule="auto"/>
        <w:rPr>
          <w:rFonts w:ascii="Times New Roman" w:hAnsi="Times New Roman" w:cs="Times New Roman"/>
          <w:sz w:val="24"/>
          <w:szCs w:val="24"/>
          <w:lang w:val="en-US"/>
        </w:rPr>
      </w:pPr>
      <w:r w:rsidRPr="00761CAD">
        <w:rPr>
          <w:rFonts w:ascii="Times New Roman" w:hAnsi="Times New Roman" w:cs="Times New Roman"/>
          <w:sz w:val="24"/>
          <w:szCs w:val="24"/>
        </w:rPr>
        <w:tab/>
        <w:t>Hatchett, R., 2017. The medicines refrigerator and the importance of the cold chain in the safe storage of medicines. Nurs. Stand. 32 (6), 53–63. http: //dx.doi.org/10.7748/ns.2017.e10960</w:t>
      </w:r>
      <w:r w:rsidRPr="00761CAD">
        <w:rPr>
          <w:rFonts w:ascii="Times New Roman" w:hAnsi="Times New Roman" w:cs="Times New Roman"/>
          <w:sz w:val="24"/>
          <w:szCs w:val="24"/>
          <w:lang w:val="en-US"/>
        </w:rPr>
        <w:t>.</w:t>
      </w:r>
    </w:p>
    <w:p w14:paraId="171EAE40" w14:textId="77777777" w:rsidR="00D737E7" w:rsidRPr="00761CAD" w:rsidRDefault="00D737E7" w:rsidP="00D737E7">
      <w:pPr>
        <w:shd w:val="clear" w:color="auto" w:fill="FFFFFF"/>
        <w:spacing w:after="0" w:line="480" w:lineRule="auto"/>
        <w:rPr>
          <w:rFonts w:ascii="Times New Roman" w:hAnsi="Times New Roman" w:cs="Times New Roman"/>
          <w:sz w:val="24"/>
          <w:szCs w:val="24"/>
          <w:lang w:val="en-US"/>
        </w:rPr>
      </w:pPr>
      <w:r w:rsidRPr="00761CAD">
        <w:rPr>
          <w:rFonts w:ascii="Times New Roman" w:hAnsi="Times New Roman" w:cs="Times New Roman"/>
          <w:sz w:val="24"/>
          <w:szCs w:val="24"/>
        </w:rPr>
        <w:tab/>
        <w:t>Huremović, D., 2019. Brief history of pandemics pandemi. In: Psychiatry of Pandemics. Springer Nature, Switzerland, AG, pp. 7–35. Hutten-Czapski, P., 2017. From beer brewing to vaccine stability. Can. Fam. Physician 63 (7)</w:t>
      </w:r>
      <w:r w:rsidRPr="00761CAD">
        <w:rPr>
          <w:rFonts w:ascii="Times New Roman" w:hAnsi="Times New Roman" w:cs="Times New Roman"/>
          <w:sz w:val="24"/>
          <w:szCs w:val="24"/>
          <w:lang w:val="en-US"/>
        </w:rPr>
        <w:t>.</w:t>
      </w:r>
    </w:p>
    <w:p w14:paraId="0F0F8BAB" w14:textId="77777777" w:rsidR="00D737E7" w:rsidRPr="00761CAD" w:rsidRDefault="00D737E7" w:rsidP="00D737E7">
      <w:pPr>
        <w:shd w:val="clear" w:color="auto" w:fill="FFFFFF"/>
        <w:spacing w:after="0" w:line="480" w:lineRule="auto"/>
        <w:rPr>
          <w:rFonts w:ascii="Times New Roman" w:hAnsi="Times New Roman" w:cs="Times New Roman"/>
          <w:sz w:val="24"/>
          <w:szCs w:val="24"/>
          <w:lang w:val="en-US"/>
        </w:rPr>
      </w:pPr>
      <w:r w:rsidRPr="00761CAD">
        <w:rPr>
          <w:rFonts w:ascii="Times New Roman" w:hAnsi="Times New Roman" w:cs="Times New Roman"/>
          <w:sz w:val="24"/>
          <w:szCs w:val="24"/>
        </w:rPr>
        <w:tab/>
        <w:t>Huremović, D., 2019. Brief history of pandemics pandemi. In: Psychiatry of Pandemics. Springer Nature, Switzerland, AG, pp. 7–35. Hutten-Czapski, P., 2017. From beer brewing to vaccine stability. Can. Fam. Physician 63 (7)</w:t>
      </w:r>
      <w:r w:rsidRPr="00761CAD">
        <w:rPr>
          <w:rFonts w:ascii="Times New Roman" w:hAnsi="Times New Roman" w:cs="Times New Roman"/>
          <w:sz w:val="24"/>
          <w:szCs w:val="24"/>
          <w:lang w:val="en-US"/>
        </w:rPr>
        <w:t>.</w:t>
      </w:r>
    </w:p>
    <w:p w14:paraId="626DDE5C" w14:textId="5E76029F" w:rsidR="00D737E7" w:rsidRPr="0026077A" w:rsidRDefault="00D737E7" w:rsidP="00D737E7">
      <w:pPr>
        <w:shd w:val="clear" w:color="auto" w:fill="FFFFFF"/>
        <w:spacing w:after="0" w:line="480" w:lineRule="auto"/>
        <w:rPr>
          <w:rFonts w:ascii="Times New Roman" w:hAnsi="Times New Roman" w:cs="Times New Roman"/>
          <w:sz w:val="24"/>
          <w:szCs w:val="24"/>
        </w:rPr>
      </w:pPr>
      <w:r w:rsidRPr="0026077A">
        <w:rPr>
          <w:rFonts w:ascii="Times New Roman" w:hAnsi="Times New Roman" w:cs="Times New Roman"/>
          <w:sz w:val="24"/>
          <w:szCs w:val="24"/>
        </w:rPr>
        <w:tab/>
        <w:t>Immunization policy and strategies [Internet]. Immunization, vaccines and biologicals. Geneva: World Health Organization (http://www.who.int/ immunization/programmes_systems/policies_ strategies/en/, accessed 20 April 2018).</w:t>
      </w:r>
    </w:p>
    <w:p w14:paraId="2BF854F4" w14:textId="77777777" w:rsidR="00D737E7" w:rsidRPr="00761CAD" w:rsidRDefault="00D737E7" w:rsidP="00D737E7">
      <w:pPr>
        <w:shd w:val="clear" w:color="auto" w:fill="FFFFFF"/>
        <w:spacing w:after="0" w:line="480" w:lineRule="auto"/>
        <w:rPr>
          <w:rFonts w:ascii="Times New Roman" w:hAnsi="Times New Roman" w:cs="Times New Roman"/>
          <w:sz w:val="24"/>
          <w:szCs w:val="24"/>
          <w:lang w:val="en-US"/>
        </w:rPr>
      </w:pPr>
      <w:r w:rsidRPr="00761CAD">
        <w:rPr>
          <w:rFonts w:ascii="Times New Roman" w:hAnsi="Times New Roman" w:cs="Times New Roman"/>
          <w:sz w:val="24"/>
          <w:szCs w:val="24"/>
          <w:lang w:val="en-US"/>
        </w:rPr>
        <w:tab/>
      </w:r>
      <w:r w:rsidRPr="00761CAD">
        <w:rPr>
          <w:rFonts w:ascii="Times New Roman" w:hAnsi="Times New Roman" w:cs="Times New Roman"/>
          <w:sz w:val="24"/>
          <w:szCs w:val="24"/>
        </w:rPr>
        <w:t>Kumru, O.S., Joshi, S.B., Smith, D.E., Middaugh, C.R., Prusik, T., Volkin, D.B., 2014. Vaccine instability in the cold chain: Mechanisms, analysis and formulation strategies. Biologicals 42 (5), 237–259. http://dx.doi.org/10.1016/j.biologicals. 2014.05.007</w:t>
      </w:r>
      <w:r w:rsidRPr="00761CAD">
        <w:rPr>
          <w:rFonts w:ascii="Times New Roman" w:hAnsi="Times New Roman" w:cs="Times New Roman"/>
          <w:sz w:val="24"/>
          <w:szCs w:val="24"/>
          <w:lang w:val="en-US"/>
        </w:rPr>
        <w:t>.</w:t>
      </w:r>
    </w:p>
    <w:p w14:paraId="70DFCCD6" w14:textId="77777777" w:rsidR="00D737E7" w:rsidRPr="0026077A" w:rsidRDefault="00D737E7" w:rsidP="00D737E7">
      <w:pPr>
        <w:shd w:val="clear" w:color="auto" w:fill="FFFFFF"/>
        <w:spacing w:after="0" w:line="480" w:lineRule="auto"/>
        <w:rPr>
          <w:rFonts w:ascii="Times New Roman" w:hAnsi="Times New Roman" w:cs="Times New Roman"/>
          <w:sz w:val="24"/>
          <w:szCs w:val="24"/>
        </w:rPr>
      </w:pPr>
      <w:r w:rsidRPr="0026077A">
        <w:rPr>
          <w:rFonts w:ascii="Times New Roman" w:hAnsi="Times New Roman" w:cs="Times New Roman"/>
          <w:sz w:val="24"/>
          <w:szCs w:val="24"/>
        </w:rPr>
        <w:lastRenderedPageBreak/>
        <w:tab/>
        <w:t>Levels and trends in child mortality report 2017. Estimates developed by the UN Inter-agency Group for Child Mortality Estimation. United Nations Children’s Fund, World Health Organization, World Bank and United Nations [Internet]. New York: United Nations Children’s Fund; 2017 (http://www.childmortality.org/ files_v21/download/IGME%20report%202017%20 child%20mortality%20final.pdf, accessed 21 February 2018).</w:t>
      </w:r>
    </w:p>
    <w:p w14:paraId="54C2106C" w14:textId="77777777" w:rsidR="00D737E7" w:rsidRPr="00761CAD" w:rsidRDefault="00D737E7" w:rsidP="00D737E7">
      <w:pPr>
        <w:shd w:val="clear" w:color="auto" w:fill="FFFFFF"/>
        <w:spacing w:after="0" w:line="480" w:lineRule="auto"/>
        <w:rPr>
          <w:rFonts w:ascii="Times New Roman" w:hAnsi="Times New Roman" w:cs="Times New Roman"/>
          <w:sz w:val="24"/>
          <w:szCs w:val="24"/>
          <w:lang w:val="en-US"/>
        </w:rPr>
      </w:pPr>
      <w:r w:rsidRPr="00761CAD">
        <w:rPr>
          <w:rFonts w:ascii="Times New Roman" w:hAnsi="Times New Roman" w:cs="Times New Roman"/>
          <w:sz w:val="24"/>
          <w:szCs w:val="24"/>
          <w:lang w:val="en-US"/>
        </w:rPr>
        <w:tab/>
      </w:r>
      <w:r w:rsidRPr="00761CAD">
        <w:rPr>
          <w:rFonts w:ascii="Times New Roman" w:hAnsi="Times New Roman" w:cs="Times New Roman"/>
          <w:sz w:val="24"/>
          <w:szCs w:val="24"/>
        </w:rPr>
        <w:t>Naik, S.P., et al., 2017. Stability of heat stable, live attenuated Rotavirus vaccine (rotasiil®). Vaccine 35 (22), 2962–2969. http://dx.doi.org/10.1016/j.vaccine. 2017.04.025</w:t>
      </w:r>
      <w:r w:rsidRPr="00761CAD">
        <w:rPr>
          <w:rFonts w:ascii="Times New Roman" w:hAnsi="Times New Roman" w:cs="Times New Roman"/>
          <w:sz w:val="24"/>
          <w:szCs w:val="24"/>
          <w:lang w:val="en-US"/>
        </w:rPr>
        <w:t>.</w:t>
      </w:r>
    </w:p>
    <w:p w14:paraId="33FCE19E" w14:textId="77777777" w:rsidR="00D737E7" w:rsidRPr="00761CAD" w:rsidRDefault="00D737E7" w:rsidP="00D737E7">
      <w:pPr>
        <w:shd w:val="clear" w:color="auto" w:fill="FFFFFF"/>
        <w:spacing w:after="0" w:line="480" w:lineRule="auto"/>
        <w:rPr>
          <w:rFonts w:ascii="Times New Roman" w:hAnsi="Times New Roman" w:cs="Times New Roman"/>
          <w:sz w:val="24"/>
          <w:szCs w:val="24"/>
          <w:lang w:val="en-US"/>
        </w:rPr>
      </w:pPr>
      <w:r w:rsidRPr="00761CAD">
        <w:rPr>
          <w:rFonts w:ascii="Times New Roman" w:hAnsi="Times New Roman" w:cs="Times New Roman"/>
          <w:sz w:val="24"/>
          <w:szCs w:val="24"/>
          <w:lang w:val="en-US"/>
        </w:rPr>
        <w:tab/>
      </w:r>
      <w:r w:rsidRPr="00761CAD">
        <w:rPr>
          <w:rFonts w:ascii="Times New Roman" w:hAnsi="Times New Roman" w:cs="Times New Roman"/>
          <w:sz w:val="24"/>
          <w:szCs w:val="24"/>
        </w:rPr>
        <w:t>Ortiz, J.R., et al., 2020. The potential effects of deploying SARS-Cov-2 vaccines on cold storage capacity and immunization workload in countries of the WHO African Region.pdf. Vaccine 39, 2165–2176</w:t>
      </w:r>
      <w:r w:rsidRPr="00761CAD">
        <w:rPr>
          <w:rFonts w:ascii="Times New Roman" w:hAnsi="Times New Roman" w:cs="Times New Roman"/>
          <w:sz w:val="24"/>
          <w:szCs w:val="24"/>
          <w:lang w:val="en-US"/>
        </w:rPr>
        <w:t>.</w:t>
      </w:r>
    </w:p>
    <w:p w14:paraId="076830D6" w14:textId="77777777" w:rsidR="00D737E7" w:rsidRPr="0026077A" w:rsidRDefault="00D737E7" w:rsidP="00D737E7">
      <w:pPr>
        <w:shd w:val="clear" w:color="auto" w:fill="FFFFFF"/>
        <w:spacing w:after="0" w:line="480" w:lineRule="auto"/>
        <w:rPr>
          <w:rFonts w:ascii="Times New Roman" w:hAnsi="Times New Roman" w:cs="Times New Roman"/>
          <w:sz w:val="24"/>
          <w:szCs w:val="24"/>
        </w:rPr>
      </w:pPr>
      <w:r w:rsidRPr="0026077A">
        <w:rPr>
          <w:rFonts w:ascii="Times New Roman" w:eastAsia="Times New Roman" w:hAnsi="Times New Roman" w:cs="Times New Roman"/>
          <w:b/>
          <w:bCs/>
          <w:sz w:val="28"/>
          <w:szCs w:val="28"/>
          <w:lang w:val="en-US"/>
        </w:rPr>
        <w:tab/>
      </w:r>
      <w:r w:rsidRPr="0026077A">
        <w:rPr>
          <w:rFonts w:ascii="Times New Roman" w:hAnsi="Times New Roman" w:cs="Times New Roman"/>
          <w:sz w:val="24"/>
          <w:szCs w:val="24"/>
        </w:rPr>
        <w:t>Oyo-Ita A, Wiysonge CS, Oringanje C, Nwachukwu CE, Oduwole O, Meremikwu MM; Cochrane Effective Practice and Organisation of Care Group, editor. Interventions for improving coverage of childhood immunisation in low- and middle-income countries. Cochrane Database Syst Rev. 2016 July 10.</w:t>
      </w:r>
    </w:p>
    <w:p w14:paraId="43262B54" w14:textId="77777777" w:rsidR="00D737E7" w:rsidRPr="00761CAD" w:rsidRDefault="00D737E7" w:rsidP="00D737E7">
      <w:pPr>
        <w:shd w:val="clear" w:color="auto" w:fill="FFFFFF"/>
        <w:spacing w:after="0" w:line="480" w:lineRule="auto"/>
        <w:rPr>
          <w:rFonts w:ascii="Times New Roman" w:hAnsi="Times New Roman" w:cs="Times New Roman"/>
          <w:sz w:val="24"/>
          <w:szCs w:val="24"/>
        </w:rPr>
      </w:pPr>
      <w:r w:rsidRPr="00761CAD">
        <w:rPr>
          <w:rFonts w:ascii="Times New Roman" w:hAnsi="Times New Roman" w:cs="Times New Roman"/>
          <w:sz w:val="24"/>
          <w:szCs w:val="24"/>
          <w:lang w:val="en-US"/>
        </w:rPr>
        <w:tab/>
        <w:t>P</w:t>
      </w:r>
      <w:r w:rsidRPr="00761CAD">
        <w:rPr>
          <w:rFonts w:ascii="Times New Roman" w:hAnsi="Times New Roman" w:cs="Times New Roman"/>
          <w:sz w:val="24"/>
          <w:szCs w:val="24"/>
        </w:rPr>
        <w:t>aul, R., Pal, J., 2020. A brief history of pandemics. J. Indian Med. Assoc. 118 (05).</w:t>
      </w:r>
    </w:p>
    <w:p w14:paraId="2A590817" w14:textId="77777777" w:rsidR="00D737E7" w:rsidRPr="0026077A" w:rsidRDefault="00D737E7" w:rsidP="00D737E7">
      <w:pPr>
        <w:shd w:val="clear" w:color="auto" w:fill="FFFFFF"/>
        <w:spacing w:after="0" w:line="480" w:lineRule="auto"/>
        <w:rPr>
          <w:rFonts w:ascii="Times New Roman" w:hAnsi="Times New Roman" w:cs="Times New Roman"/>
          <w:sz w:val="24"/>
          <w:szCs w:val="24"/>
        </w:rPr>
      </w:pPr>
      <w:r w:rsidRPr="0026077A">
        <w:rPr>
          <w:rFonts w:ascii="Times New Roman" w:hAnsi="Times New Roman" w:cs="Times New Roman"/>
          <w:sz w:val="24"/>
          <w:szCs w:val="24"/>
        </w:rPr>
        <w:tab/>
        <w:t>Rainey JJ, Watkins M, Ryman TK, Sandhu P, Bo A, Banerjee K. Reasons related to non-vaccination and under-vaccination of children in low- and middleincome countries: findings from a systematic review of the published literature, 1999–2009. Vaccine. 2011 October;29(46):8215–21.</w:t>
      </w:r>
    </w:p>
    <w:p w14:paraId="34981447" w14:textId="77777777" w:rsidR="00D737E7" w:rsidRPr="00761CAD" w:rsidRDefault="00D737E7" w:rsidP="00D737E7">
      <w:pPr>
        <w:shd w:val="clear" w:color="auto" w:fill="FFFFFF"/>
        <w:spacing w:after="0" w:line="480" w:lineRule="auto"/>
        <w:rPr>
          <w:rFonts w:ascii="Times New Roman" w:hAnsi="Times New Roman" w:cs="Times New Roman"/>
          <w:sz w:val="24"/>
          <w:szCs w:val="24"/>
        </w:rPr>
      </w:pPr>
      <w:r w:rsidRPr="00761CAD">
        <w:rPr>
          <w:rFonts w:ascii="Times New Roman" w:hAnsi="Times New Roman" w:cs="Times New Roman"/>
          <w:sz w:val="24"/>
          <w:szCs w:val="24"/>
          <w:lang w:val="en-US"/>
        </w:rPr>
        <w:tab/>
      </w:r>
      <w:r w:rsidRPr="00761CAD">
        <w:rPr>
          <w:rFonts w:ascii="Times New Roman" w:hAnsi="Times New Roman" w:cs="Times New Roman"/>
          <w:sz w:val="24"/>
          <w:szCs w:val="24"/>
        </w:rPr>
        <w:t>Ramakanth, D., Singh, S., Maji, P.K., Lee, Y.S., Gaikwad, K.K., 2021. Advanced packaging for distribution and storage of COVID-19 vaccines: a review. Environ. Chem. Lett.</w:t>
      </w:r>
    </w:p>
    <w:p w14:paraId="494EAAEE" w14:textId="77777777" w:rsidR="00D737E7" w:rsidRPr="00761CAD" w:rsidRDefault="00D737E7" w:rsidP="00D737E7">
      <w:pPr>
        <w:shd w:val="clear" w:color="auto" w:fill="FFFFFF"/>
        <w:spacing w:after="0" w:line="480" w:lineRule="auto"/>
        <w:rPr>
          <w:rFonts w:ascii="Times New Roman" w:hAnsi="Times New Roman" w:cs="Times New Roman"/>
          <w:sz w:val="24"/>
          <w:szCs w:val="24"/>
        </w:rPr>
      </w:pPr>
      <w:r w:rsidRPr="0026077A">
        <w:rPr>
          <w:rFonts w:ascii="Times New Roman" w:hAnsi="Times New Roman" w:cs="Times New Roman"/>
          <w:sz w:val="24"/>
          <w:szCs w:val="24"/>
        </w:rPr>
        <w:lastRenderedPageBreak/>
        <w:tab/>
        <w:t>Restrepo-Méndez MC, Barros AJ, Wong KL, Johnson HL, Pariyo G, França GV et al. Inequalities in full immunization coverage: trends in low- and middleincome countries. Bull World Hea</w:t>
      </w:r>
      <w:r w:rsidRPr="00761CAD">
        <w:rPr>
          <w:rFonts w:ascii="Times New Roman" w:hAnsi="Times New Roman" w:cs="Times New Roman"/>
          <w:sz w:val="24"/>
          <w:szCs w:val="24"/>
        </w:rPr>
        <w:t>lth. 2016 November 1;94(11):794–805A.</w:t>
      </w:r>
    </w:p>
    <w:p w14:paraId="6A003CB5" w14:textId="77777777" w:rsidR="00D737E7" w:rsidRPr="00761CAD" w:rsidRDefault="00D737E7" w:rsidP="00D737E7">
      <w:pPr>
        <w:shd w:val="clear" w:color="auto" w:fill="FFFFFF"/>
        <w:spacing w:after="0" w:line="480" w:lineRule="auto"/>
        <w:rPr>
          <w:rFonts w:ascii="Times New Roman" w:hAnsi="Times New Roman" w:cs="Times New Roman"/>
          <w:sz w:val="24"/>
          <w:szCs w:val="24"/>
        </w:rPr>
      </w:pPr>
      <w:r w:rsidRPr="00761CAD">
        <w:rPr>
          <w:rFonts w:ascii="Times New Roman" w:hAnsi="Times New Roman" w:cs="Times New Roman"/>
          <w:sz w:val="24"/>
          <w:szCs w:val="24"/>
        </w:rPr>
        <w:tab/>
        <w:t>Salisbury, D., Ramsay, M., Noakes, K., 2013. Immunisation Against Infectious Disease, third ed. The Stationery Office under licence from the Department of Health, London.</w:t>
      </w:r>
    </w:p>
    <w:p w14:paraId="2625DA33" w14:textId="77777777" w:rsidR="00D737E7" w:rsidRPr="00761CAD" w:rsidRDefault="00D737E7" w:rsidP="00D737E7">
      <w:pPr>
        <w:shd w:val="clear" w:color="auto" w:fill="FFFFFF"/>
        <w:spacing w:after="0" w:line="480" w:lineRule="auto"/>
        <w:rPr>
          <w:rFonts w:ascii="Times New Roman" w:hAnsi="Times New Roman" w:cs="Times New Roman"/>
          <w:sz w:val="24"/>
          <w:szCs w:val="24"/>
        </w:rPr>
      </w:pPr>
      <w:r w:rsidRPr="00761CAD">
        <w:rPr>
          <w:rFonts w:ascii="Times New Roman" w:hAnsi="Times New Roman" w:cs="Times New Roman"/>
          <w:sz w:val="24"/>
          <w:szCs w:val="24"/>
        </w:rPr>
        <w:tab/>
        <w:t>Taneja, N., Deb, P.K., Maheshwari, R., Tekade, R.K., 2018. Package types for different dosage forms. Dosage Form Des. Parameters 2, 553–590. http: //dx.doi.org/10.1016/B978-0-12-814421-3.00016-6.</w:t>
      </w:r>
    </w:p>
    <w:p w14:paraId="1530A654" w14:textId="77777777" w:rsidR="00D737E7" w:rsidRPr="00761CAD" w:rsidRDefault="00D737E7" w:rsidP="00D737E7">
      <w:pPr>
        <w:shd w:val="clear" w:color="auto" w:fill="FFFFFF"/>
        <w:spacing w:after="0" w:line="480" w:lineRule="auto"/>
        <w:rPr>
          <w:rFonts w:ascii="Times New Roman" w:hAnsi="Times New Roman" w:cs="Times New Roman"/>
          <w:sz w:val="24"/>
          <w:szCs w:val="24"/>
        </w:rPr>
      </w:pPr>
      <w:r w:rsidRPr="00761CAD">
        <w:rPr>
          <w:rFonts w:ascii="Times New Roman" w:hAnsi="Times New Roman" w:cs="Times New Roman"/>
          <w:sz w:val="24"/>
          <w:szCs w:val="24"/>
        </w:rPr>
        <w:tab/>
        <w:t>Thèves, C., Crubézy, E., Biagini, P., 2016. History of smallpox and its spread in human populations. Microbiol. Spectr. 4 (4), http://dx.doi.org/10.1128/ microbiolspec.poh-0004-2014.</w:t>
      </w:r>
    </w:p>
    <w:p w14:paraId="0669A927" w14:textId="77777777" w:rsidR="00D737E7" w:rsidRPr="00761CAD" w:rsidRDefault="00D737E7" w:rsidP="00D737E7">
      <w:pPr>
        <w:shd w:val="clear" w:color="auto" w:fill="FFFFFF"/>
        <w:spacing w:after="0" w:line="480" w:lineRule="auto"/>
        <w:rPr>
          <w:rFonts w:ascii="Times New Roman" w:hAnsi="Times New Roman" w:cs="Times New Roman"/>
          <w:sz w:val="24"/>
          <w:szCs w:val="24"/>
        </w:rPr>
      </w:pPr>
      <w:r w:rsidRPr="00761CAD">
        <w:rPr>
          <w:rFonts w:ascii="Times New Roman" w:hAnsi="Times New Roman" w:cs="Times New Roman"/>
          <w:sz w:val="24"/>
          <w:szCs w:val="24"/>
          <w:lang w:val="en-US"/>
        </w:rPr>
        <w:tab/>
      </w:r>
      <w:r w:rsidRPr="00761CAD">
        <w:rPr>
          <w:rFonts w:ascii="Times New Roman" w:hAnsi="Times New Roman" w:cs="Times New Roman"/>
          <w:sz w:val="24"/>
          <w:szCs w:val="24"/>
        </w:rPr>
        <w:t>Thielmann, A., Puth, M.T., Kersting, C., Porz, J., Weltermann, B., 2019a. Vaccine cold chain in general practices: A prospective study in 75 refrigerators (Keep Cool study). PLoS One 14 (11), 1–13. http://dx.doi.org/10.1371/journal.pone. 0224972.</w:t>
      </w:r>
    </w:p>
    <w:p w14:paraId="1E8AFF55" w14:textId="77777777" w:rsidR="00D737E7" w:rsidRPr="00761CAD" w:rsidRDefault="00D737E7" w:rsidP="00D737E7">
      <w:pPr>
        <w:shd w:val="clear" w:color="auto" w:fill="FFFFFF"/>
        <w:spacing w:after="0" w:line="480" w:lineRule="auto"/>
        <w:ind w:firstLine="720"/>
        <w:rPr>
          <w:rFonts w:ascii="Times New Roman" w:hAnsi="Times New Roman" w:cs="Times New Roman"/>
          <w:sz w:val="24"/>
          <w:szCs w:val="24"/>
        </w:rPr>
      </w:pPr>
      <w:r w:rsidRPr="00761CAD">
        <w:rPr>
          <w:rFonts w:ascii="Times New Roman" w:hAnsi="Times New Roman" w:cs="Times New Roman"/>
          <w:sz w:val="24"/>
          <w:szCs w:val="24"/>
        </w:rPr>
        <w:t>Towards universal coverage for preventive chemotherapy for Neglected Tropical Diseases: guidance for assessing “who is being left behind and why”. Geneva: World Health Organization; 2017.</w:t>
      </w:r>
    </w:p>
    <w:p w14:paraId="55722244" w14:textId="77777777" w:rsidR="00D737E7" w:rsidRPr="00761CAD" w:rsidRDefault="00D737E7" w:rsidP="00D737E7">
      <w:pPr>
        <w:shd w:val="clear" w:color="auto" w:fill="FFFFFF"/>
        <w:spacing w:after="0" w:line="480" w:lineRule="auto"/>
        <w:rPr>
          <w:rFonts w:ascii="Times New Roman" w:hAnsi="Times New Roman" w:cs="Times New Roman"/>
          <w:sz w:val="24"/>
          <w:szCs w:val="24"/>
        </w:rPr>
      </w:pPr>
      <w:r w:rsidRPr="00761CAD">
        <w:rPr>
          <w:rFonts w:ascii="Times New Roman" w:hAnsi="Times New Roman" w:cs="Times New Roman"/>
          <w:sz w:val="24"/>
          <w:szCs w:val="24"/>
          <w:lang w:val="en-US"/>
        </w:rPr>
        <w:tab/>
      </w:r>
      <w:r w:rsidRPr="00761CAD">
        <w:rPr>
          <w:rFonts w:ascii="Times New Roman" w:hAnsi="Times New Roman" w:cs="Times New Roman"/>
          <w:sz w:val="24"/>
          <w:szCs w:val="24"/>
        </w:rPr>
        <w:t>UNICEF and WHO, 2016. Achieving immunization targets with the comprehensive effective vaccine management (EVM) framework, WHO/UNICEF Jt. statement, vol. 2014. pp. 1–5, [Online]. Available: http://www.who.int/ immunization/programmes systems/supply chain/EVM-JS_final.pdf. United Nations, 2019. World Population Prospects 2019. no. 141.</w:t>
      </w:r>
    </w:p>
    <w:p w14:paraId="169961FF" w14:textId="77777777" w:rsidR="00D737E7" w:rsidRPr="00761CAD" w:rsidRDefault="00D737E7" w:rsidP="00D737E7">
      <w:pPr>
        <w:shd w:val="clear" w:color="auto" w:fill="FFFFFF"/>
        <w:spacing w:after="0" w:line="480" w:lineRule="auto"/>
        <w:rPr>
          <w:rFonts w:ascii="Times New Roman" w:hAnsi="Times New Roman" w:cs="Times New Roman"/>
          <w:sz w:val="24"/>
          <w:szCs w:val="24"/>
          <w:lang w:val="en-US"/>
        </w:rPr>
      </w:pPr>
      <w:r w:rsidRPr="00761CAD">
        <w:rPr>
          <w:rFonts w:ascii="Times New Roman" w:hAnsi="Times New Roman" w:cs="Times New Roman"/>
          <w:sz w:val="24"/>
          <w:szCs w:val="24"/>
        </w:rPr>
        <w:tab/>
        <w:t>WHO, 2016a. Smallpox. https://www.who.int/news-room/q-a-detail/smallpox. (Accessed 09 June 2021)</w:t>
      </w:r>
      <w:r w:rsidRPr="00761CAD">
        <w:rPr>
          <w:rFonts w:ascii="Times New Roman" w:hAnsi="Times New Roman" w:cs="Times New Roman"/>
          <w:sz w:val="24"/>
          <w:szCs w:val="24"/>
          <w:lang w:val="en-US"/>
        </w:rPr>
        <w:t>.</w:t>
      </w:r>
    </w:p>
    <w:p w14:paraId="15513E91" w14:textId="77777777" w:rsidR="00D737E7" w:rsidRPr="00761CAD" w:rsidRDefault="00D737E7" w:rsidP="00D737E7">
      <w:pPr>
        <w:shd w:val="clear" w:color="auto" w:fill="FFFFFF"/>
        <w:spacing w:after="0" w:line="480" w:lineRule="auto"/>
        <w:rPr>
          <w:rFonts w:ascii="Times New Roman" w:hAnsi="Times New Roman" w:cs="Times New Roman"/>
          <w:sz w:val="24"/>
          <w:szCs w:val="24"/>
        </w:rPr>
      </w:pPr>
      <w:r w:rsidRPr="00761CAD">
        <w:rPr>
          <w:rFonts w:ascii="Times New Roman" w:hAnsi="Times New Roman" w:cs="Times New Roman"/>
          <w:sz w:val="24"/>
          <w:szCs w:val="24"/>
          <w:lang w:val="en-US"/>
        </w:rPr>
        <w:lastRenderedPageBreak/>
        <w:tab/>
      </w:r>
      <w:r w:rsidRPr="00761CAD">
        <w:rPr>
          <w:rFonts w:ascii="Times New Roman" w:hAnsi="Times New Roman" w:cs="Times New Roman"/>
          <w:sz w:val="24"/>
          <w:szCs w:val="24"/>
        </w:rPr>
        <w:t>WHO, 2016b. Smallpox vaccines. https://www.who.int/news-room/featurestories/detail/smallpox-vaccines. (Accessed 09 June 2021).</w:t>
      </w:r>
    </w:p>
    <w:p w14:paraId="68DA0CBA" w14:textId="77777777" w:rsidR="00D737E7" w:rsidRPr="00761CAD" w:rsidRDefault="00D737E7" w:rsidP="00D737E7">
      <w:pPr>
        <w:shd w:val="clear" w:color="auto" w:fill="FFFFFF"/>
        <w:spacing w:after="0" w:line="480" w:lineRule="auto"/>
        <w:rPr>
          <w:rFonts w:ascii="Times New Roman" w:hAnsi="Times New Roman" w:cs="Times New Roman"/>
          <w:sz w:val="24"/>
          <w:szCs w:val="24"/>
        </w:rPr>
      </w:pPr>
      <w:r w:rsidRPr="00761CAD">
        <w:rPr>
          <w:rFonts w:ascii="Times New Roman" w:hAnsi="Times New Roman" w:cs="Times New Roman"/>
          <w:sz w:val="24"/>
          <w:szCs w:val="24"/>
        </w:rPr>
        <w:tab/>
        <w:t>WHO, 2019. Immunization coverage, fact sheet. https://www.who.int/en/newsroom/fact-sheets/detail/immunization-coverage. (Accessed 21 June 2021).</w:t>
      </w:r>
    </w:p>
    <w:p w14:paraId="1027236D" w14:textId="77777777" w:rsidR="00D737E7" w:rsidRPr="00761CAD" w:rsidRDefault="00D737E7" w:rsidP="00D737E7">
      <w:pPr>
        <w:shd w:val="clear" w:color="auto" w:fill="FFFFFF"/>
        <w:spacing w:after="0" w:line="480" w:lineRule="auto"/>
        <w:rPr>
          <w:rFonts w:ascii="Times New Roman" w:eastAsia="Times New Roman" w:hAnsi="Times New Roman" w:cs="Times New Roman"/>
          <w:b/>
          <w:bCs/>
          <w:sz w:val="24"/>
          <w:szCs w:val="24"/>
          <w:lang w:val="en-US"/>
        </w:rPr>
      </w:pPr>
      <w:r w:rsidRPr="00761CAD">
        <w:rPr>
          <w:rFonts w:ascii="Times New Roman" w:hAnsi="Times New Roman" w:cs="Times New Roman"/>
          <w:sz w:val="24"/>
          <w:szCs w:val="24"/>
        </w:rPr>
        <w:tab/>
        <w:t>WHO, 2020. Humidity Control for Vaccine Refrigerators, no. August. WHO, pp. 1–11, [Online]. Available: https://extranet.who.int/pqweb/sites/default/files/ documents/E003 TPP for Humidity Control.pdf</w:t>
      </w:r>
      <w:r>
        <w:rPr>
          <w:rFonts w:ascii="Times New Roman" w:hAnsi="Times New Roman" w:cs="Times New Roman"/>
          <w:sz w:val="24"/>
          <w:szCs w:val="24"/>
          <w:lang w:val="en-US"/>
        </w:rPr>
        <w:t>.</w:t>
      </w:r>
    </w:p>
    <w:p w14:paraId="4886B6A2" w14:textId="77777777" w:rsidR="00D737E7" w:rsidRPr="00761CAD" w:rsidRDefault="00D737E7" w:rsidP="00D737E7">
      <w:pPr>
        <w:shd w:val="clear" w:color="auto" w:fill="FFFFFF"/>
        <w:spacing w:after="0" w:line="480" w:lineRule="auto"/>
        <w:rPr>
          <w:rFonts w:ascii="Times New Roman" w:hAnsi="Times New Roman" w:cs="Times New Roman"/>
          <w:sz w:val="24"/>
          <w:szCs w:val="24"/>
          <w:lang w:val="en-US"/>
        </w:rPr>
      </w:pPr>
      <w:r w:rsidRPr="00761CAD">
        <w:rPr>
          <w:rFonts w:ascii="Times New Roman" w:hAnsi="Times New Roman" w:cs="Times New Roman"/>
          <w:sz w:val="24"/>
          <w:szCs w:val="24"/>
        </w:rPr>
        <w:tab/>
        <w:t>WHO, 2021b. COVID-19 vaccine tracker and landscape. https://www.who. int/publications/m/item/draft-landscape-of-covid-19-candidate-vaccines. (Accessed 09 June 2021)</w:t>
      </w:r>
      <w:r w:rsidRPr="00761CAD">
        <w:rPr>
          <w:rFonts w:ascii="Times New Roman" w:hAnsi="Times New Roman" w:cs="Times New Roman"/>
          <w:sz w:val="24"/>
          <w:szCs w:val="24"/>
          <w:lang w:val="en-US"/>
        </w:rPr>
        <w:t>.</w:t>
      </w:r>
    </w:p>
    <w:p w14:paraId="73193ADE" w14:textId="77777777" w:rsidR="00D737E7" w:rsidRPr="00761CAD" w:rsidRDefault="00D737E7" w:rsidP="00D737E7">
      <w:pPr>
        <w:shd w:val="clear" w:color="auto" w:fill="FFFFFF"/>
        <w:spacing w:after="0" w:line="480" w:lineRule="auto"/>
        <w:rPr>
          <w:rFonts w:ascii="Times New Roman" w:hAnsi="Times New Roman" w:cs="Times New Roman"/>
          <w:sz w:val="24"/>
          <w:szCs w:val="24"/>
        </w:rPr>
      </w:pPr>
      <w:r w:rsidRPr="00761CAD">
        <w:rPr>
          <w:rFonts w:ascii="Times New Roman" w:hAnsi="Times New Roman" w:cs="Times New Roman"/>
          <w:sz w:val="24"/>
          <w:szCs w:val="24"/>
        </w:rPr>
        <w:tab/>
        <w:t>World Health Organization. Vaccines and immunization [Internet]. World Heal. Organ. World Health Organization; 2022 [cited 2022 Jun 27]. Available from: https://www.who.int/health-topics/vaccines-and-immunizati on#tab=tab_1.</w:t>
      </w:r>
    </w:p>
    <w:p w14:paraId="29F44492" w14:textId="77777777" w:rsidR="00D737E7" w:rsidRPr="000A04AD" w:rsidRDefault="00D737E7" w:rsidP="00D737E7">
      <w:pPr>
        <w:pStyle w:val="ListParagraph"/>
        <w:shd w:val="clear" w:color="auto" w:fill="FFFFFF"/>
        <w:spacing w:after="0" w:line="480" w:lineRule="auto"/>
        <w:ind w:left="360" w:firstLine="360"/>
        <w:rPr>
          <w:rFonts w:ascii="Times New Roman" w:hAnsi="Times New Roman" w:cs="Times New Roman"/>
          <w:b/>
          <w:bCs/>
          <w:sz w:val="28"/>
          <w:szCs w:val="28"/>
          <w:lang w:val="en-US"/>
        </w:rPr>
      </w:pPr>
    </w:p>
    <w:p w14:paraId="1AF75A80" w14:textId="77777777" w:rsidR="00D737E7" w:rsidRPr="002F37A3" w:rsidRDefault="00D737E7" w:rsidP="00D737E7">
      <w:pPr>
        <w:pStyle w:val="ListParagraph"/>
        <w:shd w:val="clear" w:color="auto" w:fill="FFFFFF"/>
        <w:spacing w:after="0" w:line="480" w:lineRule="auto"/>
        <w:ind w:left="360"/>
        <w:rPr>
          <w:rFonts w:ascii="Times New Roman" w:hAnsi="Times New Roman" w:cs="Times New Roman"/>
          <w:sz w:val="24"/>
          <w:szCs w:val="24"/>
          <w:lang w:val="en-US"/>
        </w:rPr>
      </w:pPr>
    </w:p>
    <w:p w14:paraId="1E57A297" w14:textId="77777777" w:rsidR="00D737E7" w:rsidRPr="00747BEA" w:rsidRDefault="00D737E7" w:rsidP="00D737E7">
      <w:pPr>
        <w:pStyle w:val="ListParagraph"/>
        <w:shd w:val="clear" w:color="auto" w:fill="FFFFFF"/>
        <w:spacing w:after="0" w:line="480" w:lineRule="auto"/>
        <w:ind w:left="360"/>
        <w:rPr>
          <w:rFonts w:ascii="Times New Roman" w:eastAsia="Times New Roman" w:hAnsi="Times New Roman" w:cs="Times New Roman"/>
          <w:sz w:val="24"/>
          <w:szCs w:val="24"/>
          <w:lang w:val="en-US"/>
        </w:rPr>
      </w:pPr>
    </w:p>
    <w:p w14:paraId="23053647" w14:textId="77777777" w:rsidR="00D737E7" w:rsidRDefault="00D737E7" w:rsidP="00D737E7">
      <w:pPr>
        <w:pStyle w:val="ListParagraph"/>
        <w:shd w:val="clear" w:color="auto" w:fill="FFFFFF"/>
        <w:spacing w:after="0" w:line="480" w:lineRule="auto"/>
        <w:rPr>
          <w:rFonts w:ascii="Times New Roman" w:hAnsi="Times New Roman" w:cs="Times New Roman"/>
          <w:b/>
          <w:bCs/>
          <w:sz w:val="24"/>
          <w:szCs w:val="24"/>
        </w:rPr>
      </w:pPr>
    </w:p>
    <w:p w14:paraId="19FFF6D8" w14:textId="77777777" w:rsidR="00D737E7" w:rsidRDefault="00D737E7" w:rsidP="00D737E7">
      <w:pPr>
        <w:pStyle w:val="ListParagraph"/>
        <w:shd w:val="clear" w:color="auto" w:fill="FFFFFF"/>
        <w:spacing w:after="0" w:line="480" w:lineRule="auto"/>
        <w:rPr>
          <w:rFonts w:ascii="Times New Roman" w:hAnsi="Times New Roman" w:cs="Times New Roman"/>
          <w:b/>
          <w:bCs/>
          <w:sz w:val="24"/>
          <w:szCs w:val="24"/>
        </w:rPr>
      </w:pPr>
    </w:p>
    <w:p w14:paraId="0BAD8707" w14:textId="77777777" w:rsidR="00D737E7" w:rsidRDefault="00D737E7" w:rsidP="00D737E7">
      <w:pPr>
        <w:pStyle w:val="ListParagraph"/>
        <w:shd w:val="clear" w:color="auto" w:fill="FFFFFF"/>
        <w:spacing w:after="0" w:line="480" w:lineRule="auto"/>
        <w:rPr>
          <w:rFonts w:ascii="Times New Roman" w:hAnsi="Times New Roman" w:cs="Times New Roman"/>
          <w:b/>
          <w:bCs/>
          <w:sz w:val="24"/>
          <w:szCs w:val="24"/>
        </w:rPr>
      </w:pPr>
    </w:p>
    <w:p w14:paraId="1B21C0C2" w14:textId="77777777" w:rsidR="00D737E7" w:rsidRDefault="00D737E7" w:rsidP="00D737E7">
      <w:pPr>
        <w:pStyle w:val="ListParagraph"/>
        <w:shd w:val="clear" w:color="auto" w:fill="FFFFFF"/>
        <w:spacing w:after="0" w:line="480" w:lineRule="auto"/>
        <w:rPr>
          <w:rFonts w:ascii="Times New Roman" w:hAnsi="Times New Roman" w:cs="Times New Roman"/>
          <w:b/>
          <w:bCs/>
          <w:sz w:val="24"/>
          <w:szCs w:val="24"/>
        </w:rPr>
      </w:pPr>
    </w:p>
    <w:p w14:paraId="78EC8234" w14:textId="77777777" w:rsidR="00D737E7" w:rsidRDefault="00D737E7" w:rsidP="00D737E7">
      <w:pPr>
        <w:pStyle w:val="ListParagraph"/>
        <w:shd w:val="clear" w:color="auto" w:fill="FFFFFF"/>
        <w:spacing w:after="0" w:line="480" w:lineRule="auto"/>
        <w:rPr>
          <w:rFonts w:ascii="Times New Roman" w:hAnsi="Times New Roman" w:cs="Times New Roman"/>
          <w:b/>
          <w:bCs/>
          <w:sz w:val="24"/>
          <w:szCs w:val="24"/>
        </w:rPr>
      </w:pPr>
    </w:p>
    <w:p w14:paraId="244BF9C8" w14:textId="77777777" w:rsidR="00D737E7" w:rsidRDefault="00D737E7" w:rsidP="00D737E7">
      <w:pPr>
        <w:pStyle w:val="ListParagraph"/>
        <w:shd w:val="clear" w:color="auto" w:fill="FFFFFF"/>
        <w:spacing w:after="0" w:line="480" w:lineRule="auto"/>
        <w:rPr>
          <w:rFonts w:ascii="Times New Roman" w:hAnsi="Times New Roman" w:cs="Times New Roman"/>
          <w:b/>
          <w:bCs/>
          <w:sz w:val="24"/>
          <w:szCs w:val="24"/>
        </w:rPr>
      </w:pPr>
    </w:p>
    <w:p w14:paraId="11BA2EEC" w14:textId="77777777" w:rsidR="00D737E7" w:rsidRDefault="00D737E7" w:rsidP="00D737E7">
      <w:pPr>
        <w:pStyle w:val="ListParagraph"/>
        <w:shd w:val="clear" w:color="auto" w:fill="FFFFFF"/>
        <w:spacing w:after="0" w:line="480" w:lineRule="auto"/>
        <w:rPr>
          <w:rFonts w:ascii="Times New Roman" w:hAnsi="Times New Roman" w:cs="Times New Roman"/>
          <w:b/>
          <w:bCs/>
          <w:sz w:val="24"/>
          <w:szCs w:val="24"/>
        </w:rPr>
      </w:pPr>
    </w:p>
    <w:p w14:paraId="2EA6CF3B" w14:textId="77777777" w:rsidR="00D737E7" w:rsidRDefault="00D737E7" w:rsidP="00EE73FF">
      <w:pPr>
        <w:pStyle w:val="Heading1"/>
        <w:numPr>
          <w:ilvl w:val="0"/>
          <w:numId w:val="0"/>
        </w:numPr>
        <w:spacing w:before="0"/>
        <w:ind w:left="720"/>
      </w:pPr>
      <w:bookmarkStart w:id="97" w:name="_Toc133779219"/>
      <w:r>
        <w:lastRenderedPageBreak/>
        <w:t>APPENDICES</w:t>
      </w:r>
      <w:bookmarkEnd w:id="97"/>
    </w:p>
    <w:p w14:paraId="5068C673" w14:textId="77777777" w:rsidR="00D737E7" w:rsidRPr="00171AA4" w:rsidRDefault="00D737E7" w:rsidP="00D737E7">
      <w:pPr>
        <w:pStyle w:val="Heading1"/>
        <w:numPr>
          <w:ilvl w:val="0"/>
          <w:numId w:val="0"/>
        </w:numPr>
        <w:spacing w:line="360" w:lineRule="auto"/>
        <w:jc w:val="left"/>
        <w:rPr>
          <w:rFonts w:cs="Times New Roman"/>
          <w:b w:val="0"/>
          <w:bCs w:val="0"/>
          <w:szCs w:val="24"/>
        </w:rPr>
      </w:pPr>
      <w:bookmarkStart w:id="98" w:name="_Toc128301416"/>
      <w:bookmarkStart w:id="99" w:name="_Toc133779220"/>
      <w:r w:rsidRPr="00171AA4">
        <w:rPr>
          <w:rFonts w:cs="Times New Roman"/>
          <w:szCs w:val="24"/>
        </w:rPr>
        <w:t>APPENDIX 2: Health Worker questionnaires</w:t>
      </w:r>
      <w:bookmarkEnd w:id="98"/>
      <w:bookmarkEnd w:id="99"/>
    </w:p>
    <w:p w14:paraId="5E921692" w14:textId="77777777" w:rsidR="00D737E7" w:rsidRPr="00171AA4" w:rsidRDefault="00D737E7" w:rsidP="00B33429">
      <w:pPr>
        <w:pStyle w:val="Heading2"/>
        <w:numPr>
          <w:ilvl w:val="1"/>
          <w:numId w:val="5"/>
        </w:numPr>
        <w:spacing w:line="360" w:lineRule="auto"/>
        <w:ind w:left="0" w:firstLine="0"/>
        <w:jc w:val="both"/>
        <w:rPr>
          <w:rFonts w:cs="Times New Roman"/>
          <w:b w:val="0"/>
          <w:bCs w:val="0"/>
          <w:szCs w:val="24"/>
        </w:rPr>
      </w:pPr>
      <w:bookmarkStart w:id="100" w:name="_Toc128301417"/>
      <w:bookmarkStart w:id="101" w:name="_Toc133779221"/>
      <w:r w:rsidRPr="00171AA4">
        <w:rPr>
          <w:rFonts w:cs="Times New Roman"/>
          <w:szCs w:val="24"/>
        </w:rPr>
        <w:t>Introduction</w:t>
      </w:r>
      <w:bookmarkEnd w:id="100"/>
      <w:bookmarkEnd w:id="101"/>
    </w:p>
    <w:p w14:paraId="2578D55A" w14:textId="77777777" w:rsidR="00D737E7" w:rsidRPr="009F4119" w:rsidRDefault="00D737E7" w:rsidP="00D737E7">
      <w:pPr>
        <w:tabs>
          <w:tab w:val="left" w:pos="1187"/>
        </w:tabs>
        <w:spacing w:line="360" w:lineRule="auto"/>
        <w:rPr>
          <w:rFonts w:ascii="Times New Roman" w:hAnsi="Times New Roman" w:cs="Times New Roman"/>
          <w:sz w:val="24"/>
          <w:szCs w:val="24"/>
          <w:lang w:val="en-US"/>
        </w:rPr>
      </w:pPr>
      <w:r w:rsidRPr="00D41B26">
        <w:rPr>
          <w:rFonts w:ascii="Times New Roman" w:hAnsi="Times New Roman" w:cs="Times New Roman"/>
          <w:sz w:val="24"/>
          <w:szCs w:val="24"/>
        </w:rPr>
        <w:t xml:space="preserve">Dear respondent, am a student pursuing a diploma in pharmacy. I am conducting research to </w:t>
      </w:r>
      <w:r>
        <w:rPr>
          <w:rFonts w:ascii="Times New Roman" w:hAnsi="Times New Roman" w:cs="Times New Roman"/>
          <w:sz w:val="24"/>
          <w:szCs w:val="24"/>
          <w:lang w:val="en-US"/>
        </w:rPr>
        <w:t>assess the vaccine availability and storage in community pharmacies in Rukungiri municipality, Rukungiri district, Uganda</w:t>
      </w:r>
    </w:p>
    <w:p w14:paraId="279DB045" w14:textId="77777777" w:rsidR="00D737E7" w:rsidRPr="00D41B26" w:rsidRDefault="00D737E7" w:rsidP="00D737E7">
      <w:pPr>
        <w:tabs>
          <w:tab w:val="left" w:pos="1187"/>
        </w:tabs>
        <w:spacing w:line="360" w:lineRule="auto"/>
        <w:jc w:val="both"/>
        <w:rPr>
          <w:rFonts w:ascii="Times New Roman" w:hAnsi="Times New Roman" w:cs="Times New Roman"/>
          <w:sz w:val="24"/>
          <w:szCs w:val="24"/>
        </w:rPr>
      </w:pPr>
      <w:r w:rsidRPr="00D41B26">
        <w:rPr>
          <w:rFonts w:ascii="Times New Roman" w:hAnsi="Times New Roman" w:cs="Times New Roman"/>
          <w:sz w:val="24"/>
          <w:szCs w:val="24"/>
        </w:rPr>
        <w:t>You have been chosen as a potential participant in this study and the information you will be of great importance.</w:t>
      </w:r>
    </w:p>
    <w:p w14:paraId="678000FC" w14:textId="77777777" w:rsidR="00D737E7" w:rsidRPr="00D41B26" w:rsidRDefault="00D737E7" w:rsidP="00D737E7">
      <w:pPr>
        <w:tabs>
          <w:tab w:val="left" w:pos="1187"/>
        </w:tabs>
        <w:spacing w:line="360" w:lineRule="auto"/>
        <w:jc w:val="both"/>
        <w:rPr>
          <w:rFonts w:ascii="Times New Roman" w:hAnsi="Times New Roman" w:cs="Times New Roman"/>
          <w:sz w:val="24"/>
          <w:szCs w:val="24"/>
        </w:rPr>
      </w:pPr>
      <w:r w:rsidRPr="00D41B26">
        <w:rPr>
          <w:rFonts w:ascii="Times New Roman" w:hAnsi="Times New Roman" w:cs="Times New Roman"/>
          <w:sz w:val="24"/>
          <w:szCs w:val="24"/>
        </w:rPr>
        <w:t>This research is for academic purpose and all responses obtained from you shall be treated with maximum confidentiality. You are free to participate and ready to drop out of the study at the point in time in any case you feel uncomfortable.</w:t>
      </w:r>
    </w:p>
    <w:p w14:paraId="34B2AD0C" w14:textId="77777777" w:rsidR="00D737E7" w:rsidRPr="00D41B26" w:rsidRDefault="00D737E7" w:rsidP="00D737E7">
      <w:pPr>
        <w:tabs>
          <w:tab w:val="left" w:pos="1187"/>
        </w:tabs>
        <w:spacing w:line="360" w:lineRule="auto"/>
        <w:jc w:val="both"/>
        <w:rPr>
          <w:rFonts w:ascii="Times New Roman" w:hAnsi="Times New Roman" w:cs="Times New Roman"/>
          <w:sz w:val="24"/>
          <w:szCs w:val="24"/>
        </w:rPr>
      </w:pPr>
      <w:r w:rsidRPr="00D41B26">
        <w:rPr>
          <w:rFonts w:ascii="Times New Roman" w:hAnsi="Times New Roman" w:cs="Times New Roman"/>
          <w:sz w:val="24"/>
          <w:szCs w:val="24"/>
        </w:rPr>
        <w:t>Instructions:</w:t>
      </w:r>
    </w:p>
    <w:p w14:paraId="45A5759C" w14:textId="77777777" w:rsidR="00D737E7" w:rsidRPr="00D41B26" w:rsidRDefault="00D737E7" w:rsidP="00D737E7">
      <w:pPr>
        <w:pStyle w:val="ListParagraph"/>
        <w:numPr>
          <w:ilvl w:val="0"/>
          <w:numId w:val="12"/>
        </w:numPr>
        <w:tabs>
          <w:tab w:val="left" w:pos="1187"/>
        </w:tabs>
        <w:spacing w:line="360" w:lineRule="auto"/>
        <w:jc w:val="both"/>
        <w:rPr>
          <w:rFonts w:ascii="Times New Roman" w:hAnsi="Times New Roman" w:cs="Times New Roman"/>
          <w:sz w:val="24"/>
          <w:szCs w:val="24"/>
        </w:rPr>
      </w:pPr>
      <w:r w:rsidRPr="00D41B26">
        <w:rPr>
          <w:rFonts w:ascii="Times New Roman" w:hAnsi="Times New Roman" w:cs="Times New Roman"/>
          <w:sz w:val="24"/>
          <w:szCs w:val="24"/>
        </w:rPr>
        <w:t>You are required to answer questions by ticking in the appropriate box where options are given /or fill in answers where gaps are provided.</w:t>
      </w:r>
    </w:p>
    <w:p w14:paraId="779DA9C0" w14:textId="77777777" w:rsidR="00D737E7" w:rsidRPr="00D41B26" w:rsidRDefault="00D737E7" w:rsidP="00D737E7">
      <w:pPr>
        <w:pStyle w:val="ListParagraph"/>
        <w:numPr>
          <w:ilvl w:val="0"/>
          <w:numId w:val="12"/>
        </w:numPr>
        <w:tabs>
          <w:tab w:val="left" w:pos="1187"/>
        </w:tabs>
        <w:spacing w:line="360" w:lineRule="auto"/>
        <w:jc w:val="both"/>
        <w:rPr>
          <w:rFonts w:ascii="Times New Roman" w:hAnsi="Times New Roman" w:cs="Times New Roman"/>
          <w:sz w:val="24"/>
          <w:szCs w:val="24"/>
        </w:rPr>
      </w:pPr>
      <w:r w:rsidRPr="00D41B26">
        <w:rPr>
          <w:rFonts w:ascii="Times New Roman" w:hAnsi="Times New Roman" w:cs="Times New Roman"/>
          <w:sz w:val="24"/>
          <w:szCs w:val="24"/>
        </w:rPr>
        <w:t>You may ask for clarification where you are not sure.</w:t>
      </w:r>
    </w:p>
    <w:p w14:paraId="768620E9" w14:textId="77777777" w:rsidR="00D737E7" w:rsidRPr="00D41B26" w:rsidRDefault="00D737E7" w:rsidP="00D737E7">
      <w:pPr>
        <w:tabs>
          <w:tab w:val="left" w:pos="1187"/>
        </w:tabs>
        <w:spacing w:line="360" w:lineRule="auto"/>
        <w:jc w:val="both"/>
        <w:rPr>
          <w:rFonts w:ascii="Times New Roman" w:hAnsi="Times New Roman" w:cs="Times New Roman"/>
          <w:sz w:val="24"/>
          <w:szCs w:val="24"/>
        </w:rPr>
      </w:pPr>
      <w:r w:rsidRPr="00D41B26">
        <w:rPr>
          <w:rFonts w:ascii="Times New Roman" w:hAnsi="Times New Roman" w:cs="Times New Roman"/>
          <w:sz w:val="24"/>
          <w:szCs w:val="24"/>
        </w:rPr>
        <w:t>Respondents signature: …………………………. Date: ………………………….</w:t>
      </w:r>
    </w:p>
    <w:p w14:paraId="12A975B8" w14:textId="77777777" w:rsidR="00D737E7" w:rsidRPr="00D41B26" w:rsidRDefault="00D737E7" w:rsidP="00D737E7">
      <w:pPr>
        <w:spacing w:line="360" w:lineRule="auto"/>
        <w:jc w:val="both"/>
        <w:rPr>
          <w:rFonts w:ascii="Times New Roman" w:hAnsi="Times New Roman" w:cs="Times New Roman"/>
          <w:sz w:val="24"/>
          <w:szCs w:val="24"/>
        </w:rPr>
      </w:pPr>
    </w:p>
    <w:p w14:paraId="0A15DD0D" w14:textId="77777777" w:rsidR="00D737E7" w:rsidRPr="00D41B26" w:rsidRDefault="00D737E7" w:rsidP="00D737E7">
      <w:pPr>
        <w:spacing w:line="360" w:lineRule="auto"/>
        <w:jc w:val="both"/>
        <w:rPr>
          <w:rFonts w:ascii="Times New Roman" w:hAnsi="Times New Roman" w:cs="Times New Roman"/>
          <w:sz w:val="24"/>
          <w:szCs w:val="24"/>
        </w:rPr>
      </w:pPr>
      <w:r w:rsidRPr="00D41B26">
        <w:rPr>
          <w:rFonts w:ascii="Times New Roman" w:hAnsi="Times New Roman" w:cs="Times New Roman"/>
          <w:sz w:val="24"/>
          <w:szCs w:val="24"/>
        </w:rPr>
        <w:br w:type="page"/>
      </w:r>
    </w:p>
    <w:p w14:paraId="03CE00F6" w14:textId="77777777" w:rsidR="00D737E7" w:rsidRPr="00171AA4" w:rsidRDefault="00D737E7" w:rsidP="00D737E7">
      <w:pPr>
        <w:pStyle w:val="Heading1"/>
        <w:numPr>
          <w:ilvl w:val="0"/>
          <w:numId w:val="0"/>
        </w:numPr>
        <w:spacing w:line="360" w:lineRule="auto"/>
        <w:rPr>
          <w:rFonts w:cs="Times New Roman"/>
          <w:b w:val="0"/>
          <w:bCs w:val="0"/>
          <w:szCs w:val="24"/>
        </w:rPr>
      </w:pPr>
      <w:bookmarkStart w:id="102" w:name="_Toc128301418"/>
      <w:bookmarkStart w:id="103" w:name="_Toc133779222"/>
      <w:r w:rsidRPr="00171AA4">
        <w:rPr>
          <w:rFonts w:cs="Times New Roman"/>
          <w:szCs w:val="24"/>
        </w:rPr>
        <w:lastRenderedPageBreak/>
        <w:t>QUESTIONNAIRE</w:t>
      </w:r>
      <w:bookmarkEnd w:id="102"/>
      <w:bookmarkEnd w:id="103"/>
    </w:p>
    <w:p w14:paraId="11078A8D" w14:textId="77777777" w:rsidR="00D737E7" w:rsidRPr="00171AA4" w:rsidRDefault="00D737E7" w:rsidP="00D737E7">
      <w:pPr>
        <w:tabs>
          <w:tab w:val="left" w:pos="1187"/>
        </w:tabs>
        <w:spacing w:line="360" w:lineRule="auto"/>
        <w:jc w:val="center"/>
        <w:rPr>
          <w:rFonts w:ascii="Times New Roman" w:hAnsi="Times New Roman" w:cs="Times New Roman"/>
          <w:b/>
          <w:bCs/>
          <w:sz w:val="24"/>
          <w:szCs w:val="24"/>
        </w:rPr>
      </w:pPr>
      <w:r w:rsidRPr="00171AA4">
        <w:rPr>
          <w:rFonts w:ascii="Times New Roman" w:hAnsi="Times New Roman" w:cs="Times New Roman"/>
          <w:b/>
          <w:bCs/>
          <w:sz w:val="24"/>
          <w:szCs w:val="24"/>
        </w:rPr>
        <w:t>SECTION A</w:t>
      </w:r>
    </w:p>
    <w:p w14:paraId="695B0B00" w14:textId="77777777" w:rsidR="00D737E7" w:rsidRPr="00CC7599" w:rsidRDefault="00D737E7" w:rsidP="00D737E7">
      <w:pPr>
        <w:tabs>
          <w:tab w:val="left" w:pos="1187"/>
        </w:tabs>
        <w:spacing w:line="360" w:lineRule="auto"/>
        <w:ind w:left="360"/>
        <w:jc w:val="both"/>
        <w:rPr>
          <w:rFonts w:ascii="Times New Roman" w:hAnsi="Times New Roman" w:cs="Times New Roman"/>
          <w:sz w:val="24"/>
          <w:szCs w:val="24"/>
        </w:rPr>
      </w:pPr>
      <w:r w:rsidRPr="00CC7599">
        <w:rPr>
          <w:rFonts w:ascii="Times New Roman" w:hAnsi="Times New Roman" w:cs="Times New Roman"/>
          <w:sz w:val="24"/>
          <w:szCs w:val="24"/>
        </w:rPr>
        <w:t>Name of the respondent: ……………………………… Date: …./……/…..</w:t>
      </w:r>
    </w:p>
    <w:p w14:paraId="64C1FFA6" w14:textId="77777777" w:rsidR="00D737E7" w:rsidRPr="00CC7599" w:rsidRDefault="00D737E7" w:rsidP="00D737E7">
      <w:pPr>
        <w:pStyle w:val="ListParagraph"/>
        <w:numPr>
          <w:ilvl w:val="0"/>
          <w:numId w:val="14"/>
        </w:numPr>
        <w:tabs>
          <w:tab w:val="left" w:pos="1187"/>
        </w:tabs>
        <w:spacing w:line="360" w:lineRule="auto"/>
        <w:jc w:val="both"/>
        <w:rPr>
          <w:rFonts w:ascii="Times New Roman" w:hAnsi="Times New Roman" w:cs="Times New Roman"/>
          <w:sz w:val="24"/>
          <w:szCs w:val="24"/>
        </w:rPr>
      </w:pPr>
      <w:r w:rsidRPr="00CC7599">
        <w:rPr>
          <w:rFonts w:ascii="Times New Roman" w:hAnsi="Times New Roman" w:cs="Times New Roman"/>
          <w:sz w:val="24"/>
          <w:szCs w:val="24"/>
        </w:rPr>
        <w:t>Gender: male 󠅫󠇏       female󠅫󠇤</w:t>
      </w:r>
    </w:p>
    <w:p w14:paraId="01797ECA" w14:textId="77777777" w:rsidR="00D737E7" w:rsidRPr="001E63FA" w:rsidRDefault="00D737E7" w:rsidP="00D737E7">
      <w:pPr>
        <w:pStyle w:val="ListParagraph"/>
        <w:numPr>
          <w:ilvl w:val="0"/>
          <w:numId w:val="14"/>
        </w:numPr>
        <w:tabs>
          <w:tab w:val="left" w:pos="1187"/>
        </w:tabs>
        <w:spacing w:line="360" w:lineRule="auto"/>
        <w:jc w:val="both"/>
        <w:rPr>
          <w:rFonts w:ascii="Times New Roman" w:hAnsi="Times New Roman" w:cs="Times New Roman"/>
          <w:sz w:val="24"/>
          <w:szCs w:val="24"/>
        </w:rPr>
      </w:pPr>
      <w:r w:rsidRPr="001E63FA">
        <w:rPr>
          <w:rFonts w:ascii="Times New Roman" w:hAnsi="Times New Roman" w:cs="Times New Roman"/>
          <w:sz w:val="24"/>
          <w:szCs w:val="24"/>
        </w:rPr>
        <w:t>Age: 18-25 years, 26-35 years and 36 and above</w:t>
      </w:r>
    </w:p>
    <w:p w14:paraId="2D01CC0C" w14:textId="77777777" w:rsidR="00D737E7" w:rsidRPr="001E63FA" w:rsidRDefault="00D737E7" w:rsidP="00D737E7">
      <w:pPr>
        <w:pStyle w:val="ListParagraph"/>
        <w:numPr>
          <w:ilvl w:val="0"/>
          <w:numId w:val="14"/>
        </w:numPr>
        <w:tabs>
          <w:tab w:val="left" w:pos="1187"/>
        </w:tabs>
        <w:spacing w:line="360" w:lineRule="auto"/>
        <w:jc w:val="both"/>
        <w:rPr>
          <w:rFonts w:ascii="Times New Roman" w:hAnsi="Times New Roman" w:cs="Times New Roman"/>
          <w:sz w:val="24"/>
          <w:szCs w:val="24"/>
        </w:rPr>
      </w:pPr>
      <w:r w:rsidRPr="001E63FA">
        <w:rPr>
          <w:rFonts w:ascii="Times New Roman" w:hAnsi="Times New Roman" w:cs="Times New Roman"/>
          <w:sz w:val="24"/>
          <w:szCs w:val="24"/>
        </w:rPr>
        <w:t>Which religion are you?</w:t>
      </w:r>
    </w:p>
    <w:p w14:paraId="38FDB8D6" w14:textId="77777777" w:rsidR="00D737E7" w:rsidRPr="00D41B26" w:rsidRDefault="00D737E7" w:rsidP="00D737E7">
      <w:pPr>
        <w:tabs>
          <w:tab w:val="left" w:pos="1187"/>
        </w:tabs>
        <w:spacing w:line="360" w:lineRule="auto"/>
        <w:jc w:val="both"/>
        <w:rPr>
          <w:rFonts w:ascii="Times New Roman" w:hAnsi="Times New Roman" w:cs="Times New Roman"/>
          <w:sz w:val="24"/>
          <w:szCs w:val="24"/>
        </w:rPr>
      </w:pPr>
      <w:r>
        <w:rPr>
          <w:rFonts w:ascii="Times New Roman" w:hAnsi="Times New Roman" w:cs="Times New Roman"/>
          <w:sz w:val="24"/>
          <w:szCs w:val="24"/>
        </w:rPr>
        <w:t>Christian () Muslim () None ()</w:t>
      </w:r>
    </w:p>
    <w:p w14:paraId="78A8ABDD" w14:textId="77777777" w:rsidR="00D737E7" w:rsidRPr="001E63FA" w:rsidRDefault="00D737E7" w:rsidP="00D737E7">
      <w:pPr>
        <w:pStyle w:val="ListParagraph"/>
        <w:numPr>
          <w:ilvl w:val="0"/>
          <w:numId w:val="14"/>
        </w:numPr>
        <w:tabs>
          <w:tab w:val="left" w:pos="1187"/>
        </w:tabs>
        <w:spacing w:line="360" w:lineRule="auto"/>
        <w:jc w:val="both"/>
        <w:rPr>
          <w:rFonts w:ascii="Times New Roman" w:hAnsi="Times New Roman" w:cs="Times New Roman"/>
          <w:sz w:val="24"/>
          <w:szCs w:val="24"/>
        </w:rPr>
      </w:pPr>
      <w:r w:rsidRPr="001E63FA">
        <w:rPr>
          <w:rFonts w:ascii="Times New Roman" w:hAnsi="Times New Roman" w:cs="Times New Roman"/>
          <w:sz w:val="24"/>
          <w:szCs w:val="24"/>
        </w:rPr>
        <w:t>Marital status: single󠇤󠇥 married󠅫󠇔 divorced󠇕󠇕 widow/widower󠇫󠆿</w:t>
      </w:r>
    </w:p>
    <w:p w14:paraId="79D635C4" w14:textId="77777777" w:rsidR="00D737E7" w:rsidRPr="001E63FA" w:rsidRDefault="00D737E7" w:rsidP="00D737E7">
      <w:pPr>
        <w:pStyle w:val="ListParagraph"/>
        <w:numPr>
          <w:ilvl w:val="0"/>
          <w:numId w:val="14"/>
        </w:numPr>
        <w:tabs>
          <w:tab w:val="left" w:pos="1187"/>
        </w:tabs>
        <w:spacing w:line="360" w:lineRule="auto"/>
        <w:jc w:val="both"/>
        <w:rPr>
          <w:rFonts w:ascii="Times New Roman" w:hAnsi="Times New Roman" w:cs="Times New Roman"/>
          <w:sz w:val="24"/>
          <w:szCs w:val="24"/>
        </w:rPr>
      </w:pPr>
      <w:r w:rsidRPr="001E63FA">
        <w:rPr>
          <w:rFonts w:ascii="Times New Roman" w:hAnsi="Times New Roman" w:cs="Times New Roman"/>
          <w:sz w:val="24"/>
          <w:szCs w:val="24"/>
        </w:rPr>
        <w:t>Which level of qualification do you hold?</w:t>
      </w:r>
    </w:p>
    <w:p w14:paraId="29D9A367" w14:textId="77777777" w:rsidR="00D737E7" w:rsidRPr="00D41B26" w:rsidRDefault="00D737E7" w:rsidP="00D737E7">
      <w:pPr>
        <w:tabs>
          <w:tab w:val="left" w:pos="1187"/>
        </w:tabs>
        <w:spacing w:line="360" w:lineRule="auto"/>
        <w:jc w:val="both"/>
        <w:rPr>
          <w:rFonts w:ascii="Times New Roman" w:hAnsi="Times New Roman" w:cs="Times New Roman"/>
          <w:sz w:val="24"/>
          <w:szCs w:val="24"/>
        </w:rPr>
      </w:pPr>
      <w:r>
        <w:rPr>
          <w:rFonts w:ascii="Times New Roman" w:hAnsi="Times New Roman" w:cs="Times New Roman"/>
          <w:sz w:val="24"/>
          <w:szCs w:val="24"/>
        </w:rPr>
        <w:t>Diploma</w:t>
      </w:r>
      <w:r w:rsidRPr="00D41B26">
        <w:rPr>
          <w:rFonts w:ascii="Times New Roman" w:hAnsi="Times New Roman" w:cs="Times New Roman"/>
          <w:sz w:val="24"/>
          <w:szCs w:val="24"/>
        </w:rPr>
        <w:t>󠇖</w:t>
      </w:r>
      <w:r>
        <w:rPr>
          <w:rFonts w:ascii="Times New Roman" w:hAnsi="Times New Roman" w:cs="Times New Roman"/>
          <w:sz w:val="24"/>
          <w:szCs w:val="24"/>
        </w:rPr>
        <w:t xml:space="preserve"> ()</w:t>
      </w:r>
      <w:r w:rsidRPr="00D41B26">
        <w:rPr>
          <w:rFonts w:ascii="Times New Roman" w:hAnsi="Times New Roman" w:cs="Times New Roman"/>
          <w:sz w:val="24"/>
          <w:szCs w:val="24"/>
        </w:rPr>
        <w:t xml:space="preserve"> </w:t>
      </w:r>
      <w:r>
        <w:rPr>
          <w:rFonts w:ascii="Times New Roman" w:hAnsi="Times New Roman" w:cs="Times New Roman"/>
          <w:sz w:val="24"/>
          <w:szCs w:val="24"/>
        </w:rPr>
        <w:t>Bachelor’s degree () Master’s degree ()</w:t>
      </w:r>
    </w:p>
    <w:p w14:paraId="1D5E825C" w14:textId="77777777" w:rsidR="00D737E7" w:rsidRPr="006F1AF2" w:rsidRDefault="00D737E7" w:rsidP="00D737E7">
      <w:pPr>
        <w:pStyle w:val="ListParagraph"/>
        <w:spacing w:after="0" w:line="360" w:lineRule="auto"/>
        <w:ind w:left="0"/>
        <w:jc w:val="center"/>
        <w:rPr>
          <w:rFonts w:ascii="Times New Roman" w:hAnsi="Times New Roman"/>
          <w:b/>
          <w:sz w:val="24"/>
          <w:szCs w:val="24"/>
        </w:rPr>
      </w:pPr>
      <w:r w:rsidRPr="006F1AF2">
        <w:rPr>
          <w:rFonts w:ascii="Times New Roman" w:hAnsi="Times New Roman"/>
          <w:b/>
          <w:sz w:val="24"/>
          <w:szCs w:val="24"/>
        </w:rPr>
        <w:t>SECTION B: OBJECTIVE QUESTIONS</w:t>
      </w:r>
    </w:p>
    <w:p w14:paraId="4DBBB207" w14:textId="77777777" w:rsidR="00D737E7" w:rsidRPr="006F1AF2" w:rsidRDefault="00D737E7" w:rsidP="00D737E7">
      <w:pPr>
        <w:spacing w:after="0" w:line="360" w:lineRule="auto"/>
        <w:jc w:val="both"/>
        <w:rPr>
          <w:rFonts w:ascii="Times New Roman" w:hAnsi="Times New Roman"/>
          <w:sz w:val="24"/>
          <w:szCs w:val="24"/>
        </w:rPr>
      </w:pPr>
      <w:r w:rsidRPr="006F1AF2">
        <w:rPr>
          <w:rFonts w:ascii="Times New Roman" w:hAnsi="Times New Roman"/>
          <w:sz w:val="24"/>
          <w:szCs w:val="24"/>
        </w:rPr>
        <w:t>Please Tick (</w:t>
      </w:r>
      <w:r w:rsidRPr="006F1AF2">
        <w:rPr>
          <w:rFonts w:ascii="Times New Roman" w:hAnsi="Times New Roman"/>
          <w:b/>
          <w:sz w:val="24"/>
          <w:szCs w:val="24"/>
        </w:rPr>
        <w:t>√</w:t>
      </w:r>
      <w:r w:rsidRPr="006F1AF2">
        <w:rPr>
          <w:rFonts w:ascii="Times New Roman" w:hAnsi="Times New Roman"/>
          <w:sz w:val="24"/>
          <w:szCs w:val="24"/>
        </w:rPr>
        <w:t xml:space="preserve">) where appropriate in the box provided. </w:t>
      </w:r>
    </w:p>
    <w:p w14:paraId="34A98FA2" w14:textId="5C566399" w:rsidR="00D737E7" w:rsidRPr="006F1AF2" w:rsidRDefault="00D737E7" w:rsidP="00D737E7">
      <w:pPr>
        <w:spacing w:after="0" w:line="360" w:lineRule="auto"/>
        <w:jc w:val="both"/>
        <w:rPr>
          <w:rFonts w:ascii="Times New Roman" w:hAnsi="Times New Roman"/>
          <w:sz w:val="24"/>
          <w:szCs w:val="24"/>
        </w:rPr>
      </w:pPr>
      <w:r w:rsidRPr="006F1AF2">
        <w:rPr>
          <w:rFonts w:ascii="Times New Roman" w:hAnsi="Times New Roman"/>
          <w:sz w:val="24"/>
          <w:szCs w:val="24"/>
        </w:rPr>
        <w:t xml:space="preserve">4. Strongly Agree () </w:t>
      </w:r>
      <w:r w:rsidRPr="006F1AF2">
        <w:rPr>
          <w:rFonts w:ascii="Times New Roman" w:hAnsi="Times New Roman"/>
          <w:sz w:val="24"/>
          <w:szCs w:val="24"/>
        </w:rPr>
        <w:tab/>
        <w:t xml:space="preserve">3. Agree) </w:t>
      </w:r>
      <w:r w:rsidRPr="006F1AF2">
        <w:rPr>
          <w:rFonts w:ascii="Times New Roman" w:hAnsi="Times New Roman"/>
          <w:sz w:val="24"/>
          <w:szCs w:val="24"/>
        </w:rPr>
        <w:tab/>
        <w:t>2. Disagree ()</w:t>
      </w:r>
      <w:r w:rsidRPr="006F1AF2">
        <w:rPr>
          <w:rFonts w:ascii="Times New Roman" w:hAnsi="Times New Roman"/>
          <w:sz w:val="24"/>
          <w:szCs w:val="24"/>
        </w:rPr>
        <w:tab/>
        <w:t>1. Strongly Disagree ()</w:t>
      </w:r>
    </w:p>
    <w:tbl>
      <w:tblPr>
        <w:tblStyle w:val="TableGrid11"/>
        <w:tblpPr w:leftFromText="180" w:rightFromText="180" w:vertAnchor="text" w:tblpY="1"/>
        <w:tblOverlap w:val="never"/>
        <w:tblW w:w="0" w:type="auto"/>
        <w:tblLook w:val="04A0" w:firstRow="1" w:lastRow="0" w:firstColumn="1" w:lastColumn="0" w:noHBand="0" w:noVBand="1"/>
      </w:tblPr>
      <w:tblGrid>
        <w:gridCol w:w="7030"/>
        <w:gridCol w:w="523"/>
        <w:gridCol w:w="390"/>
        <w:gridCol w:w="390"/>
        <w:gridCol w:w="523"/>
      </w:tblGrid>
      <w:tr w:rsidR="00D737E7" w:rsidRPr="009F4119" w14:paraId="61CC4046" w14:textId="77777777" w:rsidTr="00BD1073">
        <w:tc>
          <w:tcPr>
            <w:tcW w:w="7030" w:type="dxa"/>
          </w:tcPr>
          <w:p w14:paraId="67F81291" w14:textId="77777777" w:rsidR="00D737E7" w:rsidRPr="009F4119" w:rsidRDefault="00D737E7" w:rsidP="00BD1073">
            <w:pPr>
              <w:spacing w:line="240" w:lineRule="auto"/>
              <w:jc w:val="center"/>
              <w:rPr>
                <w:rFonts w:ascii="Times New Roman" w:hAnsi="Times New Roman"/>
                <w:b/>
                <w:sz w:val="24"/>
                <w:szCs w:val="24"/>
                <w:lang w:val="en-US"/>
              </w:rPr>
            </w:pPr>
            <w:r>
              <w:rPr>
                <w:rFonts w:ascii="Times New Roman" w:hAnsi="Times New Roman"/>
                <w:b/>
                <w:sz w:val="24"/>
                <w:szCs w:val="24"/>
                <w:lang w:val="en-US"/>
              </w:rPr>
              <w:t>Availability of child vaccines</w:t>
            </w:r>
          </w:p>
        </w:tc>
        <w:tc>
          <w:tcPr>
            <w:tcW w:w="523" w:type="dxa"/>
          </w:tcPr>
          <w:p w14:paraId="32ED20EA" w14:textId="77777777" w:rsidR="00D737E7" w:rsidRPr="009F4119" w:rsidRDefault="00D737E7" w:rsidP="00BD1073">
            <w:pPr>
              <w:spacing w:line="360" w:lineRule="auto"/>
              <w:jc w:val="both"/>
              <w:rPr>
                <w:rFonts w:ascii="Times New Roman" w:hAnsi="Times New Roman"/>
                <w:b/>
                <w:sz w:val="24"/>
                <w:szCs w:val="24"/>
                <w:lang w:val="en-US"/>
              </w:rPr>
            </w:pPr>
            <w:r w:rsidRPr="009F4119">
              <w:rPr>
                <w:rFonts w:ascii="Times New Roman" w:hAnsi="Times New Roman"/>
                <w:b/>
                <w:sz w:val="24"/>
                <w:szCs w:val="24"/>
                <w:lang w:val="en-US"/>
              </w:rPr>
              <w:t>SD</w:t>
            </w:r>
          </w:p>
        </w:tc>
        <w:tc>
          <w:tcPr>
            <w:tcW w:w="390" w:type="dxa"/>
          </w:tcPr>
          <w:p w14:paraId="4E147B7C" w14:textId="77777777" w:rsidR="00D737E7" w:rsidRPr="009F4119" w:rsidRDefault="00D737E7" w:rsidP="00BD1073">
            <w:pPr>
              <w:spacing w:line="360" w:lineRule="auto"/>
              <w:jc w:val="both"/>
              <w:rPr>
                <w:rFonts w:ascii="Times New Roman" w:hAnsi="Times New Roman"/>
                <w:b/>
                <w:sz w:val="24"/>
                <w:szCs w:val="24"/>
                <w:lang w:val="en-US"/>
              </w:rPr>
            </w:pPr>
            <w:r w:rsidRPr="009F4119">
              <w:rPr>
                <w:rFonts w:ascii="Times New Roman" w:hAnsi="Times New Roman"/>
                <w:b/>
                <w:sz w:val="24"/>
                <w:szCs w:val="24"/>
                <w:lang w:val="en-US"/>
              </w:rPr>
              <w:t>D</w:t>
            </w:r>
          </w:p>
        </w:tc>
        <w:tc>
          <w:tcPr>
            <w:tcW w:w="390" w:type="dxa"/>
          </w:tcPr>
          <w:p w14:paraId="02D23305" w14:textId="77777777" w:rsidR="00D737E7" w:rsidRPr="009F4119" w:rsidRDefault="00D737E7" w:rsidP="00BD1073">
            <w:pPr>
              <w:spacing w:line="360" w:lineRule="auto"/>
              <w:jc w:val="both"/>
              <w:rPr>
                <w:rFonts w:ascii="Times New Roman" w:hAnsi="Times New Roman"/>
                <w:b/>
                <w:sz w:val="24"/>
                <w:szCs w:val="24"/>
                <w:lang w:val="en-US"/>
              </w:rPr>
            </w:pPr>
            <w:r w:rsidRPr="009F4119">
              <w:rPr>
                <w:rFonts w:ascii="Times New Roman" w:hAnsi="Times New Roman"/>
                <w:b/>
                <w:sz w:val="24"/>
                <w:szCs w:val="24"/>
                <w:lang w:val="en-US"/>
              </w:rPr>
              <w:t>A</w:t>
            </w:r>
          </w:p>
        </w:tc>
        <w:tc>
          <w:tcPr>
            <w:tcW w:w="523" w:type="dxa"/>
          </w:tcPr>
          <w:p w14:paraId="54FBFAAA" w14:textId="77777777" w:rsidR="00D737E7" w:rsidRPr="009F4119" w:rsidRDefault="00D737E7" w:rsidP="00BD1073">
            <w:pPr>
              <w:spacing w:line="360" w:lineRule="auto"/>
              <w:jc w:val="both"/>
              <w:rPr>
                <w:rFonts w:ascii="Times New Roman" w:hAnsi="Times New Roman"/>
                <w:b/>
                <w:sz w:val="24"/>
                <w:szCs w:val="24"/>
                <w:lang w:val="en-US"/>
              </w:rPr>
            </w:pPr>
            <w:r w:rsidRPr="009F4119">
              <w:rPr>
                <w:rFonts w:ascii="Times New Roman" w:hAnsi="Times New Roman"/>
                <w:b/>
                <w:sz w:val="24"/>
                <w:szCs w:val="24"/>
                <w:lang w:val="en-US"/>
              </w:rPr>
              <w:t>SA</w:t>
            </w:r>
          </w:p>
        </w:tc>
      </w:tr>
      <w:tr w:rsidR="00D737E7" w:rsidRPr="009F4119" w14:paraId="07497774" w14:textId="77777777" w:rsidTr="00BD1073">
        <w:tc>
          <w:tcPr>
            <w:tcW w:w="7030" w:type="dxa"/>
          </w:tcPr>
          <w:p w14:paraId="73CA9937" w14:textId="77777777" w:rsidR="00D737E7" w:rsidRPr="009F4119" w:rsidRDefault="00D737E7" w:rsidP="00BD1073">
            <w:pPr>
              <w:numPr>
                <w:ilvl w:val="0"/>
                <w:numId w:val="15"/>
              </w:numPr>
              <w:spacing w:line="240" w:lineRule="auto"/>
              <w:contextualSpacing/>
              <w:rPr>
                <w:rFonts w:ascii="Times New Roman" w:hAnsi="Times New Roman"/>
                <w:sz w:val="24"/>
                <w:szCs w:val="24"/>
                <w:lang w:val="en-US"/>
              </w:rPr>
            </w:pPr>
            <w:r>
              <w:rPr>
                <w:rFonts w:ascii="Times New Roman" w:hAnsi="Times New Roman"/>
                <w:sz w:val="24"/>
                <w:szCs w:val="24"/>
                <w:lang w:val="en-US"/>
              </w:rPr>
              <w:t>Child Vaccines at our pharmacy are cost-friendly</w:t>
            </w:r>
          </w:p>
        </w:tc>
        <w:tc>
          <w:tcPr>
            <w:tcW w:w="523" w:type="dxa"/>
          </w:tcPr>
          <w:p w14:paraId="3E64C060"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3A350435"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1EEF3D39" w14:textId="77777777" w:rsidR="00D737E7" w:rsidRPr="009F4119" w:rsidRDefault="00D737E7" w:rsidP="00BD1073">
            <w:pPr>
              <w:spacing w:line="360" w:lineRule="auto"/>
              <w:jc w:val="both"/>
              <w:rPr>
                <w:rFonts w:ascii="Times New Roman" w:hAnsi="Times New Roman"/>
                <w:b/>
                <w:sz w:val="24"/>
                <w:szCs w:val="24"/>
                <w:lang w:val="en-US"/>
              </w:rPr>
            </w:pPr>
          </w:p>
        </w:tc>
        <w:tc>
          <w:tcPr>
            <w:tcW w:w="523" w:type="dxa"/>
          </w:tcPr>
          <w:p w14:paraId="5B0C709F" w14:textId="77777777" w:rsidR="00D737E7" w:rsidRPr="009F4119" w:rsidRDefault="00D737E7" w:rsidP="00BD1073">
            <w:pPr>
              <w:spacing w:line="360" w:lineRule="auto"/>
              <w:jc w:val="both"/>
              <w:rPr>
                <w:rFonts w:ascii="Times New Roman" w:hAnsi="Times New Roman"/>
                <w:b/>
                <w:sz w:val="24"/>
                <w:szCs w:val="24"/>
                <w:lang w:val="en-US"/>
              </w:rPr>
            </w:pPr>
          </w:p>
        </w:tc>
      </w:tr>
      <w:tr w:rsidR="00D737E7" w:rsidRPr="009F4119" w14:paraId="360341A6" w14:textId="77777777" w:rsidTr="00BD1073">
        <w:tc>
          <w:tcPr>
            <w:tcW w:w="7030" w:type="dxa"/>
          </w:tcPr>
          <w:p w14:paraId="28786200" w14:textId="77777777" w:rsidR="00D737E7" w:rsidRPr="009F4119" w:rsidRDefault="00D737E7" w:rsidP="00BD1073">
            <w:pPr>
              <w:numPr>
                <w:ilvl w:val="0"/>
                <w:numId w:val="15"/>
              </w:numPr>
              <w:spacing w:line="240" w:lineRule="auto"/>
              <w:contextualSpacing/>
              <w:rPr>
                <w:rFonts w:ascii="Times New Roman" w:hAnsi="Times New Roman"/>
                <w:sz w:val="24"/>
                <w:szCs w:val="24"/>
                <w:lang w:val="en-US"/>
              </w:rPr>
            </w:pPr>
            <w:r>
              <w:rPr>
                <w:rFonts w:ascii="Times New Roman" w:hAnsi="Times New Roman"/>
                <w:sz w:val="24"/>
                <w:szCs w:val="24"/>
                <w:lang w:val="en-US"/>
              </w:rPr>
              <w:t>Child vaccines in our stock take long to expire</w:t>
            </w:r>
          </w:p>
        </w:tc>
        <w:tc>
          <w:tcPr>
            <w:tcW w:w="523" w:type="dxa"/>
          </w:tcPr>
          <w:p w14:paraId="2D547111"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1B827591"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76E4EDBA" w14:textId="77777777" w:rsidR="00D737E7" w:rsidRPr="009F4119" w:rsidRDefault="00D737E7" w:rsidP="00BD1073">
            <w:pPr>
              <w:spacing w:line="360" w:lineRule="auto"/>
              <w:jc w:val="both"/>
              <w:rPr>
                <w:rFonts w:ascii="Times New Roman" w:hAnsi="Times New Roman"/>
                <w:b/>
                <w:sz w:val="24"/>
                <w:szCs w:val="24"/>
                <w:lang w:val="en-US"/>
              </w:rPr>
            </w:pPr>
          </w:p>
        </w:tc>
        <w:tc>
          <w:tcPr>
            <w:tcW w:w="523" w:type="dxa"/>
          </w:tcPr>
          <w:p w14:paraId="4780DF4C" w14:textId="77777777" w:rsidR="00D737E7" w:rsidRPr="009F4119" w:rsidRDefault="00D737E7" w:rsidP="00BD1073">
            <w:pPr>
              <w:spacing w:line="360" w:lineRule="auto"/>
              <w:jc w:val="both"/>
              <w:rPr>
                <w:rFonts w:ascii="Times New Roman" w:hAnsi="Times New Roman"/>
                <w:b/>
                <w:sz w:val="24"/>
                <w:szCs w:val="24"/>
                <w:lang w:val="en-US"/>
              </w:rPr>
            </w:pPr>
          </w:p>
        </w:tc>
      </w:tr>
      <w:tr w:rsidR="00D737E7" w:rsidRPr="009F4119" w14:paraId="678CC5F3" w14:textId="77777777" w:rsidTr="00BD1073">
        <w:tc>
          <w:tcPr>
            <w:tcW w:w="7030" w:type="dxa"/>
          </w:tcPr>
          <w:p w14:paraId="35FA4B62" w14:textId="77777777" w:rsidR="00D737E7" w:rsidRPr="009F4119" w:rsidRDefault="00D737E7" w:rsidP="00BD1073">
            <w:pPr>
              <w:numPr>
                <w:ilvl w:val="0"/>
                <w:numId w:val="15"/>
              </w:numPr>
              <w:spacing w:line="240" w:lineRule="auto"/>
              <w:contextualSpacing/>
              <w:rPr>
                <w:rFonts w:ascii="Times New Roman" w:hAnsi="Times New Roman"/>
                <w:sz w:val="24"/>
                <w:szCs w:val="24"/>
                <w:lang w:val="en-US"/>
              </w:rPr>
            </w:pPr>
            <w:r>
              <w:rPr>
                <w:rFonts w:ascii="Times New Roman" w:hAnsi="Times New Roman"/>
                <w:sz w:val="24"/>
                <w:szCs w:val="24"/>
                <w:lang w:val="en-US"/>
              </w:rPr>
              <w:t>Due to favorable environmental temperatures, our child vaccines cannot be easily wasted.</w:t>
            </w:r>
          </w:p>
        </w:tc>
        <w:tc>
          <w:tcPr>
            <w:tcW w:w="523" w:type="dxa"/>
          </w:tcPr>
          <w:p w14:paraId="5E2AAC6A"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26255918"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01D7A77E" w14:textId="77777777" w:rsidR="00D737E7" w:rsidRPr="009F4119" w:rsidRDefault="00D737E7" w:rsidP="00BD1073">
            <w:pPr>
              <w:spacing w:line="360" w:lineRule="auto"/>
              <w:jc w:val="both"/>
              <w:rPr>
                <w:rFonts w:ascii="Times New Roman" w:hAnsi="Times New Roman"/>
                <w:b/>
                <w:sz w:val="24"/>
                <w:szCs w:val="24"/>
                <w:lang w:val="en-US"/>
              </w:rPr>
            </w:pPr>
          </w:p>
        </w:tc>
        <w:tc>
          <w:tcPr>
            <w:tcW w:w="523" w:type="dxa"/>
          </w:tcPr>
          <w:p w14:paraId="494141F9" w14:textId="77777777" w:rsidR="00D737E7" w:rsidRPr="009F4119" w:rsidRDefault="00D737E7" w:rsidP="00BD1073">
            <w:pPr>
              <w:spacing w:line="360" w:lineRule="auto"/>
              <w:jc w:val="both"/>
              <w:rPr>
                <w:rFonts w:ascii="Times New Roman" w:hAnsi="Times New Roman"/>
                <w:b/>
                <w:sz w:val="24"/>
                <w:szCs w:val="24"/>
                <w:lang w:val="en-US"/>
              </w:rPr>
            </w:pPr>
          </w:p>
        </w:tc>
      </w:tr>
      <w:tr w:rsidR="00D737E7" w:rsidRPr="009F4119" w14:paraId="739B709C" w14:textId="77777777" w:rsidTr="00BD1073">
        <w:tc>
          <w:tcPr>
            <w:tcW w:w="7030" w:type="dxa"/>
          </w:tcPr>
          <w:p w14:paraId="1E92D99D" w14:textId="77777777" w:rsidR="00D737E7" w:rsidRPr="009F4119" w:rsidRDefault="00D737E7" w:rsidP="00BD1073">
            <w:pPr>
              <w:numPr>
                <w:ilvl w:val="0"/>
                <w:numId w:val="15"/>
              </w:numPr>
              <w:spacing w:line="240" w:lineRule="auto"/>
              <w:contextualSpacing/>
              <w:rPr>
                <w:rFonts w:ascii="Times New Roman" w:hAnsi="Times New Roman"/>
                <w:sz w:val="24"/>
                <w:szCs w:val="24"/>
                <w:lang w:val="en-US"/>
              </w:rPr>
            </w:pPr>
            <w:r>
              <w:rPr>
                <w:rFonts w:ascii="Times New Roman" w:hAnsi="Times New Roman"/>
                <w:sz w:val="24"/>
                <w:szCs w:val="24"/>
                <w:lang w:val="en-US"/>
              </w:rPr>
              <w:t>I am skilled enough not to mishandle child vaccines</w:t>
            </w:r>
          </w:p>
        </w:tc>
        <w:tc>
          <w:tcPr>
            <w:tcW w:w="523" w:type="dxa"/>
          </w:tcPr>
          <w:p w14:paraId="02B329D1"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2E57D8DF"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7B27A15A" w14:textId="77777777" w:rsidR="00D737E7" w:rsidRPr="009F4119" w:rsidRDefault="00D737E7" w:rsidP="00BD1073">
            <w:pPr>
              <w:spacing w:line="360" w:lineRule="auto"/>
              <w:jc w:val="both"/>
              <w:rPr>
                <w:rFonts w:ascii="Times New Roman" w:hAnsi="Times New Roman"/>
                <w:b/>
                <w:sz w:val="24"/>
                <w:szCs w:val="24"/>
                <w:lang w:val="en-US"/>
              </w:rPr>
            </w:pPr>
          </w:p>
        </w:tc>
        <w:tc>
          <w:tcPr>
            <w:tcW w:w="523" w:type="dxa"/>
          </w:tcPr>
          <w:p w14:paraId="3A65EF55" w14:textId="77777777" w:rsidR="00D737E7" w:rsidRPr="009F4119" w:rsidRDefault="00D737E7" w:rsidP="00BD1073">
            <w:pPr>
              <w:spacing w:line="360" w:lineRule="auto"/>
              <w:jc w:val="both"/>
              <w:rPr>
                <w:rFonts w:ascii="Times New Roman" w:hAnsi="Times New Roman"/>
                <w:b/>
                <w:sz w:val="24"/>
                <w:szCs w:val="24"/>
                <w:lang w:val="en-US"/>
              </w:rPr>
            </w:pPr>
          </w:p>
        </w:tc>
      </w:tr>
      <w:tr w:rsidR="00D737E7" w:rsidRPr="009F4119" w14:paraId="6DC44BD0" w14:textId="77777777" w:rsidTr="00BD1073">
        <w:tc>
          <w:tcPr>
            <w:tcW w:w="7030" w:type="dxa"/>
          </w:tcPr>
          <w:p w14:paraId="2D3BFD9E" w14:textId="77777777" w:rsidR="00D737E7" w:rsidRPr="009F4119" w:rsidRDefault="00D737E7" w:rsidP="00BD1073">
            <w:pPr>
              <w:spacing w:line="240" w:lineRule="auto"/>
              <w:ind w:left="720"/>
              <w:contextualSpacing/>
              <w:jc w:val="center"/>
              <w:rPr>
                <w:rFonts w:ascii="Times New Roman" w:hAnsi="Times New Roman"/>
                <w:b/>
                <w:bCs/>
                <w:sz w:val="24"/>
                <w:szCs w:val="24"/>
                <w:lang w:val="en-US"/>
              </w:rPr>
            </w:pPr>
            <w:r>
              <w:rPr>
                <w:rFonts w:ascii="Times New Roman" w:hAnsi="Times New Roman"/>
                <w:b/>
                <w:bCs/>
                <w:sz w:val="24"/>
                <w:szCs w:val="24"/>
                <w:lang w:val="en-US"/>
              </w:rPr>
              <w:t>Availability of Adult Vaccines</w:t>
            </w:r>
          </w:p>
        </w:tc>
        <w:tc>
          <w:tcPr>
            <w:tcW w:w="523" w:type="dxa"/>
          </w:tcPr>
          <w:p w14:paraId="717D746E" w14:textId="77777777" w:rsidR="00D737E7" w:rsidRPr="009F4119" w:rsidRDefault="00D737E7" w:rsidP="00BD1073">
            <w:pPr>
              <w:spacing w:line="360" w:lineRule="auto"/>
              <w:jc w:val="both"/>
              <w:rPr>
                <w:rFonts w:ascii="Times New Roman" w:hAnsi="Times New Roman"/>
                <w:b/>
                <w:sz w:val="24"/>
                <w:szCs w:val="24"/>
                <w:lang w:val="en-US"/>
              </w:rPr>
            </w:pPr>
            <w:r w:rsidRPr="009F4119">
              <w:rPr>
                <w:rFonts w:ascii="Times New Roman" w:hAnsi="Times New Roman"/>
                <w:b/>
                <w:sz w:val="24"/>
                <w:szCs w:val="24"/>
                <w:lang w:val="en-US"/>
              </w:rPr>
              <w:t>SD</w:t>
            </w:r>
          </w:p>
        </w:tc>
        <w:tc>
          <w:tcPr>
            <w:tcW w:w="390" w:type="dxa"/>
          </w:tcPr>
          <w:p w14:paraId="74E89E96" w14:textId="77777777" w:rsidR="00D737E7" w:rsidRPr="009F4119" w:rsidRDefault="00D737E7" w:rsidP="00BD1073">
            <w:pPr>
              <w:spacing w:line="360" w:lineRule="auto"/>
              <w:jc w:val="both"/>
              <w:rPr>
                <w:rFonts w:ascii="Times New Roman" w:hAnsi="Times New Roman"/>
                <w:b/>
                <w:sz w:val="24"/>
                <w:szCs w:val="24"/>
                <w:lang w:val="en-US"/>
              </w:rPr>
            </w:pPr>
            <w:r w:rsidRPr="009F4119">
              <w:rPr>
                <w:rFonts w:ascii="Times New Roman" w:hAnsi="Times New Roman"/>
                <w:b/>
                <w:sz w:val="24"/>
                <w:szCs w:val="24"/>
                <w:lang w:val="en-US"/>
              </w:rPr>
              <w:t>D</w:t>
            </w:r>
          </w:p>
        </w:tc>
        <w:tc>
          <w:tcPr>
            <w:tcW w:w="390" w:type="dxa"/>
          </w:tcPr>
          <w:p w14:paraId="1B18DFCC" w14:textId="77777777" w:rsidR="00D737E7" w:rsidRPr="009F4119" w:rsidRDefault="00D737E7" w:rsidP="00BD1073">
            <w:pPr>
              <w:spacing w:line="360" w:lineRule="auto"/>
              <w:jc w:val="both"/>
              <w:rPr>
                <w:rFonts w:ascii="Times New Roman" w:hAnsi="Times New Roman"/>
                <w:b/>
                <w:sz w:val="24"/>
                <w:szCs w:val="24"/>
                <w:lang w:val="en-US"/>
              </w:rPr>
            </w:pPr>
            <w:r w:rsidRPr="009F4119">
              <w:rPr>
                <w:rFonts w:ascii="Times New Roman" w:hAnsi="Times New Roman"/>
                <w:b/>
                <w:sz w:val="24"/>
                <w:szCs w:val="24"/>
                <w:lang w:val="en-US"/>
              </w:rPr>
              <w:t>A</w:t>
            </w:r>
          </w:p>
        </w:tc>
        <w:tc>
          <w:tcPr>
            <w:tcW w:w="523" w:type="dxa"/>
          </w:tcPr>
          <w:p w14:paraId="244E5FF7" w14:textId="77777777" w:rsidR="00D737E7" w:rsidRPr="009F4119" w:rsidRDefault="00D737E7" w:rsidP="00BD1073">
            <w:pPr>
              <w:spacing w:line="360" w:lineRule="auto"/>
              <w:jc w:val="both"/>
              <w:rPr>
                <w:rFonts w:ascii="Times New Roman" w:hAnsi="Times New Roman"/>
                <w:b/>
                <w:sz w:val="24"/>
                <w:szCs w:val="24"/>
                <w:lang w:val="en-US"/>
              </w:rPr>
            </w:pPr>
            <w:r w:rsidRPr="009F4119">
              <w:rPr>
                <w:rFonts w:ascii="Times New Roman" w:hAnsi="Times New Roman"/>
                <w:b/>
                <w:sz w:val="24"/>
                <w:szCs w:val="24"/>
                <w:lang w:val="en-US"/>
              </w:rPr>
              <w:t>SA</w:t>
            </w:r>
          </w:p>
        </w:tc>
      </w:tr>
      <w:tr w:rsidR="00D737E7" w:rsidRPr="009F4119" w14:paraId="4F7E0316" w14:textId="77777777" w:rsidTr="00BD1073">
        <w:tc>
          <w:tcPr>
            <w:tcW w:w="7030" w:type="dxa"/>
          </w:tcPr>
          <w:p w14:paraId="1E9D5689" w14:textId="77777777" w:rsidR="00D737E7" w:rsidRPr="009F4119" w:rsidRDefault="00D737E7" w:rsidP="00BD1073">
            <w:pPr>
              <w:numPr>
                <w:ilvl w:val="0"/>
                <w:numId w:val="15"/>
              </w:numPr>
              <w:spacing w:line="240" w:lineRule="auto"/>
              <w:contextualSpacing/>
              <w:rPr>
                <w:rFonts w:ascii="Times New Roman" w:hAnsi="Times New Roman"/>
                <w:sz w:val="24"/>
                <w:szCs w:val="24"/>
                <w:lang w:val="en-US"/>
              </w:rPr>
            </w:pPr>
            <w:r>
              <w:rPr>
                <w:rFonts w:ascii="Times New Roman" w:hAnsi="Times New Roman"/>
                <w:sz w:val="24"/>
                <w:szCs w:val="24"/>
                <w:lang w:val="en-US"/>
              </w:rPr>
              <w:t>This pharmacy sells adult vaccines cheaply</w:t>
            </w:r>
            <w:r w:rsidRPr="009F4119">
              <w:rPr>
                <w:rFonts w:ascii="Times New Roman" w:hAnsi="Times New Roman"/>
                <w:sz w:val="24"/>
                <w:szCs w:val="24"/>
                <w:lang w:val="en-US"/>
              </w:rPr>
              <w:t xml:space="preserve"> </w:t>
            </w:r>
          </w:p>
        </w:tc>
        <w:tc>
          <w:tcPr>
            <w:tcW w:w="523" w:type="dxa"/>
          </w:tcPr>
          <w:p w14:paraId="150D95DF"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453B4628"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0DFF4493" w14:textId="77777777" w:rsidR="00D737E7" w:rsidRPr="009F4119" w:rsidRDefault="00D737E7" w:rsidP="00BD1073">
            <w:pPr>
              <w:spacing w:line="360" w:lineRule="auto"/>
              <w:jc w:val="both"/>
              <w:rPr>
                <w:rFonts w:ascii="Times New Roman" w:hAnsi="Times New Roman"/>
                <w:b/>
                <w:sz w:val="24"/>
                <w:szCs w:val="24"/>
                <w:lang w:val="en-US"/>
              </w:rPr>
            </w:pPr>
          </w:p>
        </w:tc>
        <w:tc>
          <w:tcPr>
            <w:tcW w:w="523" w:type="dxa"/>
          </w:tcPr>
          <w:p w14:paraId="14F67F4A" w14:textId="77777777" w:rsidR="00D737E7" w:rsidRPr="009F4119" w:rsidRDefault="00D737E7" w:rsidP="00BD1073">
            <w:pPr>
              <w:spacing w:line="360" w:lineRule="auto"/>
              <w:jc w:val="both"/>
              <w:rPr>
                <w:rFonts w:ascii="Times New Roman" w:hAnsi="Times New Roman"/>
                <w:b/>
                <w:sz w:val="24"/>
                <w:szCs w:val="24"/>
                <w:lang w:val="en-US"/>
              </w:rPr>
            </w:pPr>
          </w:p>
        </w:tc>
      </w:tr>
      <w:tr w:rsidR="00D737E7" w:rsidRPr="009F4119" w14:paraId="4E4A82E5" w14:textId="77777777" w:rsidTr="00BD1073">
        <w:tc>
          <w:tcPr>
            <w:tcW w:w="7030" w:type="dxa"/>
          </w:tcPr>
          <w:p w14:paraId="30494E97" w14:textId="77777777" w:rsidR="00D737E7" w:rsidRPr="009F4119" w:rsidRDefault="00D737E7" w:rsidP="00BD1073">
            <w:pPr>
              <w:numPr>
                <w:ilvl w:val="0"/>
                <w:numId w:val="15"/>
              </w:numPr>
              <w:spacing w:line="240" w:lineRule="auto"/>
              <w:contextualSpacing/>
              <w:rPr>
                <w:rFonts w:ascii="Times New Roman" w:hAnsi="Times New Roman"/>
                <w:bCs/>
                <w:sz w:val="24"/>
                <w:szCs w:val="24"/>
                <w:lang w:val="en-US"/>
              </w:rPr>
            </w:pPr>
            <w:r>
              <w:rPr>
                <w:rFonts w:ascii="Times New Roman" w:hAnsi="Times New Roman"/>
                <w:bCs/>
                <w:sz w:val="24"/>
                <w:szCs w:val="24"/>
                <w:lang w:val="en-US"/>
              </w:rPr>
              <w:t>Adult vaccines are cleared before they expire</w:t>
            </w:r>
          </w:p>
        </w:tc>
        <w:tc>
          <w:tcPr>
            <w:tcW w:w="523" w:type="dxa"/>
          </w:tcPr>
          <w:p w14:paraId="0758CA68"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74599932"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2C5713D1" w14:textId="77777777" w:rsidR="00D737E7" w:rsidRPr="009F4119" w:rsidRDefault="00D737E7" w:rsidP="00BD1073">
            <w:pPr>
              <w:spacing w:line="360" w:lineRule="auto"/>
              <w:jc w:val="both"/>
              <w:rPr>
                <w:rFonts w:ascii="Times New Roman" w:hAnsi="Times New Roman"/>
                <w:b/>
                <w:sz w:val="24"/>
                <w:szCs w:val="24"/>
                <w:lang w:val="en-US"/>
              </w:rPr>
            </w:pPr>
          </w:p>
        </w:tc>
        <w:tc>
          <w:tcPr>
            <w:tcW w:w="523" w:type="dxa"/>
          </w:tcPr>
          <w:p w14:paraId="23A00E1F" w14:textId="77777777" w:rsidR="00D737E7" w:rsidRPr="009F4119" w:rsidRDefault="00D737E7" w:rsidP="00BD1073">
            <w:pPr>
              <w:spacing w:line="360" w:lineRule="auto"/>
              <w:jc w:val="both"/>
              <w:rPr>
                <w:rFonts w:ascii="Times New Roman" w:hAnsi="Times New Roman"/>
                <w:b/>
                <w:sz w:val="24"/>
                <w:szCs w:val="24"/>
                <w:lang w:val="en-US"/>
              </w:rPr>
            </w:pPr>
          </w:p>
        </w:tc>
      </w:tr>
      <w:tr w:rsidR="00D737E7" w:rsidRPr="009F4119" w14:paraId="3256BC25" w14:textId="77777777" w:rsidTr="00BD1073">
        <w:tc>
          <w:tcPr>
            <w:tcW w:w="7030" w:type="dxa"/>
          </w:tcPr>
          <w:p w14:paraId="1B8C578C" w14:textId="77777777" w:rsidR="00D737E7" w:rsidRPr="009F4119" w:rsidRDefault="00D737E7" w:rsidP="00BD1073">
            <w:pPr>
              <w:numPr>
                <w:ilvl w:val="0"/>
                <w:numId w:val="15"/>
              </w:numPr>
              <w:spacing w:line="240" w:lineRule="auto"/>
              <w:contextualSpacing/>
              <w:rPr>
                <w:rFonts w:ascii="Times New Roman" w:hAnsi="Times New Roman"/>
                <w:bCs/>
                <w:sz w:val="24"/>
                <w:szCs w:val="24"/>
                <w:lang w:val="en-US"/>
              </w:rPr>
            </w:pPr>
            <w:r>
              <w:rPr>
                <w:rFonts w:ascii="Times New Roman" w:hAnsi="Times New Roman"/>
                <w:bCs/>
                <w:sz w:val="24"/>
                <w:szCs w:val="24"/>
                <w:lang w:val="en-US"/>
              </w:rPr>
              <w:t>Adult vaccines cannot be wasted due to favorable environmental conditions.</w:t>
            </w:r>
          </w:p>
        </w:tc>
        <w:tc>
          <w:tcPr>
            <w:tcW w:w="523" w:type="dxa"/>
          </w:tcPr>
          <w:p w14:paraId="72074CDB"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1D1C53D7"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62C91055" w14:textId="77777777" w:rsidR="00D737E7" w:rsidRPr="009F4119" w:rsidRDefault="00D737E7" w:rsidP="00BD1073">
            <w:pPr>
              <w:spacing w:line="360" w:lineRule="auto"/>
              <w:jc w:val="both"/>
              <w:rPr>
                <w:rFonts w:ascii="Times New Roman" w:hAnsi="Times New Roman"/>
                <w:b/>
                <w:sz w:val="24"/>
                <w:szCs w:val="24"/>
                <w:lang w:val="en-US"/>
              </w:rPr>
            </w:pPr>
          </w:p>
        </w:tc>
        <w:tc>
          <w:tcPr>
            <w:tcW w:w="523" w:type="dxa"/>
          </w:tcPr>
          <w:p w14:paraId="568473AE" w14:textId="77777777" w:rsidR="00D737E7" w:rsidRPr="009F4119" w:rsidRDefault="00D737E7" w:rsidP="00BD1073">
            <w:pPr>
              <w:spacing w:line="360" w:lineRule="auto"/>
              <w:jc w:val="both"/>
              <w:rPr>
                <w:rFonts w:ascii="Times New Roman" w:hAnsi="Times New Roman"/>
                <w:b/>
                <w:sz w:val="24"/>
                <w:szCs w:val="24"/>
                <w:lang w:val="en-US"/>
              </w:rPr>
            </w:pPr>
          </w:p>
        </w:tc>
      </w:tr>
      <w:tr w:rsidR="00D737E7" w:rsidRPr="009F4119" w14:paraId="5C1A1E11" w14:textId="77777777" w:rsidTr="00BD1073">
        <w:tc>
          <w:tcPr>
            <w:tcW w:w="7030" w:type="dxa"/>
          </w:tcPr>
          <w:p w14:paraId="447C9A6D" w14:textId="77777777" w:rsidR="00D737E7" w:rsidRPr="009F4119" w:rsidRDefault="00D737E7" w:rsidP="00BD1073">
            <w:pPr>
              <w:numPr>
                <w:ilvl w:val="0"/>
                <w:numId w:val="15"/>
              </w:numPr>
              <w:spacing w:line="240" w:lineRule="auto"/>
              <w:contextualSpacing/>
              <w:rPr>
                <w:rFonts w:ascii="Times New Roman" w:hAnsi="Times New Roman"/>
                <w:sz w:val="24"/>
                <w:szCs w:val="24"/>
                <w:lang w:val="en-US"/>
              </w:rPr>
            </w:pPr>
            <w:r>
              <w:rPr>
                <w:rFonts w:ascii="Times New Roman" w:hAnsi="Times New Roman"/>
                <w:sz w:val="24"/>
                <w:szCs w:val="24"/>
                <w:lang w:val="en-US"/>
              </w:rPr>
              <w:t>I am skilled enough not to mishandle adult vaccines</w:t>
            </w:r>
            <w:r w:rsidRPr="009F4119">
              <w:rPr>
                <w:rFonts w:ascii="Times New Roman" w:hAnsi="Times New Roman"/>
                <w:sz w:val="24"/>
                <w:szCs w:val="24"/>
                <w:lang w:val="en-US"/>
              </w:rPr>
              <w:t xml:space="preserve"> </w:t>
            </w:r>
          </w:p>
        </w:tc>
        <w:tc>
          <w:tcPr>
            <w:tcW w:w="523" w:type="dxa"/>
          </w:tcPr>
          <w:p w14:paraId="7B3D3045"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7571BDC0"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2789642A" w14:textId="77777777" w:rsidR="00D737E7" w:rsidRPr="009F4119" w:rsidRDefault="00D737E7" w:rsidP="00BD1073">
            <w:pPr>
              <w:spacing w:line="360" w:lineRule="auto"/>
              <w:jc w:val="both"/>
              <w:rPr>
                <w:rFonts w:ascii="Times New Roman" w:hAnsi="Times New Roman"/>
                <w:b/>
                <w:sz w:val="24"/>
                <w:szCs w:val="24"/>
                <w:lang w:val="en-US"/>
              </w:rPr>
            </w:pPr>
          </w:p>
        </w:tc>
        <w:tc>
          <w:tcPr>
            <w:tcW w:w="523" w:type="dxa"/>
          </w:tcPr>
          <w:p w14:paraId="5CD46B02" w14:textId="77777777" w:rsidR="00D737E7" w:rsidRPr="009F4119" w:rsidRDefault="00D737E7" w:rsidP="00BD1073">
            <w:pPr>
              <w:spacing w:line="360" w:lineRule="auto"/>
              <w:jc w:val="both"/>
              <w:rPr>
                <w:rFonts w:ascii="Times New Roman" w:hAnsi="Times New Roman"/>
                <w:b/>
                <w:sz w:val="24"/>
                <w:szCs w:val="24"/>
                <w:lang w:val="en-US"/>
              </w:rPr>
            </w:pPr>
          </w:p>
        </w:tc>
      </w:tr>
      <w:tr w:rsidR="00D737E7" w:rsidRPr="009F4119" w14:paraId="76B9D5E9" w14:textId="77777777" w:rsidTr="00BD1073">
        <w:tc>
          <w:tcPr>
            <w:tcW w:w="7030" w:type="dxa"/>
          </w:tcPr>
          <w:p w14:paraId="7100530E" w14:textId="77777777" w:rsidR="00D737E7" w:rsidRPr="009F4119" w:rsidRDefault="00D737E7" w:rsidP="00BD1073">
            <w:pPr>
              <w:spacing w:line="240" w:lineRule="auto"/>
              <w:jc w:val="center"/>
              <w:rPr>
                <w:rFonts w:ascii="Times New Roman" w:hAnsi="Times New Roman"/>
                <w:b/>
                <w:bCs/>
                <w:sz w:val="24"/>
                <w:szCs w:val="24"/>
                <w:lang w:val="en-US"/>
              </w:rPr>
            </w:pPr>
            <w:r w:rsidRPr="008710C7">
              <w:rPr>
                <w:rFonts w:ascii="Times New Roman" w:eastAsia="Times New Roman" w:hAnsi="Times New Roman"/>
                <w:b/>
                <w:bCs/>
                <w:sz w:val="24"/>
                <w:szCs w:val="24"/>
              </w:rPr>
              <w:t>Availability And Adequacy of Vaccine Storage Facilities</w:t>
            </w:r>
          </w:p>
        </w:tc>
        <w:tc>
          <w:tcPr>
            <w:tcW w:w="523" w:type="dxa"/>
          </w:tcPr>
          <w:p w14:paraId="347F3AF8" w14:textId="77777777" w:rsidR="00D737E7" w:rsidRPr="009F4119" w:rsidRDefault="00D737E7" w:rsidP="00BD1073">
            <w:pPr>
              <w:spacing w:line="360" w:lineRule="auto"/>
              <w:jc w:val="both"/>
              <w:rPr>
                <w:rFonts w:ascii="Times New Roman" w:hAnsi="Times New Roman"/>
                <w:b/>
                <w:sz w:val="24"/>
                <w:szCs w:val="24"/>
                <w:lang w:val="en-US"/>
              </w:rPr>
            </w:pPr>
            <w:r w:rsidRPr="009F4119">
              <w:rPr>
                <w:rFonts w:ascii="Times New Roman" w:hAnsi="Times New Roman"/>
                <w:b/>
                <w:sz w:val="24"/>
                <w:szCs w:val="24"/>
                <w:lang w:val="en-US"/>
              </w:rPr>
              <w:t>SD</w:t>
            </w:r>
          </w:p>
        </w:tc>
        <w:tc>
          <w:tcPr>
            <w:tcW w:w="390" w:type="dxa"/>
          </w:tcPr>
          <w:p w14:paraId="100611BD" w14:textId="77777777" w:rsidR="00D737E7" w:rsidRPr="009F4119" w:rsidRDefault="00D737E7" w:rsidP="00BD1073">
            <w:pPr>
              <w:spacing w:line="360" w:lineRule="auto"/>
              <w:jc w:val="both"/>
              <w:rPr>
                <w:rFonts w:ascii="Times New Roman" w:hAnsi="Times New Roman"/>
                <w:b/>
                <w:sz w:val="24"/>
                <w:szCs w:val="24"/>
                <w:lang w:val="en-US"/>
              </w:rPr>
            </w:pPr>
            <w:r w:rsidRPr="009F4119">
              <w:rPr>
                <w:rFonts w:ascii="Times New Roman" w:hAnsi="Times New Roman"/>
                <w:b/>
                <w:sz w:val="24"/>
                <w:szCs w:val="24"/>
                <w:lang w:val="en-US"/>
              </w:rPr>
              <w:t>D</w:t>
            </w:r>
          </w:p>
        </w:tc>
        <w:tc>
          <w:tcPr>
            <w:tcW w:w="390" w:type="dxa"/>
          </w:tcPr>
          <w:p w14:paraId="53E34ABD" w14:textId="77777777" w:rsidR="00D737E7" w:rsidRPr="009F4119" w:rsidRDefault="00D737E7" w:rsidP="00BD1073">
            <w:pPr>
              <w:spacing w:line="360" w:lineRule="auto"/>
              <w:jc w:val="both"/>
              <w:rPr>
                <w:rFonts w:ascii="Times New Roman" w:hAnsi="Times New Roman"/>
                <w:b/>
                <w:sz w:val="24"/>
                <w:szCs w:val="24"/>
                <w:lang w:val="en-US"/>
              </w:rPr>
            </w:pPr>
            <w:r w:rsidRPr="009F4119">
              <w:rPr>
                <w:rFonts w:ascii="Times New Roman" w:hAnsi="Times New Roman"/>
                <w:b/>
                <w:sz w:val="24"/>
                <w:szCs w:val="24"/>
                <w:lang w:val="en-US"/>
              </w:rPr>
              <w:t>A</w:t>
            </w:r>
          </w:p>
        </w:tc>
        <w:tc>
          <w:tcPr>
            <w:tcW w:w="523" w:type="dxa"/>
          </w:tcPr>
          <w:p w14:paraId="51B70EA6" w14:textId="77777777" w:rsidR="00D737E7" w:rsidRPr="009F4119" w:rsidRDefault="00D737E7" w:rsidP="00BD1073">
            <w:pPr>
              <w:spacing w:line="360" w:lineRule="auto"/>
              <w:jc w:val="both"/>
              <w:rPr>
                <w:rFonts w:ascii="Times New Roman" w:hAnsi="Times New Roman"/>
                <w:b/>
                <w:sz w:val="24"/>
                <w:szCs w:val="24"/>
                <w:lang w:val="en-US"/>
              </w:rPr>
            </w:pPr>
            <w:r w:rsidRPr="009F4119">
              <w:rPr>
                <w:rFonts w:ascii="Times New Roman" w:hAnsi="Times New Roman"/>
                <w:b/>
                <w:sz w:val="24"/>
                <w:szCs w:val="24"/>
                <w:lang w:val="en-US"/>
              </w:rPr>
              <w:t>SA</w:t>
            </w:r>
          </w:p>
        </w:tc>
      </w:tr>
      <w:tr w:rsidR="00D737E7" w:rsidRPr="009F4119" w14:paraId="44BAE2E7" w14:textId="77777777" w:rsidTr="00BD1073">
        <w:tc>
          <w:tcPr>
            <w:tcW w:w="7030" w:type="dxa"/>
          </w:tcPr>
          <w:p w14:paraId="52504328" w14:textId="77777777" w:rsidR="00D737E7" w:rsidRPr="009D62A7" w:rsidRDefault="00D737E7" w:rsidP="00BD1073">
            <w:pPr>
              <w:pStyle w:val="ListParagraph"/>
              <w:numPr>
                <w:ilvl w:val="0"/>
                <w:numId w:val="15"/>
              </w:numPr>
              <w:spacing w:line="240" w:lineRule="auto"/>
              <w:rPr>
                <w:rFonts w:ascii="Times New Roman" w:hAnsi="Times New Roman"/>
                <w:sz w:val="24"/>
                <w:szCs w:val="24"/>
                <w:lang w:val="en-US"/>
              </w:rPr>
            </w:pPr>
            <w:r w:rsidRPr="009D62A7">
              <w:rPr>
                <w:rFonts w:ascii="Times New Roman" w:hAnsi="Times New Roman"/>
                <w:sz w:val="24"/>
                <w:szCs w:val="24"/>
                <w:lang w:val="en-US"/>
              </w:rPr>
              <w:t>Storage units of our pharmacy have well sealed doors</w:t>
            </w:r>
          </w:p>
        </w:tc>
        <w:tc>
          <w:tcPr>
            <w:tcW w:w="523" w:type="dxa"/>
          </w:tcPr>
          <w:p w14:paraId="6C2D2494"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1AE133CF"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4C8D515C" w14:textId="77777777" w:rsidR="00D737E7" w:rsidRPr="009F4119" w:rsidRDefault="00D737E7" w:rsidP="00BD1073">
            <w:pPr>
              <w:spacing w:line="360" w:lineRule="auto"/>
              <w:jc w:val="both"/>
              <w:rPr>
                <w:rFonts w:ascii="Times New Roman" w:hAnsi="Times New Roman"/>
                <w:b/>
                <w:sz w:val="24"/>
                <w:szCs w:val="24"/>
                <w:lang w:val="en-US"/>
              </w:rPr>
            </w:pPr>
          </w:p>
        </w:tc>
        <w:tc>
          <w:tcPr>
            <w:tcW w:w="523" w:type="dxa"/>
          </w:tcPr>
          <w:p w14:paraId="647702FF" w14:textId="77777777" w:rsidR="00D737E7" w:rsidRPr="009F4119" w:rsidRDefault="00D737E7" w:rsidP="00BD1073">
            <w:pPr>
              <w:spacing w:line="360" w:lineRule="auto"/>
              <w:jc w:val="both"/>
              <w:rPr>
                <w:rFonts w:ascii="Times New Roman" w:hAnsi="Times New Roman"/>
                <w:b/>
                <w:sz w:val="24"/>
                <w:szCs w:val="24"/>
                <w:lang w:val="en-US"/>
              </w:rPr>
            </w:pPr>
          </w:p>
        </w:tc>
      </w:tr>
      <w:tr w:rsidR="00D737E7" w:rsidRPr="009F4119" w14:paraId="4C62A083" w14:textId="77777777" w:rsidTr="00BD1073">
        <w:tc>
          <w:tcPr>
            <w:tcW w:w="7030" w:type="dxa"/>
          </w:tcPr>
          <w:p w14:paraId="509F91D5" w14:textId="77777777" w:rsidR="00D737E7" w:rsidRPr="009D62A7" w:rsidRDefault="00D737E7" w:rsidP="00BD1073">
            <w:pPr>
              <w:pStyle w:val="ListParagraph"/>
              <w:numPr>
                <w:ilvl w:val="0"/>
                <w:numId w:val="15"/>
              </w:numPr>
              <w:spacing w:line="240" w:lineRule="auto"/>
              <w:rPr>
                <w:rFonts w:ascii="Times New Roman" w:hAnsi="Times New Roman"/>
                <w:sz w:val="24"/>
                <w:szCs w:val="24"/>
                <w:lang w:val="en-US"/>
              </w:rPr>
            </w:pPr>
            <w:r w:rsidRPr="009D62A7">
              <w:rPr>
                <w:rFonts w:ascii="Times New Roman" w:hAnsi="Times New Roman"/>
                <w:sz w:val="24"/>
                <w:szCs w:val="24"/>
                <w:lang w:val="en-US"/>
              </w:rPr>
              <w:t>Around the storage units of vaccines in our pharmacy, there is good air circulation.</w:t>
            </w:r>
          </w:p>
        </w:tc>
        <w:tc>
          <w:tcPr>
            <w:tcW w:w="523" w:type="dxa"/>
          </w:tcPr>
          <w:p w14:paraId="14AA7106"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69BEA215"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515CF497" w14:textId="77777777" w:rsidR="00D737E7" w:rsidRPr="009F4119" w:rsidRDefault="00D737E7" w:rsidP="00BD1073">
            <w:pPr>
              <w:spacing w:line="360" w:lineRule="auto"/>
              <w:jc w:val="both"/>
              <w:rPr>
                <w:rFonts w:ascii="Times New Roman" w:hAnsi="Times New Roman"/>
                <w:b/>
                <w:sz w:val="24"/>
                <w:szCs w:val="24"/>
                <w:lang w:val="en-US"/>
              </w:rPr>
            </w:pPr>
          </w:p>
        </w:tc>
        <w:tc>
          <w:tcPr>
            <w:tcW w:w="523" w:type="dxa"/>
          </w:tcPr>
          <w:p w14:paraId="76203372" w14:textId="77777777" w:rsidR="00D737E7" w:rsidRPr="009F4119" w:rsidRDefault="00D737E7" w:rsidP="00BD1073">
            <w:pPr>
              <w:spacing w:line="360" w:lineRule="auto"/>
              <w:jc w:val="both"/>
              <w:rPr>
                <w:rFonts w:ascii="Times New Roman" w:hAnsi="Times New Roman"/>
                <w:b/>
                <w:sz w:val="24"/>
                <w:szCs w:val="24"/>
                <w:lang w:val="en-US"/>
              </w:rPr>
            </w:pPr>
          </w:p>
        </w:tc>
      </w:tr>
      <w:tr w:rsidR="00D737E7" w:rsidRPr="009F4119" w14:paraId="4449E8C8" w14:textId="77777777" w:rsidTr="00BD1073">
        <w:tc>
          <w:tcPr>
            <w:tcW w:w="7030" w:type="dxa"/>
          </w:tcPr>
          <w:p w14:paraId="7EB4A46B" w14:textId="77777777" w:rsidR="00D737E7" w:rsidRPr="009D62A7" w:rsidRDefault="00D737E7" w:rsidP="00BD1073">
            <w:pPr>
              <w:pStyle w:val="ListParagraph"/>
              <w:numPr>
                <w:ilvl w:val="0"/>
                <w:numId w:val="15"/>
              </w:numPr>
              <w:spacing w:line="240" w:lineRule="auto"/>
              <w:rPr>
                <w:rFonts w:ascii="Times New Roman" w:hAnsi="Times New Roman"/>
                <w:sz w:val="24"/>
                <w:szCs w:val="24"/>
                <w:lang w:val="en-US"/>
              </w:rPr>
            </w:pPr>
            <w:r w:rsidRPr="009D62A7">
              <w:rPr>
                <w:rFonts w:ascii="Times New Roman" w:hAnsi="Times New Roman"/>
                <w:sz w:val="24"/>
                <w:szCs w:val="24"/>
                <w:lang w:val="en-US"/>
              </w:rPr>
              <w:t xml:space="preserve">Our pharmacy has temperature monitoring devices like thermometers </w:t>
            </w:r>
            <w:r>
              <w:rPr>
                <w:rFonts w:ascii="Times New Roman" w:hAnsi="Times New Roman"/>
                <w:sz w:val="24"/>
                <w:szCs w:val="24"/>
                <w:lang w:val="en-US"/>
              </w:rPr>
              <w:t>to ensure the stability of favorable conditions</w:t>
            </w:r>
          </w:p>
        </w:tc>
        <w:tc>
          <w:tcPr>
            <w:tcW w:w="523" w:type="dxa"/>
          </w:tcPr>
          <w:p w14:paraId="73148D1C"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76766F44" w14:textId="77777777" w:rsidR="00D737E7" w:rsidRPr="009F4119" w:rsidRDefault="00D737E7" w:rsidP="00BD1073">
            <w:pPr>
              <w:spacing w:line="360" w:lineRule="auto"/>
              <w:jc w:val="both"/>
              <w:rPr>
                <w:rFonts w:ascii="Times New Roman" w:hAnsi="Times New Roman"/>
                <w:b/>
                <w:sz w:val="24"/>
                <w:szCs w:val="24"/>
                <w:lang w:val="en-US"/>
              </w:rPr>
            </w:pPr>
          </w:p>
        </w:tc>
        <w:tc>
          <w:tcPr>
            <w:tcW w:w="390" w:type="dxa"/>
          </w:tcPr>
          <w:p w14:paraId="38978CE6" w14:textId="77777777" w:rsidR="00D737E7" w:rsidRPr="009F4119" w:rsidRDefault="00D737E7" w:rsidP="00BD1073">
            <w:pPr>
              <w:spacing w:line="360" w:lineRule="auto"/>
              <w:jc w:val="both"/>
              <w:rPr>
                <w:rFonts w:ascii="Times New Roman" w:hAnsi="Times New Roman"/>
                <w:b/>
                <w:sz w:val="24"/>
                <w:szCs w:val="24"/>
                <w:lang w:val="en-US"/>
              </w:rPr>
            </w:pPr>
          </w:p>
        </w:tc>
        <w:tc>
          <w:tcPr>
            <w:tcW w:w="523" w:type="dxa"/>
          </w:tcPr>
          <w:p w14:paraId="29051D83" w14:textId="77777777" w:rsidR="00D737E7" w:rsidRPr="009F4119" w:rsidRDefault="00D737E7" w:rsidP="00BD1073">
            <w:pPr>
              <w:spacing w:line="360" w:lineRule="auto"/>
              <w:jc w:val="both"/>
              <w:rPr>
                <w:rFonts w:ascii="Times New Roman" w:hAnsi="Times New Roman"/>
                <w:b/>
                <w:sz w:val="24"/>
                <w:szCs w:val="24"/>
                <w:lang w:val="en-US"/>
              </w:rPr>
            </w:pPr>
          </w:p>
        </w:tc>
      </w:tr>
    </w:tbl>
    <w:p w14:paraId="22E427F7" w14:textId="77777777" w:rsidR="00B426E6" w:rsidRDefault="00B426E6" w:rsidP="007D3BF1"/>
    <w:sectPr w:rsidR="00B426E6" w:rsidSect="006F496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4A5CD" w14:textId="77777777" w:rsidR="00BF6F07" w:rsidRDefault="00BF6F07" w:rsidP="006F4963">
      <w:pPr>
        <w:spacing w:after="0" w:line="240" w:lineRule="auto"/>
      </w:pPr>
      <w:r>
        <w:separator/>
      </w:r>
    </w:p>
  </w:endnote>
  <w:endnote w:type="continuationSeparator" w:id="0">
    <w:p w14:paraId="14B89CAF" w14:textId="77777777" w:rsidR="00BF6F07" w:rsidRDefault="00BF6F07" w:rsidP="006F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858228"/>
      <w:docPartObj>
        <w:docPartGallery w:val="Page Numbers (Bottom of Page)"/>
        <w:docPartUnique/>
      </w:docPartObj>
    </w:sdtPr>
    <w:sdtEndPr>
      <w:rPr>
        <w:noProof/>
      </w:rPr>
    </w:sdtEndPr>
    <w:sdtContent>
      <w:p w14:paraId="23FF4AB9" w14:textId="6984E03F" w:rsidR="006F4963" w:rsidRDefault="006F49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C3677A" w14:textId="77777777" w:rsidR="006F4963" w:rsidRDefault="006F4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7F1FE" w14:textId="77777777" w:rsidR="00BF6F07" w:rsidRDefault="00BF6F07" w:rsidP="006F4963">
      <w:pPr>
        <w:spacing w:after="0" w:line="240" w:lineRule="auto"/>
      </w:pPr>
      <w:r>
        <w:separator/>
      </w:r>
    </w:p>
  </w:footnote>
  <w:footnote w:type="continuationSeparator" w:id="0">
    <w:p w14:paraId="0A2798F1" w14:textId="77777777" w:rsidR="00BF6F07" w:rsidRDefault="00BF6F07" w:rsidP="006F4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7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F"/>
    <w:multiLevelType w:val="multilevel"/>
    <w:tmpl w:val="151C3470"/>
    <w:lvl w:ilvl="0">
      <w:start w:val="1"/>
      <w:numFmt w:val="decimal"/>
      <w:pStyle w:val="Heading1"/>
      <w:lvlText w:val="CHAPTER %1"/>
      <w:lvlJc w:val="left"/>
      <w:pPr>
        <w:ind w:left="454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0000011"/>
    <w:multiLevelType w:val="multilevel"/>
    <w:tmpl w:val="447A8E5E"/>
    <w:lvl w:ilvl="0">
      <w:start w:val="1"/>
      <w:numFmt w:val="decimal"/>
      <w:lvlText w:val="%1."/>
      <w:lvlJc w:val="left"/>
      <w:pPr>
        <w:ind w:left="1440" w:hanging="360"/>
      </w:pPr>
      <w:rPr>
        <w:rFonts w:ascii="Times New Roman" w:eastAsia="Calibri" w:hAnsi="Times New Roman" w:cs="Times New Roman"/>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13CD4D96"/>
    <w:multiLevelType w:val="multilevel"/>
    <w:tmpl w:val="79CE4F1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E465AA"/>
    <w:multiLevelType w:val="hybridMultilevel"/>
    <w:tmpl w:val="E31EBC0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F3877"/>
    <w:multiLevelType w:val="multilevel"/>
    <w:tmpl w:val="38624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89168B"/>
    <w:multiLevelType w:val="hybridMultilevel"/>
    <w:tmpl w:val="01742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C5A1D"/>
    <w:multiLevelType w:val="hybridMultilevel"/>
    <w:tmpl w:val="B3322F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200D4E"/>
    <w:multiLevelType w:val="hybridMultilevel"/>
    <w:tmpl w:val="57BA0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C1297"/>
    <w:multiLevelType w:val="multilevel"/>
    <w:tmpl w:val="C846B67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0" w15:restartNumberingAfterBreak="0">
    <w:nsid w:val="40054615"/>
    <w:multiLevelType w:val="hybridMultilevel"/>
    <w:tmpl w:val="B50053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671C0"/>
    <w:multiLevelType w:val="multilevel"/>
    <w:tmpl w:val="2136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E10A0F"/>
    <w:multiLevelType w:val="hybridMultilevel"/>
    <w:tmpl w:val="95402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356CC"/>
    <w:multiLevelType w:val="multilevel"/>
    <w:tmpl w:val="11C62E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696403"/>
    <w:multiLevelType w:val="multilevel"/>
    <w:tmpl w:val="31780DA6"/>
    <w:lvl w:ilvl="0">
      <w:start w:val="3"/>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5" w15:restartNumberingAfterBreak="0">
    <w:nsid w:val="6A5B76E3"/>
    <w:multiLevelType w:val="hybridMultilevel"/>
    <w:tmpl w:val="013A5F52"/>
    <w:lvl w:ilvl="0" w:tplc="3680453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E51E37"/>
    <w:multiLevelType w:val="multilevel"/>
    <w:tmpl w:val="5E0AFB1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CE31917"/>
    <w:multiLevelType w:val="multilevel"/>
    <w:tmpl w:val="608C67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32671935">
    <w:abstractNumId w:val="5"/>
  </w:num>
  <w:num w:numId="2" w16cid:durableId="796067456">
    <w:abstractNumId w:val="11"/>
  </w:num>
  <w:num w:numId="3" w16cid:durableId="115568327">
    <w:abstractNumId w:val="3"/>
  </w:num>
  <w:num w:numId="4" w16cid:durableId="313150027">
    <w:abstractNumId w:val="4"/>
  </w:num>
  <w:num w:numId="5" w16cid:durableId="1669670372">
    <w:abstractNumId w:val="16"/>
  </w:num>
  <w:num w:numId="6" w16cid:durableId="1642079137">
    <w:abstractNumId w:val="1"/>
  </w:num>
  <w:num w:numId="7" w16cid:durableId="2139639145">
    <w:abstractNumId w:val="2"/>
  </w:num>
  <w:num w:numId="8" w16cid:durableId="1995332989">
    <w:abstractNumId w:val="0"/>
  </w:num>
  <w:num w:numId="9" w16cid:durableId="1032851069">
    <w:abstractNumId w:val="13"/>
  </w:num>
  <w:num w:numId="10" w16cid:durableId="1921208282">
    <w:abstractNumId w:val="7"/>
  </w:num>
  <w:num w:numId="11" w16cid:durableId="814640988">
    <w:abstractNumId w:val="10"/>
  </w:num>
  <w:num w:numId="12" w16cid:durableId="1543862949">
    <w:abstractNumId w:val="6"/>
  </w:num>
  <w:num w:numId="13" w16cid:durableId="1697611100">
    <w:abstractNumId w:val="8"/>
  </w:num>
  <w:num w:numId="14" w16cid:durableId="2069495944">
    <w:abstractNumId w:val="15"/>
  </w:num>
  <w:num w:numId="15" w16cid:durableId="470563692">
    <w:abstractNumId w:val="12"/>
  </w:num>
  <w:num w:numId="16" w16cid:durableId="967393098">
    <w:abstractNumId w:val="9"/>
  </w:num>
  <w:num w:numId="17" w16cid:durableId="246185579">
    <w:abstractNumId w:val="14"/>
  </w:num>
  <w:num w:numId="18" w16cid:durableId="1839774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E7"/>
    <w:rsid w:val="0005186A"/>
    <w:rsid w:val="0005528D"/>
    <w:rsid w:val="000A42E5"/>
    <w:rsid w:val="000F11A7"/>
    <w:rsid w:val="00185B77"/>
    <w:rsid w:val="00195EC5"/>
    <w:rsid w:val="001C0CA2"/>
    <w:rsid w:val="002D2584"/>
    <w:rsid w:val="002F425B"/>
    <w:rsid w:val="003217D2"/>
    <w:rsid w:val="003F2409"/>
    <w:rsid w:val="004703DF"/>
    <w:rsid w:val="004A4891"/>
    <w:rsid w:val="00524149"/>
    <w:rsid w:val="00537C20"/>
    <w:rsid w:val="00545575"/>
    <w:rsid w:val="005C20E4"/>
    <w:rsid w:val="005F1A02"/>
    <w:rsid w:val="005F4E8A"/>
    <w:rsid w:val="006D6634"/>
    <w:rsid w:val="006F4963"/>
    <w:rsid w:val="00700C77"/>
    <w:rsid w:val="007D3BF1"/>
    <w:rsid w:val="007D40D8"/>
    <w:rsid w:val="0080312B"/>
    <w:rsid w:val="00840448"/>
    <w:rsid w:val="008E765B"/>
    <w:rsid w:val="008F0677"/>
    <w:rsid w:val="009163E6"/>
    <w:rsid w:val="00955D36"/>
    <w:rsid w:val="00B04B68"/>
    <w:rsid w:val="00B33429"/>
    <w:rsid w:val="00B426E6"/>
    <w:rsid w:val="00B60CB0"/>
    <w:rsid w:val="00B668CA"/>
    <w:rsid w:val="00BA02AB"/>
    <w:rsid w:val="00BC3CB1"/>
    <w:rsid w:val="00BD5332"/>
    <w:rsid w:val="00BF6F07"/>
    <w:rsid w:val="00C965B5"/>
    <w:rsid w:val="00CC5FE3"/>
    <w:rsid w:val="00D539BA"/>
    <w:rsid w:val="00D6539D"/>
    <w:rsid w:val="00D737E7"/>
    <w:rsid w:val="00DB50E9"/>
    <w:rsid w:val="00DC66CD"/>
    <w:rsid w:val="00DD08FB"/>
    <w:rsid w:val="00DD0B12"/>
    <w:rsid w:val="00EA4E3D"/>
    <w:rsid w:val="00EE73FF"/>
    <w:rsid w:val="00F76F94"/>
    <w:rsid w:val="00F9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5D8E"/>
  <w15:chartTrackingRefBased/>
  <w15:docId w15:val="{2FF15226-09FB-47C9-8707-013FE1B9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7E7"/>
    <w:pPr>
      <w:spacing w:line="256" w:lineRule="auto"/>
    </w:pPr>
    <w:rPr>
      <w:kern w:val="0"/>
      <w:lang w:val="en-UG"/>
      <w14:ligatures w14:val="none"/>
    </w:rPr>
  </w:style>
  <w:style w:type="paragraph" w:styleId="Heading1">
    <w:name w:val="heading 1"/>
    <w:basedOn w:val="Normal"/>
    <w:next w:val="Normal"/>
    <w:link w:val="Heading1Char"/>
    <w:uiPriority w:val="9"/>
    <w:qFormat/>
    <w:rsid w:val="00D737E7"/>
    <w:pPr>
      <w:keepNext/>
      <w:keepLines/>
      <w:numPr>
        <w:numId w:val="6"/>
      </w:numPr>
      <w:spacing w:before="360" w:after="0" w:line="276" w:lineRule="auto"/>
      <w:jc w:val="center"/>
      <w:outlineLvl w:val="0"/>
    </w:pPr>
    <w:rPr>
      <w:rFonts w:ascii="Times New Roman" w:eastAsia="SimSun" w:hAnsi="Times New Roman" w:cs="SimSun"/>
      <w:b/>
      <w:bCs/>
      <w:sz w:val="24"/>
      <w:szCs w:val="28"/>
      <w:lang w:val="en-US" w:eastAsia="ja-JP"/>
    </w:rPr>
  </w:style>
  <w:style w:type="paragraph" w:styleId="Heading2">
    <w:name w:val="heading 2"/>
    <w:basedOn w:val="Normal"/>
    <w:next w:val="Normal"/>
    <w:link w:val="Heading2Char"/>
    <w:uiPriority w:val="9"/>
    <w:unhideWhenUsed/>
    <w:qFormat/>
    <w:rsid w:val="00D737E7"/>
    <w:pPr>
      <w:keepNext/>
      <w:keepLines/>
      <w:numPr>
        <w:ilvl w:val="1"/>
        <w:numId w:val="6"/>
      </w:numPr>
      <w:spacing w:before="200" w:after="0" w:line="276" w:lineRule="auto"/>
      <w:ind w:left="0" w:firstLine="0"/>
      <w:outlineLvl w:val="1"/>
    </w:pPr>
    <w:rPr>
      <w:rFonts w:ascii="Times New Roman" w:eastAsia="SimSun" w:hAnsi="Times New Roman" w:cs="SimSun"/>
      <w:b/>
      <w:bCs/>
      <w:sz w:val="24"/>
      <w:szCs w:val="26"/>
      <w:lang w:val="en-US"/>
    </w:rPr>
  </w:style>
  <w:style w:type="paragraph" w:styleId="Heading3">
    <w:name w:val="heading 3"/>
    <w:basedOn w:val="Normal"/>
    <w:next w:val="Normal"/>
    <w:link w:val="Heading3Char"/>
    <w:uiPriority w:val="9"/>
    <w:unhideWhenUsed/>
    <w:qFormat/>
    <w:rsid w:val="00D737E7"/>
    <w:pPr>
      <w:keepNext/>
      <w:keepLines/>
      <w:numPr>
        <w:ilvl w:val="2"/>
        <w:numId w:val="6"/>
      </w:numPr>
      <w:spacing w:before="200" w:after="0" w:line="276" w:lineRule="auto"/>
      <w:outlineLvl w:val="2"/>
    </w:pPr>
    <w:rPr>
      <w:rFonts w:ascii="Times New Roman" w:eastAsia="SimSun" w:hAnsi="Times New Roman" w:cs="Times New Roman"/>
      <w:b/>
      <w:bCs/>
      <w:sz w:val="24"/>
      <w:szCs w:val="24"/>
      <w:lang w:val="en-US"/>
    </w:rPr>
  </w:style>
  <w:style w:type="paragraph" w:styleId="Heading4">
    <w:name w:val="heading 4"/>
    <w:basedOn w:val="Normal"/>
    <w:next w:val="Normal"/>
    <w:link w:val="Heading4Char"/>
    <w:uiPriority w:val="9"/>
    <w:semiHidden/>
    <w:unhideWhenUsed/>
    <w:qFormat/>
    <w:rsid w:val="00D737E7"/>
    <w:pPr>
      <w:keepNext/>
      <w:numPr>
        <w:ilvl w:val="3"/>
        <w:numId w:val="6"/>
      </w:numPr>
      <w:spacing w:after="200" w:line="360" w:lineRule="auto"/>
      <w:jc w:val="center"/>
      <w:outlineLvl w:val="3"/>
    </w:pPr>
    <w:rPr>
      <w:rFonts w:ascii="Times New Roman" w:eastAsia="Calibri" w:hAnsi="Times New Roman" w:cs="Times New Roman"/>
      <w:b/>
      <w:sz w:val="28"/>
      <w:szCs w:val="28"/>
      <w:lang w:val="en-US"/>
    </w:rPr>
  </w:style>
  <w:style w:type="paragraph" w:styleId="Heading5">
    <w:name w:val="heading 5"/>
    <w:basedOn w:val="Normal"/>
    <w:next w:val="Normal"/>
    <w:link w:val="Heading5Char"/>
    <w:uiPriority w:val="9"/>
    <w:semiHidden/>
    <w:unhideWhenUsed/>
    <w:qFormat/>
    <w:rsid w:val="00D737E7"/>
    <w:pPr>
      <w:keepNext/>
      <w:keepLines/>
      <w:numPr>
        <w:ilvl w:val="4"/>
        <w:numId w:val="6"/>
      </w:numPr>
      <w:spacing w:before="200" w:after="0" w:line="276" w:lineRule="auto"/>
      <w:outlineLvl w:val="4"/>
    </w:pPr>
    <w:rPr>
      <w:rFonts w:ascii="Cambria" w:eastAsia="SimSun" w:hAnsi="Cambria" w:cs="SimSun"/>
      <w:color w:val="243F60"/>
      <w:lang w:val="en-US"/>
    </w:rPr>
  </w:style>
  <w:style w:type="paragraph" w:styleId="Heading6">
    <w:name w:val="heading 6"/>
    <w:basedOn w:val="Normal"/>
    <w:next w:val="Normal"/>
    <w:link w:val="Heading6Char"/>
    <w:uiPriority w:val="9"/>
    <w:semiHidden/>
    <w:unhideWhenUsed/>
    <w:qFormat/>
    <w:rsid w:val="00D737E7"/>
    <w:pPr>
      <w:keepNext/>
      <w:keepLines/>
      <w:numPr>
        <w:ilvl w:val="5"/>
        <w:numId w:val="6"/>
      </w:numPr>
      <w:spacing w:before="200" w:after="0" w:line="276" w:lineRule="auto"/>
      <w:outlineLvl w:val="5"/>
    </w:pPr>
    <w:rPr>
      <w:rFonts w:ascii="Cambria" w:eastAsia="SimSun" w:hAnsi="Cambria" w:cs="SimSun"/>
      <w:i/>
      <w:iCs/>
      <w:color w:val="243F60"/>
      <w:lang w:val="en-US"/>
    </w:rPr>
  </w:style>
  <w:style w:type="paragraph" w:styleId="Heading7">
    <w:name w:val="heading 7"/>
    <w:basedOn w:val="Normal"/>
    <w:next w:val="Normal"/>
    <w:link w:val="Heading7Char"/>
    <w:uiPriority w:val="9"/>
    <w:qFormat/>
    <w:rsid w:val="00D737E7"/>
    <w:pPr>
      <w:keepNext/>
      <w:keepLines/>
      <w:numPr>
        <w:ilvl w:val="6"/>
        <w:numId w:val="6"/>
      </w:numPr>
      <w:spacing w:before="200" w:after="0" w:line="276" w:lineRule="auto"/>
      <w:outlineLvl w:val="6"/>
    </w:pPr>
    <w:rPr>
      <w:rFonts w:ascii="Cambria" w:eastAsia="SimSun" w:hAnsi="Cambria" w:cs="SimSun"/>
      <w:i/>
      <w:iCs/>
      <w:color w:val="404040"/>
      <w:lang w:val="en-US"/>
    </w:rPr>
  </w:style>
  <w:style w:type="paragraph" w:styleId="Heading8">
    <w:name w:val="heading 8"/>
    <w:basedOn w:val="Normal"/>
    <w:next w:val="Normal"/>
    <w:link w:val="Heading8Char"/>
    <w:uiPriority w:val="9"/>
    <w:qFormat/>
    <w:rsid w:val="00D737E7"/>
    <w:pPr>
      <w:keepNext/>
      <w:keepLines/>
      <w:numPr>
        <w:ilvl w:val="7"/>
        <w:numId w:val="6"/>
      </w:numPr>
      <w:spacing w:before="200" w:after="0" w:line="276" w:lineRule="auto"/>
      <w:outlineLvl w:val="7"/>
    </w:pPr>
    <w:rPr>
      <w:rFonts w:ascii="Cambria" w:eastAsia="SimSun" w:hAnsi="Cambria" w:cs="SimSun"/>
      <w:color w:val="404040"/>
      <w:sz w:val="20"/>
      <w:szCs w:val="20"/>
      <w:lang w:val="en-US"/>
    </w:rPr>
  </w:style>
  <w:style w:type="paragraph" w:styleId="Heading9">
    <w:name w:val="heading 9"/>
    <w:basedOn w:val="Normal"/>
    <w:next w:val="Normal"/>
    <w:link w:val="Heading9Char"/>
    <w:uiPriority w:val="9"/>
    <w:qFormat/>
    <w:rsid w:val="00D737E7"/>
    <w:pPr>
      <w:keepNext/>
      <w:keepLines/>
      <w:numPr>
        <w:ilvl w:val="8"/>
        <w:numId w:val="6"/>
      </w:numPr>
      <w:spacing w:before="200" w:after="0" w:line="276" w:lineRule="auto"/>
      <w:outlineLvl w:val="8"/>
    </w:pPr>
    <w:rPr>
      <w:rFonts w:ascii="Cambria" w:eastAsia="SimSun" w:hAnsi="Cambria" w:cs="SimSun"/>
      <w:i/>
      <w:iCs/>
      <w:color w:val="40404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7E7"/>
    <w:rPr>
      <w:rFonts w:ascii="Times New Roman" w:eastAsia="SimSun" w:hAnsi="Times New Roman" w:cs="SimSun"/>
      <w:b/>
      <w:bCs/>
      <w:kern w:val="0"/>
      <w:sz w:val="24"/>
      <w:szCs w:val="28"/>
      <w:lang w:eastAsia="ja-JP"/>
      <w14:ligatures w14:val="none"/>
    </w:rPr>
  </w:style>
  <w:style w:type="character" w:customStyle="1" w:styleId="Heading2Char">
    <w:name w:val="Heading 2 Char"/>
    <w:basedOn w:val="DefaultParagraphFont"/>
    <w:link w:val="Heading2"/>
    <w:uiPriority w:val="9"/>
    <w:rsid w:val="00D737E7"/>
    <w:rPr>
      <w:rFonts w:ascii="Times New Roman" w:eastAsia="SimSun" w:hAnsi="Times New Roman" w:cs="SimSun"/>
      <w:b/>
      <w:bCs/>
      <w:kern w:val="0"/>
      <w:sz w:val="24"/>
      <w:szCs w:val="26"/>
      <w14:ligatures w14:val="none"/>
    </w:rPr>
  </w:style>
  <w:style w:type="character" w:customStyle="1" w:styleId="Heading3Char">
    <w:name w:val="Heading 3 Char"/>
    <w:basedOn w:val="DefaultParagraphFont"/>
    <w:link w:val="Heading3"/>
    <w:uiPriority w:val="9"/>
    <w:rsid w:val="00D737E7"/>
    <w:rPr>
      <w:rFonts w:ascii="Times New Roman" w:eastAsia="SimSun" w:hAnsi="Times New Roman" w:cs="Times New Roman"/>
      <w:b/>
      <w:bCs/>
      <w:kern w:val="0"/>
      <w:sz w:val="24"/>
      <w:szCs w:val="24"/>
      <w14:ligatures w14:val="none"/>
    </w:rPr>
  </w:style>
  <w:style w:type="character" w:customStyle="1" w:styleId="Heading4Char">
    <w:name w:val="Heading 4 Char"/>
    <w:basedOn w:val="DefaultParagraphFont"/>
    <w:link w:val="Heading4"/>
    <w:uiPriority w:val="9"/>
    <w:semiHidden/>
    <w:rsid w:val="00D737E7"/>
    <w:rPr>
      <w:rFonts w:ascii="Times New Roman" w:eastAsia="Calibri" w:hAnsi="Times New Roman" w:cs="Times New Roman"/>
      <w:b/>
      <w:kern w:val="0"/>
      <w:sz w:val="28"/>
      <w:szCs w:val="28"/>
      <w14:ligatures w14:val="none"/>
    </w:rPr>
  </w:style>
  <w:style w:type="character" w:customStyle="1" w:styleId="Heading5Char">
    <w:name w:val="Heading 5 Char"/>
    <w:basedOn w:val="DefaultParagraphFont"/>
    <w:link w:val="Heading5"/>
    <w:uiPriority w:val="9"/>
    <w:semiHidden/>
    <w:rsid w:val="00D737E7"/>
    <w:rPr>
      <w:rFonts w:ascii="Cambria" w:eastAsia="SimSun" w:hAnsi="Cambria" w:cs="SimSun"/>
      <w:color w:val="243F60"/>
      <w:kern w:val="0"/>
      <w14:ligatures w14:val="none"/>
    </w:rPr>
  </w:style>
  <w:style w:type="character" w:customStyle="1" w:styleId="Heading6Char">
    <w:name w:val="Heading 6 Char"/>
    <w:basedOn w:val="DefaultParagraphFont"/>
    <w:link w:val="Heading6"/>
    <w:uiPriority w:val="9"/>
    <w:semiHidden/>
    <w:rsid w:val="00D737E7"/>
    <w:rPr>
      <w:rFonts w:ascii="Cambria" w:eastAsia="SimSun" w:hAnsi="Cambria" w:cs="SimSun"/>
      <w:i/>
      <w:iCs/>
      <w:color w:val="243F60"/>
      <w:kern w:val="0"/>
      <w14:ligatures w14:val="none"/>
    </w:rPr>
  </w:style>
  <w:style w:type="character" w:customStyle="1" w:styleId="Heading7Char">
    <w:name w:val="Heading 7 Char"/>
    <w:basedOn w:val="DefaultParagraphFont"/>
    <w:link w:val="Heading7"/>
    <w:uiPriority w:val="9"/>
    <w:rsid w:val="00D737E7"/>
    <w:rPr>
      <w:rFonts w:ascii="Cambria" w:eastAsia="SimSun" w:hAnsi="Cambria" w:cs="SimSun"/>
      <w:i/>
      <w:iCs/>
      <w:color w:val="404040"/>
      <w:kern w:val="0"/>
      <w14:ligatures w14:val="none"/>
    </w:rPr>
  </w:style>
  <w:style w:type="character" w:customStyle="1" w:styleId="Heading8Char">
    <w:name w:val="Heading 8 Char"/>
    <w:basedOn w:val="DefaultParagraphFont"/>
    <w:link w:val="Heading8"/>
    <w:uiPriority w:val="9"/>
    <w:rsid w:val="00D737E7"/>
    <w:rPr>
      <w:rFonts w:ascii="Cambria" w:eastAsia="SimSun" w:hAnsi="Cambria" w:cs="SimSun"/>
      <w:color w:val="404040"/>
      <w:kern w:val="0"/>
      <w:sz w:val="20"/>
      <w:szCs w:val="20"/>
      <w14:ligatures w14:val="none"/>
    </w:rPr>
  </w:style>
  <w:style w:type="character" w:customStyle="1" w:styleId="Heading9Char">
    <w:name w:val="Heading 9 Char"/>
    <w:basedOn w:val="DefaultParagraphFont"/>
    <w:link w:val="Heading9"/>
    <w:uiPriority w:val="9"/>
    <w:rsid w:val="00D737E7"/>
    <w:rPr>
      <w:rFonts w:ascii="Cambria" w:eastAsia="SimSun" w:hAnsi="Cambria" w:cs="SimSun"/>
      <w:i/>
      <w:iCs/>
      <w:color w:val="404040"/>
      <w:kern w:val="0"/>
      <w:sz w:val="20"/>
      <w:szCs w:val="20"/>
      <w14:ligatures w14:val="none"/>
    </w:rPr>
  </w:style>
  <w:style w:type="paragraph" w:styleId="ListParagraph">
    <w:name w:val="List Paragraph"/>
    <w:basedOn w:val="Normal"/>
    <w:uiPriority w:val="34"/>
    <w:qFormat/>
    <w:rsid w:val="00D737E7"/>
    <w:pPr>
      <w:ind w:left="720"/>
      <w:contextualSpacing/>
    </w:pPr>
  </w:style>
  <w:style w:type="character" w:styleId="Hyperlink">
    <w:name w:val="Hyperlink"/>
    <w:basedOn w:val="DefaultParagraphFont"/>
    <w:uiPriority w:val="99"/>
    <w:unhideWhenUsed/>
    <w:rsid w:val="00D737E7"/>
    <w:rPr>
      <w:color w:val="0000FF"/>
      <w:u w:val="single"/>
    </w:rPr>
  </w:style>
  <w:style w:type="paragraph" w:customStyle="1" w:styleId="Default">
    <w:name w:val="Default"/>
    <w:qFormat/>
    <w:rsid w:val="00D737E7"/>
    <w:pPr>
      <w:autoSpaceDE w:val="0"/>
      <w:autoSpaceDN w:val="0"/>
      <w:adjustRightInd w:val="0"/>
      <w:spacing w:after="0" w:line="240" w:lineRule="auto"/>
    </w:pPr>
    <w:rPr>
      <w:rFonts w:ascii="Calibri" w:eastAsia="Times New Roman" w:hAnsi="Calibri" w:cs="Times New Roman"/>
      <w:color w:val="000000"/>
      <w:kern w:val="0"/>
      <w:sz w:val="24"/>
      <w:szCs w:val="24"/>
      <w14:ligatures w14:val="none"/>
    </w:rPr>
  </w:style>
  <w:style w:type="table" w:customStyle="1" w:styleId="TableGrid1">
    <w:name w:val="Table Grid1"/>
    <w:basedOn w:val="TableNormal"/>
    <w:next w:val="TableGrid"/>
    <w:uiPriority w:val="39"/>
    <w:qFormat/>
    <w:rsid w:val="00D737E7"/>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737E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737E7"/>
    <w:rPr>
      <w:color w:val="605E5C"/>
      <w:shd w:val="clear" w:color="auto" w:fill="E1DFDD"/>
    </w:rPr>
  </w:style>
  <w:style w:type="paragraph" w:styleId="TOC1">
    <w:name w:val="toc 1"/>
    <w:basedOn w:val="Normal"/>
    <w:next w:val="Normal"/>
    <w:uiPriority w:val="39"/>
    <w:rsid w:val="00D737E7"/>
    <w:pPr>
      <w:spacing w:after="100" w:line="276" w:lineRule="auto"/>
    </w:pPr>
    <w:rPr>
      <w:rFonts w:ascii="Calibri" w:eastAsia="Calibri" w:hAnsi="Calibri" w:cs="SimSun"/>
      <w:lang w:val="en-US"/>
    </w:rPr>
  </w:style>
  <w:style w:type="paragraph" w:styleId="TOC2">
    <w:name w:val="toc 2"/>
    <w:basedOn w:val="Normal"/>
    <w:next w:val="Normal"/>
    <w:uiPriority w:val="39"/>
    <w:rsid w:val="00D737E7"/>
    <w:pPr>
      <w:spacing w:after="100" w:line="276" w:lineRule="auto"/>
      <w:ind w:left="220"/>
    </w:pPr>
    <w:rPr>
      <w:rFonts w:ascii="Calibri" w:eastAsia="Calibri" w:hAnsi="Calibri" w:cs="SimSun"/>
      <w:lang w:val="en-US"/>
    </w:rPr>
  </w:style>
  <w:style w:type="paragraph" w:styleId="TOC3">
    <w:name w:val="toc 3"/>
    <w:basedOn w:val="Normal"/>
    <w:next w:val="Normal"/>
    <w:uiPriority w:val="39"/>
    <w:rsid w:val="00D737E7"/>
    <w:pPr>
      <w:spacing w:after="100" w:line="276" w:lineRule="auto"/>
      <w:ind w:left="440"/>
    </w:pPr>
    <w:rPr>
      <w:rFonts w:ascii="Calibri" w:eastAsia="Calibri" w:hAnsi="Calibri" w:cs="SimSun"/>
      <w:lang w:val="en-US"/>
    </w:rPr>
  </w:style>
  <w:style w:type="table" w:customStyle="1" w:styleId="LightShading1">
    <w:name w:val="Light Shading1"/>
    <w:basedOn w:val="TableNormal"/>
    <w:uiPriority w:val="60"/>
    <w:rsid w:val="00D737E7"/>
    <w:pPr>
      <w:spacing w:after="0" w:line="240" w:lineRule="auto"/>
    </w:pPr>
    <w:rPr>
      <w:color w:val="000000"/>
      <w:kern w:val="0"/>
      <w14:ligatures w14:val="non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39"/>
    <w:rsid w:val="00D737E7"/>
    <w:pPr>
      <w:spacing w:after="0" w:line="240" w:lineRule="auto"/>
    </w:pPr>
    <w:rPr>
      <w:rFonts w:ascii="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F11A7"/>
    <w:pPr>
      <w:spacing w:after="0" w:line="240" w:lineRule="auto"/>
    </w:pPr>
    <w:rPr>
      <w:rFonts w:ascii="Calibri Light" w:hAnsi="Calibri Light" w:cs="Times New Roman"/>
      <w:kern w:val="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4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963"/>
    <w:rPr>
      <w:kern w:val="0"/>
      <w:lang w:val="en-UG"/>
      <w14:ligatures w14:val="none"/>
    </w:rPr>
  </w:style>
  <w:style w:type="paragraph" w:styleId="Footer">
    <w:name w:val="footer"/>
    <w:basedOn w:val="Normal"/>
    <w:link w:val="FooterChar"/>
    <w:uiPriority w:val="99"/>
    <w:unhideWhenUsed/>
    <w:rsid w:val="006F4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963"/>
    <w:rPr>
      <w:kern w:val="0"/>
      <w:lang w:val="en-U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ukiga_District" TargetMode="External"/><Relationship Id="rId18" Type="http://schemas.openxmlformats.org/officeDocument/2006/relationships/hyperlink" Target="https://en.wikipedia.org/wiki/Kampal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Ntungamo_District" TargetMode="External"/><Relationship Id="rId17" Type="http://schemas.openxmlformats.org/officeDocument/2006/relationships/hyperlink" Target="https://en.wikipedia.org/wiki/Lake_Edward" TargetMode="External"/><Relationship Id="rId2" Type="http://schemas.openxmlformats.org/officeDocument/2006/relationships/numbering" Target="numbering.xml"/><Relationship Id="rId16" Type="http://schemas.openxmlformats.org/officeDocument/2006/relationships/hyperlink" Target="https://en.wikipedia.org/wiki/Democratic_Republic_of_the_Cong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tooma_District" TargetMode="External"/><Relationship Id="rId5" Type="http://schemas.openxmlformats.org/officeDocument/2006/relationships/webSettings" Target="webSettings.xml"/><Relationship Id="rId15" Type="http://schemas.openxmlformats.org/officeDocument/2006/relationships/hyperlink" Target="https://en.wikipedia.org/wiki/Kanungu_District" TargetMode="External"/><Relationship Id="rId10" Type="http://schemas.openxmlformats.org/officeDocument/2006/relationships/hyperlink" Target="https://en.wikipedia.org/wiki/Rubirizi_Distri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ake_Edward" TargetMode="External"/><Relationship Id="rId14" Type="http://schemas.openxmlformats.org/officeDocument/2006/relationships/hyperlink" Target="https://en.wikipedia.org/wiki/Rubanda_Distr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0A6B-F6BA-4816-B26B-578E3E6F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48</Pages>
  <Words>9269</Words>
  <Characters>52836</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16</cp:revision>
  <dcterms:created xsi:type="dcterms:W3CDTF">2023-04-28T06:02:00Z</dcterms:created>
  <dcterms:modified xsi:type="dcterms:W3CDTF">2023-04-30T18:27:00Z</dcterms:modified>
</cp:coreProperties>
</file>