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BDE" w:rsidRDefault="005624FC" w:rsidP="00EB39AA">
      <w:pPr>
        <w:spacing w:after="0" w:line="480" w:lineRule="auto"/>
        <w:jc w:val="center"/>
        <w:rPr>
          <w:rFonts w:ascii="Times New Roman" w:eastAsia="Calibri" w:hAnsi="Times New Roman"/>
          <w:b/>
          <w:sz w:val="24"/>
          <w:szCs w:val="24"/>
        </w:rPr>
      </w:pPr>
      <w:bookmarkStart w:id="0" w:name="_Toc454334742"/>
      <w:r>
        <w:rPr>
          <w:rFonts w:ascii="Times New Roman" w:eastAsia="Calibri" w:hAnsi="Times New Roman"/>
          <w:b/>
          <w:sz w:val="24"/>
          <w:szCs w:val="24"/>
        </w:rPr>
        <w:t>ROLE OF VILLAGE HEALTH</w:t>
      </w:r>
      <w:r w:rsidR="00464A48">
        <w:rPr>
          <w:rFonts w:ascii="Times New Roman" w:eastAsia="Calibri" w:hAnsi="Times New Roman"/>
          <w:b/>
          <w:sz w:val="24"/>
          <w:szCs w:val="24"/>
        </w:rPr>
        <w:t xml:space="preserve"> TEAMS</w:t>
      </w:r>
      <w:r w:rsidR="00EB39AA">
        <w:rPr>
          <w:rFonts w:ascii="Times New Roman" w:eastAsia="Calibri" w:hAnsi="Times New Roman"/>
          <w:b/>
          <w:sz w:val="24"/>
          <w:szCs w:val="24"/>
        </w:rPr>
        <w:t xml:space="preserve"> </w:t>
      </w:r>
      <w:r w:rsidR="00797BCF">
        <w:rPr>
          <w:rFonts w:ascii="Times New Roman" w:eastAsia="Calibri" w:hAnsi="Times New Roman"/>
          <w:b/>
          <w:sz w:val="24"/>
          <w:szCs w:val="24"/>
        </w:rPr>
        <w:t xml:space="preserve">TOWARDS </w:t>
      </w:r>
      <w:r w:rsidR="00D3375B">
        <w:rPr>
          <w:rFonts w:ascii="Times New Roman" w:eastAsia="Calibri" w:hAnsi="Times New Roman"/>
          <w:b/>
          <w:sz w:val="24"/>
          <w:szCs w:val="24"/>
        </w:rPr>
        <w:t xml:space="preserve">MALARIA </w:t>
      </w:r>
      <w:r w:rsidR="00A42193">
        <w:rPr>
          <w:rFonts w:ascii="Times New Roman" w:eastAsia="Calibri" w:hAnsi="Times New Roman"/>
          <w:b/>
          <w:sz w:val="24"/>
          <w:szCs w:val="24"/>
        </w:rPr>
        <w:t>CONTROL AND PREVENTION</w:t>
      </w:r>
      <w:r w:rsidR="00797BCF">
        <w:rPr>
          <w:rFonts w:ascii="Times New Roman" w:eastAsia="Calibri" w:hAnsi="Times New Roman"/>
          <w:b/>
          <w:sz w:val="24"/>
          <w:szCs w:val="24"/>
        </w:rPr>
        <w:t xml:space="preserve"> IN</w:t>
      </w:r>
      <w:r w:rsidR="00EB39AA">
        <w:rPr>
          <w:rFonts w:ascii="Times New Roman" w:eastAsia="Calibri" w:hAnsi="Times New Roman"/>
          <w:b/>
          <w:sz w:val="24"/>
          <w:szCs w:val="24"/>
        </w:rPr>
        <w:t xml:space="preserve"> SELECTED VILLAGES </w:t>
      </w:r>
    </w:p>
    <w:p w:rsidR="00EB39AA" w:rsidRPr="00EB39AA" w:rsidRDefault="00EB39AA" w:rsidP="00EB39AA">
      <w:pPr>
        <w:spacing w:after="0" w:line="480" w:lineRule="auto"/>
        <w:jc w:val="center"/>
        <w:rPr>
          <w:rFonts w:ascii="Times New Roman" w:eastAsia="Calibri" w:hAnsi="Times New Roman"/>
          <w:b/>
          <w:sz w:val="24"/>
          <w:szCs w:val="24"/>
        </w:rPr>
      </w:pPr>
      <w:r>
        <w:rPr>
          <w:rFonts w:ascii="Times New Roman" w:eastAsia="Calibri" w:hAnsi="Times New Roman"/>
          <w:b/>
          <w:sz w:val="24"/>
          <w:szCs w:val="24"/>
        </w:rPr>
        <w:t>WITHIN BUSIIKA TOWN COUNCIL, UGANDA</w:t>
      </w:r>
    </w:p>
    <w:p w:rsidR="00EB39AA" w:rsidRPr="00EB39AA" w:rsidRDefault="00EB39AA" w:rsidP="00EB39AA">
      <w:pPr>
        <w:spacing w:after="0" w:line="480" w:lineRule="auto"/>
        <w:jc w:val="center"/>
        <w:rPr>
          <w:rFonts w:ascii="Times New Roman" w:eastAsia="Calibri" w:hAnsi="Times New Roman"/>
          <w:b/>
          <w:sz w:val="24"/>
          <w:szCs w:val="24"/>
        </w:rPr>
      </w:pPr>
    </w:p>
    <w:p w:rsidR="00EB39AA" w:rsidRPr="00EB39AA" w:rsidRDefault="00EB39AA" w:rsidP="00EB39AA">
      <w:pPr>
        <w:spacing w:after="0" w:line="480" w:lineRule="auto"/>
        <w:jc w:val="center"/>
        <w:rPr>
          <w:rFonts w:ascii="Times New Roman" w:eastAsia="Calibri" w:hAnsi="Times New Roman"/>
          <w:b/>
          <w:sz w:val="24"/>
          <w:szCs w:val="24"/>
        </w:rPr>
      </w:pPr>
    </w:p>
    <w:p w:rsidR="00EB39AA" w:rsidRPr="00EB39AA" w:rsidRDefault="00EB39AA" w:rsidP="00EB39AA">
      <w:pPr>
        <w:spacing w:after="0" w:line="480" w:lineRule="auto"/>
        <w:jc w:val="center"/>
        <w:rPr>
          <w:rFonts w:ascii="Times New Roman" w:eastAsia="Calibri" w:hAnsi="Times New Roman"/>
          <w:b/>
          <w:sz w:val="24"/>
          <w:szCs w:val="24"/>
        </w:rPr>
      </w:pPr>
    </w:p>
    <w:p w:rsidR="00EB39AA" w:rsidRPr="00EB39AA" w:rsidRDefault="00EB39AA" w:rsidP="00EB39AA">
      <w:pPr>
        <w:jc w:val="center"/>
        <w:rPr>
          <w:rFonts w:ascii="Times New Roman" w:eastAsia="Calibri" w:hAnsi="Times New Roman"/>
          <w:b/>
          <w:sz w:val="24"/>
          <w:szCs w:val="24"/>
        </w:rPr>
      </w:pPr>
      <w:r w:rsidRPr="00EB39AA">
        <w:rPr>
          <w:rFonts w:ascii="Times New Roman" w:eastAsia="Calibri" w:hAnsi="Times New Roman"/>
          <w:b/>
          <w:sz w:val="24"/>
          <w:szCs w:val="24"/>
        </w:rPr>
        <w:t>By</w:t>
      </w:r>
    </w:p>
    <w:tbl>
      <w:tblPr>
        <w:tblStyle w:val="TableGrid"/>
        <w:tblW w:w="0" w:type="auto"/>
        <w:tblInd w:w="445" w:type="dxa"/>
        <w:tblLook w:val="04A0" w:firstRow="1" w:lastRow="0" w:firstColumn="1" w:lastColumn="0" w:noHBand="0" w:noVBand="1"/>
      </w:tblPr>
      <w:tblGrid>
        <w:gridCol w:w="3983"/>
        <w:gridCol w:w="3510"/>
      </w:tblGrid>
      <w:tr w:rsidR="00EB39AA" w:rsidRPr="00EB39AA" w:rsidTr="005B58C3">
        <w:tc>
          <w:tcPr>
            <w:tcW w:w="3983" w:type="dxa"/>
          </w:tcPr>
          <w:p w:rsidR="00EB39AA" w:rsidRPr="00EB39AA" w:rsidRDefault="00EB39AA" w:rsidP="00EB39AA">
            <w:pPr>
              <w:spacing w:after="0" w:line="240" w:lineRule="auto"/>
              <w:jc w:val="center"/>
              <w:rPr>
                <w:rFonts w:ascii="Times New Roman" w:eastAsia="Calibri" w:hAnsi="Times New Roman"/>
                <w:b/>
                <w:sz w:val="24"/>
                <w:szCs w:val="24"/>
              </w:rPr>
            </w:pPr>
            <w:r w:rsidRPr="00EB39AA">
              <w:rPr>
                <w:rFonts w:ascii="Times New Roman" w:eastAsia="Calibri" w:hAnsi="Times New Roman"/>
                <w:b/>
                <w:sz w:val="24"/>
                <w:szCs w:val="24"/>
              </w:rPr>
              <w:t xml:space="preserve">NAME </w:t>
            </w:r>
          </w:p>
        </w:tc>
        <w:tc>
          <w:tcPr>
            <w:tcW w:w="3510" w:type="dxa"/>
          </w:tcPr>
          <w:p w:rsidR="00EB39AA" w:rsidRPr="00EB39AA" w:rsidRDefault="00EB39AA" w:rsidP="00EB39AA">
            <w:pPr>
              <w:spacing w:after="0" w:line="240" w:lineRule="auto"/>
              <w:jc w:val="center"/>
              <w:rPr>
                <w:rFonts w:ascii="Times New Roman" w:eastAsia="Calibri" w:hAnsi="Times New Roman"/>
                <w:b/>
                <w:sz w:val="24"/>
                <w:szCs w:val="24"/>
              </w:rPr>
            </w:pPr>
            <w:r w:rsidRPr="00EB39AA">
              <w:rPr>
                <w:rFonts w:ascii="Times New Roman" w:eastAsia="Calibri" w:hAnsi="Times New Roman"/>
                <w:b/>
                <w:sz w:val="24"/>
                <w:szCs w:val="24"/>
              </w:rPr>
              <w:t>ID</w:t>
            </w:r>
          </w:p>
        </w:tc>
      </w:tr>
      <w:tr w:rsidR="00EB39AA" w:rsidRPr="00EB39AA" w:rsidTr="005B58C3">
        <w:tc>
          <w:tcPr>
            <w:tcW w:w="3983" w:type="dxa"/>
          </w:tcPr>
          <w:p w:rsidR="00EB39AA" w:rsidRPr="00EB39AA" w:rsidRDefault="00794C31" w:rsidP="00EB39AA">
            <w:pPr>
              <w:spacing w:after="0" w:line="240" w:lineRule="auto"/>
              <w:rPr>
                <w:rFonts w:ascii="Times New Roman" w:eastAsia="Calibri" w:hAnsi="Times New Roman"/>
                <w:sz w:val="24"/>
                <w:szCs w:val="24"/>
              </w:rPr>
            </w:pPr>
            <w:r>
              <w:rPr>
                <w:rFonts w:ascii="Times New Roman" w:eastAsia="Calibri" w:hAnsi="Times New Roman"/>
                <w:sz w:val="24"/>
                <w:szCs w:val="24"/>
              </w:rPr>
              <w:t>LEILA MUSSA KARUNDE</w:t>
            </w:r>
          </w:p>
        </w:tc>
        <w:tc>
          <w:tcPr>
            <w:tcW w:w="3510" w:type="dxa"/>
          </w:tcPr>
          <w:p w:rsidR="00EB39AA" w:rsidRPr="00EB39AA" w:rsidRDefault="00794C31" w:rsidP="00794C31">
            <w:pPr>
              <w:spacing w:after="0" w:line="240" w:lineRule="auto"/>
              <w:jc w:val="center"/>
              <w:rPr>
                <w:rFonts w:ascii="Times New Roman" w:eastAsia="Calibri" w:hAnsi="Times New Roman"/>
                <w:sz w:val="24"/>
                <w:szCs w:val="24"/>
              </w:rPr>
            </w:pPr>
            <w:r>
              <w:rPr>
                <w:rFonts w:ascii="Times New Roman" w:eastAsia="Calibri" w:hAnsi="Times New Roman"/>
                <w:sz w:val="24"/>
                <w:szCs w:val="24"/>
              </w:rPr>
              <w:t>20</w:t>
            </w:r>
            <w:r w:rsidR="00EB39AA" w:rsidRPr="00EB39AA">
              <w:rPr>
                <w:rFonts w:ascii="Times New Roman" w:eastAsia="Calibri" w:hAnsi="Times New Roman"/>
                <w:sz w:val="24"/>
                <w:szCs w:val="24"/>
              </w:rPr>
              <w:t>/BNS/BU/R/000</w:t>
            </w:r>
            <w:r>
              <w:rPr>
                <w:rFonts w:ascii="Times New Roman" w:eastAsia="Calibri" w:hAnsi="Times New Roman"/>
                <w:sz w:val="24"/>
                <w:szCs w:val="24"/>
              </w:rPr>
              <w:t>2</w:t>
            </w:r>
          </w:p>
        </w:tc>
      </w:tr>
    </w:tbl>
    <w:p w:rsidR="00EB39AA" w:rsidRPr="00EB39AA" w:rsidRDefault="00EB39AA" w:rsidP="00EB39AA">
      <w:pPr>
        <w:spacing w:after="0" w:line="240" w:lineRule="auto"/>
        <w:jc w:val="center"/>
        <w:rPr>
          <w:rFonts w:ascii="Times New Roman" w:eastAsia="Calibri" w:hAnsi="Times New Roman"/>
          <w:b/>
          <w:sz w:val="24"/>
          <w:szCs w:val="24"/>
        </w:rPr>
      </w:pPr>
    </w:p>
    <w:p w:rsidR="00EB39AA" w:rsidRPr="00EB39AA" w:rsidRDefault="00EB39AA" w:rsidP="00EB39AA">
      <w:pPr>
        <w:spacing w:after="240" w:line="480" w:lineRule="auto"/>
        <w:jc w:val="center"/>
        <w:rPr>
          <w:rFonts w:ascii="Times New Roman" w:eastAsia="Calibri" w:hAnsi="Times New Roman"/>
          <w:b/>
          <w:sz w:val="24"/>
          <w:szCs w:val="24"/>
        </w:rPr>
      </w:pPr>
    </w:p>
    <w:p w:rsidR="00EB39AA" w:rsidRPr="00EB39AA" w:rsidRDefault="00EB39AA" w:rsidP="00EB39AA">
      <w:pPr>
        <w:spacing w:after="240" w:line="480" w:lineRule="auto"/>
        <w:jc w:val="center"/>
        <w:rPr>
          <w:rFonts w:ascii="Times New Roman" w:eastAsia="Calibri" w:hAnsi="Times New Roman"/>
          <w:b/>
          <w:sz w:val="24"/>
          <w:szCs w:val="24"/>
        </w:rPr>
      </w:pPr>
    </w:p>
    <w:p w:rsidR="00EB39AA" w:rsidRPr="00EB39AA" w:rsidRDefault="00EB39AA" w:rsidP="00EB39AA">
      <w:pPr>
        <w:spacing w:after="0" w:line="480" w:lineRule="auto"/>
        <w:jc w:val="center"/>
        <w:rPr>
          <w:rFonts w:ascii="Times New Roman" w:eastAsia="Calibri" w:hAnsi="Times New Roman"/>
          <w:b/>
          <w:sz w:val="24"/>
          <w:szCs w:val="24"/>
        </w:rPr>
      </w:pPr>
    </w:p>
    <w:p w:rsidR="00EB39AA" w:rsidRPr="00EB39AA" w:rsidRDefault="00EB39AA" w:rsidP="00EB39AA">
      <w:pPr>
        <w:spacing w:after="0" w:line="480" w:lineRule="auto"/>
        <w:jc w:val="center"/>
        <w:rPr>
          <w:rFonts w:ascii="Times New Roman" w:eastAsia="Calibri" w:hAnsi="Times New Roman"/>
          <w:b/>
          <w:sz w:val="24"/>
          <w:szCs w:val="24"/>
        </w:rPr>
      </w:pPr>
    </w:p>
    <w:p w:rsidR="00EB39AA" w:rsidRPr="00EB39AA" w:rsidRDefault="00EB39AA" w:rsidP="00EB39AA">
      <w:pPr>
        <w:spacing w:after="0" w:line="480" w:lineRule="auto"/>
        <w:jc w:val="center"/>
        <w:rPr>
          <w:rFonts w:ascii="Times New Roman" w:eastAsia="Calibri" w:hAnsi="Times New Roman"/>
          <w:b/>
          <w:sz w:val="24"/>
          <w:szCs w:val="24"/>
        </w:rPr>
      </w:pPr>
      <w:r w:rsidRPr="00EB39AA">
        <w:rPr>
          <w:rFonts w:ascii="Times New Roman" w:eastAsia="Calibri" w:hAnsi="Times New Roman"/>
          <w:b/>
          <w:sz w:val="24"/>
          <w:szCs w:val="24"/>
        </w:rPr>
        <w:t xml:space="preserve">A Research Proposal Submitted to the School of Health Sciences in Partial Fulfillment for the Award of Degree in Nursing and Midwifery </w:t>
      </w:r>
    </w:p>
    <w:p w:rsidR="00EB39AA" w:rsidRPr="00EB39AA" w:rsidRDefault="00EB39AA" w:rsidP="00EB39AA">
      <w:pPr>
        <w:spacing w:after="0" w:line="480" w:lineRule="auto"/>
        <w:jc w:val="center"/>
        <w:rPr>
          <w:rFonts w:ascii="Times New Roman" w:eastAsia="Calibri" w:hAnsi="Times New Roman"/>
          <w:b/>
          <w:sz w:val="24"/>
          <w:szCs w:val="24"/>
        </w:rPr>
      </w:pPr>
      <w:r w:rsidRPr="00EB39AA">
        <w:rPr>
          <w:rFonts w:ascii="Times New Roman" w:eastAsia="Calibri" w:hAnsi="Times New Roman"/>
          <w:b/>
          <w:sz w:val="24"/>
          <w:szCs w:val="24"/>
        </w:rPr>
        <w:t>of Bugema University</w:t>
      </w:r>
    </w:p>
    <w:p w:rsidR="00EB39AA" w:rsidRPr="00EB39AA" w:rsidRDefault="00EB39AA" w:rsidP="00EB39AA">
      <w:pPr>
        <w:spacing w:after="240" w:line="480" w:lineRule="auto"/>
        <w:jc w:val="center"/>
        <w:rPr>
          <w:rFonts w:ascii="Times New Roman" w:eastAsia="Calibri" w:hAnsi="Times New Roman"/>
          <w:b/>
          <w:sz w:val="24"/>
          <w:szCs w:val="24"/>
        </w:rPr>
      </w:pPr>
    </w:p>
    <w:p w:rsidR="00EB39AA" w:rsidRPr="00EB39AA" w:rsidRDefault="00EB39AA" w:rsidP="00EB39AA">
      <w:pPr>
        <w:spacing w:after="240" w:line="480" w:lineRule="auto"/>
        <w:jc w:val="center"/>
        <w:rPr>
          <w:rFonts w:ascii="Times New Roman" w:eastAsia="Calibri" w:hAnsi="Times New Roman"/>
          <w:b/>
          <w:sz w:val="24"/>
          <w:szCs w:val="24"/>
        </w:rPr>
      </w:pPr>
    </w:p>
    <w:p w:rsidR="00EB39AA" w:rsidRPr="00EB39AA" w:rsidRDefault="00EB39AA" w:rsidP="00EB39AA">
      <w:pPr>
        <w:spacing w:after="240" w:line="480" w:lineRule="auto"/>
        <w:jc w:val="center"/>
        <w:rPr>
          <w:rFonts w:ascii="Times New Roman" w:eastAsia="Calibri" w:hAnsi="Times New Roman"/>
          <w:b/>
          <w:sz w:val="24"/>
          <w:szCs w:val="24"/>
        </w:rPr>
      </w:pPr>
    </w:p>
    <w:p w:rsidR="00EB39AA" w:rsidRPr="00EB39AA" w:rsidRDefault="00EB39AA" w:rsidP="00EB39AA">
      <w:pPr>
        <w:spacing w:after="240" w:line="480" w:lineRule="auto"/>
        <w:jc w:val="center"/>
        <w:rPr>
          <w:rFonts w:ascii="Times New Roman" w:eastAsia="Calibri" w:hAnsi="Times New Roman"/>
          <w:b/>
          <w:sz w:val="24"/>
          <w:szCs w:val="24"/>
        </w:rPr>
      </w:pPr>
    </w:p>
    <w:p w:rsidR="002C214A" w:rsidRDefault="00EB39AA" w:rsidP="00EB39AA">
      <w:pPr>
        <w:spacing w:after="0" w:line="480" w:lineRule="auto"/>
        <w:jc w:val="center"/>
        <w:rPr>
          <w:rFonts w:ascii="Times New Roman" w:eastAsia="Calibri" w:hAnsi="Times New Roman"/>
          <w:b/>
          <w:sz w:val="24"/>
          <w:szCs w:val="24"/>
        </w:rPr>
        <w:sectPr w:rsidR="002C214A" w:rsidSect="002C214A">
          <w:footerReference w:type="default" r:id="rId8"/>
          <w:pgSz w:w="12240" w:h="15840"/>
          <w:pgMar w:top="1440" w:right="1440" w:bottom="1440" w:left="2160" w:header="720" w:footer="720" w:gutter="0"/>
          <w:pgNumType w:fmt="lowerRoman" w:start="1"/>
          <w:cols w:space="720"/>
          <w:docGrid w:linePitch="360"/>
        </w:sectPr>
      </w:pPr>
      <w:r w:rsidRPr="00EB39AA">
        <w:rPr>
          <w:rFonts w:ascii="Times New Roman" w:eastAsia="Calibri" w:hAnsi="Times New Roman"/>
          <w:b/>
          <w:noProof/>
          <w:sz w:val="24"/>
          <w:szCs w:val="24"/>
        </w:rPr>
        <mc:AlternateContent>
          <mc:Choice Requires="wps">
            <w:drawing>
              <wp:anchor distT="0" distB="0" distL="114300" distR="114300" simplePos="0" relativeHeight="251663360" behindDoc="0" locked="0" layoutInCell="1" allowOverlap="1" wp14:anchorId="665BDB61" wp14:editId="6CFC185D">
                <wp:simplePos x="0" y="0"/>
                <wp:positionH relativeFrom="column">
                  <wp:posOffset>2333625</wp:posOffset>
                </wp:positionH>
                <wp:positionV relativeFrom="paragraph">
                  <wp:posOffset>281940</wp:posOffset>
                </wp:positionV>
                <wp:extent cx="914400" cy="914400"/>
                <wp:effectExtent l="9525" t="10160" r="9525" b="889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ysClr val="window" lastClr="FFFFFF">
                            <a:lumMod val="100000"/>
                            <a:lumOff val="0"/>
                          </a:sysClr>
                        </a:solidFill>
                        <a:ln w="9525">
                          <a:solidFill>
                            <a:sysClr val="window" lastClr="FFFFFF">
                              <a:lumMod val="100000"/>
                              <a:lumOff val="0"/>
                            </a:sys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87EB8" id="Rectangle 5" o:spid="_x0000_s1026" style="position:absolute;margin-left:183.75pt;margin-top:22.2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" strokecolor="white"/>
            </w:pict>
          </mc:Fallback>
        </mc:AlternateContent>
      </w:r>
      <w:r w:rsidR="00797BCF">
        <w:rPr>
          <w:rFonts w:ascii="Times New Roman" w:eastAsia="Calibri" w:hAnsi="Times New Roman"/>
          <w:b/>
          <w:sz w:val="24"/>
          <w:szCs w:val="24"/>
        </w:rPr>
        <w:t>NOVEMBER</w:t>
      </w:r>
      <w:r w:rsidRPr="00EB39AA">
        <w:rPr>
          <w:rFonts w:ascii="Times New Roman" w:eastAsia="Calibri" w:hAnsi="Times New Roman"/>
          <w:b/>
          <w:sz w:val="24"/>
          <w:szCs w:val="24"/>
        </w:rPr>
        <w:t>, 2022</w:t>
      </w:r>
    </w:p>
    <w:p w:rsidR="002C214A" w:rsidRPr="002C214A" w:rsidRDefault="002C214A" w:rsidP="002C214A">
      <w:pPr>
        <w:pStyle w:val="TOC1"/>
        <w:spacing w:line="360" w:lineRule="auto"/>
        <w:rPr>
          <w:rFonts w:ascii="Times New Roman" w:hAnsi="Times New Roman" w:cs="Times New Roman"/>
        </w:rPr>
      </w:pPr>
      <w:r w:rsidRPr="002C214A">
        <w:rPr>
          <w:rFonts w:ascii="Times New Roman" w:hAnsi="Times New Roman" w:cs="Times New Roman"/>
        </w:rPr>
        <w:lastRenderedPageBreak/>
        <w:t>TABLE OF CONTENTS</w:t>
      </w:r>
    </w:p>
    <w:p w:rsidR="00297824" w:rsidRDefault="00297824">
      <w:pPr>
        <w:pStyle w:val="TOC1"/>
        <w:tabs>
          <w:tab w:val="right" w:leader="underscore" w:pos="8630"/>
        </w:tabs>
        <w:rPr>
          <w:rFonts w:eastAsiaTheme="minorEastAsia" w:cstheme="minorBidi"/>
          <w:b w:val="0"/>
          <w:bCs w:val="0"/>
          <w:i w:val="0"/>
          <w:iCs w:val="0"/>
          <w:noProof/>
          <w:sz w:val="22"/>
          <w:szCs w:val="22"/>
        </w:rPr>
      </w:pPr>
      <w:r>
        <w:rPr>
          <w:rFonts w:ascii="Times New Roman" w:hAnsi="Times New Roman"/>
          <w:b w:val="0"/>
          <w:bCs w:val="0"/>
          <w:i w:val="0"/>
          <w:iCs w:val="0"/>
        </w:rPr>
        <w:fldChar w:fldCharType="begin"/>
      </w:r>
      <w:r>
        <w:rPr>
          <w:rFonts w:ascii="Times New Roman" w:hAnsi="Times New Roman"/>
          <w:b w:val="0"/>
          <w:bCs w:val="0"/>
          <w:i w:val="0"/>
          <w:iCs w:val="0"/>
        </w:rPr>
        <w:instrText xml:space="preserve"> TOC \o "1-3" \h \z \u </w:instrText>
      </w:r>
      <w:r>
        <w:rPr>
          <w:rFonts w:ascii="Times New Roman" w:hAnsi="Times New Roman"/>
          <w:b w:val="0"/>
          <w:bCs w:val="0"/>
          <w:i w:val="0"/>
          <w:iCs w:val="0"/>
        </w:rPr>
        <w:fldChar w:fldCharType="separate"/>
      </w:r>
      <w:hyperlink w:anchor="_Toc125114907" w:history="1">
        <w:r w:rsidRPr="004510FC">
          <w:rPr>
            <w:rStyle w:val="Hyperlink"/>
            <w:noProof/>
          </w:rPr>
          <w:t>CHAPTER ONE</w:t>
        </w:r>
        <w:r>
          <w:rPr>
            <w:noProof/>
            <w:webHidden/>
          </w:rPr>
          <w:tab/>
        </w:r>
        <w:r>
          <w:rPr>
            <w:noProof/>
            <w:webHidden/>
          </w:rPr>
          <w:fldChar w:fldCharType="begin"/>
        </w:r>
        <w:r>
          <w:rPr>
            <w:noProof/>
            <w:webHidden/>
          </w:rPr>
          <w:instrText xml:space="preserve"> PAGEREF _Toc125114907 \h </w:instrText>
        </w:r>
        <w:r>
          <w:rPr>
            <w:noProof/>
            <w:webHidden/>
          </w:rPr>
        </w:r>
        <w:r>
          <w:rPr>
            <w:noProof/>
            <w:webHidden/>
          </w:rPr>
          <w:fldChar w:fldCharType="separate"/>
        </w:r>
        <w:r>
          <w:rPr>
            <w:noProof/>
            <w:webHidden/>
          </w:rPr>
          <w:t>1</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08" w:history="1">
        <w:r w:rsidRPr="004510FC">
          <w:rPr>
            <w:rStyle w:val="Hyperlink"/>
            <w:noProof/>
          </w:rPr>
          <w:t>INTRODUCTION</w:t>
        </w:r>
        <w:r>
          <w:rPr>
            <w:noProof/>
            <w:webHidden/>
          </w:rPr>
          <w:tab/>
        </w:r>
        <w:r>
          <w:rPr>
            <w:noProof/>
            <w:webHidden/>
          </w:rPr>
          <w:fldChar w:fldCharType="begin"/>
        </w:r>
        <w:r>
          <w:rPr>
            <w:noProof/>
            <w:webHidden/>
          </w:rPr>
          <w:instrText xml:space="preserve"> PAGEREF _Toc125114908 \h </w:instrText>
        </w:r>
        <w:r>
          <w:rPr>
            <w:noProof/>
            <w:webHidden/>
          </w:rPr>
        </w:r>
        <w:r>
          <w:rPr>
            <w:noProof/>
            <w:webHidden/>
          </w:rPr>
          <w:fldChar w:fldCharType="separate"/>
        </w:r>
        <w:r>
          <w:rPr>
            <w:noProof/>
            <w:webHidden/>
          </w:rPr>
          <w:t>1</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09" w:history="1">
        <w:r w:rsidRPr="004510FC">
          <w:rPr>
            <w:rStyle w:val="Hyperlink"/>
            <w:noProof/>
          </w:rPr>
          <w:t>Background of the Study</w:t>
        </w:r>
        <w:r>
          <w:rPr>
            <w:noProof/>
            <w:webHidden/>
          </w:rPr>
          <w:tab/>
        </w:r>
        <w:r>
          <w:rPr>
            <w:noProof/>
            <w:webHidden/>
          </w:rPr>
          <w:fldChar w:fldCharType="begin"/>
        </w:r>
        <w:r>
          <w:rPr>
            <w:noProof/>
            <w:webHidden/>
          </w:rPr>
          <w:instrText xml:space="preserve"> PAGEREF _Toc125114909 \h </w:instrText>
        </w:r>
        <w:r>
          <w:rPr>
            <w:noProof/>
            <w:webHidden/>
          </w:rPr>
        </w:r>
        <w:r>
          <w:rPr>
            <w:noProof/>
            <w:webHidden/>
          </w:rPr>
          <w:fldChar w:fldCharType="separate"/>
        </w:r>
        <w:r>
          <w:rPr>
            <w:noProof/>
            <w:webHidden/>
          </w:rPr>
          <w:t>1</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10" w:history="1">
        <w:r w:rsidRPr="004510FC">
          <w:rPr>
            <w:rStyle w:val="Hyperlink"/>
            <w:noProof/>
          </w:rPr>
          <w:t>Statement of the Problem</w:t>
        </w:r>
        <w:r>
          <w:rPr>
            <w:noProof/>
            <w:webHidden/>
          </w:rPr>
          <w:tab/>
        </w:r>
        <w:r>
          <w:rPr>
            <w:noProof/>
            <w:webHidden/>
          </w:rPr>
          <w:fldChar w:fldCharType="begin"/>
        </w:r>
        <w:r>
          <w:rPr>
            <w:noProof/>
            <w:webHidden/>
          </w:rPr>
          <w:instrText xml:space="preserve"> PAGEREF _Toc125114910 \h </w:instrText>
        </w:r>
        <w:r>
          <w:rPr>
            <w:noProof/>
            <w:webHidden/>
          </w:rPr>
        </w:r>
        <w:r>
          <w:rPr>
            <w:noProof/>
            <w:webHidden/>
          </w:rPr>
          <w:fldChar w:fldCharType="separate"/>
        </w:r>
        <w:r>
          <w:rPr>
            <w:noProof/>
            <w:webHidden/>
          </w:rPr>
          <w:t>3</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11" w:history="1">
        <w:r w:rsidRPr="004510FC">
          <w:rPr>
            <w:rStyle w:val="Hyperlink"/>
            <w:noProof/>
          </w:rPr>
          <w:t>Research Questions</w:t>
        </w:r>
        <w:r>
          <w:rPr>
            <w:noProof/>
            <w:webHidden/>
          </w:rPr>
          <w:tab/>
        </w:r>
        <w:r>
          <w:rPr>
            <w:noProof/>
            <w:webHidden/>
          </w:rPr>
          <w:fldChar w:fldCharType="begin"/>
        </w:r>
        <w:r>
          <w:rPr>
            <w:noProof/>
            <w:webHidden/>
          </w:rPr>
          <w:instrText xml:space="preserve"> PAGEREF _Toc125114911 \h </w:instrText>
        </w:r>
        <w:r>
          <w:rPr>
            <w:noProof/>
            <w:webHidden/>
          </w:rPr>
        </w:r>
        <w:r>
          <w:rPr>
            <w:noProof/>
            <w:webHidden/>
          </w:rPr>
          <w:fldChar w:fldCharType="separate"/>
        </w:r>
        <w:r>
          <w:rPr>
            <w:noProof/>
            <w:webHidden/>
          </w:rPr>
          <w:t>3</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12" w:history="1">
        <w:r w:rsidRPr="004510FC">
          <w:rPr>
            <w:rStyle w:val="Hyperlink"/>
            <w:noProof/>
          </w:rPr>
          <w:t>General Objective</w:t>
        </w:r>
        <w:r>
          <w:rPr>
            <w:noProof/>
            <w:webHidden/>
          </w:rPr>
          <w:tab/>
        </w:r>
        <w:r>
          <w:rPr>
            <w:noProof/>
            <w:webHidden/>
          </w:rPr>
          <w:fldChar w:fldCharType="begin"/>
        </w:r>
        <w:r>
          <w:rPr>
            <w:noProof/>
            <w:webHidden/>
          </w:rPr>
          <w:instrText xml:space="preserve"> PAGEREF _Toc125114912 \h </w:instrText>
        </w:r>
        <w:r>
          <w:rPr>
            <w:noProof/>
            <w:webHidden/>
          </w:rPr>
        </w:r>
        <w:r>
          <w:rPr>
            <w:noProof/>
            <w:webHidden/>
          </w:rPr>
          <w:fldChar w:fldCharType="separate"/>
        </w:r>
        <w:r>
          <w:rPr>
            <w:noProof/>
            <w:webHidden/>
          </w:rPr>
          <w:t>4</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13" w:history="1">
        <w:r w:rsidRPr="004510FC">
          <w:rPr>
            <w:rStyle w:val="Hyperlink"/>
            <w:noProof/>
          </w:rPr>
          <w:t>Specific Objectives</w:t>
        </w:r>
        <w:r>
          <w:rPr>
            <w:noProof/>
            <w:webHidden/>
          </w:rPr>
          <w:tab/>
        </w:r>
        <w:r>
          <w:rPr>
            <w:noProof/>
            <w:webHidden/>
          </w:rPr>
          <w:fldChar w:fldCharType="begin"/>
        </w:r>
        <w:r>
          <w:rPr>
            <w:noProof/>
            <w:webHidden/>
          </w:rPr>
          <w:instrText xml:space="preserve"> PAGEREF _Toc125114913 \h </w:instrText>
        </w:r>
        <w:r>
          <w:rPr>
            <w:noProof/>
            <w:webHidden/>
          </w:rPr>
        </w:r>
        <w:r>
          <w:rPr>
            <w:noProof/>
            <w:webHidden/>
          </w:rPr>
          <w:fldChar w:fldCharType="separate"/>
        </w:r>
        <w:r>
          <w:rPr>
            <w:noProof/>
            <w:webHidden/>
          </w:rPr>
          <w:t>4</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14" w:history="1">
        <w:r w:rsidRPr="004510FC">
          <w:rPr>
            <w:rStyle w:val="Hyperlink"/>
            <w:noProof/>
          </w:rPr>
          <w:t>Scope of the Study</w:t>
        </w:r>
        <w:r>
          <w:rPr>
            <w:noProof/>
            <w:webHidden/>
          </w:rPr>
          <w:tab/>
        </w:r>
        <w:r>
          <w:rPr>
            <w:noProof/>
            <w:webHidden/>
          </w:rPr>
          <w:fldChar w:fldCharType="begin"/>
        </w:r>
        <w:r>
          <w:rPr>
            <w:noProof/>
            <w:webHidden/>
          </w:rPr>
          <w:instrText xml:space="preserve"> PAGEREF _Toc125114914 \h </w:instrText>
        </w:r>
        <w:r>
          <w:rPr>
            <w:noProof/>
            <w:webHidden/>
          </w:rPr>
        </w:r>
        <w:r>
          <w:rPr>
            <w:noProof/>
            <w:webHidden/>
          </w:rPr>
          <w:fldChar w:fldCharType="separate"/>
        </w:r>
        <w:r>
          <w:rPr>
            <w:noProof/>
            <w:webHidden/>
          </w:rPr>
          <w:t>4</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15" w:history="1">
        <w:r w:rsidRPr="004510FC">
          <w:rPr>
            <w:rStyle w:val="Hyperlink"/>
            <w:noProof/>
          </w:rPr>
          <w:t>Significance of the Study</w:t>
        </w:r>
        <w:r>
          <w:rPr>
            <w:noProof/>
            <w:webHidden/>
          </w:rPr>
          <w:tab/>
        </w:r>
        <w:r>
          <w:rPr>
            <w:noProof/>
            <w:webHidden/>
          </w:rPr>
          <w:fldChar w:fldCharType="begin"/>
        </w:r>
        <w:r>
          <w:rPr>
            <w:noProof/>
            <w:webHidden/>
          </w:rPr>
          <w:instrText xml:space="preserve"> PAGEREF _Toc125114915 \h </w:instrText>
        </w:r>
        <w:r>
          <w:rPr>
            <w:noProof/>
            <w:webHidden/>
          </w:rPr>
        </w:r>
        <w:r>
          <w:rPr>
            <w:noProof/>
            <w:webHidden/>
          </w:rPr>
          <w:fldChar w:fldCharType="separate"/>
        </w:r>
        <w:r>
          <w:rPr>
            <w:noProof/>
            <w:webHidden/>
          </w:rPr>
          <w:t>5</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16" w:history="1">
        <w:r w:rsidRPr="004510FC">
          <w:rPr>
            <w:rStyle w:val="Hyperlink"/>
            <w:noProof/>
          </w:rPr>
          <w:t>Theoretical Framework</w:t>
        </w:r>
        <w:r>
          <w:rPr>
            <w:noProof/>
            <w:webHidden/>
          </w:rPr>
          <w:tab/>
        </w:r>
        <w:r>
          <w:rPr>
            <w:noProof/>
            <w:webHidden/>
          </w:rPr>
          <w:fldChar w:fldCharType="begin"/>
        </w:r>
        <w:r>
          <w:rPr>
            <w:noProof/>
            <w:webHidden/>
          </w:rPr>
          <w:instrText xml:space="preserve"> PAGEREF _Toc125114916 \h </w:instrText>
        </w:r>
        <w:r>
          <w:rPr>
            <w:noProof/>
            <w:webHidden/>
          </w:rPr>
        </w:r>
        <w:r>
          <w:rPr>
            <w:noProof/>
            <w:webHidden/>
          </w:rPr>
          <w:fldChar w:fldCharType="separate"/>
        </w:r>
        <w:r>
          <w:rPr>
            <w:noProof/>
            <w:webHidden/>
          </w:rPr>
          <w:t>6</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17" w:history="1">
        <w:r w:rsidRPr="004510FC">
          <w:rPr>
            <w:rStyle w:val="Hyperlink"/>
            <w:noProof/>
          </w:rPr>
          <w:t>Conceptual Framework</w:t>
        </w:r>
        <w:r>
          <w:rPr>
            <w:noProof/>
            <w:webHidden/>
          </w:rPr>
          <w:tab/>
        </w:r>
        <w:r>
          <w:rPr>
            <w:noProof/>
            <w:webHidden/>
          </w:rPr>
          <w:fldChar w:fldCharType="begin"/>
        </w:r>
        <w:r>
          <w:rPr>
            <w:noProof/>
            <w:webHidden/>
          </w:rPr>
          <w:instrText xml:space="preserve"> PAGEREF _Toc125114917 \h </w:instrText>
        </w:r>
        <w:r>
          <w:rPr>
            <w:noProof/>
            <w:webHidden/>
          </w:rPr>
        </w:r>
        <w:r>
          <w:rPr>
            <w:noProof/>
            <w:webHidden/>
          </w:rPr>
          <w:fldChar w:fldCharType="separate"/>
        </w:r>
        <w:r>
          <w:rPr>
            <w:noProof/>
            <w:webHidden/>
          </w:rPr>
          <w:t>7</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18" w:history="1">
        <w:r w:rsidRPr="004510FC">
          <w:rPr>
            <w:rStyle w:val="Hyperlink"/>
            <w:noProof/>
          </w:rPr>
          <w:t>Operational Definition of Terms</w:t>
        </w:r>
        <w:r>
          <w:rPr>
            <w:noProof/>
            <w:webHidden/>
          </w:rPr>
          <w:tab/>
        </w:r>
        <w:r>
          <w:rPr>
            <w:noProof/>
            <w:webHidden/>
          </w:rPr>
          <w:fldChar w:fldCharType="begin"/>
        </w:r>
        <w:r>
          <w:rPr>
            <w:noProof/>
            <w:webHidden/>
          </w:rPr>
          <w:instrText xml:space="preserve"> PAGEREF _Toc125114918 \h </w:instrText>
        </w:r>
        <w:r>
          <w:rPr>
            <w:noProof/>
            <w:webHidden/>
          </w:rPr>
        </w:r>
        <w:r>
          <w:rPr>
            <w:noProof/>
            <w:webHidden/>
          </w:rPr>
          <w:fldChar w:fldCharType="separate"/>
        </w:r>
        <w:r>
          <w:rPr>
            <w:noProof/>
            <w:webHidden/>
          </w:rPr>
          <w:t>8</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19" w:history="1">
        <w:r w:rsidRPr="004510FC">
          <w:rPr>
            <w:rStyle w:val="Hyperlink"/>
            <w:noProof/>
          </w:rPr>
          <w:t>CHAPTER TWO</w:t>
        </w:r>
        <w:r>
          <w:rPr>
            <w:noProof/>
            <w:webHidden/>
          </w:rPr>
          <w:tab/>
        </w:r>
        <w:r>
          <w:rPr>
            <w:noProof/>
            <w:webHidden/>
          </w:rPr>
          <w:fldChar w:fldCharType="begin"/>
        </w:r>
        <w:r>
          <w:rPr>
            <w:noProof/>
            <w:webHidden/>
          </w:rPr>
          <w:instrText xml:space="preserve"> PAGEREF _Toc125114919 \h </w:instrText>
        </w:r>
        <w:r>
          <w:rPr>
            <w:noProof/>
            <w:webHidden/>
          </w:rPr>
        </w:r>
        <w:r>
          <w:rPr>
            <w:noProof/>
            <w:webHidden/>
          </w:rPr>
          <w:fldChar w:fldCharType="separate"/>
        </w:r>
        <w:r>
          <w:rPr>
            <w:noProof/>
            <w:webHidden/>
          </w:rPr>
          <w:t>9</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20" w:history="1">
        <w:r w:rsidRPr="004510FC">
          <w:rPr>
            <w:rStyle w:val="Hyperlink"/>
            <w:noProof/>
          </w:rPr>
          <w:t>LITERATURE REVIEW</w:t>
        </w:r>
        <w:r>
          <w:rPr>
            <w:noProof/>
            <w:webHidden/>
          </w:rPr>
          <w:tab/>
        </w:r>
        <w:r>
          <w:rPr>
            <w:noProof/>
            <w:webHidden/>
          </w:rPr>
          <w:fldChar w:fldCharType="begin"/>
        </w:r>
        <w:r>
          <w:rPr>
            <w:noProof/>
            <w:webHidden/>
          </w:rPr>
          <w:instrText xml:space="preserve"> PAGEREF _Toc125114920 \h </w:instrText>
        </w:r>
        <w:r>
          <w:rPr>
            <w:noProof/>
            <w:webHidden/>
          </w:rPr>
        </w:r>
        <w:r>
          <w:rPr>
            <w:noProof/>
            <w:webHidden/>
          </w:rPr>
          <w:fldChar w:fldCharType="separate"/>
        </w:r>
        <w:r>
          <w:rPr>
            <w:noProof/>
            <w:webHidden/>
          </w:rPr>
          <w:t>9</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21" w:history="1">
        <w:r w:rsidRPr="004510FC">
          <w:rPr>
            <w:rStyle w:val="Hyperlink"/>
            <w:noProof/>
          </w:rPr>
          <w:t>Role of village health teams in Terms of;</w:t>
        </w:r>
        <w:r>
          <w:rPr>
            <w:noProof/>
            <w:webHidden/>
          </w:rPr>
          <w:tab/>
        </w:r>
        <w:r>
          <w:rPr>
            <w:noProof/>
            <w:webHidden/>
          </w:rPr>
          <w:fldChar w:fldCharType="begin"/>
        </w:r>
        <w:r>
          <w:rPr>
            <w:noProof/>
            <w:webHidden/>
          </w:rPr>
          <w:instrText xml:space="preserve"> PAGEREF _Toc125114921 \h </w:instrText>
        </w:r>
        <w:r>
          <w:rPr>
            <w:noProof/>
            <w:webHidden/>
          </w:rPr>
        </w:r>
        <w:r>
          <w:rPr>
            <w:noProof/>
            <w:webHidden/>
          </w:rPr>
          <w:fldChar w:fldCharType="separate"/>
        </w:r>
        <w:r>
          <w:rPr>
            <w:noProof/>
            <w:webHidden/>
          </w:rPr>
          <w:t>9</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22" w:history="1">
        <w:r w:rsidRPr="004510FC">
          <w:rPr>
            <w:rStyle w:val="Hyperlink"/>
            <w:noProof/>
          </w:rPr>
          <w:t>Home Care Visit</w:t>
        </w:r>
        <w:r>
          <w:rPr>
            <w:noProof/>
            <w:webHidden/>
          </w:rPr>
          <w:tab/>
        </w:r>
        <w:r>
          <w:rPr>
            <w:noProof/>
            <w:webHidden/>
          </w:rPr>
          <w:fldChar w:fldCharType="begin"/>
        </w:r>
        <w:r>
          <w:rPr>
            <w:noProof/>
            <w:webHidden/>
          </w:rPr>
          <w:instrText xml:space="preserve"> PAGEREF _Toc125114922 \h </w:instrText>
        </w:r>
        <w:r>
          <w:rPr>
            <w:noProof/>
            <w:webHidden/>
          </w:rPr>
        </w:r>
        <w:r>
          <w:rPr>
            <w:noProof/>
            <w:webHidden/>
          </w:rPr>
          <w:fldChar w:fldCharType="separate"/>
        </w:r>
        <w:r>
          <w:rPr>
            <w:noProof/>
            <w:webHidden/>
          </w:rPr>
          <w:t>9</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23" w:history="1">
        <w:r w:rsidRPr="004510FC">
          <w:rPr>
            <w:rStyle w:val="Hyperlink"/>
            <w:noProof/>
          </w:rPr>
          <w:t>Referrals</w:t>
        </w:r>
        <w:r>
          <w:rPr>
            <w:noProof/>
            <w:webHidden/>
          </w:rPr>
          <w:tab/>
        </w:r>
        <w:r>
          <w:rPr>
            <w:noProof/>
            <w:webHidden/>
          </w:rPr>
          <w:fldChar w:fldCharType="begin"/>
        </w:r>
        <w:r>
          <w:rPr>
            <w:noProof/>
            <w:webHidden/>
          </w:rPr>
          <w:instrText xml:space="preserve"> PAGEREF _Toc125114923 \h </w:instrText>
        </w:r>
        <w:r>
          <w:rPr>
            <w:noProof/>
            <w:webHidden/>
          </w:rPr>
        </w:r>
        <w:r>
          <w:rPr>
            <w:noProof/>
            <w:webHidden/>
          </w:rPr>
          <w:fldChar w:fldCharType="separate"/>
        </w:r>
        <w:r>
          <w:rPr>
            <w:noProof/>
            <w:webHidden/>
          </w:rPr>
          <w:t>9</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24" w:history="1">
        <w:r w:rsidRPr="004510FC">
          <w:rPr>
            <w:rStyle w:val="Hyperlink"/>
            <w:noProof/>
          </w:rPr>
          <w:t>First Aid</w:t>
        </w:r>
        <w:r>
          <w:rPr>
            <w:noProof/>
            <w:webHidden/>
          </w:rPr>
          <w:tab/>
        </w:r>
        <w:r>
          <w:rPr>
            <w:noProof/>
            <w:webHidden/>
          </w:rPr>
          <w:fldChar w:fldCharType="begin"/>
        </w:r>
        <w:r>
          <w:rPr>
            <w:noProof/>
            <w:webHidden/>
          </w:rPr>
          <w:instrText xml:space="preserve"> PAGEREF _Toc125114924 \h </w:instrText>
        </w:r>
        <w:r>
          <w:rPr>
            <w:noProof/>
            <w:webHidden/>
          </w:rPr>
        </w:r>
        <w:r>
          <w:rPr>
            <w:noProof/>
            <w:webHidden/>
          </w:rPr>
          <w:fldChar w:fldCharType="separate"/>
        </w:r>
        <w:r>
          <w:rPr>
            <w:noProof/>
            <w:webHidden/>
          </w:rPr>
          <w:t>10</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25" w:history="1">
        <w:r w:rsidRPr="004510FC">
          <w:rPr>
            <w:rStyle w:val="Hyperlink"/>
            <w:noProof/>
          </w:rPr>
          <w:t>Drug Distribution</w:t>
        </w:r>
        <w:r>
          <w:rPr>
            <w:noProof/>
            <w:webHidden/>
          </w:rPr>
          <w:tab/>
        </w:r>
        <w:r>
          <w:rPr>
            <w:noProof/>
            <w:webHidden/>
          </w:rPr>
          <w:fldChar w:fldCharType="begin"/>
        </w:r>
        <w:r>
          <w:rPr>
            <w:noProof/>
            <w:webHidden/>
          </w:rPr>
          <w:instrText xml:space="preserve"> PAGEREF _Toc125114925 \h </w:instrText>
        </w:r>
        <w:r>
          <w:rPr>
            <w:noProof/>
            <w:webHidden/>
          </w:rPr>
        </w:r>
        <w:r>
          <w:rPr>
            <w:noProof/>
            <w:webHidden/>
          </w:rPr>
          <w:fldChar w:fldCharType="separate"/>
        </w:r>
        <w:r>
          <w:rPr>
            <w:noProof/>
            <w:webHidden/>
          </w:rPr>
          <w:t>11</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26" w:history="1">
        <w:r w:rsidRPr="004510FC">
          <w:rPr>
            <w:rStyle w:val="Hyperlink"/>
            <w:noProof/>
          </w:rPr>
          <w:t>Sensitization</w:t>
        </w:r>
        <w:r>
          <w:rPr>
            <w:noProof/>
            <w:webHidden/>
          </w:rPr>
          <w:tab/>
        </w:r>
        <w:r>
          <w:rPr>
            <w:noProof/>
            <w:webHidden/>
          </w:rPr>
          <w:fldChar w:fldCharType="begin"/>
        </w:r>
        <w:r>
          <w:rPr>
            <w:noProof/>
            <w:webHidden/>
          </w:rPr>
          <w:instrText xml:space="preserve"> PAGEREF _Toc125114926 \h </w:instrText>
        </w:r>
        <w:r>
          <w:rPr>
            <w:noProof/>
            <w:webHidden/>
          </w:rPr>
        </w:r>
        <w:r>
          <w:rPr>
            <w:noProof/>
            <w:webHidden/>
          </w:rPr>
          <w:fldChar w:fldCharType="separate"/>
        </w:r>
        <w:r>
          <w:rPr>
            <w:noProof/>
            <w:webHidden/>
          </w:rPr>
          <w:t>11</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27" w:history="1">
        <w:r w:rsidRPr="004510FC">
          <w:rPr>
            <w:rStyle w:val="Hyperlink"/>
            <w:noProof/>
          </w:rPr>
          <w:t>Dispensing Drugs</w:t>
        </w:r>
        <w:r>
          <w:rPr>
            <w:noProof/>
            <w:webHidden/>
          </w:rPr>
          <w:tab/>
        </w:r>
        <w:r>
          <w:rPr>
            <w:noProof/>
            <w:webHidden/>
          </w:rPr>
          <w:fldChar w:fldCharType="begin"/>
        </w:r>
        <w:r>
          <w:rPr>
            <w:noProof/>
            <w:webHidden/>
          </w:rPr>
          <w:instrText xml:space="preserve"> PAGEREF _Toc125114927 \h </w:instrText>
        </w:r>
        <w:r>
          <w:rPr>
            <w:noProof/>
            <w:webHidden/>
          </w:rPr>
        </w:r>
        <w:r>
          <w:rPr>
            <w:noProof/>
            <w:webHidden/>
          </w:rPr>
          <w:fldChar w:fldCharType="separate"/>
        </w:r>
        <w:r>
          <w:rPr>
            <w:noProof/>
            <w:webHidden/>
          </w:rPr>
          <w:t>12</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28" w:history="1">
        <w:r w:rsidRPr="004510FC">
          <w:rPr>
            <w:rStyle w:val="Hyperlink"/>
            <w:noProof/>
          </w:rPr>
          <w:t>Home Treatment</w:t>
        </w:r>
        <w:r>
          <w:rPr>
            <w:noProof/>
            <w:webHidden/>
          </w:rPr>
          <w:tab/>
        </w:r>
        <w:r>
          <w:rPr>
            <w:noProof/>
            <w:webHidden/>
          </w:rPr>
          <w:fldChar w:fldCharType="begin"/>
        </w:r>
        <w:r>
          <w:rPr>
            <w:noProof/>
            <w:webHidden/>
          </w:rPr>
          <w:instrText xml:space="preserve"> PAGEREF _Toc125114928 \h </w:instrText>
        </w:r>
        <w:r>
          <w:rPr>
            <w:noProof/>
            <w:webHidden/>
          </w:rPr>
        </w:r>
        <w:r>
          <w:rPr>
            <w:noProof/>
            <w:webHidden/>
          </w:rPr>
          <w:fldChar w:fldCharType="separate"/>
        </w:r>
        <w:r>
          <w:rPr>
            <w:noProof/>
            <w:webHidden/>
          </w:rPr>
          <w:t>13</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29" w:history="1">
        <w:r w:rsidRPr="004510FC">
          <w:rPr>
            <w:rStyle w:val="Hyperlink"/>
            <w:noProof/>
          </w:rPr>
          <w:t>CHAPTER THREE</w:t>
        </w:r>
        <w:r>
          <w:rPr>
            <w:noProof/>
            <w:webHidden/>
          </w:rPr>
          <w:tab/>
        </w:r>
        <w:r>
          <w:rPr>
            <w:noProof/>
            <w:webHidden/>
          </w:rPr>
          <w:fldChar w:fldCharType="begin"/>
        </w:r>
        <w:r>
          <w:rPr>
            <w:noProof/>
            <w:webHidden/>
          </w:rPr>
          <w:instrText xml:space="preserve"> PAGEREF _Toc125114929 \h </w:instrText>
        </w:r>
        <w:r>
          <w:rPr>
            <w:noProof/>
            <w:webHidden/>
          </w:rPr>
        </w:r>
        <w:r>
          <w:rPr>
            <w:noProof/>
            <w:webHidden/>
          </w:rPr>
          <w:fldChar w:fldCharType="separate"/>
        </w:r>
        <w:r>
          <w:rPr>
            <w:noProof/>
            <w:webHidden/>
          </w:rPr>
          <w:t>14</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30" w:history="1">
        <w:r w:rsidRPr="004510FC">
          <w:rPr>
            <w:rStyle w:val="Hyperlink"/>
            <w:noProof/>
          </w:rPr>
          <w:t>METHODOLOGY</w:t>
        </w:r>
        <w:r>
          <w:rPr>
            <w:noProof/>
            <w:webHidden/>
          </w:rPr>
          <w:tab/>
        </w:r>
        <w:r>
          <w:rPr>
            <w:noProof/>
            <w:webHidden/>
          </w:rPr>
          <w:fldChar w:fldCharType="begin"/>
        </w:r>
        <w:r>
          <w:rPr>
            <w:noProof/>
            <w:webHidden/>
          </w:rPr>
          <w:instrText xml:space="preserve"> PAGEREF _Toc125114930 \h </w:instrText>
        </w:r>
        <w:r>
          <w:rPr>
            <w:noProof/>
            <w:webHidden/>
          </w:rPr>
        </w:r>
        <w:r>
          <w:rPr>
            <w:noProof/>
            <w:webHidden/>
          </w:rPr>
          <w:fldChar w:fldCharType="separate"/>
        </w:r>
        <w:r>
          <w:rPr>
            <w:noProof/>
            <w:webHidden/>
          </w:rPr>
          <w:t>14</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31" w:history="1">
        <w:r w:rsidRPr="004510FC">
          <w:rPr>
            <w:rStyle w:val="Hyperlink"/>
            <w:noProof/>
          </w:rPr>
          <w:t>Research Design</w:t>
        </w:r>
        <w:r>
          <w:rPr>
            <w:noProof/>
            <w:webHidden/>
          </w:rPr>
          <w:tab/>
        </w:r>
        <w:r>
          <w:rPr>
            <w:noProof/>
            <w:webHidden/>
          </w:rPr>
          <w:fldChar w:fldCharType="begin"/>
        </w:r>
        <w:r>
          <w:rPr>
            <w:noProof/>
            <w:webHidden/>
          </w:rPr>
          <w:instrText xml:space="preserve"> PAGEREF _Toc125114931 \h </w:instrText>
        </w:r>
        <w:r>
          <w:rPr>
            <w:noProof/>
            <w:webHidden/>
          </w:rPr>
        </w:r>
        <w:r>
          <w:rPr>
            <w:noProof/>
            <w:webHidden/>
          </w:rPr>
          <w:fldChar w:fldCharType="separate"/>
        </w:r>
        <w:r>
          <w:rPr>
            <w:noProof/>
            <w:webHidden/>
          </w:rPr>
          <w:t>14</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32" w:history="1">
        <w:r w:rsidRPr="004510FC">
          <w:rPr>
            <w:rStyle w:val="Hyperlink"/>
            <w:noProof/>
          </w:rPr>
          <w:t>Study Settings</w:t>
        </w:r>
        <w:r>
          <w:rPr>
            <w:noProof/>
            <w:webHidden/>
          </w:rPr>
          <w:tab/>
        </w:r>
        <w:r>
          <w:rPr>
            <w:noProof/>
            <w:webHidden/>
          </w:rPr>
          <w:fldChar w:fldCharType="begin"/>
        </w:r>
        <w:r>
          <w:rPr>
            <w:noProof/>
            <w:webHidden/>
          </w:rPr>
          <w:instrText xml:space="preserve"> PAGEREF _Toc125114932 \h </w:instrText>
        </w:r>
        <w:r>
          <w:rPr>
            <w:noProof/>
            <w:webHidden/>
          </w:rPr>
        </w:r>
        <w:r>
          <w:rPr>
            <w:noProof/>
            <w:webHidden/>
          </w:rPr>
          <w:fldChar w:fldCharType="separate"/>
        </w:r>
        <w:r>
          <w:rPr>
            <w:noProof/>
            <w:webHidden/>
          </w:rPr>
          <w:t>14</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33" w:history="1">
        <w:r w:rsidRPr="004510FC">
          <w:rPr>
            <w:rStyle w:val="Hyperlink"/>
            <w:rFonts w:ascii="Times New Roman" w:hAnsi="Times New Roman"/>
            <w:noProof/>
          </w:rPr>
          <w:t>This study will be carried out in Busiika Town Council bordering three villages namely Kalungu Village, Bunsule Village and Lukyamu Village. The study is being carried out in this area because the villages are highly affected by high malaria prevalence.</w:t>
        </w:r>
        <w:r>
          <w:rPr>
            <w:noProof/>
            <w:webHidden/>
          </w:rPr>
          <w:tab/>
        </w:r>
        <w:r>
          <w:rPr>
            <w:noProof/>
            <w:webHidden/>
          </w:rPr>
          <w:fldChar w:fldCharType="begin"/>
        </w:r>
        <w:r>
          <w:rPr>
            <w:noProof/>
            <w:webHidden/>
          </w:rPr>
          <w:instrText xml:space="preserve"> PAGEREF _Toc125114933 \h </w:instrText>
        </w:r>
        <w:r>
          <w:rPr>
            <w:noProof/>
            <w:webHidden/>
          </w:rPr>
        </w:r>
        <w:r>
          <w:rPr>
            <w:noProof/>
            <w:webHidden/>
          </w:rPr>
          <w:fldChar w:fldCharType="separate"/>
        </w:r>
        <w:r>
          <w:rPr>
            <w:noProof/>
            <w:webHidden/>
          </w:rPr>
          <w:t>14</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34" w:history="1">
        <w:r w:rsidRPr="004510FC">
          <w:rPr>
            <w:rStyle w:val="Hyperlink"/>
            <w:noProof/>
          </w:rPr>
          <w:t>Population of the Study</w:t>
        </w:r>
        <w:r>
          <w:rPr>
            <w:noProof/>
            <w:webHidden/>
          </w:rPr>
          <w:tab/>
        </w:r>
        <w:r>
          <w:rPr>
            <w:noProof/>
            <w:webHidden/>
          </w:rPr>
          <w:fldChar w:fldCharType="begin"/>
        </w:r>
        <w:r>
          <w:rPr>
            <w:noProof/>
            <w:webHidden/>
          </w:rPr>
          <w:instrText xml:space="preserve"> PAGEREF _Toc125114934 \h </w:instrText>
        </w:r>
        <w:r>
          <w:rPr>
            <w:noProof/>
            <w:webHidden/>
          </w:rPr>
        </w:r>
        <w:r>
          <w:rPr>
            <w:noProof/>
            <w:webHidden/>
          </w:rPr>
          <w:fldChar w:fldCharType="separate"/>
        </w:r>
        <w:r>
          <w:rPr>
            <w:noProof/>
            <w:webHidden/>
          </w:rPr>
          <w:t>14</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35" w:history="1">
        <w:r w:rsidRPr="004510FC">
          <w:rPr>
            <w:rStyle w:val="Hyperlink"/>
            <w:noProof/>
          </w:rPr>
          <w:t>Target Population</w:t>
        </w:r>
        <w:r>
          <w:rPr>
            <w:noProof/>
            <w:webHidden/>
          </w:rPr>
          <w:tab/>
        </w:r>
        <w:r>
          <w:rPr>
            <w:noProof/>
            <w:webHidden/>
          </w:rPr>
          <w:fldChar w:fldCharType="begin"/>
        </w:r>
        <w:r>
          <w:rPr>
            <w:noProof/>
            <w:webHidden/>
          </w:rPr>
          <w:instrText xml:space="preserve"> PAGEREF _Toc125114935 \h </w:instrText>
        </w:r>
        <w:r>
          <w:rPr>
            <w:noProof/>
            <w:webHidden/>
          </w:rPr>
        </w:r>
        <w:r>
          <w:rPr>
            <w:noProof/>
            <w:webHidden/>
          </w:rPr>
          <w:fldChar w:fldCharType="separate"/>
        </w:r>
        <w:r>
          <w:rPr>
            <w:noProof/>
            <w:webHidden/>
          </w:rPr>
          <w:t>15</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36" w:history="1">
        <w:r w:rsidRPr="004510FC">
          <w:rPr>
            <w:rStyle w:val="Hyperlink"/>
            <w:noProof/>
          </w:rPr>
          <w:t>Sample Size</w:t>
        </w:r>
        <w:r>
          <w:rPr>
            <w:noProof/>
            <w:webHidden/>
          </w:rPr>
          <w:tab/>
        </w:r>
        <w:r>
          <w:rPr>
            <w:noProof/>
            <w:webHidden/>
          </w:rPr>
          <w:fldChar w:fldCharType="begin"/>
        </w:r>
        <w:r>
          <w:rPr>
            <w:noProof/>
            <w:webHidden/>
          </w:rPr>
          <w:instrText xml:space="preserve"> PAGEREF _Toc125114936 \h </w:instrText>
        </w:r>
        <w:r>
          <w:rPr>
            <w:noProof/>
            <w:webHidden/>
          </w:rPr>
        </w:r>
        <w:r>
          <w:rPr>
            <w:noProof/>
            <w:webHidden/>
          </w:rPr>
          <w:fldChar w:fldCharType="separate"/>
        </w:r>
        <w:r>
          <w:rPr>
            <w:noProof/>
            <w:webHidden/>
          </w:rPr>
          <w:t>15</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37" w:history="1">
        <w:r w:rsidRPr="004510FC">
          <w:rPr>
            <w:rStyle w:val="Hyperlink"/>
            <w:rFonts w:ascii="Times New Roman" w:hAnsi="Times New Roman"/>
            <w:noProof/>
          </w:rPr>
          <w:t>Respondents’ Category</w:t>
        </w:r>
        <w:r>
          <w:rPr>
            <w:noProof/>
            <w:webHidden/>
          </w:rPr>
          <w:tab/>
        </w:r>
        <w:r>
          <w:rPr>
            <w:noProof/>
            <w:webHidden/>
          </w:rPr>
          <w:fldChar w:fldCharType="begin"/>
        </w:r>
        <w:r>
          <w:rPr>
            <w:noProof/>
            <w:webHidden/>
          </w:rPr>
          <w:instrText xml:space="preserve"> PAGEREF _Toc125114937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38" w:history="1">
        <w:r w:rsidRPr="004510FC">
          <w:rPr>
            <w:rStyle w:val="Hyperlink"/>
            <w:rFonts w:ascii="Times New Roman" w:hAnsi="Times New Roman"/>
            <w:noProof/>
          </w:rPr>
          <w:t>Target Population</w:t>
        </w:r>
        <w:r>
          <w:rPr>
            <w:noProof/>
            <w:webHidden/>
          </w:rPr>
          <w:tab/>
        </w:r>
        <w:r>
          <w:rPr>
            <w:noProof/>
            <w:webHidden/>
          </w:rPr>
          <w:fldChar w:fldCharType="begin"/>
        </w:r>
        <w:r>
          <w:rPr>
            <w:noProof/>
            <w:webHidden/>
          </w:rPr>
          <w:instrText xml:space="preserve"> PAGEREF _Toc125114938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39" w:history="1">
        <w:r w:rsidRPr="004510FC">
          <w:rPr>
            <w:rStyle w:val="Hyperlink"/>
            <w:rFonts w:ascii="Times New Roman" w:hAnsi="Times New Roman"/>
            <w:noProof/>
          </w:rPr>
          <w:t>Sample Size</w:t>
        </w:r>
        <w:r>
          <w:rPr>
            <w:noProof/>
            <w:webHidden/>
          </w:rPr>
          <w:tab/>
        </w:r>
        <w:r>
          <w:rPr>
            <w:noProof/>
            <w:webHidden/>
          </w:rPr>
          <w:fldChar w:fldCharType="begin"/>
        </w:r>
        <w:r>
          <w:rPr>
            <w:noProof/>
            <w:webHidden/>
          </w:rPr>
          <w:instrText xml:space="preserve"> PAGEREF _Toc125114939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40" w:history="1">
        <w:r w:rsidRPr="004510FC">
          <w:rPr>
            <w:rStyle w:val="Hyperlink"/>
            <w:rFonts w:ascii="Times New Roman" w:hAnsi="Times New Roman"/>
            <w:noProof/>
          </w:rPr>
          <w:t>Household Heads</w:t>
        </w:r>
        <w:r>
          <w:rPr>
            <w:noProof/>
            <w:webHidden/>
          </w:rPr>
          <w:tab/>
        </w:r>
        <w:r>
          <w:rPr>
            <w:noProof/>
            <w:webHidden/>
          </w:rPr>
          <w:fldChar w:fldCharType="begin"/>
        </w:r>
        <w:r>
          <w:rPr>
            <w:noProof/>
            <w:webHidden/>
          </w:rPr>
          <w:instrText xml:space="preserve"> PAGEREF _Toc125114940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41" w:history="1">
        <w:r w:rsidRPr="004510FC">
          <w:rPr>
            <w:rStyle w:val="Hyperlink"/>
            <w:rFonts w:ascii="Times New Roman" w:hAnsi="Times New Roman"/>
            <w:noProof/>
          </w:rPr>
          <w:t>326</w:t>
        </w:r>
        <w:r>
          <w:rPr>
            <w:noProof/>
            <w:webHidden/>
          </w:rPr>
          <w:tab/>
        </w:r>
        <w:r>
          <w:rPr>
            <w:noProof/>
            <w:webHidden/>
          </w:rPr>
          <w:fldChar w:fldCharType="begin"/>
        </w:r>
        <w:r>
          <w:rPr>
            <w:noProof/>
            <w:webHidden/>
          </w:rPr>
          <w:instrText xml:space="preserve"> PAGEREF _Toc125114941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42" w:history="1">
        <w:r w:rsidRPr="004510FC">
          <w:rPr>
            <w:rStyle w:val="Hyperlink"/>
            <w:rFonts w:ascii="Times New Roman" w:hAnsi="Times New Roman"/>
            <w:noProof/>
          </w:rPr>
          <w:t>180</w:t>
        </w:r>
        <w:r>
          <w:rPr>
            <w:noProof/>
            <w:webHidden/>
          </w:rPr>
          <w:tab/>
        </w:r>
        <w:r>
          <w:rPr>
            <w:noProof/>
            <w:webHidden/>
          </w:rPr>
          <w:fldChar w:fldCharType="begin"/>
        </w:r>
        <w:r>
          <w:rPr>
            <w:noProof/>
            <w:webHidden/>
          </w:rPr>
          <w:instrText xml:space="preserve"> PAGEREF _Toc125114942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43" w:history="1">
        <w:r w:rsidRPr="004510FC">
          <w:rPr>
            <w:rStyle w:val="Hyperlink"/>
            <w:rFonts w:ascii="Times New Roman" w:hAnsi="Times New Roman"/>
            <w:noProof/>
          </w:rPr>
          <w:t>VHTs</w:t>
        </w:r>
        <w:r>
          <w:rPr>
            <w:noProof/>
            <w:webHidden/>
          </w:rPr>
          <w:tab/>
        </w:r>
        <w:r>
          <w:rPr>
            <w:noProof/>
            <w:webHidden/>
          </w:rPr>
          <w:fldChar w:fldCharType="begin"/>
        </w:r>
        <w:r>
          <w:rPr>
            <w:noProof/>
            <w:webHidden/>
          </w:rPr>
          <w:instrText xml:space="preserve"> PAGEREF _Toc125114943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44" w:history="1">
        <w:r w:rsidRPr="004510FC">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_Toc125114944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45" w:history="1">
        <w:r w:rsidRPr="004510FC">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_Toc125114945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46" w:history="1">
        <w:r w:rsidRPr="004510FC">
          <w:rPr>
            <w:rStyle w:val="Hyperlink"/>
            <w:rFonts w:ascii="Times New Roman" w:hAnsi="Times New Roman"/>
            <w:noProof/>
          </w:rPr>
          <w:t>Community Leaders (LC1)</w:t>
        </w:r>
        <w:r>
          <w:rPr>
            <w:noProof/>
            <w:webHidden/>
          </w:rPr>
          <w:tab/>
        </w:r>
        <w:r>
          <w:rPr>
            <w:noProof/>
            <w:webHidden/>
          </w:rPr>
          <w:fldChar w:fldCharType="begin"/>
        </w:r>
        <w:r>
          <w:rPr>
            <w:noProof/>
            <w:webHidden/>
          </w:rPr>
          <w:instrText xml:space="preserve"> PAGEREF _Toc125114946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47" w:history="1">
        <w:r w:rsidRPr="004510FC">
          <w:rPr>
            <w:rStyle w:val="Hyperlink"/>
            <w:rFonts w:ascii="Times New Roman" w:hAnsi="Times New Roman"/>
            <w:noProof/>
          </w:rPr>
          <w:t>3</w:t>
        </w:r>
        <w:r>
          <w:rPr>
            <w:noProof/>
            <w:webHidden/>
          </w:rPr>
          <w:tab/>
        </w:r>
        <w:r>
          <w:rPr>
            <w:noProof/>
            <w:webHidden/>
          </w:rPr>
          <w:fldChar w:fldCharType="begin"/>
        </w:r>
        <w:r>
          <w:rPr>
            <w:noProof/>
            <w:webHidden/>
          </w:rPr>
          <w:instrText xml:space="preserve"> PAGEREF _Toc125114947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48" w:history="1">
        <w:r w:rsidRPr="004510FC">
          <w:rPr>
            <w:rStyle w:val="Hyperlink"/>
            <w:rFonts w:ascii="Times New Roman" w:hAnsi="Times New Roman"/>
            <w:noProof/>
          </w:rPr>
          <w:t>3</w:t>
        </w:r>
        <w:r>
          <w:rPr>
            <w:noProof/>
            <w:webHidden/>
          </w:rPr>
          <w:tab/>
        </w:r>
        <w:r>
          <w:rPr>
            <w:noProof/>
            <w:webHidden/>
          </w:rPr>
          <w:fldChar w:fldCharType="begin"/>
        </w:r>
        <w:r>
          <w:rPr>
            <w:noProof/>
            <w:webHidden/>
          </w:rPr>
          <w:instrText xml:space="preserve"> PAGEREF _Toc125114948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49" w:history="1">
        <w:r w:rsidRPr="004510FC">
          <w:rPr>
            <w:rStyle w:val="Hyperlink"/>
            <w:rFonts w:ascii="Times New Roman" w:hAnsi="Times New Roman"/>
            <w:noProof/>
          </w:rPr>
          <w:t>Health Care Providers</w:t>
        </w:r>
        <w:r>
          <w:rPr>
            <w:noProof/>
            <w:webHidden/>
          </w:rPr>
          <w:tab/>
        </w:r>
        <w:r>
          <w:rPr>
            <w:noProof/>
            <w:webHidden/>
          </w:rPr>
          <w:fldChar w:fldCharType="begin"/>
        </w:r>
        <w:r>
          <w:rPr>
            <w:noProof/>
            <w:webHidden/>
          </w:rPr>
          <w:instrText xml:space="preserve"> PAGEREF _Toc125114949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50" w:history="1">
        <w:r w:rsidRPr="004510FC">
          <w:rPr>
            <w:rStyle w:val="Hyperlink"/>
            <w:rFonts w:ascii="Times New Roman" w:hAnsi="Times New Roman"/>
            <w:noProof/>
          </w:rPr>
          <w:t>10</w:t>
        </w:r>
        <w:r>
          <w:rPr>
            <w:noProof/>
            <w:webHidden/>
          </w:rPr>
          <w:tab/>
        </w:r>
        <w:r>
          <w:rPr>
            <w:noProof/>
            <w:webHidden/>
          </w:rPr>
          <w:fldChar w:fldCharType="begin"/>
        </w:r>
        <w:r>
          <w:rPr>
            <w:noProof/>
            <w:webHidden/>
          </w:rPr>
          <w:instrText xml:space="preserve"> PAGEREF _Toc125114950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51" w:history="1">
        <w:r w:rsidRPr="004510FC">
          <w:rPr>
            <w:rStyle w:val="Hyperlink"/>
            <w:rFonts w:ascii="Times New Roman" w:hAnsi="Times New Roman"/>
            <w:noProof/>
          </w:rPr>
          <w:t>10</w:t>
        </w:r>
        <w:r>
          <w:rPr>
            <w:noProof/>
            <w:webHidden/>
          </w:rPr>
          <w:tab/>
        </w:r>
        <w:r>
          <w:rPr>
            <w:noProof/>
            <w:webHidden/>
          </w:rPr>
          <w:fldChar w:fldCharType="begin"/>
        </w:r>
        <w:r>
          <w:rPr>
            <w:noProof/>
            <w:webHidden/>
          </w:rPr>
          <w:instrText xml:space="preserve"> PAGEREF _Toc125114951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52" w:history="1">
        <w:r w:rsidRPr="004510FC">
          <w:rPr>
            <w:rStyle w:val="Hyperlink"/>
            <w:rFonts w:ascii="Times New Roman" w:hAnsi="Times New Roman"/>
            <w:noProof/>
          </w:rPr>
          <w:t>Total</w:t>
        </w:r>
        <w:r>
          <w:rPr>
            <w:noProof/>
            <w:webHidden/>
          </w:rPr>
          <w:tab/>
        </w:r>
        <w:r>
          <w:rPr>
            <w:noProof/>
            <w:webHidden/>
          </w:rPr>
          <w:fldChar w:fldCharType="begin"/>
        </w:r>
        <w:r>
          <w:rPr>
            <w:noProof/>
            <w:webHidden/>
          </w:rPr>
          <w:instrText xml:space="preserve"> PAGEREF _Toc125114952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53" w:history="1">
        <w:r w:rsidRPr="004510FC">
          <w:rPr>
            <w:rStyle w:val="Hyperlink"/>
            <w:rFonts w:ascii="Times New Roman" w:hAnsi="Times New Roman"/>
            <w:noProof/>
          </w:rPr>
          <w:t>369</w:t>
        </w:r>
        <w:r>
          <w:rPr>
            <w:noProof/>
            <w:webHidden/>
          </w:rPr>
          <w:tab/>
        </w:r>
        <w:r>
          <w:rPr>
            <w:noProof/>
            <w:webHidden/>
          </w:rPr>
          <w:fldChar w:fldCharType="begin"/>
        </w:r>
        <w:r>
          <w:rPr>
            <w:noProof/>
            <w:webHidden/>
          </w:rPr>
          <w:instrText xml:space="preserve"> PAGEREF _Toc125114953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3"/>
        <w:tabs>
          <w:tab w:val="right" w:leader="underscore" w:pos="8630"/>
        </w:tabs>
        <w:rPr>
          <w:rFonts w:eastAsiaTheme="minorEastAsia" w:cstheme="minorBidi"/>
          <w:noProof/>
          <w:sz w:val="22"/>
          <w:szCs w:val="22"/>
        </w:rPr>
      </w:pPr>
      <w:hyperlink w:anchor="_Toc125114954" w:history="1">
        <w:r w:rsidRPr="004510FC">
          <w:rPr>
            <w:rStyle w:val="Hyperlink"/>
            <w:rFonts w:ascii="Times New Roman" w:hAnsi="Times New Roman"/>
            <w:noProof/>
          </w:rPr>
          <w:t>223</w:t>
        </w:r>
        <w:r>
          <w:rPr>
            <w:noProof/>
            <w:webHidden/>
          </w:rPr>
          <w:tab/>
        </w:r>
        <w:r>
          <w:rPr>
            <w:noProof/>
            <w:webHidden/>
          </w:rPr>
          <w:fldChar w:fldCharType="begin"/>
        </w:r>
        <w:r>
          <w:rPr>
            <w:noProof/>
            <w:webHidden/>
          </w:rPr>
          <w:instrText xml:space="preserve"> PAGEREF _Toc125114954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55" w:history="1">
        <w:r w:rsidRPr="004510FC">
          <w:rPr>
            <w:rStyle w:val="Hyperlink"/>
            <w:noProof/>
          </w:rPr>
          <w:t>Sampling Procedure</w:t>
        </w:r>
        <w:r>
          <w:rPr>
            <w:noProof/>
            <w:webHidden/>
          </w:rPr>
          <w:tab/>
        </w:r>
        <w:r>
          <w:rPr>
            <w:noProof/>
            <w:webHidden/>
          </w:rPr>
          <w:fldChar w:fldCharType="begin"/>
        </w:r>
        <w:r>
          <w:rPr>
            <w:noProof/>
            <w:webHidden/>
          </w:rPr>
          <w:instrText xml:space="preserve"> PAGEREF _Toc125114955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56" w:history="1">
        <w:r w:rsidRPr="004510FC">
          <w:rPr>
            <w:rStyle w:val="Hyperlink"/>
            <w:noProof/>
          </w:rPr>
          <w:t>Research Instruments</w:t>
        </w:r>
        <w:r>
          <w:rPr>
            <w:noProof/>
            <w:webHidden/>
          </w:rPr>
          <w:tab/>
        </w:r>
        <w:r>
          <w:rPr>
            <w:noProof/>
            <w:webHidden/>
          </w:rPr>
          <w:fldChar w:fldCharType="begin"/>
        </w:r>
        <w:r>
          <w:rPr>
            <w:noProof/>
            <w:webHidden/>
          </w:rPr>
          <w:instrText xml:space="preserve"> PAGEREF _Toc125114956 \h </w:instrText>
        </w:r>
        <w:r>
          <w:rPr>
            <w:noProof/>
            <w:webHidden/>
          </w:rPr>
        </w:r>
        <w:r>
          <w:rPr>
            <w:noProof/>
            <w:webHidden/>
          </w:rPr>
          <w:fldChar w:fldCharType="separate"/>
        </w:r>
        <w:r>
          <w:rPr>
            <w:noProof/>
            <w:webHidden/>
          </w:rPr>
          <w:t>16</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57" w:history="1">
        <w:r w:rsidRPr="004510FC">
          <w:rPr>
            <w:rStyle w:val="Hyperlink"/>
            <w:noProof/>
          </w:rPr>
          <w:t>Questionnaire</w:t>
        </w:r>
        <w:r>
          <w:rPr>
            <w:noProof/>
            <w:webHidden/>
          </w:rPr>
          <w:tab/>
        </w:r>
        <w:r>
          <w:rPr>
            <w:noProof/>
            <w:webHidden/>
          </w:rPr>
          <w:fldChar w:fldCharType="begin"/>
        </w:r>
        <w:r>
          <w:rPr>
            <w:noProof/>
            <w:webHidden/>
          </w:rPr>
          <w:instrText xml:space="preserve"> PAGEREF _Toc125114957 \h </w:instrText>
        </w:r>
        <w:r>
          <w:rPr>
            <w:noProof/>
            <w:webHidden/>
          </w:rPr>
        </w:r>
        <w:r>
          <w:rPr>
            <w:noProof/>
            <w:webHidden/>
          </w:rPr>
          <w:fldChar w:fldCharType="separate"/>
        </w:r>
        <w:r>
          <w:rPr>
            <w:noProof/>
            <w:webHidden/>
          </w:rPr>
          <w:t>17</w:t>
        </w:r>
        <w:r>
          <w:rPr>
            <w:noProof/>
            <w:webHidden/>
          </w:rPr>
          <w:fldChar w:fldCharType="end"/>
        </w:r>
      </w:hyperlink>
    </w:p>
    <w:p w:rsidR="00297824" w:rsidRDefault="00297824">
      <w:pPr>
        <w:pStyle w:val="TOC2"/>
        <w:tabs>
          <w:tab w:val="right" w:leader="underscore" w:pos="8630"/>
        </w:tabs>
        <w:rPr>
          <w:rFonts w:eastAsiaTheme="minorEastAsia" w:cstheme="minorBidi"/>
          <w:b w:val="0"/>
          <w:bCs w:val="0"/>
          <w:noProof/>
        </w:rPr>
      </w:pPr>
      <w:hyperlink w:anchor="_Toc125114958" w:history="1">
        <w:r w:rsidRPr="004510FC">
          <w:rPr>
            <w:rStyle w:val="Hyperlink"/>
            <w:rFonts w:ascii="Times New Roman" w:hAnsi="Times New Roman"/>
            <w:noProof/>
          </w:rPr>
          <w:t>Figure 2: Showing the operationalized Likert Scale</w:t>
        </w:r>
        <w:r>
          <w:rPr>
            <w:noProof/>
            <w:webHidden/>
          </w:rPr>
          <w:tab/>
        </w:r>
        <w:r>
          <w:rPr>
            <w:noProof/>
            <w:webHidden/>
          </w:rPr>
          <w:fldChar w:fldCharType="begin"/>
        </w:r>
        <w:r>
          <w:rPr>
            <w:noProof/>
            <w:webHidden/>
          </w:rPr>
          <w:instrText xml:space="preserve"> PAGEREF _Toc125114958 \h </w:instrText>
        </w:r>
        <w:r>
          <w:rPr>
            <w:noProof/>
            <w:webHidden/>
          </w:rPr>
        </w:r>
        <w:r>
          <w:rPr>
            <w:noProof/>
            <w:webHidden/>
          </w:rPr>
          <w:fldChar w:fldCharType="separate"/>
        </w:r>
        <w:r>
          <w:rPr>
            <w:noProof/>
            <w:webHidden/>
          </w:rPr>
          <w:t>17</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59" w:history="1">
        <w:r w:rsidRPr="004510FC">
          <w:rPr>
            <w:rStyle w:val="Hyperlink"/>
            <w:noProof/>
          </w:rPr>
          <w:t>Validity and Reliability of instrument</w:t>
        </w:r>
        <w:r>
          <w:rPr>
            <w:noProof/>
            <w:webHidden/>
          </w:rPr>
          <w:tab/>
        </w:r>
        <w:r>
          <w:rPr>
            <w:noProof/>
            <w:webHidden/>
          </w:rPr>
          <w:fldChar w:fldCharType="begin"/>
        </w:r>
        <w:r>
          <w:rPr>
            <w:noProof/>
            <w:webHidden/>
          </w:rPr>
          <w:instrText xml:space="preserve"> PAGEREF _Toc125114959 \h </w:instrText>
        </w:r>
        <w:r>
          <w:rPr>
            <w:noProof/>
            <w:webHidden/>
          </w:rPr>
        </w:r>
        <w:r>
          <w:rPr>
            <w:noProof/>
            <w:webHidden/>
          </w:rPr>
          <w:fldChar w:fldCharType="separate"/>
        </w:r>
        <w:r>
          <w:rPr>
            <w:noProof/>
            <w:webHidden/>
          </w:rPr>
          <w:t>17</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60" w:history="1">
        <w:r w:rsidRPr="004510FC">
          <w:rPr>
            <w:rStyle w:val="Hyperlink"/>
            <w:rFonts w:eastAsia="Calibri"/>
            <w:noProof/>
          </w:rPr>
          <w:t>Validity</w:t>
        </w:r>
        <w:r>
          <w:rPr>
            <w:noProof/>
            <w:webHidden/>
          </w:rPr>
          <w:tab/>
        </w:r>
        <w:r>
          <w:rPr>
            <w:noProof/>
            <w:webHidden/>
          </w:rPr>
          <w:fldChar w:fldCharType="begin"/>
        </w:r>
        <w:r>
          <w:rPr>
            <w:noProof/>
            <w:webHidden/>
          </w:rPr>
          <w:instrText xml:space="preserve"> PAGEREF _Toc125114960 \h </w:instrText>
        </w:r>
        <w:r>
          <w:rPr>
            <w:noProof/>
            <w:webHidden/>
          </w:rPr>
        </w:r>
        <w:r>
          <w:rPr>
            <w:noProof/>
            <w:webHidden/>
          </w:rPr>
          <w:fldChar w:fldCharType="separate"/>
        </w:r>
        <w:r>
          <w:rPr>
            <w:noProof/>
            <w:webHidden/>
          </w:rPr>
          <w:t>17</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61" w:history="1">
        <w:r w:rsidRPr="004510FC">
          <w:rPr>
            <w:rStyle w:val="Hyperlink"/>
            <w:noProof/>
          </w:rPr>
          <w:t>Reliability</w:t>
        </w:r>
        <w:r>
          <w:rPr>
            <w:noProof/>
            <w:webHidden/>
          </w:rPr>
          <w:tab/>
        </w:r>
        <w:r>
          <w:rPr>
            <w:noProof/>
            <w:webHidden/>
          </w:rPr>
          <w:fldChar w:fldCharType="begin"/>
        </w:r>
        <w:r>
          <w:rPr>
            <w:noProof/>
            <w:webHidden/>
          </w:rPr>
          <w:instrText xml:space="preserve"> PAGEREF _Toc125114961 \h </w:instrText>
        </w:r>
        <w:r>
          <w:rPr>
            <w:noProof/>
            <w:webHidden/>
          </w:rPr>
        </w:r>
        <w:r>
          <w:rPr>
            <w:noProof/>
            <w:webHidden/>
          </w:rPr>
          <w:fldChar w:fldCharType="separate"/>
        </w:r>
        <w:r>
          <w:rPr>
            <w:noProof/>
            <w:webHidden/>
          </w:rPr>
          <w:t>18</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62" w:history="1">
        <w:r w:rsidRPr="004510FC">
          <w:rPr>
            <w:rStyle w:val="Hyperlink"/>
            <w:noProof/>
          </w:rPr>
          <w:t>Data Collection Procedures</w:t>
        </w:r>
        <w:r>
          <w:rPr>
            <w:noProof/>
            <w:webHidden/>
          </w:rPr>
          <w:tab/>
        </w:r>
        <w:r>
          <w:rPr>
            <w:noProof/>
            <w:webHidden/>
          </w:rPr>
          <w:fldChar w:fldCharType="begin"/>
        </w:r>
        <w:r>
          <w:rPr>
            <w:noProof/>
            <w:webHidden/>
          </w:rPr>
          <w:instrText xml:space="preserve"> PAGEREF _Toc125114962 \h </w:instrText>
        </w:r>
        <w:r>
          <w:rPr>
            <w:noProof/>
            <w:webHidden/>
          </w:rPr>
        </w:r>
        <w:r>
          <w:rPr>
            <w:noProof/>
            <w:webHidden/>
          </w:rPr>
          <w:fldChar w:fldCharType="separate"/>
        </w:r>
        <w:r>
          <w:rPr>
            <w:noProof/>
            <w:webHidden/>
          </w:rPr>
          <w:t>18</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63" w:history="1">
        <w:r w:rsidRPr="004510FC">
          <w:rPr>
            <w:rStyle w:val="Hyperlink"/>
            <w:noProof/>
          </w:rPr>
          <w:t>Data Analysis</w:t>
        </w:r>
        <w:r>
          <w:rPr>
            <w:noProof/>
            <w:webHidden/>
          </w:rPr>
          <w:tab/>
        </w:r>
        <w:r>
          <w:rPr>
            <w:noProof/>
            <w:webHidden/>
          </w:rPr>
          <w:fldChar w:fldCharType="begin"/>
        </w:r>
        <w:r>
          <w:rPr>
            <w:noProof/>
            <w:webHidden/>
          </w:rPr>
          <w:instrText xml:space="preserve"> PAGEREF _Toc125114963 \h </w:instrText>
        </w:r>
        <w:r>
          <w:rPr>
            <w:noProof/>
            <w:webHidden/>
          </w:rPr>
        </w:r>
        <w:r>
          <w:rPr>
            <w:noProof/>
            <w:webHidden/>
          </w:rPr>
          <w:fldChar w:fldCharType="separate"/>
        </w:r>
        <w:r>
          <w:rPr>
            <w:noProof/>
            <w:webHidden/>
          </w:rPr>
          <w:t>18</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64" w:history="1">
        <w:r w:rsidRPr="004510FC">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_Toc125114964 \h </w:instrText>
        </w:r>
        <w:r>
          <w:rPr>
            <w:noProof/>
            <w:webHidden/>
          </w:rPr>
        </w:r>
        <w:r>
          <w:rPr>
            <w:noProof/>
            <w:webHidden/>
          </w:rPr>
          <w:fldChar w:fldCharType="separate"/>
        </w:r>
        <w:r>
          <w:rPr>
            <w:noProof/>
            <w:webHidden/>
          </w:rPr>
          <w:t>22</w:t>
        </w:r>
        <w:r>
          <w:rPr>
            <w:noProof/>
            <w:webHidden/>
          </w:rPr>
          <w:fldChar w:fldCharType="end"/>
        </w:r>
      </w:hyperlink>
    </w:p>
    <w:p w:rsidR="00297824" w:rsidRDefault="00297824">
      <w:pPr>
        <w:pStyle w:val="TOC1"/>
        <w:tabs>
          <w:tab w:val="right" w:leader="underscore" w:pos="8630"/>
        </w:tabs>
        <w:rPr>
          <w:rFonts w:eastAsiaTheme="minorEastAsia" w:cstheme="minorBidi"/>
          <w:b w:val="0"/>
          <w:bCs w:val="0"/>
          <w:i w:val="0"/>
          <w:iCs w:val="0"/>
          <w:noProof/>
          <w:sz w:val="22"/>
          <w:szCs w:val="22"/>
        </w:rPr>
      </w:pPr>
      <w:hyperlink w:anchor="_Toc125114965" w:history="1">
        <w:r w:rsidRPr="004510FC">
          <w:rPr>
            <w:rStyle w:val="Hyperlink"/>
            <w:rFonts w:ascii="Times New Roman" w:hAnsi="Times New Roman"/>
            <w:noProof/>
          </w:rPr>
          <w:t>APPENDIX A: QUESTIONNAIRE</w:t>
        </w:r>
        <w:r>
          <w:rPr>
            <w:noProof/>
            <w:webHidden/>
          </w:rPr>
          <w:tab/>
        </w:r>
        <w:r>
          <w:rPr>
            <w:noProof/>
            <w:webHidden/>
          </w:rPr>
          <w:fldChar w:fldCharType="begin"/>
        </w:r>
        <w:r>
          <w:rPr>
            <w:noProof/>
            <w:webHidden/>
          </w:rPr>
          <w:instrText xml:space="preserve"> PAGEREF _Toc125114965 \h </w:instrText>
        </w:r>
        <w:r>
          <w:rPr>
            <w:noProof/>
            <w:webHidden/>
          </w:rPr>
        </w:r>
        <w:r>
          <w:rPr>
            <w:noProof/>
            <w:webHidden/>
          </w:rPr>
          <w:fldChar w:fldCharType="separate"/>
        </w:r>
        <w:r>
          <w:rPr>
            <w:noProof/>
            <w:webHidden/>
          </w:rPr>
          <w:t>22</w:t>
        </w:r>
        <w:r>
          <w:rPr>
            <w:noProof/>
            <w:webHidden/>
          </w:rPr>
          <w:fldChar w:fldCharType="end"/>
        </w:r>
      </w:hyperlink>
    </w:p>
    <w:p w:rsidR="002C214A" w:rsidRPr="002C214A" w:rsidRDefault="00297824" w:rsidP="002C214A">
      <w:pPr>
        <w:spacing w:after="0" w:line="360" w:lineRule="auto"/>
        <w:jc w:val="center"/>
        <w:rPr>
          <w:rFonts w:ascii="Times New Roman" w:eastAsia="Calibri" w:hAnsi="Times New Roman"/>
          <w:sz w:val="24"/>
          <w:szCs w:val="24"/>
        </w:rPr>
      </w:pPr>
      <w:r>
        <w:rPr>
          <w:rFonts w:ascii="Times New Roman" w:hAnsi="Times New Roman"/>
          <w:b/>
          <w:bCs/>
          <w:i/>
          <w:iCs/>
          <w:sz w:val="24"/>
          <w:szCs w:val="24"/>
        </w:rPr>
        <w:fldChar w:fldCharType="end"/>
      </w:r>
    </w:p>
    <w:p w:rsidR="002C214A" w:rsidRDefault="002C214A" w:rsidP="002C214A">
      <w:pPr>
        <w:spacing w:after="0" w:line="480" w:lineRule="auto"/>
        <w:jc w:val="center"/>
        <w:rPr>
          <w:rFonts w:ascii="Times New Roman" w:eastAsia="Calibri" w:hAnsi="Times New Roman"/>
          <w:sz w:val="24"/>
          <w:szCs w:val="24"/>
        </w:rPr>
        <w:sectPr w:rsidR="002C214A" w:rsidSect="002C214A">
          <w:pgSz w:w="12240" w:h="15840"/>
          <w:pgMar w:top="1440" w:right="1440" w:bottom="1440" w:left="2160" w:header="720" w:footer="720" w:gutter="0"/>
          <w:pgNumType w:fmt="lowerRoman" w:start="1"/>
          <w:cols w:space="720"/>
          <w:docGrid w:linePitch="360"/>
        </w:sectPr>
      </w:pPr>
    </w:p>
    <w:p w:rsidR="00EB39AA" w:rsidRPr="002C214A" w:rsidRDefault="00EB39AA" w:rsidP="002C214A">
      <w:pPr>
        <w:pStyle w:val="Heading1"/>
        <w:spacing w:before="0" w:line="480" w:lineRule="auto"/>
        <w:jc w:val="center"/>
        <w:rPr>
          <w:sz w:val="24"/>
          <w:szCs w:val="24"/>
        </w:rPr>
      </w:pPr>
      <w:bookmarkStart w:id="1" w:name="_Toc125114907"/>
      <w:r w:rsidRPr="002C214A">
        <w:rPr>
          <w:sz w:val="24"/>
          <w:szCs w:val="24"/>
        </w:rPr>
        <w:lastRenderedPageBreak/>
        <w:t>CHAPTER ONE</w:t>
      </w:r>
      <w:bookmarkEnd w:id="0"/>
      <w:bookmarkEnd w:id="1"/>
    </w:p>
    <w:p w:rsidR="00EB39AA" w:rsidRPr="002C214A" w:rsidRDefault="00EB39AA" w:rsidP="002C214A">
      <w:pPr>
        <w:pStyle w:val="Heading1"/>
        <w:spacing w:before="0" w:line="480" w:lineRule="auto"/>
        <w:jc w:val="center"/>
        <w:rPr>
          <w:sz w:val="24"/>
          <w:szCs w:val="24"/>
        </w:rPr>
      </w:pPr>
      <w:bookmarkStart w:id="2" w:name="_Toc454334743"/>
      <w:bookmarkStart w:id="3" w:name="_Toc125114908"/>
      <w:r w:rsidRPr="002C214A">
        <w:rPr>
          <w:sz w:val="24"/>
          <w:szCs w:val="24"/>
        </w:rPr>
        <w:t>INTRODUCTION</w:t>
      </w:r>
      <w:bookmarkEnd w:id="2"/>
      <w:bookmarkEnd w:id="3"/>
    </w:p>
    <w:p w:rsidR="00EB39AA" w:rsidRPr="005304E7" w:rsidRDefault="00EB39AA" w:rsidP="002C214A">
      <w:pPr>
        <w:pStyle w:val="Heading1"/>
        <w:spacing w:before="0" w:line="480" w:lineRule="auto"/>
        <w:jc w:val="center"/>
      </w:pPr>
      <w:bookmarkStart w:id="4" w:name="_Toc125114909"/>
      <w:r w:rsidRPr="002C214A">
        <w:rPr>
          <w:sz w:val="24"/>
          <w:szCs w:val="24"/>
        </w:rPr>
        <w:t>Background of the Study</w:t>
      </w:r>
      <w:bookmarkEnd w:id="4"/>
    </w:p>
    <w:p w:rsidR="00797BCF" w:rsidRDefault="00EB39AA" w:rsidP="00436558">
      <w:pPr>
        <w:tabs>
          <w:tab w:val="left" w:pos="720"/>
        </w:tabs>
        <w:spacing w:after="0" w:line="480" w:lineRule="auto"/>
        <w:jc w:val="both"/>
        <w:rPr>
          <w:rFonts w:ascii="Times New Roman" w:hAnsi="Times New Roman"/>
          <w:sz w:val="24"/>
          <w:szCs w:val="24"/>
        </w:rPr>
      </w:pPr>
      <w:r w:rsidRPr="005304E7">
        <w:rPr>
          <w:rFonts w:ascii="Times New Roman" w:hAnsi="Times New Roman"/>
          <w:sz w:val="24"/>
          <w:szCs w:val="24"/>
        </w:rPr>
        <w:t xml:space="preserve"> </w:t>
      </w:r>
      <w:r w:rsidRPr="005304E7">
        <w:rPr>
          <w:rFonts w:ascii="Times New Roman" w:hAnsi="Times New Roman"/>
          <w:sz w:val="24"/>
          <w:szCs w:val="24"/>
        </w:rPr>
        <w:tab/>
      </w:r>
      <w:r w:rsidR="00436558" w:rsidRPr="00436558">
        <w:rPr>
          <w:rFonts w:ascii="Times New Roman" w:hAnsi="Times New Roman"/>
          <w:sz w:val="24"/>
          <w:szCs w:val="24"/>
        </w:rPr>
        <w:t>Malaria is a life-threatening disease caused by parasites that are transmitted to people through the bites of infected female Anopheles mosquitoes</w:t>
      </w:r>
      <w:r w:rsidR="00436558">
        <w:rPr>
          <w:rFonts w:ascii="Times New Roman" w:hAnsi="Times New Roman"/>
          <w:sz w:val="24"/>
          <w:szCs w:val="24"/>
        </w:rPr>
        <w:t>. It is preventable and curable, whereby i</w:t>
      </w:r>
      <w:r w:rsidR="00436558" w:rsidRPr="00436558">
        <w:rPr>
          <w:rFonts w:ascii="Times New Roman" w:hAnsi="Times New Roman"/>
          <w:sz w:val="24"/>
          <w:szCs w:val="24"/>
        </w:rPr>
        <w:t>n 2020, there were an estimated 241 million cases of malaria worldwide</w:t>
      </w:r>
      <w:r w:rsidR="00436558">
        <w:rPr>
          <w:rFonts w:ascii="Times New Roman" w:hAnsi="Times New Roman"/>
          <w:sz w:val="24"/>
          <w:szCs w:val="24"/>
        </w:rPr>
        <w:t xml:space="preserve"> (World Health </w:t>
      </w:r>
      <w:bookmarkStart w:id="5" w:name="_GoBack"/>
      <w:bookmarkEnd w:id="5"/>
      <w:r w:rsidR="00436558">
        <w:rPr>
          <w:rFonts w:ascii="Times New Roman" w:hAnsi="Times New Roman"/>
          <w:sz w:val="24"/>
          <w:szCs w:val="24"/>
        </w:rPr>
        <w:t>Organization, 2020)</w:t>
      </w:r>
      <w:r w:rsidR="00436558" w:rsidRPr="00436558">
        <w:rPr>
          <w:rFonts w:ascii="Times New Roman" w:hAnsi="Times New Roman"/>
          <w:sz w:val="24"/>
          <w:szCs w:val="24"/>
        </w:rPr>
        <w:t>.</w:t>
      </w:r>
      <w:r w:rsidR="00436558">
        <w:rPr>
          <w:rFonts w:ascii="Times New Roman" w:hAnsi="Times New Roman"/>
          <w:sz w:val="24"/>
          <w:szCs w:val="24"/>
        </w:rPr>
        <w:t xml:space="preserve"> </w:t>
      </w:r>
      <w:r w:rsidR="00797BCF">
        <w:rPr>
          <w:rFonts w:ascii="Times New Roman" w:hAnsi="Times New Roman"/>
          <w:sz w:val="24"/>
          <w:szCs w:val="24"/>
        </w:rPr>
        <w:t>Globally, malaria is still regarded as a great danger to the people and every world country is working hard towards the control and prevention of malaria (World Health Organization, 2020). The World Health Organization has been funding and providing capacity building to different stakeholders to ensure that malaria is controlled, prevented if not eliminated.</w:t>
      </w:r>
    </w:p>
    <w:p w:rsidR="00797BCF" w:rsidRPr="00797BCF" w:rsidRDefault="00797BCF" w:rsidP="00797BCF">
      <w:pPr>
        <w:tabs>
          <w:tab w:val="left" w:pos="720"/>
        </w:tabs>
        <w:spacing w:after="0" w:line="480" w:lineRule="auto"/>
        <w:jc w:val="both"/>
        <w:rPr>
          <w:rFonts w:ascii="Times New Roman" w:hAnsi="Times New Roman"/>
          <w:sz w:val="24"/>
          <w:szCs w:val="24"/>
        </w:rPr>
      </w:pPr>
      <w:r>
        <w:rPr>
          <w:rFonts w:ascii="Times New Roman" w:hAnsi="Times New Roman"/>
          <w:sz w:val="24"/>
          <w:szCs w:val="24"/>
        </w:rPr>
        <w:tab/>
      </w:r>
      <w:r w:rsidRPr="005304E7">
        <w:rPr>
          <w:rFonts w:ascii="Times New Roman" w:hAnsi="Times New Roman"/>
          <w:sz w:val="24"/>
          <w:szCs w:val="24"/>
        </w:rPr>
        <w:t xml:space="preserve">According to Root </w:t>
      </w:r>
      <w:r w:rsidRPr="005304E7">
        <w:rPr>
          <w:rFonts w:ascii="Times New Roman" w:hAnsi="Times New Roman"/>
          <w:iCs/>
          <w:sz w:val="24"/>
          <w:szCs w:val="24"/>
        </w:rPr>
        <w:t xml:space="preserve">et al., </w:t>
      </w:r>
      <w:r w:rsidRPr="005304E7">
        <w:rPr>
          <w:rFonts w:ascii="Times New Roman" w:hAnsi="Times New Roman"/>
          <w:sz w:val="24"/>
          <w:szCs w:val="24"/>
        </w:rPr>
        <w:t>(2013) for effective implementation of village health teams</w:t>
      </w:r>
      <w:r>
        <w:rPr>
          <w:rFonts w:ascii="Times New Roman" w:hAnsi="Times New Roman"/>
          <w:sz w:val="24"/>
          <w:szCs w:val="24"/>
        </w:rPr>
        <w:t xml:space="preserve"> in the United States of America</w:t>
      </w:r>
      <w:r w:rsidRPr="005304E7">
        <w:rPr>
          <w:rFonts w:ascii="Times New Roman" w:hAnsi="Times New Roman"/>
          <w:sz w:val="24"/>
          <w:szCs w:val="24"/>
        </w:rPr>
        <w:t xml:space="preserve">, it was clearly recommended that the right persons are selected </w:t>
      </w:r>
      <w:r>
        <w:rPr>
          <w:rFonts w:ascii="Times New Roman" w:hAnsi="Times New Roman"/>
          <w:sz w:val="24"/>
          <w:szCs w:val="24"/>
        </w:rPr>
        <w:t xml:space="preserve">as community drug distributors. </w:t>
      </w:r>
      <w:r w:rsidRPr="005304E7">
        <w:rPr>
          <w:rFonts w:ascii="Times New Roman" w:hAnsi="Times New Roman"/>
          <w:sz w:val="24"/>
          <w:szCs w:val="24"/>
        </w:rPr>
        <w:t xml:space="preserve">This informs that in order to meet the above conditions, and to enhance community ownership and participation, the entire village council, comprising adult men and women was expected to be sensitized and guided in the selection of their preferred volunteer as a VHT member to distribute drugs for better benefit of the children under five years. </w:t>
      </w:r>
    </w:p>
    <w:p w:rsidR="00EB39AA" w:rsidRPr="005304E7" w:rsidRDefault="00797BCF" w:rsidP="00EB39AA">
      <w:pPr>
        <w:tabs>
          <w:tab w:val="left" w:pos="720"/>
        </w:tabs>
        <w:spacing w:after="0" w:line="480" w:lineRule="auto"/>
        <w:jc w:val="both"/>
        <w:rPr>
          <w:rFonts w:ascii="Times New Roman" w:hAnsi="Times New Roman"/>
          <w:sz w:val="24"/>
          <w:szCs w:val="24"/>
        </w:rPr>
      </w:pPr>
      <w:r>
        <w:rPr>
          <w:rFonts w:ascii="Times New Roman" w:hAnsi="Times New Roman"/>
          <w:sz w:val="24"/>
          <w:szCs w:val="24"/>
        </w:rPr>
        <w:tab/>
      </w:r>
      <w:r w:rsidR="00EB39AA" w:rsidRPr="005304E7">
        <w:rPr>
          <w:rFonts w:ascii="Times New Roman" w:hAnsi="Times New Roman"/>
          <w:sz w:val="24"/>
          <w:szCs w:val="24"/>
        </w:rPr>
        <w:t xml:space="preserve">Malaria remains one of the most dangerous diseases in </w:t>
      </w:r>
      <w:r w:rsidR="00EB39AA">
        <w:rPr>
          <w:rFonts w:ascii="Times New Roman" w:hAnsi="Times New Roman"/>
          <w:sz w:val="24"/>
          <w:szCs w:val="24"/>
        </w:rPr>
        <w:t>Sub-Sahara Africa</w:t>
      </w:r>
      <w:r w:rsidR="00EB39AA" w:rsidRPr="005304E7">
        <w:rPr>
          <w:rFonts w:ascii="Times New Roman" w:hAnsi="Times New Roman"/>
          <w:sz w:val="24"/>
          <w:szCs w:val="24"/>
        </w:rPr>
        <w:t xml:space="preserve"> in terms of morbidity, mortality and economic losses alongside other illnesses of the under five years. In light of the third Health Sector Strategic Plan (HSSP III), even after the first Health Sector Strategic Plan (HSSP I) and (HSSP II) which began in 2000 around the time when Village Health Teams (VHTs) were introduced. To stand-up to the challenge of child illnesses, </w:t>
      </w:r>
      <w:r w:rsidR="00EB39AA">
        <w:rPr>
          <w:rFonts w:ascii="Times New Roman" w:hAnsi="Times New Roman"/>
          <w:sz w:val="24"/>
          <w:szCs w:val="24"/>
        </w:rPr>
        <w:t>Africa</w:t>
      </w:r>
      <w:r w:rsidR="00EB39AA" w:rsidRPr="005304E7">
        <w:rPr>
          <w:rFonts w:ascii="Times New Roman" w:hAnsi="Times New Roman"/>
          <w:sz w:val="24"/>
          <w:szCs w:val="24"/>
        </w:rPr>
        <w:t xml:space="preserve"> established a disease control strategy, whose goal was “to control and prevent morbidity and mortality, as well </w:t>
      </w:r>
      <w:r w:rsidR="00EB39AA" w:rsidRPr="005304E7">
        <w:rPr>
          <w:rFonts w:ascii="Times New Roman" w:hAnsi="Times New Roman"/>
          <w:sz w:val="24"/>
          <w:szCs w:val="24"/>
        </w:rPr>
        <w:lastRenderedPageBreak/>
        <w:t>as to minimize social effects and economic losses attributable to illnesses in children under five (</w:t>
      </w:r>
      <w:r w:rsidR="00EB39AA">
        <w:rPr>
          <w:rFonts w:ascii="Times New Roman" w:hAnsi="Times New Roman"/>
          <w:sz w:val="24"/>
          <w:szCs w:val="24"/>
        </w:rPr>
        <w:t>WHO</w:t>
      </w:r>
      <w:r w:rsidR="00EB39AA" w:rsidRPr="005304E7">
        <w:rPr>
          <w:rFonts w:ascii="Times New Roman" w:hAnsi="Times New Roman"/>
          <w:sz w:val="24"/>
          <w:szCs w:val="24"/>
        </w:rPr>
        <w:t>, 2010).</w:t>
      </w:r>
    </w:p>
    <w:p w:rsidR="00EB39AA" w:rsidRPr="005304E7" w:rsidRDefault="00EB39AA" w:rsidP="00EB39AA">
      <w:pPr>
        <w:tabs>
          <w:tab w:val="left" w:pos="0"/>
        </w:tabs>
        <w:spacing w:after="0" w:line="480" w:lineRule="auto"/>
        <w:jc w:val="both"/>
        <w:rPr>
          <w:rFonts w:ascii="Times New Roman" w:hAnsi="Times New Roman"/>
          <w:sz w:val="24"/>
          <w:szCs w:val="24"/>
        </w:rPr>
      </w:pPr>
      <w:r w:rsidRPr="005304E7">
        <w:rPr>
          <w:rFonts w:ascii="Times New Roman" w:hAnsi="Times New Roman"/>
          <w:sz w:val="24"/>
          <w:szCs w:val="24"/>
        </w:rPr>
        <w:tab/>
        <w:t xml:space="preserve">The use of village health teams towards achieving </w:t>
      </w:r>
      <w:r w:rsidR="00D3375B">
        <w:rPr>
          <w:rFonts w:ascii="Times New Roman" w:hAnsi="Times New Roman"/>
          <w:sz w:val="24"/>
          <w:szCs w:val="24"/>
        </w:rPr>
        <w:t>malaria control and prevention</w:t>
      </w:r>
      <w:r>
        <w:rPr>
          <w:rFonts w:ascii="Times New Roman" w:hAnsi="Times New Roman"/>
          <w:sz w:val="24"/>
          <w:szCs w:val="24"/>
        </w:rPr>
        <w:t xml:space="preserve"> in East Africa has</w:t>
      </w:r>
      <w:r w:rsidRPr="005304E7">
        <w:rPr>
          <w:rFonts w:ascii="Times New Roman" w:hAnsi="Times New Roman"/>
          <w:sz w:val="24"/>
          <w:szCs w:val="24"/>
        </w:rPr>
        <w:t xml:space="preserve"> seemed ideal in addressing such challenges warranting their earlier establishments. Such program is reported to have received much attention since the 1978 Declaration of Alma-Ata, which laid a foundation for many community health-related initiatives especially in developing countries including </w:t>
      </w:r>
      <w:r>
        <w:rPr>
          <w:rFonts w:ascii="Times New Roman" w:hAnsi="Times New Roman"/>
          <w:sz w:val="24"/>
          <w:szCs w:val="24"/>
        </w:rPr>
        <w:t>Kenya and Tanzania</w:t>
      </w:r>
      <w:r w:rsidRPr="005304E7">
        <w:rPr>
          <w:rFonts w:ascii="Times New Roman" w:hAnsi="Times New Roman"/>
          <w:sz w:val="24"/>
          <w:szCs w:val="24"/>
        </w:rPr>
        <w:t xml:space="preserve">. Nevertheless, such programmes are said to suffer slow death once the initial enthusiasm of volunteers diminishes and this could be the case with the VHTs (Turinawe, et al., 2015 and Nkurunungi, 2014). </w:t>
      </w:r>
    </w:p>
    <w:p w:rsidR="00EB39AA" w:rsidRPr="005304E7" w:rsidRDefault="00EB39AA" w:rsidP="00EB39AA">
      <w:pPr>
        <w:tabs>
          <w:tab w:val="left" w:pos="0"/>
        </w:tabs>
        <w:spacing w:after="0" w:line="480" w:lineRule="auto"/>
        <w:ind w:firstLine="720"/>
        <w:jc w:val="both"/>
        <w:rPr>
          <w:rFonts w:ascii="Times New Roman" w:hAnsi="Times New Roman"/>
          <w:sz w:val="24"/>
          <w:szCs w:val="24"/>
        </w:rPr>
      </w:pPr>
      <w:r w:rsidRPr="005304E7">
        <w:rPr>
          <w:rFonts w:ascii="Times New Roman" w:hAnsi="Times New Roman"/>
          <w:sz w:val="24"/>
          <w:szCs w:val="24"/>
        </w:rPr>
        <w:t>Village Health Teams (VHTs) is one of the community health worker programmes that were introduced into Uganda’s healthcare system in 2000 to help increase the uptake of health services in rural communities. The VHTs strategy was introduced by the Ministry of Health to ensure that every village in Uganda has village health team members who work together to mobilize individuals and households for better health. This strategy has since been replicated in several Sub-Sahara African countries such as Ethiopia, where significant gains have been reported in health service delivery (New Vision, 2014). While the strategy has plausible records in several countries and communities in Uganda, there are reports that claim the opposite. For example, Turinawe, et al., (2015) noted that the VHTs performance has been poor in many communities of Uganda. Basing on reports of success here and failure there, this study seeks to examine how the VHT strategy has faired in Ka</w:t>
      </w:r>
      <w:r>
        <w:rPr>
          <w:rFonts w:ascii="Times New Roman" w:hAnsi="Times New Roman"/>
          <w:sz w:val="24"/>
          <w:szCs w:val="24"/>
        </w:rPr>
        <w:t xml:space="preserve">nala town council. </w:t>
      </w:r>
      <w:r w:rsidRPr="005304E7">
        <w:rPr>
          <w:rFonts w:ascii="Times New Roman" w:hAnsi="Times New Roman"/>
          <w:sz w:val="24"/>
          <w:szCs w:val="24"/>
        </w:rPr>
        <w:t xml:space="preserve">In Uganda, children under the age of 5 years contribute the largest part of malaria related mortality 25%- 30% and 70,000-100,000 annually country-wide (Opolot, 2015). The same could be the case with </w:t>
      </w:r>
      <w:r>
        <w:rPr>
          <w:rFonts w:ascii="Times New Roman" w:hAnsi="Times New Roman"/>
          <w:sz w:val="24"/>
          <w:szCs w:val="24"/>
        </w:rPr>
        <w:t>Busiika Town Council</w:t>
      </w:r>
      <w:r w:rsidRPr="005304E7">
        <w:rPr>
          <w:rFonts w:ascii="Times New Roman" w:hAnsi="Times New Roman"/>
          <w:sz w:val="24"/>
          <w:szCs w:val="24"/>
        </w:rPr>
        <w:t xml:space="preserve">, given the </w:t>
      </w:r>
      <w:r w:rsidRPr="005304E7">
        <w:rPr>
          <w:rFonts w:ascii="Times New Roman" w:hAnsi="Times New Roman"/>
          <w:sz w:val="24"/>
          <w:szCs w:val="24"/>
        </w:rPr>
        <w:lastRenderedPageBreak/>
        <w:t xml:space="preserve">ecological conditions of the area. This study </w:t>
      </w:r>
      <w:r>
        <w:rPr>
          <w:rFonts w:ascii="Times New Roman" w:hAnsi="Times New Roman"/>
          <w:sz w:val="24"/>
          <w:szCs w:val="24"/>
        </w:rPr>
        <w:t xml:space="preserve">therefore, seeks to </w:t>
      </w:r>
      <w:r w:rsidRPr="005304E7">
        <w:rPr>
          <w:rFonts w:ascii="Times New Roman" w:hAnsi="Times New Roman"/>
          <w:sz w:val="24"/>
          <w:szCs w:val="24"/>
        </w:rPr>
        <w:t xml:space="preserve">establish the </w:t>
      </w:r>
      <w:r w:rsidR="005624FC">
        <w:rPr>
          <w:rFonts w:ascii="Times New Roman" w:hAnsi="Times New Roman"/>
          <w:sz w:val="24"/>
          <w:szCs w:val="24"/>
        </w:rPr>
        <w:t>role of village health</w:t>
      </w:r>
      <w:r w:rsidR="00464A48">
        <w:rPr>
          <w:rFonts w:ascii="Times New Roman" w:hAnsi="Times New Roman"/>
          <w:sz w:val="24"/>
          <w:szCs w:val="24"/>
        </w:rPr>
        <w:t xml:space="preserve"> teams</w:t>
      </w:r>
      <w:r>
        <w:rPr>
          <w:rFonts w:ascii="Times New Roman" w:hAnsi="Times New Roman"/>
          <w:sz w:val="24"/>
          <w:szCs w:val="24"/>
        </w:rPr>
        <w:t xml:space="preserve"> towards </w:t>
      </w:r>
      <w:r w:rsidR="00D3375B">
        <w:rPr>
          <w:rFonts w:ascii="Times New Roman" w:hAnsi="Times New Roman"/>
          <w:sz w:val="24"/>
          <w:szCs w:val="24"/>
        </w:rPr>
        <w:t>malaria control and prevention</w:t>
      </w:r>
      <w:r>
        <w:rPr>
          <w:rFonts w:ascii="Times New Roman" w:hAnsi="Times New Roman"/>
          <w:sz w:val="24"/>
          <w:szCs w:val="24"/>
        </w:rPr>
        <w:t>.</w:t>
      </w:r>
    </w:p>
    <w:p w:rsidR="00EB39AA" w:rsidRPr="002C214A" w:rsidRDefault="00EB39AA" w:rsidP="002C214A">
      <w:pPr>
        <w:pStyle w:val="Heading1"/>
        <w:spacing w:before="0" w:line="480" w:lineRule="auto"/>
        <w:jc w:val="center"/>
        <w:rPr>
          <w:sz w:val="24"/>
          <w:szCs w:val="24"/>
        </w:rPr>
      </w:pPr>
      <w:bookmarkStart w:id="6" w:name="_Toc454334745"/>
      <w:bookmarkStart w:id="7" w:name="_Toc125114910"/>
      <w:r w:rsidRPr="002C214A">
        <w:rPr>
          <w:sz w:val="24"/>
          <w:szCs w:val="24"/>
        </w:rPr>
        <w:t>Statement of the Problem</w:t>
      </w:r>
      <w:bookmarkEnd w:id="6"/>
      <w:bookmarkEnd w:id="7"/>
    </w:p>
    <w:p w:rsidR="00EB39AA" w:rsidRPr="005304E7" w:rsidRDefault="00EB39AA" w:rsidP="00EB39AA">
      <w:pPr>
        <w:pStyle w:val="Default"/>
        <w:spacing w:line="480" w:lineRule="auto"/>
        <w:ind w:firstLine="720"/>
        <w:jc w:val="both"/>
        <w:rPr>
          <w:rFonts w:ascii="Times New Roman" w:hAnsi="Times New Roman"/>
          <w:color w:val="auto"/>
        </w:rPr>
      </w:pPr>
      <w:bookmarkStart w:id="8" w:name="_Toc372372706"/>
      <w:bookmarkStart w:id="9" w:name="_Toc373477860"/>
      <w:bookmarkStart w:id="10" w:name="_Toc404785366"/>
      <w:r>
        <w:rPr>
          <w:rFonts w:ascii="Times New Roman" w:hAnsi="Times New Roman"/>
        </w:rPr>
        <w:t>According to Opolot (</w:t>
      </w:r>
      <w:r w:rsidRPr="005304E7">
        <w:rPr>
          <w:rFonts w:ascii="Times New Roman" w:hAnsi="Times New Roman"/>
        </w:rPr>
        <w:t>2015</w:t>
      </w:r>
      <w:r>
        <w:rPr>
          <w:rFonts w:ascii="Times New Roman" w:hAnsi="Times New Roman"/>
        </w:rPr>
        <w:t xml:space="preserve">), </w:t>
      </w:r>
      <w:r w:rsidRPr="005304E7">
        <w:rPr>
          <w:rFonts w:ascii="Times New Roman" w:hAnsi="Times New Roman"/>
        </w:rPr>
        <w:t xml:space="preserve">Uganda’s under five mortality rate is 131 per 1,000 live births, the highest rate in East Africa. Malaria contributing to 25%, pneumonia 10%, diarrhea 9%, malnutrition and HIV/Aids are the major causes of child deaths in the country (UNICEF, 2012). </w:t>
      </w:r>
      <w:r w:rsidR="00436558">
        <w:rPr>
          <w:rFonts w:ascii="Times New Roman" w:hAnsi="Times New Roman"/>
          <w:color w:val="auto"/>
        </w:rPr>
        <w:t>B</w:t>
      </w:r>
      <w:r w:rsidRPr="005304E7">
        <w:rPr>
          <w:rFonts w:ascii="Times New Roman" w:hAnsi="Times New Roman"/>
          <w:color w:val="auto"/>
        </w:rPr>
        <w:t>y 20</w:t>
      </w:r>
      <w:r w:rsidR="00436558">
        <w:rPr>
          <w:rFonts w:ascii="Times New Roman" w:hAnsi="Times New Roman"/>
          <w:color w:val="auto"/>
        </w:rPr>
        <w:t>2</w:t>
      </w:r>
      <w:r w:rsidRPr="005304E7">
        <w:rPr>
          <w:rFonts w:ascii="Times New Roman" w:hAnsi="Times New Roman"/>
          <w:color w:val="auto"/>
        </w:rPr>
        <w:t xml:space="preserve">0, statistics showed that only 31% of the </w:t>
      </w:r>
      <w:r w:rsidR="00436558">
        <w:rPr>
          <w:rFonts w:ascii="Times New Roman" w:hAnsi="Times New Roman"/>
          <w:color w:val="auto"/>
        </w:rPr>
        <w:t xml:space="preserve">Villages in Busiika Town Council </w:t>
      </w:r>
      <w:r w:rsidRPr="005304E7">
        <w:rPr>
          <w:rFonts w:ascii="Times New Roman" w:hAnsi="Times New Roman"/>
          <w:color w:val="auto"/>
        </w:rPr>
        <w:t>had trained VHTs in all the villages, yet the implementation of Maternal and Child Health (MCH) interventions is hampered by inadequate human resource at service delivery outlets and inadequate supervision</w:t>
      </w:r>
      <w:r w:rsidR="00436558">
        <w:rPr>
          <w:rFonts w:ascii="Times New Roman" w:hAnsi="Times New Roman"/>
          <w:color w:val="auto"/>
        </w:rPr>
        <w:t xml:space="preserve">, while the current public health report indicates that malaria control and prevention in Kalungu, Bunsule and Lukyamu is low with 271 </w:t>
      </w:r>
      <w:r w:rsidR="009C5B6C">
        <w:rPr>
          <w:rFonts w:ascii="Times New Roman" w:hAnsi="Times New Roman"/>
          <w:color w:val="auto"/>
        </w:rPr>
        <w:t>households</w:t>
      </w:r>
      <w:r w:rsidR="00436558">
        <w:rPr>
          <w:rFonts w:ascii="Times New Roman" w:hAnsi="Times New Roman"/>
          <w:color w:val="auto"/>
        </w:rPr>
        <w:t xml:space="preserve"> affected </w:t>
      </w:r>
      <w:r w:rsidR="009C5B6C">
        <w:rPr>
          <w:rFonts w:ascii="Times New Roman" w:hAnsi="Times New Roman"/>
          <w:color w:val="auto"/>
        </w:rPr>
        <w:t>by malaria in 2020, 291 households affected in 2021 and by end of the 2021-2022 financial year in July, the report show that 326 households were affected by malaria</w:t>
      </w:r>
      <w:r w:rsidRPr="005304E7">
        <w:rPr>
          <w:rFonts w:ascii="Times New Roman" w:hAnsi="Times New Roman"/>
          <w:color w:val="auto"/>
        </w:rPr>
        <w:t xml:space="preserve"> (</w:t>
      </w:r>
      <w:r w:rsidR="00436558">
        <w:rPr>
          <w:rFonts w:ascii="Times New Roman" w:hAnsi="Times New Roman"/>
          <w:color w:val="auto"/>
        </w:rPr>
        <w:t>Busiika Town Council Public Health Report, 202</w:t>
      </w:r>
      <w:r w:rsidR="009C5B6C">
        <w:rPr>
          <w:rFonts w:ascii="Times New Roman" w:hAnsi="Times New Roman"/>
          <w:color w:val="auto"/>
        </w:rPr>
        <w:t>2</w:t>
      </w:r>
      <w:r w:rsidR="00436558">
        <w:rPr>
          <w:rFonts w:ascii="Times New Roman" w:hAnsi="Times New Roman"/>
          <w:color w:val="auto"/>
        </w:rPr>
        <w:t xml:space="preserve">). </w:t>
      </w:r>
      <w:r w:rsidRPr="005304E7">
        <w:rPr>
          <w:rFonts w:ascii="Times New Roman" w:hAnsi="Times New Roman"/>
          <w:color w:val="auto"/>
        </w:rPr>
        <w:t xml:space="preserve">In the face of the challenge above, cases of malaria and other diseases continue to remain high in </w:t>
      </w:r>
      <w:r w:rsidR="009C5B6C">
        <w:rPr>
          <w:rFonts w:ascii="Times New Roman" w:hAnsi="Times New Roman"/>
          <w:color w:val="auto"/>
        </w:rPr>
        <w:t>the three selected villages of Busiika Town Council</w:t>
      </w:r>
      <w:r w:rsidRPr="005304E7">
        <w:rPr>
          <w:rFonts w:ascii="Times New Roman" w:hAnsi="Times New Roman"/>
          <w:color w:val="auto"/>
        </w:rPr>
        <w:t xml:space="preserve">. Given the reported high numbers of malaria and other illnesses among </w:t>
      </w:r>
      <w:r>
        <w:rPr>
          <w:rFonts w:ascii="Times New Roman" w:hAnsi="Times New Roman"/>
          <w:color w:val="auto"/>
        </w:rPr>
        <w:t>household members, more especiall</w:t>
      </w:r>
      <w:r w:rsidR="009C5B6C">
        <w:rPr>
          <w:rFonts w:ascii="Times New Roman" w:hAnsi="Times New Roman"/>
          <w:color w:val="auto"/>
        </w:rPr>
        <w:t>y children and pregnant women, i</w:t>
      </w:r>
      <w:r>
        <w:rPr>
          <w:rFonts w:ascii="Times New Roman" w:hAnsi="Times New Roman"/>
          <w:color w:val="auto"/>
        </w:rPr>
        <w:t xml:space="preserve">t is </w:t>
      </w:r>
      <w:r w:rsidR="005B0103">
        <w:rPr>
          <w:rFonts w:ascii="Times New Roman" w:hAnsi="Times New Roman"/>
          <w:color w:val="auto"/>
        </w:rPr>
        <w:t>against</w:t>
      </w:r>
      <w:r>
        <w:rPr>
          <w:rFonts w:ascii="Times New Roman" w:hAnsi="Times New Roman"/>
          <w:color w:val="auto"/>
        </w:rPr>
        <w:t xml:space="preserve"> this background that the researcher has developed the interest to assess the </w:t>
      </w:r>
      <w:r w:rsidR="005624FC">
        <w:rPr>
          <w:rFonts w:ascii="Times New Roman" w:hAnsi="Times New Roman"/>
          <w:color w:val="auto"/>
        </w:rPr>
        <w:t>role of village health</w:t>
      </w:r>
      <w:r w:rsidR="00464A48">
        <w:rPr>
          <w:rFonts w:ascii="Times New Roman" w:hAnsi="Times New Roman"/>
          <w:color w:val="auto"/>
        </w:rPr>
        <w:t xml:space="preserve"> teams</w:t>
      </w:r>
      <w:r>
        <w:rPr>
          <w:rFonts w:ascii="Times New Roman" w:hAnsi="Times New Roman"/>
          <w:color w:val="auto"/>
        </w:rPr>
        <w:t xml:space="preserve"> </w:t>
      </w:r>
      <w:r w:rsidR="00797BCF">
        <w:rPr>
          <w:rFonts w:ascii="Times New Roman" w:hAnsi="Times New Roman"/>
          <w:color w:val="auto"/>
        </w:rPr>
        <w:t xml:space="preserve">towards </w:t>
      </w:r>
      <w:r w:rsidR="00D3375B">
        <w:rPr>
          <w:rFonts w:ascii="Times New Roman" w:hAnsi="Times New Roman"/>
          <w:color w:val="auto"/>
        </w:rPr>
        <w:t xml:space="preserve">malaria </w:t>
      </w:r>
      <w:r w:rsidR="00A42193">
        <w:rPr>
          <w:rFonts w:ascii="Times New Roman" w:hAnsi="Times New Roman"/>
          <w:color w:val="auto"/>
        </w:rPr>
        <w:t>control and prevention</w:t>
      </w:r>
      <w:r w:rsidR="00797BCF">
        <w:rPr>
          <w:rFonts w:ascii="Times New Roman" w:hAnsi="Times New Roman"/>
          <w:color w:val="auto"/>
        </w:rPr>
        <w:t xml:space="preserve"> in</w:t>
      </w:r>
      <w:r w:rsidR="005B0103">
        <w:rPr>
          <w:rFonts w:ascii="Times New Roman" w:hAnsi="Times New Roman"/>
          <w:color w:val="auto"/>
        </w:rPr>
        <w:t xml:space="preserve"> selected Villages in Busiika Town Council.</w:t>
      </w:r>
    </w:p>
    <w:p w:rsidR="00EB39AA" w:rsidRPr="002C214A" w:rsidRDefault="00EB39AA" w:rsidP="002C214A">
      <w:pPr>
        <w:pStyle w:val="Heading1"/>
        <w:spacing w:before="0" w:line="480" w:lineRule="auto"/>
        <w:jc w:val="center"/>
        <w:rPr>
          <w:sz w:val="24"/>
          <w:szCs w:val="24"/>
        </w:rPr>
      </w:pPr>
      <w:bookmarkStart w:id="11" w:name="_Toc373477861"/>
      <w:bookmarkStart w:id="12" w:name="_Toc404785367"/>
      <w:bookmarkStart w:id="13" w:name="_Toc454334748"/>
      <w:bookmarkStart w:id="14" w:name="_Toc125114911"/>
      <w:bookmarkEnd w:id="8"/>
      <w:bookmarkEnd w:id="9"/>
      <w:bookmarkEnd w:id="10"/>
      <w:r w:rsidRPr="002C214A">
        <w:rPr>
          <w:sz w:val="24"/>
          <w:szCs w:val="24"/>
        </w:rPr>
        <w:t>Research Questions</w:t>
      </w:r>
      <w:bookmarkEnd w:id="11"/>
      <w:bookmarkEnd w:id="12"/>
      <w:bookmarkEnd w:id="13"/>
      <w:bookmarkEnd w:id="14"/>
    </w:p>
    <w:p w:rsidR="00EB39AA" w:rsidRPr="005304E7" w:rsidRDefault="00EB39AA" w:rsidP="00EB39AA">
      <w:pPr>
        <w:spacing w:after="0" w:line="480" w:lineRule="auto"/>
        <w:rPr>
          <w:rFonts w:ascii="Times New Roman" w:hAnsi="Times New Roman"/>
          <w:sz w:val="24"/>
          <w:szCs w:val="24"/>
        </w:rPr>
      </w:pPr>
      <w:r w:rsidRPr="005304E7">
        <w:rPr>
          <w:rFonts w:ascii="Times New Roman" w:hAnsi="Times New Roman"/>
          <w:sz w:val="24"/>
          <w:szCs w:val="24"/>
        </w:rPr>
        <w:t>The study set out to provide answers to the following research questions.</w:t>
      </w:r>
    </w:p>
    <w:p w:rsidR="005B0103" w:rsidRDefault="005B0103" w:rsidP="005B0103">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 xml:space="preserve">What </w:t>
      </w:r>
      <w:r w:rsidR="00D3375B">
        <w:rPr>
          <w:rFonts w:ascii="Times New Roman" w:hAnsi="Times New Roman"/>
          <w:sz w:val="24"/>
          <w:szCs w:val="24"/>
        </w:rPr>
        <w:t>are the</w:t>
      </w:r>
      <w:r>
        <w:rPr>
          <w:rFonts w:ascii="Times New Roman" w:hAnsi="Times New Roman"/>
          <w:sz w:val="24"/>
          <w:szCs w:val="24"/>
        </w:rPr>
        <w:t xml:space="preserve"> </w:t>
      </w:r>
      <w:r w:rsidR="00D3375B">
        <w:rPr>
          <w:rFonts w:ascii="Times New Roman" w:hAnsi="Times New Roman"/>
          <w:sz w:val="24"/>
          <w:szCs w:val="24"/>
        </w:rPr>
        <w:t>malaria control and prevention</w:t>
      </w:r>
      <w:r w:rsidR="00874F90">
        <w:rPr>
          <w:rFonts w:ascii="Times New Roman" w:hAnsi="Times New Roman"/>
          <w:sz w:val="24"/>
          <w:szCs w:val="24"/>
        </w:rPr>
        <w:t xml:space="preserve"> </w:t>
      </w:r>
      <w:r w:rsidR="00D3375B">
        <w:rPr>
          <w:rFonts w:ascii="Times New Roman" w:hAnsi="Times New Roman"/>
          <w:sz w:val="24"/>
          <w:szCs w:val="24"/>
        </w:rPr>
        <w:t xml:space="preserve">programs </w:t>
      </w:r>
      <w:r w:rsidR="00874F90">
        <w:rPr>
          <w:rFonts w:ascii="Times New Roman" w:hAnsi="Times New Roman"/>
          <w:sz w:val="24"/>
          <w:szCs w:val="24"/>
        </w:rPr>
        <w:t>in</w:t>
      </w:r>
      <w:r w:rsidRPr="005B0103">
        <w:rPr>
          <w:rFonts w:ascii="Times New Roman" w:hAnsi="Times New Roman"/>
          <w:sz w:val="24"/>
          <w:szCs w:val="24"/>
        </w:rPr>
        <w:t xml:space="preserve"> selected villages within Busiika Town Council?</w:t>
      </w:r>
    </w:p>
    <w:p w:rsidR="00EB39AA" w:rsidRPr="005304E7" w:rsidRDefault="00EB39AA" w:rsidP="00EB39AA">
      <w:pPr>
        <w:pStyle w:val="ListParagraph"/>
        <w:numPr>
          <w:ilvl w:val="0"/>
          <w:numId w:val="2"/>
        </w:numPr>
        <w:spacing w:after="0" w:line="480" w:lineRule="auto"/>
        <w:rPr>
          <w:rFonts w:ascii="Times New Roman" w:hAnsi="Times New Roman"/>
          <w:sz w:val="24"/>
          <w:szCs w:val="24"/>
        </w:rPr>
      </w:pPr>
      <w:r w:rsidRPr="005304E7">
        <w:rPr>
          <w:rFonts w:ascii="Times New Roman" w:hAnsi="Times New Roman"/>
          <w:sz w:val="24"/>
          <w:szCs w:val="24"/>
        </w:rPr>
        <w:lastRenderedPageBreak/>
        <w:t xml:space="preserve">What is the </w:t>
      </w:r>
      <w:r w:rsidR="005624FC">
        <w:rPr>
          <w:rFonts w:ascii="Times New Roman" w:hAnsi="Times New Roman"/>
          <w:sz w:val="24"/>
          <w:szCs w:val="24"/>
        </w:rPr>
        <w:t>role of village health</w:t>
      </w:r>
      <w:r w:rsidR="00464A48">
        <w:rPr>
          <w:rFonts w:ascii="Times New Roman" w:hAnsi="Times New Roman"/>
          <w:sz w:val="24"/>
          <w:szCs w:val="24"/>
        </w:rPr>
        <w:t xml:space="preserve"> teams</w:t>
      </w:r>
      <w:r w:rsidRPr="005304E7">
        <w:rPr>
          <w:rFonts w:ascii="Times New Roman" w:hAnsi="Times New Roman"/>
          <w:sz w:val="24"/>
          <w:szCs w:val="24"/>
        </w:rPr>
        <w:t xml:space="preserve"> in the </w:t>
      </w:r>
      <w:r w:rsidR="00D3375B">
        <w:rPr>
          <w:rFonts w:ascii="Times New Roman" w:hAnsi="Times New Roman"/>
          <w:sz w:val="24"/>
          <w:szCs w:val="24"/>
        </w:rPr>
        <w:t>control and prevention of malaria</w:t>
      </w:r>
      <w:r w:rsidR="005B0103">
        <w:rPr>
          <w:rFonts w:ascii="Times New Roman" w:hAnsi="Times New Roman"/>
          <w:sz w:val="24"/>
          <w:szCs w:val="24"/>
        </w:rPr>
        <w:t xml:space="preserve"> in selected villages within Busiika Town Council</w:t>
      </w:r>
      <w:r w:rsidRPr="005304E7">
        <w:rPr>
          <w:rFonts w:ascii="Times New Roman" w:hAnsi="Times New Roman"/>
          <w:sz w:val="24"/>
          <w:szCs w:val="24"/>
        </w:rPr>
        <w:t>?</w:t>
      </w:r>
    </w:p>
    <w:p w:rsidR="00EB39AA" w:rsidRPr="005304E7" w:rsidRDefault="005B0103" w:rsidP="00EB39AA">
      <w:pPr>
        <w:pStyle w:val="Default"/>
        <w:numPr>
          <w:ilvl w:val="0"/>
          <w:numId w:val="2"/>
        </w:numPr>
        <w:spacing w:line="480" w:lineRule="auto"/>
        <w:jc w:val="both"/>
        <w:rPr>
          <w:rFonts w:ascii="Times New Roman" w:hAnsi="Times New Roman"/>
          <w:color w:val="auto"/>
        </w:rPr>
      </w:pPr>
      <w:r>
        <w:rPr>
          <w:rFonts w:ascii="Times New Roman" w:hAnsi="Times New Roman"/>
          <w:color w:val="auto"/>
        </w:rPr>
        <w:t xml:space="preserve">What is the relationship between </w:t>
      </w:r>
      <w:r w:rsidR="00464A48">
        <w:rPr>
          <w:rFonts w:ascii="Times New Roman" w:hAnsi="Times New Roman"/>
          <w:color w:val="auto"/>
        </w:rPr>
        <w:t xml:space="preserve">roles of VHTs </w:t>
      </w:r>
      <w:r w:rsidR="005624FC">
        <w:rPr>
          <w:rFonts w:ascii="Times New Roman" w:hAnsi="Times New Roman"/>
          <w:color w:val="auto"/>
        </w:rPr>
        <w:t>and malaria prevention control</w:t>
      </w:r>
      <w:r>
        <w:rPr>
          <w:rFonts w:ascii="Times New Roman" w:hAnsi="Times New Roman"/>
          <w:color w:val="auto"/>
        </w:rPr>
        <w:t xml:space="preserve"> </w:t>
      </w:r>
      <w:r>
        <w:rPr>
          <w:rFonts w:ascii="Times New Roman" w:hAnsi="Times New Roman"/>
        </w:rPr>
        <w:t>in selected villages within Busiika Town Council</w:t>
      </w:r>
      <w:r w:rsidRPr="005304E7">
        <w:rPr>
          <w:rFonts w:ascii="Times New Roman" w:hAnsi="Times New Roman"/>
        </w:rPr>
        <w:t>?</w:t>
      </w:r>
    </w:p>
    <w:p w:rsidR="00EB39AA" w:rsidRPr="002C214A" w:rsidRDefault="00EB39AA" w:rsidP="002C214A">
      <w:pPr>
        <w:pStyle w:val="Heading1"/>
        <w:spacing w:before="0" w:line="480" w:lineRule="auto"/>
        <w:jc w:val="center"/>
        <w:rPr>
          <w:sz w:val="24"/>
          <w:szCs w:val="24"/>
        </w:rPr>
      </w:pPr>
      <w:bookmarkStart w:id="15" w:name="_Toc454334746"/>
      <w:bookmarkStart w:id="16" w:name="_Toc125114912"/>
      <w:r w:rsidRPr="002C214A">
        <w:rPr>
          <w:sz w:val="24"/>
          <w:szCs w:val="24"/>
        </w:rPr>
        <w:t>General Objective</w:t>
      </w:r>
      <w:bookmarkEnd w:id="15"/>
      <w:bookmarkEnd w:id="16"/>
    </w:p>
    <w:p w:rsidR="00EB39AA" w:rsidRPr="005304E7" w:rsidRDefault="00EB39AA" w:rsidP="00EB39AA">
      <w:pPr>
        <w:pStyle w:val="Default"/>
        <w:spacing w:line="480" w:lineRule="auto"/>
        <w:ind w:firstLine="720"/>
        <w:jc w:val="both"/>
        <w:rPr>
          <w:rFonts w:ascii="Times New Roman" w:hAnsi="Times New Roman"/>
          <w:color w:val="auto"/>
        </w:rPr>
      </w:pPr>
      <w:r w:rsidRPr="005304E7">
        <w:rPr>
          <w:rFonts w:ascii="Times New Roman" w:hAnsi="Times New Roman"/>
          <w:color w:val="auto"/>
        </w:rPr>
        <w:t xml:space="preserve">The general objective of the </w:t>
      </w:r>
      <w:r w:rsidR="005B0103">
        <w:rPr>
          <w:rFonts w:ascii="Times New Roman" w:hAnsi="Times New Roman"/>
          <w:color w:val="auto"/>
        </w:rPr>
        <w:t>s</w:t>
      </w:r>
      <w:r w:rsidRPr="005304E7">
        <w:rPr>
          <w:rFonts w:ascii="Times New Roman" w:hAnsi="Times New Roman"/>
          <w:color w:val="auto"/>
        </w:rPr>
        <w:t xml:space="preserve">tudy </w:t>
      </w:r>
      <w:r w:rsidR="005B0103">
        <w:rPr>
          <w:rFonts w:ascii="Times New Roman" w:hAnsi="Times New Roman"/>
          <w:color w:val="auto"/>
        </w:rPr>
        <w:t xml:space="preserve">is </w:t>
      </w:r>
      <w:r w:rsidR="005B0103" w:rsidRPr="005B0103">
        <w:rPr>
          <w:rFonts w:ascii="Times New Roman" w:hAnsi="Times New Roman"/>
          <w:color w:val="auto"/>
        </w:rPr>
        <w:t xml:space="preserve">to assess the </w:t>
      </w:r>
      <w:r w:rsidR="005624FC">
        <w:rPr>
          <w:rFonts w:ascii="Times New Roman" w:hAnsi="Times New Roman"/>
          <w:color w:val="auto"/>
        </w:rPr>
        <w:t>role of village health</w:t>
      </w:r>
      <w:r w:rsidR="00464A48">
        <w:rPr>
          <w:rFonts w:ascii="Times New Roman" w:hAnsi="Times New Roman"/>
          <w:color w:val="auto"/>
        </w:rPr>
        <w:t xml:space="preserve"> teams</w:t>
      </w:r>
      <w:r w:rsidR="005B0103" w:rsidRPr="005B0103">
        <w:rPr>
          <w:rFonts w:ascii="Times New Roman" w:hAnsi="Times New Roman"/>
          <w:color w:val="auto"/>
        </w:rPr>
        <w:t xml:space="preserve"> </w:t>
      </w:r>
      <w:r w:rsidR="00797BCF">
        <w:rPr>
          <w:rFonts w:ascii="Times New Roman" w:hAnsi="Times New Roman"/>
          <w:color w:val="auto"/>
        </w:rPr>
        <w:t xml:space="preserve">towards </w:t>
      </w:r>
      <w:r w:rsidR="00D3375B">
        <w:rPr>
          <w:rFonts w:ascii="Times New Roman" w:hAnsi="Times New Roman"/>
          <w:color w:val="auto"/>
        </w:rPr>
        <w:t xml:space="preserve">malaria </w:t>
      </w:r>
      <w:r w:rsidR="00A42193">
        <w:rPr>
          <w:rFonts w:ascii="Times New Roman" w:hAnsi="Times New Roman"/>
          <w:color w:val="auto"/>
        </w:rPr>
        <w:t>control and prevention</w:t>
      </w:r>
      <w:r w:rsidR="00797BCF">
        <w:rPr>
          <w:rFonts w:ascii="Times New Roman" w:hAnsi="Times New Roman"/>
          <w:color w:val="auto"/>
        </w:rPr>
        <w:t xml:space="preserve"> in</w:t>
      </w:r>
      <w:r w:rsidR="005B0103" w:rsidRPr="005B0103">
        <w:rPr>
          <w:rFonts w:ascii="Times New Roman" w:hAnsi="Times New Roman"/>
          <w:color w:val="auto"/>
        </w:rPr>
        <w:t xml:space="preserve"> selected Villages in Busiika Town Council.</w:t>
      </w:r>
    </w:p>
    <w:p w:rsidR="00EB39AA" w:rsidRPr="002C214A" w:rsidRDefault="00EB39AA" w:rsidP="002C214A">
      <w:pPr>
        <w:pStyle w:val="Heading1"/>
        <w:spacing w:before="0" w:line="480" w:lineRule="auto"/>
        <w:jc w:val="center"/>
        <w:rPr>
          <w:sz w:val="24"/>
          <w:szCs w:val="24"/>
          <w:lang w:val="en-GB"/>
        </w:rPr>
      </w:pPr>
      <w:bookmarkStart w:id="17" w:name="_Toc454334747"/>
      <w:bookmarkStart w:id="18" w:name="_Toc125114913"/>
      <w:r w:rsidRPr="002C214A">
        <w:rPr>
          <w:sz w:val="24"/>
          <w:szCs w:val="24"/>
        </w:rPr>
        <w:t>Specific Objectives</w:t>
      </w:r>
      <w:bookmarkEnd w:id="17"/>
      <w:bookmarkEnd w:id="18"/>
    </w:p>
    <w:p w:rsidR="00EB39AA" w:rsidRPr="005304E7" w:rsidRDefault="00EB39AA" w:rsidP="00EB39AA">
      <w:pPr>
        <w:rPr>
          <w:rFonts w:ascii="Times New Roman" w:hAnsi="Times New Roman"/>
          <w:sz w:val="24"/>
          <w:szCs w:val="24"/>
          <w:lang w:val="en-GB" w:eastAsia="x-none"/>
        </w:rPr>
      </w:pPr>
      <w:r w:rsidRPr="005304E7">
        <w:rPr>
          <w:rFonts w:ascii="Times New Roman" w:hAnsi="Times New Roman"/>
          <w:sz w:val="24"/>
          <w:szCs w:val="24"/>
        </w:rPr>
        <w:t xml:space="preserve">The study </w:t>
      </w:r>
      <w:r w:rsidR="005B0103">
        <w:rPr>
          <w:rFonts w:ascii="Times New Roman" w:hAnsi="Times New Roman"/>
          <w:sz w:val="24"/>
          <w:szCs w:val="24"/>
        </w:rPr>
        <w:t>will be</w:t>
      </w:r>
      <w:r w:rsidRPr="005304E7">
        <w:rPr>
          <w:rFonts w:ascii="Times New Roman" w:hAnsi="Times New Roman"/>
          <w:sz w:val="24"/>
          <w:szCs w:val="24"/>
        </w:rPr>
        <w:t xml:space="preserve"> guided by the following specific objectives;</w:t>
      </w:r>
    </w:p>
    <w:p w:rsidR="005B0103" w:rsidRDefault="00D3375B" w:rsidP="005B0103">
      <w:pPr>
        <w:pStyle w:val="ListParagraph"/>
        <w:numPr>
          <w:ilvl w:val="0"/>
          <w:numId w:val="7"/>
        </w:numPr>
        <w:spacing w:after="0" w:line="480" w:lineRule="auto"/>
        <w:jc w:val="both"/>
        <w:rPr>
          <w:rFonts w:ascii="Times New Roman" w:hAnsi="Times New Roman"/>
          <w:sz w:val="24"/>
          <w:szCs w:val="24"/>
        </w:rPr>
      </w:pPr>
      <w:bookmarkStart w:id="19" w:name="_Toc454334749"/>
      <w:r>
        <w:rPr>
          <w:rFonts w:ascii="Times New Roman" w:hAnsi="Times New Roman"/>
          <w:sz w:val="24"/>
          <w:szCs w:val="24"/>
        </w:rPr>
        <w:t>To identify malaria control and prevention programs in</w:t>
      </w:r>
      <w:r w:rsidRPr="005B0103">
        <w:rPr>
          <w:rFonts w:ascii="Times New Roman" w:hAnsi="Times New Roman"/>
          <w:sz w:val="24"/>
          <w:szCs w:val="24"/>
        </w:rPr>
        <w:t xml:space="preserve"> selected villages within Busiika Town Council</w:t>
      </w:r>
      <w:r w:rsidR="005B0103">
        <w:rPr>
          <w:rFonts w:ascii="Times New Roman" w:hAnsi="Times New Roman"/>
          <w:sz w:val="24"/>
          <w:szCs w:val="24"/>
        </w:rPr>
        <w:t>.</w:t>
      </w:r>
    </w:p>
    <w:p w:rsidR="005B0103" w:rsidRPr="005304E7" w:rsidRDefault="005B0103" w:rsidP="005B0103">
      <w:pPr>
        <w:pStyle w:val="ListParagraph"/>
        <w:numPr>
          <w:ilvl w:val="0"/>
          <w:numId w:val="7"/>
        </w:numPr>
        <w:spacing w:after="0" w:line="480" w:lineRule="auto"/>
        <w:jc w:val="both"/>
        <w:rPr>
          <w:rFonts w:ascii="Times New Roman" w:hAnsi="Times New Roman"/>
          <w:sz w:val="24"/>
          <w:szCs w:val="24"/>
        </w:rPr>
      </w:pPr>
      <w:r>
        <w:rPr>
          <w:rFonts w:ascii="Times New Roman" w:hAnsi="Times New Roman"/>
          <w:sz w:val="24"/>
          <w:szCs w:val="24"/>
        </w:rPr>
        <w:t xml:space="preserve">To assess the </w:t>
      </w:r>
      <w:r w:rsidR="005624FC">
        <w:rPr>
          <w:rFonts w:ascii="Times New Roman" w:hAnsi="Times New Roman"/>
          <w:sz w:val="24"/>
          <w:szCs w:val="24"/>
        </w:rPr>
        <w:t>role of village health</w:t>
      </w:r>
      <w:r w:rsidR="00464A48">
        <w:rPr>
          <w:rFonts w:ascii="Times New Roman" w:hAnsi="Times New Roman"/>
          <w:sz w:val="24"/>
          <w:szCs w:val="24"/>
        </w:rPr>
        <w:t xml:space="preserve"> teams</w:t>
      </w:r>
      <w:r w:rsidRPr="005304E7">
        <w:rPr>
          <w:rFonts w:ascii="Times New Roman" w:hAnsi="Times New Roman"/>
          <w:sz w:val="24"/>
          <w:szCs w:val="24"/>
        </w:rPr>
        <w:t xml:space="preserve"> in the </w:t>
      </w:r>
      <w:r w:rsidR="00D3375B">
        <w:rPr>
          <w:rFonts w:ascii="Times New Roman" w:hAnsi="Times New Roman"/>
          <w:sz w:val="24"/>
          <w:szCs w:val="24"/>
        </w:rPr>
        <w:t>control and prevention of malaria</w:t>
      </w:r>
      <w:r>
        <w:rPr>
          <w:rFonts w:ascii="Times New Roman" w:hAnsi="Times New Roman"/>
          <w:sz w:val="24"/>
          <w:szCs w:val="24"/>
        </w:rPr>
        <w:t xml:space="preserve"> in selected villages within Busiika Town Council.</w:t>
      </w:r>
    </w:p>
    <w:p w:rsidR="005B0103" w:rsidRPr="005624FC" w:rsidRDefault="005B0103" w:rsidP="005B0103">
      <w:pPr>
        <w:pStyle w:val="Default"/>
        <w:numPr>
          <w:ilvl w:val="0"/>
          <w:numId w:val="7"/>
        </w:numPr>
        <w:spacing w:line="480" w:lineRule="auto"/>
        <w:jc w:val="both"/>
        <w:rPr>
          <w:rFonts w:ascii="Times New Roman" w:hAnsi="Times New Roman"/>
          <w:color w:val="auto"/>
        </w:rPr>
      </w:pPr>
      <w:r>
        <w:rPr>
          <w:rFonts w:ascii="Times New Roman" w:hAnsi="Times New Roman"/>
          <w:color w:val="auto"/>
        </w:rPr>
        <w:t>To determine the relationship</w:t>
      </w:r>
      <w:r w:rsidR="005624FC">
        <w:rPr>
          <w:rFonts w:ascii="Times New Roman" w:hAnsi="Times New Roman"/>
          <w:color w:val="auto"/>
        </w:rPr>
        <w:t xml:space="preserve"> between</w:t>
      </w:r>
      <w:r>
        <w:rPr>
          <w:rFonts w:ascii="Times New Roman" w:hAnsi="Times New Roman"/>
          <w:color w:val="auto"/>
        </w:rPr>
        <w:t xml:space="preserve"> </w:t>
      </w:r>
      <w:r w:rsidR="005624FC">
        <w:rPr>
          <w:rFonts w:ascii="Times New Roman" w:hAnsi="Times New Roman"/>
          <w:color w:val="auto"/>
        </w:rPr>
        <w:t xml:space="preserve">malaria prevention programs and role of VHTs towards malaria burden control </w:t>
      </w:r>
      <w:r>
        <w:rPr>
          <w:rFonts w:ascii="Times New Roman" w:hAnsi="Times New Roman"/>
        </w:rPr>
        <w:t>in selected villages within Busiika Town Council.</w:t>
      </w:r>
    </w:p>
    <w:p w:rsidR="005624FC" w:rsidRDefault="005624FC" w:rsidP="005624FC">
      <w:pPr>
        <w:pStyle w:val="Default"/>
        <w:spacing w:line="480" w:lineRule="auto"/>
        <w:ind w:left="720"/>
        <w:jc w:val="center"/>
        <w:rPr>
          <w:rFonts w:ascii="Times New Roman" w:hAnsi="Times New Roman"/>
          <w:b/>
        </w:rPr>
      </w:pPr>
      <w:r w:rsidRPr="005624FC">
        <w:rPr>
          <w:rFonts w:ascii="Times New Roman" w:hAnsi="Times New Roman"/>
          <w:b/>
        </w:rPr>
        <w:t>Hypothesis of the Study</w:t>
      </w:r>
    </w:p>
    <w:p w:rsidR="005624FC" w:rsidRPr="005304E7" w:rsidRDefault="005624FC" w:rsidP="005624FC">
      <w:pPr>
        <w:pStyle w:val="Default"/>
        <w:spacing w:line="480" w:lineRule="auto"/>
        <w:ind w:firstLine="720"/>
        <w:jc w:val="both"/>
        <w:rPr>
          <w:rFonts w:ascii="Times New Roman" w:hAnsi="Times New Roman"/>
          <w:color w:val="auto"/>
        </w:rPr>
      </w:pPr>
      <w:r>
        <w:rPr>
          <w:rFonts w:ascii="Times New Roman" w:hAnsi="Times New Roman"/>
          <w:color w:val="auto"/>
        </w:rPr>
        <w:t xml:space="preserve">There is no significant relationship between roles of VHTs and malaria prevention control </w:t>
      </w:r>
      <w:r>
        <w:rPr>
          <w:rFonts w:ascii="Times New Roman" w:hAnsi="Times New Roman"/>
        </w:rPr>
        <w:t>in selected villages within Busiika Town Council.</w:t>
      </w:r>
    </w:p>
    <w:p w:rsidR="00EB39AA" w:rsidRPr="002C214A" w:rsidRDefault="00EB39AA" w:rsidP="002C214A">
      <w:pPr>
        <w:pStyle w:val="Heading1"/>
        <w:spacing w:before="0" w:line="480" w:lineRule="auto"/>
        <w:jc w:val="center"/>
        <w:rPr>
          <w:sz w:val="24"/>
          <w:szCs w:val="24"/>
        </w:rPr>
      </w:pPr>
      <w:bookmarkStart w:id="20" w:name="_Toc454334750"/>
      <w:bookmarkStart w:id="21" w:name="_Toc372372707"/>
      <w:bookmarkStart w:id="22" w:name="_Toc373477862"/>
      <w:bookmarkStart w:id="23" w:name="_Toc404785368"/>
      <w:bookmarkStart w:id="24" w:name="_Toc125114914"/>
      <w:bookmarkEnd w:id="19"/>
      <w:r w:rsidRPr="002C214A">
        <w:rPr>
          <w:sz w:val="24"/>
          <w:szCs w:val="24"/>
        </w:rPr>
        <w:t>Scope of the Study</w:t>
      </w:r>
      <w:bookmarkEnd w:id="20"/>
      <w:bookmarkEnd w:id="24"/>
    </w:p>
    <w:p w:rsidR="00EB39AA" w:rsidRDefault="005B0103" w:rsidP="00EB39AA">
      <w:pPr>
        <w:spacing w:after="0" w:line="480" w:lineRule="auto"/>
        <w:ind w:firstLine="720"/>
        <w:jc w:val="both"/>
        <w:rPr>
          <w:rFonts w:ascii="Times New Roman" w:hAnsi="Times New Roman"/>
          <w:sz w:val="24"/>
          <w:szCs w:val="24"/>
        </w:rPr>
      </w:pPr>
      <w:r w:rsidRPr="00874F90">
        <w:rPr>
          <w:rFonts w:ascii="Times New Roman" w:hAnsi="Times New Roman"/>
          <w:b/>
          <w:sz w:val="24"/>
          <w:szCs w:val="24"/>
        </w:rPr>
        <w:t>Geographical Scope</w:t>
      </w:r>
      <w:r>
        <w:rPr>
          <w:rFonts w:ascii="Times New Roman" w:hAnsi="Times New Roman"/>
          <w:sz w:val="24"/>
          <w:szCs w:val="24"/>
        </w:rPr>
        <w:t>: This study will be carried out in Busiika Town Council condiering three villages namesly Kalungu Village, Bunsule Village and Lukyamu Village. The study is being carried out in this area because the villages are highly affected.</w:t>
      </w:r>
    </w:p>
    <w:p w:rsidR="00874F90" w:rsidRDefault="00874F90" w:rsidP="00EB39AA">
      <w:pPr>
        <w:spacing w:after="0" w:line="480" w:lineRule="auto"/>
        <w:ind w:firstLine="720"/>
        <w:jc w:val="both"/>
        <w:rPr>
          <w:rFonts w:ascii="Times New Roman" w:hAnsi="Times New Roman"/>
          <w:sz w:val="24"/>
          <w:szCs w:val="24"/>
        </w:rPr>
      </w:pPr>
      <w:r w:rsidRPr="00874F90">
        <w:rPr>
          <w:rFonts w:ascii="Times New Roman" w:hAnsi="Times New Roman"/>
          <w:b/>
          <w:sz w:val="24"/>
          <w:szCs w:val="24"/>
        </w:rPr>
        <w:t>Content Scope:</w:t>
      </w:r>
      <w:r>
        <w:rPr>
          <w:rFonts w:ascii="Times New Roman" w:hAnsi="Times New Roman"/>
          <w:sz w:val="24"/>
          <w:szCs w:val="24"/>
        </w:rPr>
        <w:t xml:space="preserve"> </w:t>
      </w:r>
      <w:r w:rsidRPr="00874F90">
        <w:rPr>
          <w:rFonts w:ascii="Times New Roman" w:hAnsi="Times New Roman"/>
          <w:sz w:val="24"/>
          <w:szCs w:val="24"/>
        </w:rPr>
        <w:t xml:space="preserve">The general objective of the study is to assess the </w:t>
      </w:r>
      <w:r w:rsidR="005624FC">
        <w:rPr>
          <w:rFonts w:ascii="Times New Roman" w:hAnsi="Times New Roman"/>
          <w:sz w:val="24"/>
          <w:szCs w:val="24"/>
        </w:rPr>
        <w:t>role of village health</w:t>
      </w:r>
      <w:r w:rsidR="00464A48">
        <w:rPr>
          <w:rFonts w:ascii="Times New Roman" w:hAnsi="Times New Roman"/>
          <w:sz w:val="24"/>
          <w:szCs w:val="24"/>
        </w:rPr>
        <w:t xml:space="preserve"> teams</w:t>
      </w:r>
      <w:r w:rsidRPr="00874F90">
        <w:rPr>
          <w:rFonts w:ascii="Times New Roman" w:hAnsi="Times New Roman"/>
          <w:sz w:val="24"/>
          <w:szCs w:val="24"/>
        </w:rPr>
        <w:t xml:space="preserve"> </w:t>
      </w:r>
      <w:r w:rsidR="00797BCF">
        <w:rPr>
          <w:rFonts w:ascii="Times New Roman" w:hAnsi="Times New Roman"/>
          <w:sz w:val="24"/>
          <w:szCs w:val="24"/>
        </w:rPr>
        <w:t xml:space="preserve">towards </w:t>
      </w:r>
      <w:r w:rsidR="00D3375B">
        <w:rPr>
          <w:rFonts w:ascii="Times New Roman" w:hAnsi="Times New Roman"/>
          <w:sz w:val="24"/>
          <w:szCs w:val="24"/>
        </w:rPr>
        <w:t xml:space="preserve">malaria </w:t>
      </w:r>
      <w:r w:rsidR="00A42193">
        <w:rPr>
          <w:rFonts w:ascii="Times New Roman" w:hAnsi="Times New Roman"/>
          <w:sz w:val="24"/>
          <w:szCs w:val="24"/>
        </w:rPr>
        <w:t>control and prevention</w:t>
      </w:r>
      <w:r w:rsidR="00797BCF">
        <w:rPr>
          <w:rFonts w:ascii="Times New Roman" w:hAnsi="Times New Roman"/>
          <w:sz w:val="24"/>
          <w:szCs w:val="24"/>
        </w:rPr>
        <w:t xml:space="preserve"> in</w:t>
      </w:r>
      <w:r w:rsidRPr="00874F90">
        <w:rPr>
          <w:rFonts w:ascii="Times New Roman" w:hAnsi="Times New Roman"/>
          <w:sz w:val="24"/>
          <w:szCs w:val="24"/>
        </w:rPr>
        <w:t xml:space="preserve"> selected Villages in Busiika Town Council.</w:t>
      </w:r>
      <w:r>
        <w:rPr>
          <w:rFonts w:ascii="Times New Roman" w:hAnsi="Times New Roman"/>
          <w:sz w:val="24"/>
          <w:szCs w:val="24"/>
        </w:rPr>
        <w:t xml:space="preserve"> The </w:t>
      </w:r>
      <w:r>
        <w:rPr>
          <w:rFonts w:ascii="Times New Roman" w:hAnsi="Times New Roman"/>
          <w:sz w:val="24"/>
          <w:szCs w:val="24"/>
        </w:rPr>
        <w:lastRenderedPageBreak/>
        <w:t xml:space="preserve">independent variable is </w:t>
      </w:r>
      <w:r w:rsidR="00464A48">
        <w:rPr>
          <w:rFonts w:ascii="Times New Roman" w:hAnsi="Times New Roman"/>
          <w:sz w:val="24"/>
          <w:szCs w:val="24"/>
        </w:rPr>
        <w:t>roles of VHTs</w:t>
      </w:r>
      <w:r>
        <w:rPr>
          <w:rFonts w:ascii="Times New Roman" w:hAnsi="Times New Roman"/>
          <w:sz w:val="24"/>
          <w:szCs w:val="24"/>
        </w:rPr>
        <w:t xml:space="preserve"> and the dependent variable if </w:t>
      </w:r>
      <w:r w:rsidR="00D3375B">
        <w:rPr>
          <w:rFonts w:ascii="Times New Roman" w:hAnsi="Times New Roman"/>
          <w:sz w:val="24"/>
          <w:szCs w:val="24"/>
        </w:rPr>
        <w:t>malaria control and prevention</w:t>
      </w:r>
      <w:r>
        <w:rPr>
          <w:rFonts w:ascii="Times New Roman" w:hAnsi="Times New Roman"/>
          <w:sz w:val="24"/>
          <w:szCs w:val="24"/>
        </w:rPr>
        <w:t>.</w:t>
      </w:r>
    </w:p>
    <w:p w:rsidR="00874F90" w:rsidRPr="005304E7" w:rsidRDefault="00874F90" w:rsidP="00EB39AA">
      <w:pPr>
        <w:spacing w:after="0" w:line="480" w:lineRule="auto"/>
        <w:ind w:firstLine="720"/>
        <w:jc w:val="both"/>
        <w:rPr>
          <w:rFonts w:ascii="Times New Roman" w:hAnsi="Times New Roman"/>
          <w:sz w:val="24"/>
          <w:szCs w:val="24"/>
        </w:rPr>
      </w:pPr>
      <w:r w:rsidRPr="00874F90">
        <w:rPr>
          <w:rFonts w:ascii="Times New Roman" w:hAnsi="Times New Roman"/>
          <w:b/>
          <w:sz w:val="24"/>
          <w:szCs w:val="24"/>
        </w:rPr>
        <w:t>Tome Scope</w:t>
      </w:r>
      <w:r>
        <w:rPr>
          <w:rFonts w:ascii="Times New Roman" w:hAnsi="Times New Roman"/>
          <w:sz w:val="24"/>
          <w:szCs w:val="24"/>
        </w:rPr>
        <w:t>: This study will be carried out in a period of 7 months which is from May 2022 to December 2022.</w:t>
      </w:r>
    </w:p>
    <w:p w:rsidR="00EB39AA" w:rsidRPr="002C214A" w:rsidRDefault="00EB39AA" w:rsidP="002C214A">
      <w:pPr>
        <w:pStyle w:val="Heading1"/>
        <w:spacing w:before="0" w:line="480" w:lineRule="auto"/>
        <w:jc w:val="center"/>
        <w:rPr>
          <w:rFonts w:eastAsia="Calibri"/>
          <w:sz w:val="24"/>
          <w:szCs w:val="24"/>
        </w:rPr>
      </w:pPr>
      <w:bookmarkStart w:id="25" w:name="_Toc454334752"/>
      <w:bookmarkStart w:id="26" w:name="_Toc125114915"/>
      <w:r w:rsidRPr="002C214A">
        <w:rPr>
          <w:sz w:val="24"/>
          <w:szCs w:val="24"/>
        </w:rPr>
        <w:t>Significance</w:t>
      </w:r>
      <w:bookmarkEnd w:id="21"/>
      <w:bookmarkEnd w:id="22"/>
      <w:bookmarkEnd w:id="23"/>
      <w:r w:rsidRPr="002C214A">
        <w:rPr>
          <w:sz w:val="24"/>
          <w:szCs w:val="24"/>
        </w:rPr>
        <w:t xml:space="preserve"> of the Study</w:t>
      </w:r>
      <w:bookmarkEnd w:id="25"/>
      <w:bookmarkEnd w:id="26"/>
    </w:p>
    <w:p w:rsidR="00EB39AA" w:rsidRPr="005304E7" w:rsidRDefault="00864C6E" w:rsidP="00EB39AA">
      <w:pPr>
        <w:spacing w:after="0" w:line="480" w:lineRule="auto"/>
        <w:ind w:firstLine="720"/>
        <w:jc w:val="both"/>
        <w:rPr>
          <w:rFonts w:ascii="Times New Roman" w:hAnsi="Times New Roman"/>
          <w:sz w:val="24"/>
          <w:szCs w:val="24"/>
        </w:rPr>
      </w:pPr>
      <w:r w:rsidRPr="00864C6E">
        <w:rPr>
          <w:rFonts w:ascii="Times New Roman" w:hAnsi="Times New Roman"/>
          <w:b/>
          <w:sz w:val="24"/>
          <w:szCs w:val="24"/>
        </w:rPr>
        <w:t>To Other Researchers and scholars</w:t>
      </w:r>
      <w:r>
        <w:rPr>
          <w:rFonts w:ascii="Times New Roman" w:hAnsi="Times New Roman"/>
          <w:sz w:val="24"/>
          <w:szCs w:val="24"/>
        </w:rPr>
        <w:t xml:space="preserve">: </w:t>
      </w:r>
      <w:r w:rsidR="00EB39AA" w:rsidRPr="005304E7">
        <w:rPr>
          <w:rFonts w:ascii="Times New Roman" w:hAnsi="Times New Roman"/>
          <w:sz w:val="24"/>
          <w:szCs w:val="24"/>
        </w:rPr>
        <w:t xml:space="preserve">The findings of this study would contribute to the existing body of knowledge concerning the complex nature of the diseases that mostly affect children under five specifically the household dynamics that affect the utilization of VHT services for treatment of children under five years. </w:t>
      </w:r>
      <w:r>
        <w:rPr>
          <w:rFonts w:ascii="Times New Roman" w:hAnsi="Times New Roman"/>
          <w:sz w:val="24"/>
          <w:szCs w:val="24"/>
        </w:rPr>
        <w:t>Such information will be used by other researchers and scholars.</w:t>
      </w:r>
    </w:p>
    <w:p w:rsidR="00EB39AA" w:rsidRPr="005304E7" w:rsidRDefault="001D4DA6" w:rsidP="00EB39AA">
      <w:pPr>
        <w:spacing w:after="0" w:line="480" w:lineRule="auto"/>
        <w:ind w:firstLine="720"/>
        <w:jc w:val="both"/>
        <w:rPr>
          <w:rFonts w:ascii="Times New Roman" w:hAnsi="Times New Roman"/>
          <w:sz w:val="24"/>
          <w:szCs w:val="24"/>
        </w:rPr>
      </w:pPr>
      <w:r w:rsidRPr="001D4DA6">
        <w:rPr>
          <w:rFonts w:ascii="Times New Roman" w:hAnsi="Times New Roman"/>
          <w:b/>
          <w:sz w:val="24"/>
          <w:szCs w:val="24"/>
        </w:rPr>
        <w:t>To community Members</w:t>
      </w:r>
      <w:r>
        <w:rPr>
          <w:rFonts w:ascii="Times New Roman" w:hAnsi="Times New Roman"/>
          <w:sz w:val="24"/>
          <w:szCs w:val="24"/>
        </w:rPr>
        <w:t xml:space="preserve">: </w:t>
      </w:r>
      <w:r w:rsidR="00EB39AA" w:rsidRPr="005304E7">
        <w:rPr>
          <w:rFonts w:ascii="Times New Roman" w:hAnsi="Times New Roman"/>
          <w:sz w:val="24"/>
          <w:szCs w:val="24"/>
        </w:rPr>
        <w:t xml:space="preserve">May also contributes to the understanding of factors that affect the use of health care services treatment and the challenges by the VHTs in the treatment of </w:t>
      </w:r>
      <w:r>
        <w:rPr>
          <w:rFonts w:ascii="Times New Roman" w:hAnsi="Times New Roman"/>
          <w:sz w:val="24"/>
          <w:szCs w:val="24"/>
        </w:rPr>
        <w:t>malaria which will empower the community with knowledge and ability to control and prevent malaria</w:t>
      </w:r>
      <w:r w:rsidR="00EB39AA" w:rsidRPr="005304E7">
        <w:rPr>
          <w:rFonts w:ascii="Times New Roman" w:hAnsi="Times New Roman"/>
          <w:sz w:val="24"/>
          <w:szCs w:val="24"/>
        </w:rPr>
        <w:t xml:space="preserve">.  </w:t>
      </w:r>
    </w:p>
    <w:p w:rsidR="00EB39AA" w:rsidRDefault="001D4DA6" w:rsidP="001D4DA6">
      <w:pPr>
        <w:spacing w:after="0" w:line="480" w:lineRule="auto"/>
        <w:ind w:firstLine="720"/>
        <w:jc w:val="both"/>
        <w:rPr>
          <w:rFonts w:ascii="Times New Roman" w:hAnsi="Times New Roman"/>
          <w:sz w:val="24"/>
          <w:szCs w:val="24"/>
        </w:rPr>
      </w:pPr>
      <w:r w:rsidRPr="001D4DA6">
        <w:rPr>
          <w:rFonts w:ascii="Times New Roman" w:hAnsi="Times New Roman"/>
          <w:b/>
          <w:sz w:val="24"/>
          <w:szCs w:val="24"/>
        </w:rPr>
        <w:t>Policy Makers</w:t>
      </w:r>
      <w:r>
        <w:rPr>
          <w:rFonts w:ascii="Times New Roman" w:hAnsi="Times New Roman"/>
          <w:sz w:val="24"/>
          <w:szCs w:val="24"/>
        </w:rPr>
        <w:t xml:space="preserve">: </w:t>
      </w:r>
      <w:r w:rsidR="00EB39AA" w:rsidRPr="005304E7">
        <w:rPr>
          <w:rFonts w:ascii="Times New Roman" w:hAnsi="Times New Roman"/>
          <w:sz w:val="24"/>
          <w:szCs w:val="24"/>
        </w:rPr>
        <w:t xml:space="preserve">The findings of this study would serve as a source of information to non- Governmental Organizations, government and private enterprises who are involved in the promotion of modern health service seeking behaviors in the fight against diseases </w:t>
      </w:r>
      <w:r w:rsidR="00874F90">
        <w:rPr>
          <w:rFonts w:ascii="Times New Roman" w:hAnsi="Times New Roman"/>
          <w:sz w:val="24"/>
          <w:szCs w:val="24"/>
        </w:rPr>
        <w:t>such as malaria</w:t>
      </w:r>
      <w:r w:rsidR="00EB39AA" w:rsidRPr="005304E7">
        <w:rPr>
          <w:rFonts w:ascii="Times New Roman" w:hAnsi="Times New Roman"/>
          <w:sz w:val="24"/>
          <w:szCs w:val="24"/>
        </w:rPr>
        <w:t>.</w:t>
      </w:r>
      <w:r>
        <w:rPr>
          <w:rFonts w:ascii="Times New Roman" w:hAnsi="Times New Roman"/>
          <w:sz w:val="24"/>
          <w:szCs w:val="24"/>
        </w:rPr>
        <w:t xml:space="preserve"> </w:t>
      </w:r>
      <w:r w:rsidR="00EB39AA" w:rsidRPr="005304E7">
        <w:rPr>
          <w:rFonts w:ascii="Times New Roman" w:hAnsi="Times New Roman"/>
          <w:sz w:val="24"/>
          <w:szCs w:val="24"/>
        </w:rPr>
        <w:t xml:space="preserve">The study would be useful to the policy makers in the Ministry of Health. The information obtained could provide useful guide for formulating appropriate policies and programs for the promotion of utilization of health care services in the treatment of </w:t>
      </w:r>
      <w:r w:rsidR="00874F90">
        <w:rPr>
          <w:rFonts w:ascii="Times New Roman" w:hAnsi="Times New Roman"/>
          <w:sz w:val="24"/>
          <w:szCs w:val="24"/>
        </w:rPr>
        <w:t>malaria by VHT</w:t>
      </w:r>
      <w:r w:rsidR="00EB39AA" w:rsidRPr="005304E7">
        <w:rPr>
          <w:rFonts w:ascii="Times New Roman" w:hAnsi="Times New Roman"/>
          <w:sz w:val="24"/>
          <w:szCs w:val="24"/>
        </w:rPr>
        <w:t>.</w:t>
      </w:r>
    </w:p>
    <w:p w:rsidR="001D4DA6" w:rsidRPr="005304E7" w:rsidRDefault="001D4DA6" w:rsidP="001D4DA6">
      <w:pPr>
        <w:spacing w:after="0" w:line="480" w:lineRule="auto"/>
        <w:ind w:firstLine="720"/>
        <w:jc w:val="both"/>
        <w:rPr>
          <w:rFonts w:ascii="Times New Roman" w:hAnsi="Times New Roman"/>
          <w:sz w:val="24"/>
          <w:szCs w:val="24"/>
        </w:rPr>
      </w:pPr>
      <w:r w:rsidRPr="001D4DA6">
        <w:rPr>
          <w:rFonts w:ascii="Times New Roman" w:hAnsi="Times New Roman"/>
          <w:b/>
          <w:sz w:val="24"/>
          <w:szCs w:val="24"/>
        </w:rPr>
        <w:t>To Nurses and nursing education:</w:t>
      </w:r>
      <w:r>
        <w:rPr>
          <w:rFonts w:ascii="Times New Roman" w:hAnsi="Times New Roman"/>
          <w:sz w:val="24"/>
          <w:szCs w:val="24"/>
        </w:rPr>
        <w:t xml:space="preserve"> Findings of this study will enable nurses and other students in the nursing education to learn more about contributions of VHT towards malaria control and precention. Such information will create a clear picture of what students should expect if assigned the duty or role of leading VHTs.</w:t>
      </w:r>
    </w:p>
    <w:p w:rsidR="00EB39AA" w:rsidRPr="002C214A" w:rsidRDefault="00EB39AA" w:rsidP="002C214A">
      <w:pPr>
        <w:pStyle w:val="Heading1"/>
        <w:spacing w:before="0" w:line="480" w:lineRule="auto"/>
        <w:jc w:val="center"/>
        <w:rPr>
          <w:sz w:val="24"/>
          <w:szCs w:val="24"/>
        </w:rPr>
      </w:pPr>
      <w:bookmarkStart w:id="27" w:name="_Toc454334753"/>
      <w:bookmarkStart w:id="28" w:name="_Toc372372709"/>
      <w:bookmarkStart w:id="29" w:name="_Toc373477864"/>
      <w:bookmarkStart w:id="30" w:name="_Toc404785370"/>
      <w:bookmarkStart w:id="31" w:name="_Toc125114916"/>
      <w:r w:rsidRPr="002C214A">
        <w:rPr>
          <w:sz w:val="24"/>
          <w:szCs w:val="24"/>
        </w:rPr>
        <w:lastRenderedPageBreak/>
        <w:t>Theoretical Framework</w:t>
      </w:r>
      <w:bookmarkEnd w:id="27"/>
      <w:bookmarkEnd w:id="31"/>
    </w:p>
    <w:p w:rsidR="00EB39AA" w:rsidRPr="005304E7" w:rsidRDefault="00EB39AA" w:rsidP="00EB39AA">
      <w:pPr>
        <w:autoSpaceDE w:val="0"/>
        <w:autoSpaceDN w:val="0"/>
        <w:adjustRightInd w:val="0"/>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This study </w:t>
      </w:r>
      <w:r w:rsidR="00874F90">
        <w:rPr>
          <w:rFonts w:ascii="Times New Roman" w:hAnsi="Times New Roman"/>
          <w:sz w:val="24"/>
          <w:szCs w:val="24"/>
        </w:rPr>
        <w:t>will apply</w:t>
      </w:r>
      <w:r w:rsidRPr="005304E7">
        <w:rPr>
          <w:rFonts w:ascii="Times New Roman" w:hAnsi="Times New Roman"/>
          <w:sz w:val="24"/>
          <w:szCs w:val="24"/>
        </w:rPr>
        <w:t xml:space="preserve"> the Health Beliefs Model in investigating the </w:t>
      </w:r>
      <w:r w:rsidR="005624FC">
        <w:rPr>
          <w:rFonts w:ascii="Times New Roman" w:hAnsi="Times New Roman"/>
          <w:sz w:val="24"/>
          <w:szCs w:val="24"/>
        </w:rPr>
        <w:t>role of village health</w:t>
      </w:r>
      <w:r w:rsidR="00464A48">
        <w:rPr>
          <w:rFonts w:ascii="Times New Roman" w:hAnsi="Times New Roman"/>
          <w:sz w:val="24"/>
          <w:szCs w:val="24"/>
        </w:rPr>
        <w:t xml:space="preserve"> teams</w:t>
      </w:r>
      <w:r w:rsidRPr="005304E7">
        <w:rPr>
          <w:rFonts w:ascii="Times New Roman" w:hAnsi="Times New Roman"/>
          <w:sz w:val="24"/>
          <w:szCs w:val="24"/>
        </w:rPr>
        <w:t xml:space="preserve"> in </w:t>
      </w:r>
      <w:r w:rsidR="00D3375B">
        <w:rPr>
          <w:rFonts w:ascii="Times New Roman" w:hAnsi="Times New Roman"/>
          <w:sz w:val="24"/>
          <w:szCs w:val="24"/>
        </w:rPr>
        <w:t>control and prevention of malaria</w:t>
      </w:r>
      <w:r w:rsidRPr="005304E7">
        <w:rPr>
          <w:rFonts w:ascii="Times New Roman" w:hAnsi="Times New Roman"/>
          <w:sz w:val="24"/>
          <w:szCs w:val="24"/>
        </w:rPr>
        <w:t>. The health belief model was originally developed to explain preventive health behaviors against a disease that a person did not yet have (Bond, Aiken, &amp; Somerville, 1992). The components of the HBM are derived from a variety of psychological and behavioral theories that hypothesized that behavior depends on two variables: 1) the value placed on a particular goal and 2) the individual’s estimate of the likelihood that an action will achieve that goal. Questions designed to assess this dimension have included things such as one’s belief in the diagnosis, susceptibility to illness, and estimates of receptibility (Becker &amp; Maiman, 1980).</w:t>
      </w:r>
    </w:p>
    <w:p w:rsidR="00EB39AA" w:rsidRDefault="00EB39AA" w:rsidP="00EB39AA">
      <w:pPr>
        <w:autoSpaceDE w:val="0"/>
        <w:autoSpaceDN w:val="0"/>
        <w:adjustRightInd w:val="0"/>
        <w:spacing w:after="0" w:line="480" w:lineRule="auto"/>
        <w:ind w:firstLine="720"/>
        <w:jc w:val="both"/>
        <w:rPr>
          <w:rFonts w:ascii="Times New Roman" w:hAnsi="Times New Roman"/>
          <w:sz w:val="24"/>
          <w:szCs w:val="24"/>
        </w:rPr>
      </w:pPr>
      <w:r w:rsidRPr="005304E7">
        <w:rPr>
          <w:rFonts w:ascii="Times New Roman" w:hAnsi="Times New Roman"/>
          <w:sz w:val="24"/>
          <w:szCs w:val="24"/>
        </w:rPr>
        <w:t>Applying the HBM to different models of disease can provide information about the minimal levels of the model’s elements needed to induce compliance to the disease treatment regimen. Health care providers can tailor interventions to suit the needs of each patient based on components of the HBM. Given et al. (1983) suggests that in order to identify each patient’s needs, an assessment should be used to identify beliefs about abilities to control effects of the disease, the barriers to and the support for carrying out the treatment regimen, and beliefs regarding that treatment. Once this occurs, health professionals can interact with patients to devise strategies that will alter beliefs and subsequent health behaviors. A standardized measurement of the components of the HBM would facilitate evaluation and analysis of the data (Jan, 2006).</w:t>
      </w:r>
      <w:bookmarkEnd w:id="28"/>
      <w:bookmarkEnd w:id="29"/>
      <w:bookmarkEnd w:id="30"/>
      <w:r w:rsidRPr="005304E7">
        <w:rPr>
          <w:rFonts w:ascii="Times New Roman" w:hAnsi="Times New Roman"/>
          <w:sz w:val="24"/>
          <w:szCs w:val="24"/>
        </w:rPr>
        <w:t xml:space="preserve"> The theory assume</w:t>
      </w:r>
      <w:r w:rsidR="00874F90">
        <w:rPr>
          <w:rFonts w:ascii="Times New Roman" w:hAnsi="Times New Roman"/>
          <w:sz w:val="24"/>
          <w:szCs w:val="24"/>
        </w:rPr>
        <w:t>s</w:t>
      </w:r>
      <w:r w:rsidRPr="005304E7">
        <w:rPr>
          <w:rFonts w:ascii="Times New Roman" w:hAnsi="Times New Roman"/>
          <w:sz w:val="24"/>
          <w:szCs w:val="24"/>
        </w:rPr>
        <w:t xml:space="preserve"> that if the VHTs were trained and the magnitude of the problem they could actively fulfill their duties in the </w:t>
      </w:r>
      <w:r w:rsidR="00D3375B">
        <w:rPr>
          <w:rFonts w:ascii="Times New Roman" w:hAnsi="Times New Roman"/>
          <w:sz w:val="24"/>
          <w:szCs w:val="24"/>
        </w:rPr>
        <w:t>control and prevention of malaria</w:t>
      </w:r>
      <w:r w:rsidRPr="005304E7">
        <w:rPr>
          <w:rFonts w:ascii="Times New Roman" w:hAnsi="Times New Roman"/>
          <w:sz w:val="24"/>
          <w:szCs w:val="24"/>
        </w:rPr>
        <w:t>.</w:t>
      </w:r>
    </w:p>
    <w:p w:rsidR="008D4489" w:rsidRPr="005304E7" w:rsidRDefault="008D4489" w:rsidP="00EB39AA">
      <w:pPr>
        <w:autoSpaceDE w:val="0"/>
        <w:autoSpaceDN w:val="0"/>
        <w:adjustRightInd w:val="0"/>
        <w:spacing w:after="0" w:line="480" w:lineRule="auto"/>
        <w:ind w:firstLine="720"/>
        <w:jc w:val="both"/>
        <w:rPr>
          <w:rFonts w:ascii="Times New Roman" w:hAnsi="Times New Roman"/>
          <w:sz w:val="24"/>
          <w:szCs w:val="24"/>
        </w:rPr>
      </w:pPr>
    </w:p>
    <w:p w:rsidR="005624FC" w:rsidRDefault="005624FC" w:rsidP="005624FC">
      <w:pPr>
        <w:pStyle w:val="Heading1"/>
        <w:spacing w:before="0" w:line="480" w:lineRule="auto"/>
        <w:jc w:val="center"/>
        <w:rPr>
          <w:sz w:val="24"/>
          <w:szCs w:val="24"/>
        </w:rPr>
      </w:pPr>
      <w:bookmarkStart w:id="32" w:name="_Toc454334754"/>
      <w:bookmarkStart w:id="33" w:name="_Toc454334755"/>
      <w:bookmarkStart w:id="34" w:name="_Toc125114917"/>
      <w:r w:rsidRPr="002C214A">
        <w:rPr>
          <w:sz w:val="24"/>
          <w:szCs w:val="24"/>
        </w:rPr>
        <w:lastRenderedPageBreak/>
        <w:t>Conceptual Framework</w:t>
      </w:r>
      <w:bookmarkEnd w:id="32"/>
      <w:bookmarkEnd w:id="34"/>
    </w:p>
    <w:p w:rsidR="005624FC" w:rsidRPr="00863747" w:rsidRDefault="005624FC" w:rsidP="005624FC">
      <w:pPr>
        <w:spacing w:line="480" w:lineRule="auto"/>
        <w:jc w:val="both"/>
        <w:rPr>
          <w:rFonts w:ascii="Times New Roman" w:hAnsi="Times New Roman"/>
          <w:sz w:val="24"/>
          <w:szCs w:val="24"/>
          <w:lang w:eastAsia="x-none"/>
        </w:rPr>
      </w:pPr>
      <w:r>
        <w:rPr>
          <w:lang w:val="x-none" w:eastAsia="x-none"/>
        </w:rPr>
        <w:tab/>
      </w:r>
      <w:r w:rsidRPr="00863747">
        <w:rPr>
          <w:rFonts w:ascii="Times New Roman" w:hAnsi="Times New Roman"/>
          <w:sz w:val="24"/>
          <w:szCs w:val="24"/>
          <w:lang w:eastAsia="x-none"/>
        </w:rPr>
        <w:t xml:space="preserve">Figure 1 of the study reflects the study variables in terms of </w:t>
      </w:r>
      <w:r w:rsidRPr="00863747">
        <w:rPr>
          <w:rFonts w:ascii="Times New Roman" w:hAnsi="Times New Roman"/>
          <w:sz w:val="24"/>
          <w:szCs w:val="24"/>
        </w:rPr>
        <w:t xml:space="preserve">the </w:t>
      </w:r>
      <w:r>
        <w:rPr>
          <w:rFonts w:ascii="Times New Roman" w:hAnsi="Times New Roman"/>
          <w:sz w:val="24"/>
          <w:szCs w:val="24"/>
        </w:rPr>
        <w:t>role of village health</w:t>
      </w:r>
      <w:r w:rsidRPr="00863747">
        <w:rPr>
          <w:rFonts w:ascii="Times New Roman" w:hAnsi="Times New Roman"/>
          <w:sz w:val="24"/>
          <w:szCs w:val="24"/>
        </w:rPr>
        <w:t xml:space="preserve"> teams towards malaria control and prevention in selected Villages in Busiika Town Council. The independent variable is roles of VHTs and the dependent variable i</w:t>
      </w:r>
      <w:r>
        <w:rPr>
          <w:rFonts w:ascii="Times New Roman" w:hAnsi="Times New Roman"/>
          <w:sz w:val="24"/>
          <w:szCs w:val="24"/>
        </w:rPr>
        <w:t>s</w:t>
      </w:r>
      <w:r w:rsidRPr="00863747">
        <w:rPr>
          <w:rFonts w:ascii="Times New Roman" w:hAnsi="Times New Roman"/>
          <w:sz w:val="24"/>
          <w:szCs w:val="24"/>
        </w:rPr>
        <w:t xml:space="preserve"> malaria control and prevention.</w:t>
      </w:r>
    </w:p>
    <w:p w:rsidR="005624FC" w:rsidRPr="005304E7" w:rsidRDefault="005624FC" w:rsidP="005624FC">
      <w:pPr>
        <w:pStyle w:val="Default"/>
        <w:jc w:val="both"/>
        <w:rPr>
          <w:rFonts w:ascii="Times New Roman" w:hAnsi="Times New Roman"/>
          <w:b/>
        </w:rPr>
      </w:pPr>
      <w:r w:rsidRPr="005304E7">
        <w:rPr>
          <w:rFonts w:ascii="Times New Roman" w:hAnsi="Times New Roman"/>
          <w:b/>
        </w:rPr>
        <w:t xml:space="preserve">  Independent Variable                                                    Dependent Variable</w:t>
      </w:r>
    </w:p>
    <w:p w:rsidR="005624FC" w:rsidRPr="005304E7" w:rsidRDefault="005624FC" w:rsidP="005624FC">
      <w:pPr>
        <w:spacing w:after="0" w:line="480" w:lineRule="auto"/>
        <w:jc w:val="both"/>
        <w:rPr>
          <w:rFonts w:ascii="Times New Roman" w:hAnsi="Times New Roman"/>
          <w:b/>
          <w:sz w:val="24"/>
          <w:szCs w:val="24"/>
        </w:rPr>
      </w:pPr>
      <w:r w:rsidRPr="005304E7">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1E3F98DB" wp14:editId="08D7C0C9">
                <wp:simplePos x="0" y="0"/>
                <wp:positionH relativeFrom="column">
                  <wp:posOffset>247650</wp:posOffset>
                </wp:positionH>
                <wp:positionV relativeFrom="paragraph">
                  <wp:posOffset>95885</wp:posOffset>
                </wp:positionV>
                <wp:extent cx="1922780" cy="1209675"/>
                <wp:effectExtent l="0" t="0" r="2032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09675"/>
                        </a:xfrm>
                        <a:prstGeom prst="rect">
                          <a:avLst/>
                        </a:prstGeom>
                        <a:solidFill>
                          <a:srgbClr val="FFFFFF"/>
                        </a:solidFill>
                        <a:ln w="9525">
                          <a:solidFill>
                            <a:srgbClr val="000000"/>
                          </a:solidFill>
                          <a:miter lim="800000"/>
                          <a:headEnd/>
                          <a:tailEnd/>
                        </a:ln>
                      </wps:spPr>
                      <wps:txbx>
                        <w:txbxContent>
                          <w:p w:rsidR="00297824" w:rsidRPr="00AD683B" w:rsidRDefault="00297824" w:rsidP="005624FC">
                            <w:pPr>
                              <w:pStyle w:val="ListParagraph"/>
                              <w:spacing w:after="0" w:line="240" w:lineRule="auto"/>
                              <w:ind w:left="360"/>
                              <w:rPr>
                                <w:rFonts w:ascii="Times New Roman" w:hAnsi="Times New Roman"/>
                                <w:b/>
                                <w:sz w:val="24"/>
                                <w:u w:val="single"/>
                              </w:rPr>
                            </w:pPr>
                            <w:r w:rsidRPr="00AD683B">
                              <w:rPr>
                                <w:rFonts w:ascii="Times New Roman" w:hAnsi="Times New Roman"/>
                                <w:b/>
                                <w:sz w:val="24"/>
                                <w:u w:val="single"/>
                              </w:rPr>
                              <w:t xml:space="preserve">Socio-demographics </w:t>
                            </w:r>
                          </w:p>
                          <w:p w:rsidR="00297824" w:rsidRDefault="00297824" w:rsidP="005624FC">
                            <w:pPr>
                              <w:pStyle w:val="ListParagraph"/>
                              <w:numPr>
                                <w:ilvl w:val="0"/>
                                <w:numId w:val="14"/>
                              </w:numPr>
                              <w:spacing w:after="0" w:line="240" w:lineRule="auto"/>
                              <w:rPr>
                                <w:rFonts w:ascii="Times New Roman" w:hAnsi="Times New Roman"/>
                                <w:sz w:val="24"/>
                              </w:rPr>
                            </w:pPr>
                            <w:r>
                              <w:rPr>
                                <w:rFonts w:ascii="Times New Roman" w:hAnsi="Times New Roman"/>
                                <w:sz w:val="24"/>
                              </w:rPr>
                              <w:t>Gender</w:t>
                            </w:r>
                          </w:p>
                          <w:p w:rsidR="00297824" w:rsidRDefault="00297824" w:rsidP="005624FC">
                            <w:pPr>
                              <w:pStyle w:val="ListParagraph"/>
                              <w:numPr>
                                <w:ilvl w:val="0"/>
                                <w:numId w:val="14"/>
                              </w:numPr>
                              <w:spacing w:after="0" w:line="240" w:lineRule="auto"/>
                              <w:rPr>
                                <w:rFonts w:ascii="Times New Roman" w:hAnsi="Times New Roman"/>
                                <w:sz w:val="24"/>
                              </w:rPr>
                            </w:pPr>
                            <w:r>
                              <w:rPr>
                                <w:rFonts w:ascii="Times New Roman" w:hAnsi="Times New Roman"/>
                                <w:sz w:val="24"/>
                              </w:rPr>
                              <w:t>Age</w:t>
                            </w:r>
                          </w:p>
                          <w:p w:rsidR="00297824" w:rsidRDefault="00297824" w:rsidP="005624FC">
                            <w:pPr>
                              <w:pStyle w:val="ListParagraph"/>
                              <w:numPr>
                                <w:ilvl w:val="0"/>
                                <w:numId w:val="14"/>
                              </w:numPr>
                              <w:spacing w:after="0" w:line="240" w:lineRule="auto"/>
                              <w:rPr>
                                <w:rFonts w:ascii="Times New Roman" w:hAnsi="Times New Roman"/>
                                <w:sz w:val="24"/>
                              </w:rPr>
                            </w:pPr>
                            <w:r>
                              <w:rPr>
                                <w:rFonts w:ascii="Times New Roman" w:hAnsi="Times New Roman"/>
                                <w:sz w:val="24"/>
                              </w:rPr>
                              <w:t>Education</w:t>
                            </w:r>
                          </w:p>
                          <w:p w:rsidR="00297824" w:rsidRDefault="00297824" w:rsidP="005624FC">
                            <w:pPr>
                              <w:pStyle w:val="ListParagraph"/>
                              <w:numPr>
                                <w:ilvl w:val="0"/>
                                <w:numId w:val="14"/>
                              </w:numPr>
                              <w:spacing w:after="0" w:line="240" w:lineRule="auto"/>
                              <w:rPr>
                                <w:rFonts w:ascii="Times New Roman" w:hAnsi="Times New Roman"/>
                                <w:sz w:val="24"/>
                              </w:rPr>
                            </w:pPr>
                            <w:r>
                              <w:rPr>
                                <w:rFonts w:ascii="Times New Roman" w:hAnsi="Times New Roman"/>
                                <w:sz w:val="24"/>
                              </w:rPr>
                              <w:t>Employment status</w:t>
                            </w:r>
                          </w:p>
                          <w:p w:rsidR="00297824" w:rsidRDefault="00297824" w:rsidP="005624FC">
                            <w:pPr>
                              <w:pStyle w:val="ListParagraph"/>
                              <w:numPr>
                                <w:ilvl w:val="0"/>
                                <w:numId w:val="14"/>
                              </w:numPr>
                              <w:spacing w:after="0" w:line="240" w:lineRule="auto"/>
                              <w:rPr>
                                <w:rFonts w:ascii="Times New Roman" w:hAnsi="Times New Roman"/>
                                <w:sz w:val="24"/>
                              </w:rPr>
                            </w:pPr>
                            <w:r>
                              <w:rPr>
                                <w:rFonts w:ascii="Times New Roman" w:hAnsi="Times New Roman"/>
                                <w:sz w:val="24"/>
                              </w:rPr>
                              <w:t>Marital status</w:t>
                            </w:r>
                          </w:p>
                          <w:p w:rsidR="00297824" w:rsidRDefault="00297824" w:rsidP="005624FC">
                            <w:pPr>
                              <w:pStyle w:val="ListParagraph"/>
                              <w:spacing w:after="0" w:line="240" w:lineRule="auto"/>
                              <w:ind w:left="360"/>
                              <w:rPr>
                                <w:rFonts w:ascii="Times New Roman" w:hAnsi="Times New Roman"/>
                                <w:sz w:val="24"/>
                              </w:rPr>
                            </w:pPr>
                          </w:p>
                          <w:p w:rsidR="00297824" w:rsidRPr="00EF5167" w:rsidRDefault="00297824" w:rsidP="005624FC">
                            <w:pPr>
                              <w:pStyle w:val="ListParagraph"/>
                              <w:spacing w:after="0" w:line="360" w:lineRule="auto"/>
                              <w:ind w:left="0"/>
                              <w:rPr>
                                <w:rFonts w:ascii="Times New Roman" w:hAnsi="Times New Roman"/>
                                <w:sz w:val="24"/>
                              </w:rPr>
                            </w:pPr>
                            <w:r w:rsidRPr="00EF5167">
                              <w:rPr>
                                <w:rFonts w:ascii="Times New Roman" w:hAnsi="Times New Roman"/>
                                <w:sz w:val="24"/>
                                <w:szCs w:val="24"/>
                              </w:rPr>
                              <w:br/>
                            </w:r>
                          </w:p>
                          <w:p w:rsidR="00297824" w:rsidRPr="00A714F7" w:rsidRDefault="00297824" w:rsidP="005624FC">
                            <w:pP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F98DB" id="Rectangle 3" o:spid="_x0000_s1026" style="position:absolute;left:0;text-align:left;margin-left:19.5pt;margin-top:7.55pt;width:151.4pt;height:9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">
                <v:textbox>
                  <w:txbxContent>
                    <w:p w:rsidR="00297824" w:rsidRPr="00AD683B" w:rsidRDefault="00297824" w:rsidP="005624FC">
                      <w:pPr>
                        <w:pStyle w:val="ListParagraph"/>
                        <w:spacing w:after="0" w:line="240" w:lineRule="auto"/>
                        <w:ind w:left="360"/>
                        <w:rPr>
                          <w:rFonts w:ascii="Times New Roman" w:hAnsi="Times New Roman"/>
                          <w:b/>
                          <w:sz w:val="24"/>
                          <w:u w:val="single"/>
                        </w:rPr>
                      </w:pPr>
                      <w:r w:rsidRPr="00AD683B">
                        <w:rPr>
                          <w:rFonts w:ascii="Times New Roman" w:hAnsi="Times New Roman"/>
                          <w:b/>
                          <w:sz w:val="24"/>
                          <w:u w:val="single"/>
                        </w:rPr>
                        <w:t xml:space="preserve">Socio-demographics </w:t>
                      </w:r>
                    </w:p>
                    <w:p w:rsidR="00297824" w:rsidRDefault="00297824" w:rsidP="005624FC">
                      <w:pPr>
                        <w:pStyle w:val="ListParagraph"/>
                        <w:numPr>
                          <w:ilvl w:val="0"/>
                          <w:numId w:val="14"/>
                        </w:numPr>
                        <w:spacing w:after="0" w:line="240" w:lineRule="auto"/>
                        <w:rPr>
                          <w:rFonts w:ascii="Times New Roman" w:hAnsi="Times New Roman"/>
                          <w:sz w:val="24"/>
                        </w:rPr>
                      </w:pPr>
                      <w:r>
                        <w:rPr>
                          <w:rFonts w:ascii="Times New Roman" w:hAnsi="Times New Roman"/>
                          <w:sz w:val="24"/>
                        </w:rPr>
                        <w:t>Gender</w:t>
                      </w:r>
                    </w:p>
                    <w:p w:rsidR="00297824" w:rsidRDefault="00297824" w:rsidP="005624FC">
                      <w:pPr>
                        <w:pStyle w:val="ListParagraph"/>
                        <w:numPr>
                          <w:ilvl w:val="0"/>
                          <w:numId w:val="14"/>
                        </w:numPr>
                        <w:spacing w:after="0" w:line="240" w:lineRule="auto"/>
                        <w:rPr>
                          <w:rFonts w:ascii="Times New Roman" w:hAnsi="Times New Roman"/>
                          <w:sz w:val="24"/>
                        </w:rPr>
                      </w:pPr>
                      <w:r>
                        <w:rPr>
                          <w:rFonts w:ascii="Times New Roman" w:hAnsi="Times New Roman"/>
                          <w:sz w:val="24"/>
                        </w:rPr>
                        <w:t>Age</w:t>
                      </w:r>
                    </w:p>
                    <w:p w:rsidR="00297824" w:rsidRDefault="00297824" w:rsidP="005624FC">
                      <w:pPr>
                        <w:pStyle w:val="ListParagraph"/>
                        <w:numPr>
                          <w:ilvl w:val="0"/>
                          <w:numId w:val="14"/>
                        </w:numPr>
                        <w:spacing w:after="0" w:line="240" w:lineRule="auto"/>
                        <w:rPr>
                          <w:rFonts w:ascii="Times New Roman" w:hAnsi="Times New Roman"/>
                          <w:sz w:val="24"/>
                        </w:rPr>
                      </w:pPr>
                      <w:r>
                        <w:rPr>
                          <w:rFonts w:ascii="Times New Roman" w:hAnsi="Times New Roman"/>
                          <w:sz w:val="24"/>
                        </w:rPr>
                        <w:t>Education</w:t>
                      </w:r>
                    </w:p>
                    <w:p w:rsidR="00297824" w:rsidRDefault="00297824" w:rsidP="005624FC">
                      <w:pPr>
                        <w:pStyle w:val="ListParagraph"/>
                        <w:numPr>
                          <w:ilvl w:val="0"/>
                          <w:numId w:val="14"/>
                        </w:numPr>
                        <w:spacing w:after="0" w:line="240" w:lineRule="auto"/>
                        <w:rPr>
                          <w:rFonts w:ascii="Times New Roman" w:hAnsi="Times New Roman"/>
                          <w:sz w:val="24"/>
                        </w:rPr>
                      </w:pPr>
                      <w:r>
                        <w:rPr>
                          <w:rFonts w:ascii="Times New Roman" w:hAnsi="Times New Roman"/>
                          <w:sz w:val="24"/>
                        </w:rPr>
                        <w:t>Employment status</w:t>
                      </w:r>
                    </w:p>
                    <w:p w:rsidR="00297824" w:rsidRDefault="00297824" w:rsidP="005624FC">
                      <w:pPr>
                        <w:pStyle w:val="ListParagraph"/>
                        <w:numPr>
                          <w:ilvl w:val="0"/>
                          <w:numId w:val="14"/>
                        </w:numPr>
                        <w:spacing w:after="0" w:line="240" w:lineRule="auto"/>
                        <w:rPr>
                          <w:rFonts w:ascii="Times New Roman" w:hAnsi="Times New Roman"/>
                          <w:sz w:val="24"/>
                        </w:rPr>
                      </w:pPr>
                      <w:r>
                        <w:rPr>
                          <w:rFonts w:ascii="Times New Roman" w:hAnsi="Times New Roman"/>
                          <w:sz w:val="24"/>
                        </w:rPr>
                        <w:t>Marital status</w:t>
                      </w:r>
                    </w:p>
                    <w:p w:rsidR="00297824" w:rsidRDefault="00297824" w:rsidP="005624FC">
                      <w:pPr>
                        <w:pStyle w:val="ListParagraph"/>
                        <w:spacing w:after="0" w:line="240" w:lineRule="auto"/>
                        <w:ind w:left="360"/>
                        <w:rPr>
                          <w:rFonts w:ascii="Times New Roman" w:hAnsi="Times New Roman"/>
                          <w:sz w:val="24"/>
                        </w:rPr>
                      </w:pPr>
                    </w:p>
                    <w:p w:rsidR="00297824" w:rsidRPr="00EF5167" w:rsidRDefault="00297824" w:rsidP="005624FC">
                      <w:pPr>
                        <w:pStyle w:val="ListParagraph"/>
                        <w:spacing w:after="0" w:line="360" w:lineRule="auto"/>
                        <w:ind w:left="0"/>
                        <w:rPr>
                          <w:rFonts w:ascii="Times New Roman" w:hAnsi="Times New Roman"/>
                          <w:sz w:val="24"/>
                        </w:rPr>
                      </w:pPr>
                      <w:r w:rsidRPr="00EF5167">
                        <w:rPr>
                          <w:rFonts w:ascii="Times New Roman" w:hAnsi="Times New Roman"/>
                          <w:sz w:val="24"/>
                          <w:szCs w:val="24"/>
                        </w:rPr>
                        <w:br/>
                      </w:r>
                    </w:p>
                    <w:p w:rsidR="00297824" w:rsidRPr="00A714F7" w:rsidRDefault="00297824" w:rsidP="005624FC">
                      <w:pPr>
                        <w:rPr>
                          <w:rFonts w:ascii="Times New Roman" w:hAnsi="Times New Roman"/>
                          <w:sz w:val="24"/>
                        </w:rPr>
                      </w:pPr>
                    </w:p>
                  </w:txbxContent>
                </v:textbox>
              </v:rect>
            </w:pict>
          </mc:Fallback>
        </mc:AlternateContent>
      </w:r>
    </w:p>
    <w:p w:rsidR="005624FC" w:rsidRPr="005304E7" w:rsidRDefault="005624FC" w:rsidP="005624FC">
      <w:pPr>
        <w:spacing w:after="0" w:line="480" w:lineRule="auto"/>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8480" behindDoc="0" locked="0" layoutInCell="1" allowOverlap="1" wp14:anchorId="580B8D79" wp14:editId="4E3F4C79">
                <wp:simplePos x="0" y="0"/>
                <wp:positionH relativeFrom="column">
                  <wp:posOffset>2170430</wp:posOffset>
                </wp:positionH>
                <wp:positionV relativeFrom="paragraph">
                  <wp:posOffset>193040</wp:posOffset>
                </wp:positionV>
                <wp:extent cx="791845" cy="1123950"/>
                <wp:effectExtent l="0" t="0" r="65405" b="57150"/>
                <wp:wrapNone/>
                <wp:docPr id="7" name="Straight Arrow Connector 7"/>
                <wp:cNvGraphicFramePr/>
                <a:graphic xmlns:a="http://schemas.openxmlformats.org/drawingml/2006/main">
                  <a:graphicData uri="http://schemas.microsoft.com/office/word/2010/wordprocessingShape">
                    <wps:wsp>
                      <wps:cNvCnPr/>
                      <wps:spPr>
                        <a:xfrm>
                          <a:off x="0" y="0"/>
                          <a:ext cx="791845"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BEFEF0" id="_x0000_t32" coordsize="21600,21600" o:spt="32" o:oned="t" path="m,l21600,21600e" filled="f">
                <v:path arrowok="t" fillok="f" o:connecttype="none"/>
                <o:lock v:ext="edit" shapetype="t"/>
              </v:shapetype>
              <v:shape id="Straight Arrow Connector 7" o:spid="_x0000_s1026" type="#_x0000_t32" style="position:absolute;margin-left:170.9pt;margin-top:15.2pt;width:62.35pt;height:8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" strokecolor="black [3200]" strokeweight=".5pt">
                <v:stroke endarrow="block" joinstyle="miter"/>
              </v:shape>
            </w:pict>
          </mc:Fallback>
        </mc:AlternateContent>
      </w:r>
    </w:p>
    <w:p w:rsidR="005624FC" w:rsidRPr="005304E7" w:rsidRDefault="005624FC" w:rsidP="005624FC">
      <w:pPr>
        <w:spacing w:after="0" w:line="480" w:lineRule="auto"/>
        <w:jc w:val="both"/>
        <w:rPr>
          <w:rFonts w:ascii="Times New Roman" w:hAnsi="Times New Roman"/>
          <w:noProof/>
          <w:sz w:val="24"/>
          <w:szCs w:val="24"/>
        </w:rPr>
      </w:pPr>
    </w:p>
    <w:p w:rsidR="005624FC" w:rsidRPr="005304E7" w:rsidRDefault="005624FC" w:rsidP="005624FC">
      <w:pPr>
        <w:spacing w:after="0" w:line="480" w:lineRule="auto"/>
        <w:jc w:val="both"/>
        <w:rPr>
          <w:rFonts w:ascii="Times New Roman" w:hAnsi="Times New Roman"/>
          <w:noProof/>
          <w:sz w:val="24"/>
          <w:szCs w:val="24"/>
        </w:rPr>
      </w:pPr>
      <w:r w:rsidRPr="005304E7">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6D659EE9" wp14:editId="6E8E527E">
                <wp:simplePos x="0" y="0"/>
                <wp:positionH relativeFrom="column">
                  <wp:posOffset>2952750</wp:posOffset>
                </wp:positionH>
                <wp:positionV relativeFrom="paragraph">
                  <wp:posOffset>280670</wp:posOffset>
                </wp:positionV>
                <wp:extent cx="2364740" cy="1200150"/>
                <wp:effectExtent l="0" t="0" r="1651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740" cy="1200150"/>
                        </a:xfrm>
                        <a:prstGeom prst="rect">
                          <a:avLst/>
                        </a:prstGeom>
                        <a:solidFill>
                          <a:srgbClr val="FFFFFF"/>
                        </a:solidFill>
                        <a:ln w="9525">
                          <a:solidFill>
                            <a:srgbClr val="000000"/>
                          </a:solidFill>
                          <a:miter lim="800000"/>
                          <a:headEnd/>
                          <a:tailEnd/>
                        </a:ln>
                      </wps:spPr>
                      <wps:txbx>
                        <w:txbxContent>
                          <w:p w:rsidR="00297824" w:rsidRPr="00DD0B5F" w:rsidRDefault="00297824" w:rsidP="005624FC">
                            <w:pPr>
                              <w:pBdr>
                                <w:bottom w:val="single" w:sz="4" w:space="1" w:color="auto"/>
                              </w:pBdr>
                              <w:spacing w:after="0" w:line="240" w:lineRule="auto"/>
                              <w:jc w:val="center"/>
                              <w:rPr>
                                <w:rFonts w:ascii="Times New Roman" w:hAnsi="Times New Roman"/>
                                <w:sz w:val="24"/>
                              </w:rPr>
                            </w:pPr>
                            <w:r>
                              <w:rPr>
                                <w:rFonts w:ascii="Times New Roman" w:hAnsi="Times New Roman"/>
                                <w:b/>
                                <w:sz w:val="24"/>
                              </w:rPr>
                              <w:t>Malaria control and prevention Level;</w:t>
                            </w:r>
                          </w:p>
                          <w:p w:rsidR="00297824" w:rsidRPr="00DD0B5F" w:rsidRDefault="00297824" w:rsidP="005624FC">
                            <w:pPr>
                              <w:pStyle w:val="ListParagraph"/>
                              <w:numPr>
                                <w:ilvl w:val="0"/>
                                <w:numId w:val="4"/>
                              </w:numPr>
                              <w:spacing w:after="0" w:line="240" w:lineRule="auto"/>
                              <w:ind w:hanging="76"/>
                              <w:rPr>
                                <w:rFonts w:ascii="Times New Roman" w:hAnsi="Times New Roman"/>
                                <w:sz w:val="24"/>
                              </w:rPr>
                            </w:pPr>
                            <w:r>
                              <w:rPr>
                                <w:rFonts w:ascii="Times New Roman" w:hAnsi="Times New Roman"/>
                                <w:sz w:val="24"/>
                              </w:rPr>
                              <w:t>High</w:t>
                            </w:r>
                          </w:p>
                          <w:p w:rsidR="00297824" w:rsidRPr="00DD0B5F" w:rsidRDefault="00297824" w:rsidP="005624FC">
                            <w:pPr>
                              <w:pStyle w:val="ListParagraph"/>
                              <w:numPr>
                                <w:ilvl w:val="0"/>
                                <w:numId w:val="4"/>
                              </w:numPr>
                              <w:spacing w:after="0" w:line="240" w:lineRule="auto"/>
                              <w:ind w:hanging="76"/>
                              <w:rPr>
                                <w:rFonts w:ascii="Times New Roman" w:hAnsi="Times New Roman"/>
                                <w:sz w:val="24"/>
                              </w:rPr>
                            </w:pPr>
                            <w:r>
                              <w:rPr>
                                <w:rFonts w:ascii="Times New Roman" w:hAnsi="Times New Roman"/>
                                <w:sz w:val="24"/>
                              </w:rPr>
                              <w:t xml:space="preserve">Low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59EE9" id="Rectangle 2" o:spid="_x0000_s1027" style="position:absolute;left:0;text-align:left;margin-left:232.5pt;margin-top:22.1pt;width:186.2pt;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">
                <v:textbox>
                  <w:txbxContent>
                    <w:p w:rsidR="00297824" w:rsidRPr="00DD0B5F" w:rsidRDefault="00297824" w:rsidP="005624FC">
                      <w:pPr>
                        <w:pBdr>
                          <w:bottom w:val="single" w:sz="4" w:space="1" w:color="auto"/>
                        </w:pBdr>
                        <w:spacing w:after="0" w:line="240" w:lineRule="auto"/>
                        <w:jc w:val="center"/>
                        <w:rPr>
                          <w:rFonts w:ascii="Times New Roman" w:hAnsi="Times New Roman"/>
                          <w:sz w:val="24"/>
                        </w:rPr>
                      </w:pPr>
                      <w:r>
                        <w:rPr>
                          <w:rFonts w:ascii="Times New Roman" w:hAnsi="Times New Roman"/>
                          <w:b/>
                          <w:sz w:val="24"/>
                        </w:rPr>
                        <w:t>Malaria control and prevention Level;</w:t>
                      </w:r>
                    </w:p>
                    <w:p w:rsidR="00297824" w:rsidRPr="00DD0B5F" w:rsidRDefault="00297824" w:rsidP="005624FC">
                      <w:pPr>
                        <w:pStyle w:val="ListParagraph"/>
                        <w:numPr>
                          <w:ilvl w:val="0"/>
                          <w:numId w:val="4"/>
                        </w:numPr>
                        <w:spacing w:after="0" w:line="240" w:lineRule="auto"/>
                        <w:ind w:hanging="76"/>
                        <w:rPr>
                          <w:rFonts w:ascii="Times New Roman" w:hAnsi="Times New Roman"/>
                          <w:sz w:val="24"/>
                        </w:rPr>
                      </w:pPr>
                      <w:r>
                        <w:rPr>
                          <w:rFonts w:ascii="Times New Roman" w:hAnsi="Times New Roman"/>
                          <w:sz w:val="24"/>
                        </w:rPr>
                        <w:t>High</w:t>
                      </w:r>
                    </w:p>
                    <w:p w:rsidR="00297824" w:rsidRPr="00DD0B5F" w:rsidRDefault="00297824" w:rsidP="005624FC">
                      <w:pPr>
                        <w:pStyle w:val="ListParagraph"/>
                        <w:numPr>
                          <w:ilvl w:val="0"/>
                          <w:numId w:val="4"/>
                        </w:numPr>
                        <w:spacing w:after="0" w:line="240" w:lineRule="auto"/>
                        <w:ind w:hanging="76"/>
                        <w:rPr>
                          <w:rFonts w:ascii="Times New Roman" w:hAnsi="Times New Roman"/>
                          <w:sz w:val="24"/>
                        </w:rPr>
                      </w:pPr>
                      <w:r>
                        <w:rPr>
                          <w:rFonts w:ascii="Times New Roman" w:hAnsi="Times New Roman"/>
                          <w:sz w:val="24"/>
                        </w:rPr>
                        <w:t xml:space="preserve">Low </w:t>
                      </w:r>
                    </w:p>
                  </w:txbxContent>
                </v:textbox>
              </v:rect>
            </w:pict>
          </mc:Fallback>
        </mc:AlternateContent>
      </w:r>
    </w:p>
    <w:p w:rsidR="005624FC" w:rsidRPr="005304E7" w:rsidRDefault="005624FC" w:rsidP="005624FC">
      <w:pPr>
        <w:spacing w:after="0" w:line="480" w:lineRule="auto"/>
        <w:jc w:val="both"/>
        <w:rPr>
          <w:rFonts w:ascii="Times New Roman" w:hAnsi="Times New Roman"/>
          <w:noProof/>
          <w:sz w:val="24"/>
          <w:szCs w:val="24"/>
        </w:rPr>
      </w:pPr>
      <w:r w:rsidRPr="005304E7">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64FFA3BB" wp14:editId="3E3935CB">
                <wp:simplePos x="0" y="0"/>
                <wp:positionH relativeFrom="column">
                  <wp:posOffset>142875</wp:posOffset>
                </wp:positionH>
                <wp:positionV relativeFrom="paragraph">
                  <wp:posOffset>247015</wp:posOffset>
                </wp:positionV>
                <wp:extent cx="1922780" cy="2162175"/>
                <wp:effectExtent l="0" t="0" r="2032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2162175"/>
                        </a:xfrm>
                        <a:prstGeom prst="rect">
                          <a:avLst/>
                        </a:prstGeom>
                        <a:solidFill>
                          <a:srgbClr val="FFFFFF"/>
                        </a:solidFill>
                        <a:ln w="9525">
                          <a:solidFill>
                            <a:srgbClr val="000000"/>
                          </a:solidFill>
                          <a:miter lim="800000"/>
                          <a:headEnd/>
                          <a:tailEnd/>
                        </a:ln>
                      </wps:spPr>
                      <wps:txbx>
                        <w:txbxContent>
                          <w:p w:rsidR="00297824" w:rsidRPr="004A149F" w:rsidRDefault="00297824" w:rsidP="005624FC">
                            <w:pPr>
                              <w:pBdr>
                                <w:bottom w:val="single" w:sz="4" w:space="1" w:color="auto"/>
                              </w:pBdr>
                              <w:spacing w:after="0" w:line="240" w:lineRule="auto"/>
                              <w:rPr>
                                <w:rFonts w:ascii="Times New Roman" w:hAnsi="Times New Roman"/>
                                <w:b/>
                                <w:sz w:val="24"/>
                              </w:rPr>
                            </w:pPr>
                            <w:r>
                              <w:rPr>
                                <w:rFonts w:ascii="Times New Roman" w:hAnsi="Times New Roman"/>
                                <w:b/>
                                <w:sz w:val="24"/>
                              </w:rPr>
                              <w:t>Role of VHTs;</w:t>
                            </w:r>
                            <w:r w:rsidRPr="004A149F">
                              <w:rPr>
                                <w:rFonts w:ascii="Times New Roman" w:hAnsi="Times New Roman"/>
                                <w:b/>
                                <w:sz w:val="24"/>
                              </w:rPr>
                              <w:t xml:space="preserve"> </w:t>
                            </w:r>
                          </w:p>
                          <w:p w:rsidR="00297824" w:rsidRDefault="00297824" w:rsidP="005624FC">
                            <w:pPr>
                              <w:pStyle w:val="ListParagraph"/>
                              <w:spacing w:after="0" w:line="240" w:lineRule="auto"/>
                              <w:ind w:left="360"/>
                              <w:rPr>
                                <w:rFonts w:ascii="Times New Roman" w:hAnsi="Times New Roman"/>
                                <w:sz w:val="24"/>
                              </w:rPr>
                            </w:pPr>
                          </w:p>
                          <w:p w:rsidR="00297824" w:rsidRPr="007E26E5" w:rsidRDefault="00297824" w:rsidP="005624FC">
                            <w:pPr>
                              <w:pStyle w:val="ListParagraph"/>
                              <w:numPr>
                                <w:ilvl w:val="0"/>
                                <w:numId w:val="1"/>
                              </w:numPr>
                              <w:spacing w:after="0" w:line="240" w:lineRule="auto"/>
                              <w:rPr>
                                <w:rFonts w:ascii="Times New Roman" w:hAnsi="Times New Roman"/>
                                <w:sz w:val="24"/>
                              </w:rPr>
                            </w:pPr>
                            <w:r w:rsidRPr="007E26E5">
                              <w:rPr>
                                <w:rFonts w:ascii="Times New Roman" w:hAnsi="Times New Roman"/>
                                <w:sz w:val="24"/>
                              </w:rPr>
                              <w:t xml:space="preserve">Home </w:t>
                            </w:r>
                            <w:r>
                              <w:rPr>
                                <w:rFonts w:ascii="Times New Roman" w:hAnsi="Times New Roman"/>
                                <w:sz w:val="24"/>
                              </w:rPr>
                              <w:t>C</w:t>
                            </w:r>
                            <w:r w:rsidRPr="007E26E5">
                              <w:rPr>
                                <w:rFonts w:ascii="Times New Roman" w:hAnsi="Times New Roman"/>
                                <w:sz w:val="24"/>
                              </w:rPr>
                              <w:t xml:space="preserve">are </w:t>
                            </w:r>
                            <w:r>
                              <w:rPr>
                                <w:rFonts w:ascii="Times New Roman" w:hAnsi="Times New Roman"/>
                                <w:sz w:val="24"/>
                              </w:rPr>
                              <w:t>V</w:t>
                            </w:r>
                            <w:r w:rsidRPr="007E26E5">
                              <w:rPr>
                                <w:rFonts w:ascii="Times New Roman" w:hAnsi="Times New Roman"/>
                                <w:sz w:val="24"/>
                              </w:rPr>
                              <w:t>isit</w:t>
                            </w:r>
                          </w:p>
                          <w:p w:rsidR="00297824" w:rsidRPr="007E26E5" w:rsidRDefault="00297824" w:rsidP="005624FC">
                            <w:pPr>
                              <w:pStyle w:val="ListParagraph"/>
                              <w:numPr>
                                <w:ilvl w:val="0"/>
                                <w:numId w:val="1"/>
                              </w:numPr>
                              <w:spacing w:after="0" w:line="240" w:lineRule="auto"/>
                              <w:rPr>
                                <w:rFonts w:ascii="Times New Roman" w:hAnsi="Times New Roman"/>
                                <w:sz w:val="24"/>
                              </w:rPr>
                            </w:pPr>
                            <w:r w:rsidRPr="007E26E5">
                              <w:rPr>
                                <w:rFonts w:ascii="Times New Roman" w:hAnsi="Times New Roman"/>
                                <w:sz w:val="24"/>
                              </w:rPr>
                              <w:t>Referrals</w:t>
                            </w:r>
                          </w:p>
                          <w:p w:rsidR="00297824" w:rsidRPr="007E26E5" w:rsidRDefault="00297824" w:rsidP="005624FC">
                            <w:pPr>
                              <w:pStyle w:val="ListParagraph"/>
                              <w:numPr>
                                <w:ilvl w:val="0"/>
                                <w:numId w:val="1"/>
                              </w:numPr>
                              <w:spacing w:after="0" w:line="240" w:lineRule="auto"/>
                              <w:rPr>
                                <w:rFonts w:ascii="Times New Roman" w:hAnsi="Times New Roman"/>
                                <w:sz w:val="24"/>
                              </w:rPr>
                            </w:pPr>
                            <w:r>
                              <w:rPr>
                                <w:rFonts w:ascii="Times New Roman" w:hAnsi="Times New Roman"/>
                                <w:sz w:val="24"/>
                              </w:rPr>
                              <w:t>First A</w:t>
                            </w:r>
                            <w:r w:rsidRPr="007E26E5">
                              <w:rPr>
                                <w:rFonts w:ascii="Times New Roman" w:hAnsi="Times New Roman"/>
                                <w:sz w:val="24"/>
                              </w:rPr>
                              <w:t>id</w:t>
                            </w:r>
                          </w:p>
                          <w:p w:rsidR="00297824" w:rsidRPr="007E26E5" w:rsidRDefault="00297824" w:rsidP="005624FC">
                            <w:pPr>
                              <w:pStyle w:val="ListParagraph"/>
                              <w:numPr>
                                <w:ilvl w:val="0"/>
                                <w:numId w:val="1"/>
                              </w:numPr>
                              <w:spacing w:after="0" w:line="240" w:lineRule="auto"/>
                              <w:rPr>
                                <w:rFonts w:ascii="Times New Roman" w:hAnsi="Times New Roman"/>
                                <w:sz w:val="24"/>
                              </w:rPr>
                            </w:pPr>
                            <w:r>
                              <w:rPr>
                                <w:rFonts w:ascii="Times New Roman" w:hAnsi="Times New Roman"/>
                                <w:sz w:val="24"/>
                              </w:rPr>
                              <w:t>Drug D</w:t>
                            </w:r>
                            <w:r w:rsidRPr="007E26E5">
                              <w:rPr>
                                <w:rFonts w:ascii="Times New Roman" w:hAnsi="Times New Roman"/>
                                <w:sz w:val="24"/>
                              </w:rPr>
                              <w:t>istribution</w:t>
                            </w:r>
                          </w:p>
                          <w:p w:rsidR="00297824" w:rsidRPr="007E26E5" w:rsidRDefault="00297824" w:rsidP="005624FC">
                            <w:pPr>
                              <w:pStyle w:val="ListParagraph"/>
                              <w:numPr>
                                <w:ilvl w:val="0"/>
                                <w:numId w:val="1"/>
                              </w:numPr>
                              <w:spacing w:after="0" w:line="240" w:lineRule="auto"/>
                              <w:rPr>
                                <w:rFonts w:ascii="Times New Roman" w:hAnsi="Times New Roman"/>
                                <w:sz w:val="24"/>
                              </w:rPr>
                            </w:pPr>
                            <w:r w:rsidRPr="007E26E5">
                              <w:rPr>
                                <w:rFonts w:ascii="Times New Roman" w:hAnsi="Times New Roman"/>
                                <w:sz w:val="24"/>
                              </w:rPr>
                              <w:t>Sensitization</w:t>
                            </w:r>
                          </w:p>
                          <w:p w:rsidR="00297824" w:rsidRDefault="00297824" w:rsidP="005624FC">
                            <w:pPr>
                              <w:pStyle w:val="ListParagraph"/>
                              <w:numPr>
                                <w:ilvl w:val="0"/>
                                <w:numId w:val="1"/>
                              </w:numPr>
                              <w:spacing w:after="0" w:line="240" w:lineRule="auto"/>
                              <w:rPr>
                                <w:rFonts w:ascii="Times New Roman" w:hAnsi="Times New Roman"/>
                                <w:sz w:val="24"/>
                              </w:rPr>
                            </w:pPr>
                            <w:r>
                              <w:rPr>
                                <w:rFonts w:ascii="Times New Roman" w:hAnsi="Times New Roman"/>
                                <w:sz w:val="24"/>
                              </w:rPr>
                              <w:t>Dispensing Drugs</w:t>
                            </w:r>
                          </w:p>
                          <w:p w:rsidR="00297824" w:rsidRPr="0088741C" w:rsidRDefault="00297824" w:rsidP="005624FC">
                            <w:pPr>
                              <w:pStyle w:val="ListParagraph"/>
                              <w:numPr>
                                <w:ilvl w:val="0"/>
                                <w:numId w:val="1"/>
                              </w:numPr>
                              <w:spacing w:after="0" w:line="240" w:lineRule="auto"/>
                              <w:rPr>
                                <w:rFonts w:ascii="Times New Roman" w:hAnsi="Times New Roman"/>
                                <w:sz w:val="24"/>
                              </w:rPr>
                            </w:pPr>
                            <w:r w:rsidRPr="00EF5167">
                              <w:rPr>
                                <w:rFonts w:ascii="Times New Roman" w:hAnsi="Times New Roman"/>
                                <w:sz w:val="24"/>
                                <w:szCs w:val="24"/>
                              </w:rPr>
                              <w:t>Home treatment</w:t>
                            </w:r>
                          </w:p>
                          <w:p w:rsidR="00297824" w:rsidRDefault="00297824" w:rsidP="005624FC">
                            <w:pPr>
                              <w:pStyle w:val="ListParagraph"/>
                              <w:numPr>
                                <w:ilvl w:val="0"/>
                                <w:numId w:val="1"/>
                              </w:numPr>
                              <w:spacing w:after="0" w:line="240" w:lineRule="auto"/>
                              <w:rPr>
                                <w:rFonts w:ascii="Times New Roman" w:hAnsi="Times New Roman"/>
                                <w:sz w:val="24"/>
                              </w:rPr>
                            </w:pPr>
                            <w:r>
                              <w:rPr>
                                <w:rFonts w:ascii="Times New Roman" w:hAnsi="Times New Roman"/>
                                <w:sz w:val="24"/>
                              </w:rPr>
                              <w:t>Diseases treated</w:t>
                            </w:r>
                          </w:p>
                          <w:p w:rsidR="00297824" w:rsidRDefault="00297824" w:rsidP="005624FC">
                            <w:pPr>
                              <w:pStyle w:val="ListParagraph"/>
                              <w:numPr>
                                <w:ilvl w:val="0"/>
                                <w:numId w:val="1"/>
                              </w:numPr>
                              <w:spacing w:after="0" w:line="240" w:lineRule="auto"/>
                              <w:rPr>
                                <w:rFonts w:ascii="Times New Roman" w:hAnsi="Times New Roman"/>
                                <w:sz w:val="24"/>
                              </w:rPr>
                            </w:pPr>
                            <w:r>
                              <w:rPr>
                                <w:rFonts w:ascii="Times New Roman" w:hAnsi="Times New Roman"/>
                                <w:sz w:val="24"/>
                              </w:rPr>
                              <w:t xml:space="preserve">Screening </w:t>
                            </w:r>
                          </w:p>
                          <w:p w:rsidR="00297824" w:rsidRPr="00EF5167" w:rsidRDefault="00297824" w:rsidP="005624FC">
                            <w:pPr>
                              <w:pStyle w:val="ListParagraph"/>
                              <w:spacing w:after="0" w:line="360" w:lineRule="auto"/>
                              <w:ind w:left="0"/>
                              <w:rPr>
                                <w:rFonts w:ascii="Times New Roman" w:hAnsi="Times New Roman"/>
                                <w:sz w:val="24"/>
                              </w:rPr>
                            </w:pPr>
                            <w:r w:rsidRPr="00EF5167">
                              <w:rPr>
                                <w:rFonts w:ascii="Times New Roman" w:hAnsi="Times New Roman"/>
                                <w:sz w:val="24"/>
                                <w:szCs w:val="24"/>
                              </w:rPr>
                              <w:br/>
                            </w:r>
                          </w:p>
                          <w:p w:rsidR="00297824" w:rsidRPr="00A714F7" w:rsidRDefault="00297824" w:rsidP="005624FC">
                            <w:pP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FA3BB" id="Rectangle 5" o:spid="_x0000_s1028" style="position:absolute;left:0;text-align:left;margin-left:11.25pt;margin-top:19.45pt;width:151.4pt;height:17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">
                <v:textbox>
                  <w:txbxContent>
                    <w:p w:rsidR="00297824" w:rsidRPr="004A149F" w:rsidRDefault="00297824" w:rsidP="005624FC">
                      <w:pPr>
                        <w:pBdr>
                          <w:bottom w:val="single" w:sz="4" w:space="1" w:color="auto"/>
                        </w:pBdr>
                        <w:spacing w:after="0" w:line="240" w:lineRule="auto"/>
                        <w:rPr>
                          <w:rFonts w:ascii="Times New Roman" w:hAnsi="Times New Roman"/>
                          <w:b/>
                          <w:sz w:val="24"/>
                        </w:rPr>
                      </w:pPr>
                      <w:r>
                        <w:rPr>
                          <w:rFonts w:ascii="Times New Roman" w:hAnsi="Times New Roman"/>
                          <w:b/>
                          <w:sz w:val="24"/>
                        </w:rPr>
                        <w:t>Role of VHTs;</w:t>
                      </w:r>
                      <w:r w:rsidRPr="004A149F">
                        <w:rPr>
                          <w:rFonts w:ascii="Times New Roman" w:hAnsi="Times New Roman"/>
                          <w:b/>
                          <w:sz w:val="24"/>
                        </w:rPr>
                        <w:t xml:space="preserve"> </w:t>
                      </w:r>
                    </w:p>
                    <w:p w:rsidR="00297824" w:rsidRDefault="00297824" w:rsidP="005624FC">
                      <w:pPr>
                        <w:pStyle w:val="ListParagraph"/>
                        <w:spacing w:after="0" w:line="240" w:lineRule="auto"/>
                        <w:ind w:left="360"/>
                        <w:rPr>
                          <w:rFonts w:ascii="Times New Roman" w:hAnsi="Times New Roman"/>
                          <w:sz w:val="24"/>
                        </w:rPr>
                      </w:pPr>
                    </w:p>
                    <w:p w:rsidR="00297824" w:rsidRPr="007E26E5" w:rsidRDefault="00297824" w:rsidP="005624FC">
                      <w:pPr>
                        <w:pStyle w:val="ListParagraph"/>
                        <w:numPr>
                          <w:ilvl w:val="0"/>
                          <w:numId w:val="1"/>
                        </w:numPr>
                        <w:spacing w:after="0" w:line="240" w:lineRule="auto"/>
                        <w:rPr>
                          <w:rFonts w:ascii="Times New Roman" w:hAnsi="Times New Roman"/>
                          <w:sz w:val="24"/>
                        </w:rPr>
                      </w:pPr>
                      <w:r w:rsidRPr="007E26E5">
                        <w:rPr>
                          <w:rFonts w:ascii="Times New Roman" w:hAnsi="Times New Roman"/>
                          <w:sz w:val="24"/>
                        </w:rPr>
                        <w:t xml:space="preserve">Home </w:t>
                      </w:r>
                      <w:r>
                        <w:rPr>
                          <w:rFonts w:ascii="Times New Roman" w:hAnsi="Times New Roman"/>
                          <w:sz w:val="24"/>
                        </w:rPr>
                        <w:t>C</w:t>
                      </w:r>
                      <w:r w:rsidRPr="007E26E5">
                        <w:rPr>
                          <w:rFonts w:ascii="Times New Roman" w:hAnsi="Times New Roman"/>
                          <w:sz w:val="24"/>
                        </w:rPr>
                        <w:t xml:space="preserve">are </w:t>
                      </w:r>
                      <w:r>
                        <w:rPr>
                          <w:rFonts w:ascii="Times New Roman" w:hAnsi="Times New Roman"/>
                          <w:sz w:val="24"/>
                        </w:rPr>
                        <w:t>V</w:t>
                      </w:r>
                      <w:r w:rsidRPr="007E26E5">
                        <w:rPr>
                          <w:rFonts w:ascii="Times New Roman" w:hAnsi="Times New Roman"/>
                          <w:sz w:val="24"/>
                        </w:rPr>
                        <w:t>isit</w:t>
                      </w:r>
                    </w:p>
                    <w:p w:rsidR="00297824" w:rsidRPr="007E26E5" w:rsidRDefault="00297824" w:rsidP="005624FC">
                      <w:pPr>
                        <w:pStyle w:val="ListParagraph"/>
                        <w:numPr>
                          <w:ilvl w:val="0"/>
                          <w:numId w:val="1"/>
                        </w:numPr>
                        <w:spacing w:after="0" w:line="240" w:lineRule="auto"/>
                        <w:rPr>
                          <w:rFonts w:ascii="Times New Roman" w:hAnsi="Times New Roman"/>
                          <w:sz w:val="24"/>
                        </w:rPr>
                      </w:pPr>
                      <w:r w:rsidRPr="007E26E5">
                        <w:rPr>
                          <w:rFonts w:ascii="Times New Roman" w:hAnsi="Times New Roman"/>
                          <w:sz w:val="24"/>
                        </w:rPr>
                        <w:t>Referrals</w:t>
                      </w:r>
                    </w:p>
                    <w:p w:rsidR="00297824" w:rsidRPr="007E26E5" w:rsidRDefault="00297824" w:rsidP="005624FC">
                      <w:pPr>
                        <w:pStyle w:val="ListParagraph"/>
                        <w:numPr>
                          <w:ilvl w:val="0"/>
                          <w:numId w:val="1"/>
                        </w:numPr>
                        <w:spacing w:after="0" w:line="240" w:lineRule="auto"/>
                        <w:rPr>
                          <w:rFonts w:ascii="Times New Roman" w:hAnsi="Times New Roman"/>
                          <w:sz w:val="24"/>
                        </w:rPr>
                      </w:pPr>
                      <w:r>
                        <w:rPr>
                          <w:rFonts w:ascii="Times New Roman" w:hAnsi="Times New Roman"/>
                          <w:sz w:val="24"/>
                        </w:rPr>
                        <w:t>First A</w:t>
                      </w:r>
                      <w:r w:rsidRPr="007E26E5">
                        <w:rPr>
                          <w:rFonts w:ascii="Times New Roman" w:hAnsi="Times New Roman"/>
                          <w:sz w:val="24"/>
                        </w:rPr>
                        <w:t>id</w:t>
                      </w:r>
                    </w:p>
                    <w:p w:rsidR="00297824" w:rsidRPr="007E26E5" w:rsidRDefault="00297824" w:rsidP="005624FC">
                      <w:pPr>
                        <w:pStyle w:val="ListParagraph"/>
                        <w:numPr>
                          <w:ilvl w:val="0"/>
                          <w:numId w:val="1"/>
                        </w:numPr>
                        <w:spacing w:after="0" w:line="240" w:lineRule="auto"/>
                        <w:rPr>
                          <w:rFonts w:ascii="Times New Roman" w:hAnsi="Times New Roman"/>
                          <w:sz w:val="24"/>
                        </w:rPr>
                      </w:pPr>
                      <w:r>
                        <w:rPr>
                          <w:rFonts w:ascii="Times New Roman" w:hAnsi="Times New Roman"/>
                          <w:sz w:val="24"/>
                        </w:rPr>
                        <w:t>Drug D</w:t>
                      </w:r>
                      <w:r w:rsidRPr="007E26E5">
                        <w:rPr>
                          <w:rFonts w:ascii="Times New Roman" w:hAnsi="Times New Roman"/>
                          <w:sz w:val="24"/>
                        </w:rPr>
                        <w:t>istribution</w:t>
                      </w:r>
                    </w:p>
                    <w:p w:rsidR="00297824" w:rsidRPr="007E26E5" w:rsidRDefault="00297824" w:rsidP="005624FC">
                      <w:pPr>
                        <w:pStyle w:val="ListParagraph"/>
                        <w:numPr>
                          <w:ilvl w:val="0"/>
                          <w:numId w:val="1"/>
                        </w:numPr>
                        <w:spacing w:after="0" w:line="240" w:lineRule="auto"/>
                        <w:rPr>
                          <w:rFonts w:ascii="Times New Roman" w:hAnsi="Times New Roman"/>
                          <w:sz w:val="24"/>
                        </w:rPr>
                      </w:pPr>
                      <w:r w:rsidRPr="007E26E5">
                        <w:rPr>
                          <w:rFonts w:ascii="Times New Roman" w:hAnsi="Times New Roman"/>
                          <w:sz w:val="24"/>
                        </w:rPr>
                        <w:t>Sensitization</w:t>
                      </w:r>
                    </w:p>
                    <w:p w:rsidR="00297824" w:rsidRDefault="00297824" w:rsidP="005624FC">
                      <w:pPr>
                        <w:pStyle w:val="ListParagraph"/>
                        <w:numPr>
                          <w:ilvl w:val="0"/>
                          <w:numId w:val="1"/>
                        </w:numPr>
                        <w:spacing w:after="0" w:line="240" w:lineRule="auto"/>
                        <w:rPr>
                          <w:rFonts w:ascii="Times New Roman" w:hAnsi="Times New Roman"/>
                          <w:sz w:val="24"/>
                        </w:rPr>
                      </w:pPr>
                      <w:r>
                        <w:rPr>
                          <w:rFonts w:ascii="Times New Roman" w:hAnsi="Times New Roman"/>
                          <w:sz w:val="24"/>
                        </w:rPr>
                        <w:t>Dispensing Drugs</w:t>
                      </w:r>
                    </w:p>
                    <w:p w:rsidR="00297824" w:rsidRPr="0088741C" w:rsidRDefault="00297824" w:rsidP="005624FC">
                      <w:pPr>
                        <w:pStyle w:val="ListParagraph"/>
                        <w:numPr>
                          <w:ilvl w:val="0"/>
                          <w:numId w:val="1"/>
                        </w:numPr>
                        <w:spacing w:after="0" w:line="240" w:lineRule="auto"/>
                        <w:rPr>
                          <w:rFonts w:ascii="Times New Roman" w:hAnsi="Times New Roman"/>
                          <w:sz w:val="24"/>
                        </w:rPr>
                      </w:pPr>
                      <w:r w:rsidRPr="00EF5167">
                        <w:rPr>
                          <w:rFonts w:ascii="Times New Roman" w:hAnsi="Times New Roman"/>
                          <w:sz w:val="24"/>
                          <w:szCs w:val="24"/>
                        </w:rPr>
                        <w:t>Home treatment</w:t>
                      </w:r>
                    </w:p>
                    <w:p w:rsidR="00297824" w:rsidRDefault="00297824" w:rsidP="005624FC">
                      <w:pPr>
                        <w:pStyle w:val="ListParagraph"/>
                        <w:numPr>
                          <w:ilvl w:val="0"/>
                          <w:numId w:val="1"/>
                        </w:numPr>
                        <w:spacing w:after="0" w:line="240" w:lineRule="auto"/>
                        <w:rPr>
                          <w:rFonts w:ascii="Times New Roman" w:hAnsi="Times New Roman"/>
                          <w:sz w:val="24"/>
                        </w:rPr>
                      </w:pPr>
                      <w:r>
                        <w:rPr>
                          <w:rFonts w:ascii="Times New Roman" w:hAnsi="Times New Roman"/>
                          <w:sz w:val="24"/>
                        </w:rPr>
                        <w:t>Diseases treated</w:t>
                      </w:r>
                    </w:p>
                    <w:p w:rsidR="00297824" w:rsidRDefault="00297824" w:rsidP="005624FC">
                      <w:pPr>
                        <w:pStyle w:val="ListParagraph"/>
                        <w:numPr>
                          <w:ilvl w:val="0"/>
                          <w:numId w:val="1"/>
                        </w:numPr>
                        <w:spacing w:after="0" w:line="240" w:lineRule="auto"/>
                        <w:rPr>
                          <w:rFonts w:ascii="Times New Roman" w:hAnsi="Times New Roman"/>
                          <w:sz w:val="24"/>
                        </w:rPr>
                      </w:pPr>
                      <w:r>
                        <w:rPr>
                          <w:rFonts w:ascii="Times New Roman" w:hAnsi="Times New Roman"/>
                          <w:sz w:val="24"/>
                        </w:rPr>
                        <w:t xml:space="preserve">Screening </w:t>
                      </w:r>
                    </w:p>
                    <w:p w:rsidR="00297824" w:rsidRPr="00EF5167" w:rsidRDefault="00297824" w:rsidP="005624FC">
                      <w:pPr>
                        <w:pStyle w:val="ListParagraph"/>
                        <w:spacing w:after="0" w:line="360" w:lineRule="auto"/>
                        <w:ind w:left="0"/>
                        <w:rPr>
                          <w:rFonts w:ascii="Times New Roman" w:hAnsi="Times New Roman"/>
                          <w:sz w:val="24"/>
                        </w:rPr>
                      </w:pPr>
                      <w:r w:rsidRPr="00EF5167">
                        <w:rPr>
                          <w:rFonts w:ascii="Times New Roman" w:hAnsi="Times New Roman"/>
                          <w:sz w:val="24"/>
                          <w:szCs w:val="24"/>
                        </w:rPr>
                        <w:br/>
                      </w:r>
                    </w:p>
                    <w:p w:rsidR="00297824" w:rsidRPr="00A714F7" w:rsidRDefault="00297824" w:rsidP="005624FC">
                      <w:pPr>
                        <w:rPr>
                          <w:rFonts w:ascii="Times New Roman" w:hAnsi="Times New Roman"/>
                          <w:sz w:val="24"/>
                        </w:rPr>
                      </w:pPr>
                    </w:p>
                  </w:txbxContent>
                </v:textbox>
              </v:rect>
            </w:pict>
          </mc:Fallback>
        </mc:AlternateContent>
      </w:r>
    </w:p>
    <w:bookmarkStart w:id="35" w:name="_Toc403291342"/>
    <w:bookmarkStart w:id="36" w:name="_Toc424980690"/>
    <w:p w:rsidR="005624FC" w:rsidRPr="005304E7" w:rsidRDefault="005624FC" w:rsidP="005624FC">
      <w:pPr>
        <w:spacing w:after="0" w:line="48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33D18610" wp14:editId="0810DB13">
                <wp:simplePos x="0" y="0"/>
                <wp:positionH relativeFrom="column">
                  <wp:posOffset>2065655</wp:posOffset>
                </wp:positionH>
                <wp:positionV relativeFrom="paragraph">
                  <wp:posOffset>353695</wp:posOffset>
                </wp:positionV>
                <wp:extent cx="887095" cy="657225"/>
                <wp:effectExtent l="0" t="38100" r="46355" b="28575"/>
                <wp:wrapNone/>
                <wp:docPr id="8" name="Straight Arrow Connector 8"/>
                <wp:cNvGraphicFramePr/>
                <a:graphic xmlns:a="http://schemas.openxmlformats.org/drawingml/2006/main">
                  <a:graphicData uri="http://schemas.microsoft.com/office/word/2010/wordprocessingShape">
                    <wps:wsp>
                      <wps:cNvCnPr/>
                      <wps:spPr>
                        <a:xfrm flipV="1">
                          <a:off x="0" y="0"/>
                          <a:ext cx="88709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8657E" id="Straight Arrow Connector 8" o:spid="_x0000_s1026" type="#_x0000_t32" style="position:absolute;margin-left:162.65pt;margin-top:27.85pt;width:69.85pt;height:51.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" strokecolor="black [3200]" strokeweight=".5pt">
                <v:stroke endarrow="block" joinstyle="miter"/>
              </v:shape>
            </w:pict>
          </mc:Fallback>
        </mc:AlternateContent>
      </w: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r w:rsidRPr="005304E7">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09B1116B" wp14:editId="68F5DB1C">
                <wp:simplePos x="0" y="0"/>
                <wp:positionH relativeFrom="column">
                  <wp:posOffset>123825</wp:posOffset>
                </wp:positionH>
                <wp:positionV relativeFrom="paragraph">
                  <wp:posOffset>10795</wp:posOffset>
                </wp:positionV>
                <wp:extent cx="2171700" cy="103822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38225"/>
                        </a:xfrm>
                        <a:prstGeom prst="rect">
                          <a:avLst/>
                        </a:prstGeom>
                        <a:solidFill>
                          <a:srgbClr val="FFFFFF"/>
                        </a:solidFill>
                        <a:ln w="9525">
                          <a:solidFill>
                            <a:srgbClr val="000000"/>
                          </a:solidFill>
                          <a:miter lim="800000"/>
                          <a:headEnd/>
                          <a:tailEnd/>
                        </a:ln>
                      </wps:spPr>
                      <wps:txbx>
                        <w:txbxContent>
                          <w:p w:rsidR="00297824" w:rsidRPr="004A149F" w:rsidRDefault="00297824" w:rsidP="005624FC">
                            <w:pPr>
                              <w:pBdr>
                                <w:bottom w:val="single" w:sz="4" w:space="1" w:color="auto"/>
                              </w:pBdr>
                              <w:spacing w:after="0" w:line="240" w:lineRule="auto"/>
                              <w:rPr>
                                <w:rFonts w:ascii="Times New Roman" w:hAnsi="Times New Roman"/>
                                <w:b/>
                                <w:sz w:val="24"/>
                              </w:rPr>
                            </w:pPr>
                            <w:r>
                              <w:rPr>
                                <w:rFonts w:ascii="Times New Roman" w:hAnsi="Times New Roman"/>
                                <w:b/>
                                <w:sz w:val="24"/>
                              </w:rPr>
                              <w:t>Control Programs</w:t>
                            </w:r>
                          </w:p>
                          <w:p w:rsidR="00297824" w:rsidRDefault="00297824" w:rsidP="005624FC">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Provision of treated nets</w:t>
                            </w:r>
                          </w:p>
                          <w:p w:rsidR="00297824" w:rsidRDefault="00297824" w:rsidP="005624FC">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Clearing of bushes</w:t>
                            </w:r>
                          </w:p>
                          <w:p w:rsidR="00297824" w:rsidRDefault="00297824" w:rsidP="005624FC">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Clearing of stagnant water</w:t>
                            </w:r>
                          </w:p>
                          <w:p w:rsidR="00297824" w:rsidRPr="00EF5167" w:rsidRDefault="00297824" w:rsidP="005624FC">
                            <w:pPr>
                              <w:pStyle w:val="ListParagraph"/>
                              <w:numPr>
                                <w:ilvl w:val="0"/>
                                <w:numId w:val="15"/>
                              </w:numPr>
                              <w:spacing w:after="0" w:line="240" w:lineRule="auto"/>
                              <w:rPr>
                                <w:rFonts w:ascii="Times New Roman" w:hAnsi="Times New Roman"/>
                                <w:sz w:val="24"/>
                              </w:rPr>
                            </w:pPr>
                            <w:r>
                              <w:rPr>
                                <w:rFonts w:ascii="Times New Roman" w:hAnsi="Times New Roman"/>
                                <w:sz w:val="24"/>
                                <w:szCs w:val="24"/>
                              </w:rPr>
                              <w:t>Health education</w:t>
                            </w:r>
                            <w:r w:rsidRPr="00EF5167">
                              <w:rPr>
                                <w:rFonts w:ascii="Times New Roman" w:hAnsi="Times New Roman"/>
                                <w:sz w:val="24"/>
                                <w:szCs w:val="24"/>
                              </w:rPr>
                              <w:br/>
                            </w:r>
                          </w:p>
                          <w:p w:rsidR="00297824" w:rsidRPr="00A714F7" w:rsidRDefault="00297824" w:rsidP="005624FC">
                            <w:pP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1116B" id="Rectangle 6" o:spid="_x0000_s1029" style="position:absolute;left:0;text-align:left;margin-left:9.75pt;margin-top:.85pt;width:171pt;height:8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">
                <v:textbox>
                  <w:txbxContent>
                    <w:p w:rsidR="00297824" w:rsidRPr="004A149F" w:rsidRDefault="00297824" w:rsidP="005624FC">
                      <w:pPr>
                        <w:pBdr>
                          <w:bottom w:val="single" w:sz="4" w:space="1" w:color="auto"/>
                        </w:pBdr>
                        <w:spacing w:after="0" w:line="240" w:lineRule="auto"/>
                        <w:rPr>
                          <w:rFonts w:ascii="Times New Roman" w:hAnsi="Times New Roman"/>
                          <w:b/>
                          <w:sz w:val="24"/>
                        </w:rPr>
                      </w:pPr>
                      <w:r>
                        <w:rPr>
                          <w:rFonts w:ascii="Times New Roman" w:hAnsi="Times New Roman"/>
                          <w:b/>
                          <w:sz w:val="24"/>
                        </w:rPr>
                        <w:t>Control Programs</w:t>
                      </w:r>
                    </w:p>
                    <w:p w:rsidR="00297824" w:rsidRDefault="00297824" w:rsidP="005624FC">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Provision of treated nets</w:t>
                      </w:r>
                    </w:p>
                    <w:p w:rsidR="00297824" w:rsidRDefault="00297824" w:rsidP="005624FC">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Clearing of bushes</w:t>
                      </w:r>
                    </w:p>
                    <w:p w:rsidR="00297824" w:rsidRDefault="00297824" w:rsidP="005624FC">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Clearing of stagnant water</w:t>
                      </w:r>
                    </w:p>
                    <w:p w:rsidR="00297824" w:rsidRPr="00EF5167" w:rsidRDefault="00297824" w:rsidP="005624FC">
                      <w:pPr>
                        <w:pStyle w:val="ListParagraph"/>
                        <w:numPr>
                          <w:ilvl w:val="0"/>
                          <w:numId w:val="15"/>
                        </w:numPr>
                        <w:spacing w:after="0" w:line="240" w:lineRule="auto"/>
                        <w:rPr>
                          <w:rFonts w:ascii="Times New Roman" w:hAnsi="Times New Roman"/>
                          <w:sz w:val="24"/>
                        </w:rPr>
                      </w:pPr>
                      <w:r>
                        <w:rPr>
                          <w:rFonts w:ascii="Times New Roman" w:hAnsi="Times New Roman"/>
                          <w:sz w:val="24"/>
                          <w:szCs w:val="24"/>
                        </w:rPr>
                        <w:t>Health education</w:t>
                      </w:r>
                      <w:r w:rsidRPr="00EF5167">
                        <w:rPr>
                          <w:rFonts w:ascii="Times New Roman" w:hAnsi="Times New Roman"/>
                          <w:sz w:val="24"/>
                          <w:szCs w:val="24"/>
                        </w:rPr>
                        <w:br/>
                      </w:r>
                    </w:p>
                    <w:p w:rsidR="00297824" w:rsidRPr="00A714F7" w:rsidRDefault="00297824" w:rsidP="005624FC">
                      <w:pPr>
                        <w:rPr>
                          <w:rFonts w:ascii="Times New Roman" w:hAnsi="Times New Roman"/>
                          <w:sz w:val="24"/>
                        </w:rPr>
                      </w:pPr>
                    </w:p>
                  </w:txbxContent>
                </v:textbox>
              </v:rect>
            </w:pict>
          </mc:Fallback>
        </mc:AlternateContent>
      </w: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Default="005624FC" w:rsidP="005624FC">
      <w:pPr>
        <w:spacing w:after="0" w:line="240" w:lineRule="auto"/>
        <w:jc w:val="both"/>
        <w:rPr>
          <w:rFonts w:ascii="Times New Roman" w:hAnsi="Times New Roman"/>
          <w:sz w:val="24"/>
          <w:szCs w:val="24"/>
        </w:rPr>
      </w:pPr>
    </w:p>
    <w:p w:rsidR="005624FC" w:rsidRPr="005304E7" w:rsidRDefault="005624FC" w:rsidP="005624FC">
      <w:pPr>
        <w:spacing w:after="0" w:line="240" w:lineRule="auto"/>
        <w:jc w:val="both"/>
        <w:rPr>
          <w:rFonts w:ascii="Times New Roman" w:hAnsi="Times New Roman"/>
          <w:sz w:val="24"/>
          <w:szCs w:val="24"/>
        </w:rPr>
      </w:pPr>
      <w:r w:rsidRPr="005304E7">
        <w:rPr>
          <w:rFonts w:ascii="Times New Roman" w:hAnsi="Times New Roman"/>
          <w:sz w:val="24"/>
          <w:szCs w:val="24"/>
        </w:rPr>
        <w:t xml:space="preserve">Figure </w:t>
      </w:r>
      <w:r w:rsidRPr="005304E7">
        <w:rPr>
          <w:rFonts w:ascii="Times New Roman" w:hAnsi="Times New Roman"/>
          <w:sz w:val="24"/>
          <w:szCs w:val="24"/>
        </w:rPr>
        <w:fldChar w:fldCharType="begin"/>
      </w:r>
      <w:r w:rsidRPr="005304E7">
        <w:rPr>
          <w:rFonts w:ascii="Times New Roman" w:hAnsi="Times New Roman"/>
          <w:sz w:val="24"/>
          <w:szCs w:val="24"/>
        </w:rPr>
        <w:instrText xml:space="preserve"> SEQ Figure \* ARABIC </w:instrText>
      </w:r>
      <w:r w:rsidRPr="005304E7">
        <w:rPr>
          <w:rFonts w:ascii="Times New Roman" w:hAnsi="Times New Roman"/>
          <w:sz w:val="24"/>
          <w:szCs w:val="24"/>
        </w:rPr>
        <w:fldChar w:fldCharType="separate"/>
      </w:r>
      <w:r w:rsidR="00297824">
        <w:rPr>
          <w:rFonts w:ascii="Times New Roman" w:hAnsi="Times New Roman"/>
          <w:noProof/>
          <w:sz w:val="24"/>
          <w:szCs w:val="24"/>
        </w:rPr>
        <w:t>1</w:t>
      </w:r>
      <w:r w:rsidRPr="005304E7">
        <w:rPr>
          <w:rFonts w:ascii="Times New Roman" w:hAnsi="Times New Roman"/>
          <w:sz w:val="24"/>
          <w:szCs w:val="24"/>
        </w:rPr>
        <w:fldChar w:fldCharType="end"/>
      </w:r>
      <w:r w:rsidRPr="005304E7">
        <w:rPr>
          <w:rFonts w:ascii="Times New Roman" w:hAnsi="Times New Roman"/>
          <w:sz w:val="24"/>
          <w:szCs w:val="24"/>
        </w:rPr>
        <w:t>: Conceptual Framework</w:t>
      </w:r>
      <w:bookmarkEnd w:id="35"/>
      <w:bookmarkEnd w:id="36"/>
      <w:r w:rsidRPr="005304E7">
        <w:rPr>
          <w:rFonts w:ascii="Times New Roman" w:hAnsi="Times New Roman"/>
          <w:sz w:val="24"/>
          <w:szCs w:val="24"/>
        </w:rPr>
        <w:t xml:space="preserve"> </w:t>
      </w:r>
    </w:p>
    <w:p w:rsidR="005624FC" w:rsidRPr="005304E7" w:rsidRDefault="005624FC" w:rsidP="005624FC">
      <w:pPr>
        <w:spacing w:after="0" w:line="480" w:lineRule="auto"/>
        <w:jc w:val="both"/>
        <w:rPr>
          <w:rFonts w:ascii="Times New Roman" w:hAnsi="Times New Roman"/>
          <w:sz w:val="24"/>
          <w:szCs w:val="24"/>
        </w:rPr>
      </w:pPr>
      <w:r w:rsidRPr="005304E7">
        <w:rPr>
          <w:rFonts w:ascii="Times New Roman" w:hAnsi="Times New Roman"/>
          <w:sz w:val="24"/>
          <w:szCs w:val="24"/>
        </w:rPr>
        <w:t xml:space="preserve">Source: </w:t>
      </w:r>
      <w:r w:rsidRPr="005304E7">
        <w:rPr>
          <w:rFonts w:ascii="Times New Roman" w:hAnsi="Times New Roman"/>
          <w:i/>
          <w:sz w:val="24"/>
          <w:szCs w:val="24"/>
        </w:rPr>
        <w:t>Adopted and modified from Bashinyora (2010)</w:t>
      </w:r>
    </w:p>
    <w:p w:rsidR="00EB39AA" w:rsidRPr="002C214A" w:rsidRDefault="00EB39AA" w:rsidP="002C214A">
      <w:pPr>
        <w:pStyle w:val="Heading1"/>
        <w:spacing w:before="0" w:line="480" w:lineRule="auto"/>
        <w:jc w:val="center"/>
        <w:rPr>
          <w:sz w:val="24"/>
          <w:szCs w:val="24"/>
        </w:rPr>
      </w:pPr>
      <w:bookmarkStart w:id="37" w:name="_Toc125114918"/>
      <w:r w:rsidRPr="002C214A">
        <w:rPr>
          <w:sz w:val="24"/>
          <w:szCs w:val="24"/>
        </w:rPr>
        <w:lastRenderedPageBreak/>
        <w:t>Operational Definition of Terms</w:t>
      </w:r>
      <w:bookmarkEnd w:id="33"/>
      <w:bookmarkEnd w:id="37"/>
    </w:p>
    <w:p w:rsidR="00EB39AA" w:rsidRDefault="00EB39AA" w:rsidP="00155CA3">
      <w:pPr>
        <w:spacing w:after="0" w:line="480" w:lineRule="auto"/>
        <w:ind w:firstLine="720"/>
        <w:jc w:val="both"/>
        <w:rPr>
          <w:rFonts w:ascii="Times New Roman" w:hAnsi="Times New Roman"/>
          <w:sz w:val="24"/>
          <w:szCs w:val="24"/>
        </w:rPr>
      </w:pPr>
      <w:r w:rsidRPr="005304E7">
        <w:rPr>
          <w:rFonts w:ascii="Times New Roman" w:hAnsi="Times New Roman"/>
          <w:b/>
          <w:sz w:val="24"/>
          <w:szCs w:val="24"/>
        </w:rPr>
        <w:t xml:space="preserve">VHT services: </w:t>
      </w:r>
      <w:r w:rsidRPr="005304E7">
        <w:rPr>
          <w:rFonts w:ascii="Times New Roman" w:hAnsi="Times New Roman"/>
          <w:sz w:val="24"/>
          <w:szCs w:val="24"/>
        </w:rPr>
        <w:t xml:space="preserve">In this study, this </w:t>
      </w:r>
      <w:r w:rsidR="003772BD" w:rsidRPr="005304E7">
        <w:rPr>
          <w:rFonts w:ascii="Times New Roman" w:hAnsi="Times New Roman"/>
          <w:sz w:val="24"/>
          <w:szCs w:val="24"/>
        </w:rPr>
        <w:t>refers</w:t>
      </w:r>
      <w:r w:rsidRPr="005304E7">
        <w:rPr>
          <w:rFonts w:ascii="Times New Roman" w:hAnsi="Times New Roman"/>
          <w:sz w:val="24"/>
          <w:szCs w:val="24"/>
        </w:rPr>
        <w:t xml:space="preserve"> to the work that </w:t>
      </w:r>
      <w:r w:rsidR="00874F90">
        <w:rPr>
          <w:rFonts w:ascii="Times New Roman" w:hAnsi="Times New Roman"/>
          <w:sz w:val="24"/>
          <w:szCs w:val="24"/>
        </w:rPr>
        <w:t>i</w:t>
      </w:r>
      <w:r w:rsidRPr="005304E7">
        <w:rPr>
          <w:rFonts w:ascii="Times New Roman" w:hAnsi="Times New Roman"/>
          <w:sz w:val="24"/>
          <w:szCs w:val="24"/>
        </w:rPr>
        <w:t xml:space="preserve">s entitled to the village health workers towards treatment of Malaria. The services considered </w:t>
      </w:r>
      <w:r w:rsidR="00874F90">
        <w:rPr>
          <w:rFonts w:ascii="Times New Roman" w:hAnsi="Times New Roman"/>
          <w:sz w:val="24"/>
          <w:szCs w:val="24"/>
        </w:rPr>
        <w:t>are</w:t>
      </w:r>
      <w:r w:rsidRPr="005304E7">
        <w:rPr>
          <w:rFonts w:ascii="Times New Roman" w:hAnsi="Times New Roman"/>
          <w:sz w:val="24"/>
          <w:szCs w:val="24"/>
        </w:rPr>
        <w:t>; home care visits, referrals, first aid, drug distribution and sensitization of the community about diseases</w:t>
      </w:r>
      <w:r w:rsidR="00874F90">
        <w:rPr>
          <w:rFonts w:ascii="Times New Roman" w:hAnsi="Times New Roman"/>
          <w:sz w:val="24"/>
          <w:szCs w:val="24"/>
        </w:rPr>
        <w:t xml:space="preserve"> such as malaria</w:t>
      </w:r>
      <w:r w:rsidRPr="005304E7">
        <w:rPr>
          <w:rFonts w:ascii="Times New Roman" w:hAnsi="Times New Roman"/>
          <w:sz w:val="24"/>
          <w:szCs w:val="24"/>
        </w:rPr>
        <w:t xml:space="preserve">. </w:t>
      </w:r>
    </w:p>
    <w:p w:rsidR="00874F90" w:rsidRDefault="00D3375B" w:rsidP="00155CA3">
      <w:pPr>
        <w:spacing w:after="0" w:line="480" w:lineRule="auto"/>
        <w:ind w:firstLine="720"/>
        <w:jc w:val="both"/>
        <w:rPr>
          <w:rFonts w:ascii="Times New Roman" w:hAnsi="Times New Roman"/>
          <w:sz w:val="24"/>
          <w:szCs w:val="24"/>
        </w:rPr>
      </w:pPr>
      <w:r>
        <w:rPr>
          <w:rFonts w:ascii="Times New Roman" w:hAnsi="Times New Roman"/>
          <w:b/>
          <w:sz w:val="24"/>
          <w:szCs w:val="24"/>
        </w:rPr>
        <w:t>Malaria control and prevention</w:t>
      </w:r>
      <w:r w:rsidR="00874F90">
        <w:rPr>
          <w:rFonts w:ascii="Times New Roman" w:hAnsi="Times New Roman"/>
          <w:sz w:val="24"/>
          <w:szCs w:val="24"/>
        </w:rPr>
        <w:t>: This refers to the prevalence level of Malaria among household members</w:t>
      </w:r>
      <w:r w:rsidR="00464A48">
        <w:rPr>
          <w:rFonts w:ascii="Times New Roman" w:hAnsi="Times New Roman"/>
          <w:sz w:val="24"/>
          <w:szCs w:val="24"/>
        </w:rPr>
        <w:t xml:space="preserve"> more especially children and pregnant women</w:t>
      </w:r>
      <w:r w:rsidR="00874F90">
        <w:rPr>
          <w:rFonts w:ascii="Times New Roman" w:hAnsi="Times New Roman"/>
          <w:sz w:val="24"/>
          <w:szCs w:val="24"/>
        </w:rPr>
        <w:t xml:space="preserve"> in </w:t>
      </w:r>
      <w:r w:rsidR="00155CA3">
        <w:rPr>
          <w:rFonts w:ascii="Times New Roman" w:hAnsi="Times New Roman"/>
          <w:sz w:val="24"/>
          <w:szCs w:val="24"/>
        </w:rPr>
        <w:t>selected Villages in Busiika Town Council.</w:t>
      </w:r>
    </w:p>
    <w:p w:rsidR="00155CA3" w:rsidRDefault="00155CA3" w:rsidP="00155CA3">
      <w:pPr>
        <w:spacing w:after="0" w:line="480" w:lineRule="auto"/>
        <w:ind w:firstLine="720"/>
        <w:jc w:val="both"/>
        <w:rPr>
          <w:rFonts w:ascii="Times New Roman" w:hAnsi="Times New Roman"/>
          <w:sz w:val="24"/>
          <w:szCs w:val="24"/>
        </w:rPr>
      </w:pPr>
    </w:p>
    <w:p w:rsidR="00155CA3" w:rsidRDefault="00155CA3" w:rsidP="00155CA3">
      <w:pPr>
        <w:spacing w:after="0" w:line="480" w:lineRule="auto"/>
        <w:ind w:firstLine="720"/>
        <w:jc w:val="both"/>
        <w:rPr>
          <w:rFonts w:ascii="Times New Roman" w:hAnsi="Times New Roman"/>
          <w:sz w:val="24"/>
          <w:szCs w:val="24"/>
        </w:rPr>
      </w:pPr>
    </w:p>
    <w:p w:rsidR="00155CA3" w:rsidRDefault="00155CA3" w:rsidP="00155CA3">
      <w:pPr>
        <w:spacing w:after="0" w:line="480" w:lineRule="auto"/>
        <w:ind w:firstLine="720"/>
        <w:jc w:val="both"/>
        <w:rPr>
          <w:rFonts w:ascii="Times New Roman" w:hAnsi="Times New Roman"/>
          <w:sz w:val="24"/>
          <w:szCs w:val="24"/>
        </w:rPr>
      </w:pPr>
    </w:p>
    <w:p w:rsidR="00155CA3" w:rsidRDefault="00155CA3" w:rsidP="00155CA3">
      <w:pPr>
        <w:spacing w:after="0" w:line="480" w:lineRule="auto"/>
        <w:ind w:firstLine="720"/>
        <w:jc w:val="both"/>
        <w:rPr>
          <w:rFonts w:ascii="Times New Roman" w:hAnsi="Times New Roman"/>
          <w:sz w:val="24"/>
          <w:szCs w:val="24"/>
        </w:rPr>
      </w:pPr>
    </w:p>
    <w:p w:rsidR="00155CA3" w:rsidRDefault="00155CA3" w:rsidP="00155CA3">
      <w:pPr>
        <w:spacing w:after="0" w:line="480" w:lineRule="auto"/>
        <w:ind w:firstLine="720"/>
        <w:jc w:val="both"/>
        <w:rPr>
          <w:rFonts w:ascii="Times New Roman" w:hAnsi="Times New Roman"/>
          <w:b/>
          <w:sz w:val="24"/>
          <w:szCs w:val="24"/>
        </w:rPr>
      </w:pPr>
    </w:p>
    <w:p w:rsidR="005624FC" w:rsidRDefault="005624FC" w:rsidP="00155CA3">
      <w:pPr>
        <w:spacing w:after="0" w:line="480" w:lineRule="auto"/>
        <w:ind w:firstLine="720"/>
        <w:jc w:val="both"/>
        <w:rPr>
          <w:rFonts w:ascii="Times New Roman" w:hAnsi="Times New Roman"/>
          <w:b/>
          <w:sz w:val="24"/>
          <w:szCs w:val="24"/>
        </w:rPr>
      </w:pPr>
    </w:p>
    <w:p w:rsidR="005624FC" w:rsidRDefault="005624FC" w:rsidP="00155CA3">
      <w:pPr>
        <w:spacing w:after="0" w:line="480" w:lineRule="auto"/>
        <w:ind w:firstLine="720"/>
        <w:jc w:val="both"/>
        <w:rPr>
          <w:rFonts w:ascii="Times New Roman" w:hAnsi="Times New Roman"/>
          <w:b/>
          <w:sz w:val="24"/>
          <w:szCs w:val="24"/>
        </w:rPr>
      </w:pPr>
    </w:p>
    <w:p w:rsidR="005624FC" w:rsidRDefault="005624FC" w:rsidP="00155CA3">
      <w:pPr>
        <w:spacing w:after="0" w:line="480" w:lineRule="auto"/>
        <w:ind w:firstLine="720"/>
        <w:jc w:val="both"/>
        <w:rPr>
          <w:rFonts w:ascii="Times New Roman" w:hAnsi="Times New Roman"/>
          <w:b/>
          <w:sz w:val="24"/>
          <w:szCs w:val="24"/>
        </w:rPr>
      </w:pPr>
    </w:p>
    <w:p w:rsidR="005624FC" w:rsidRDefault="005624FC" w:rsidP="00155CA3">
      <w:pPr>
        <w:spacing w:after="0" w:line="480" w:lineRule="auto"/>
        <w:ind w:firstLine="720"/>
        <w:jc w:val="both"/>
        <w:rPr>
          <w:rFonts w:ascii="Times New Roman" w:hAnsi="Times New Roman"/>
          <w:b/>
          <w:sz w:val="24"/>
          <w:szCs w:val="24"/>
        </w:rPr>
      </w:pPr>
    </w:p>
    <w:p w:rsidR="005624FC" w:rsidRDefault="005624FC" w:rsidP="00155CA3">
      <w:pPr>
        <w:spacing w:after="0" w:line="480" w:lineRule="auto"/>
        <w:ind w:firstLine="720"/>
        <w:jc w:val="both"/>
        <w:rPr>
          <w:rFonts w:ascii="Times New Roman" w:hAnsi="Times New Roman"/>
          <w:b/>
          <w:sz w:val="24"/>
          <w:szCs w:val="24"/>
        </w:rPr>
      </w:pPr>
    </w:p>
    <w:p w:rsidR="005624FC" w:rsidRDefault="005624FC" w:rsidP="00155CA3">
      <w:pPr>
        <w:spacing w:after="0" w:line="480" w:lineRule="auto"/>
        <w:ind w:firstLine="720"/>
        <w:jc w:val="both"/>
        <w:rPr>
          <w:rFonts w:ascii="Times New Roman" w:hAnsi="Times New Roman"/>
          <w:b/>
          <w:sz w:val="24"/>
          <w:szCs w:val="24"/>
        </w:rPr>
      </w:pPr>
    </w:p>
    <w:p w:rsidR="00225BDE" w:rsidRDefault="00225BDE" w:rsidP="00155CA3">
      <w:pPr>
        <w:spacing w:after="0" w:line="480" w:lineRule="auto"/>
        <w:ind w:firstLine="720"/>
        <w:jc w:val="both"/>
        <w:rPr>
          <w:rFonts w:ascii="Times New Roman" w:hAnsi="Times New Roman"/>
          <w:b/>
          <w:sz w:val="24"/>
          <w:szCs w:val="24"/>
        </w:rPr>
      </w:pPr>
    </w:p>
    <w:p w:rsidR="00225BDE" w:rsidRDefault="00225BDE" w:rsidP="00155CA3">
      <w:pPr>
        <w:spacing w:after="0" w:line="480" w:lineRule="auto"/>
        <w:ind w:firstLine="720"/>
        <w:jc w:val="both"/>
        <w:rPr>
          <w:rFonts w:ascii="Times New Roman" w:hAnsi="Times New Roman"/>
          <w:b/>
          <w:sz w:val="24"/>
          <w:szCs w:val="24"/>
        </w:rPr>
      </w:pPr>
    </w:p>
    <w:p w:rsidR="00EB39AA" w:rsidRPr="002C214A" w:rsidRDefault="00EB39AA" w:rsidP="002C214A">
      <w:pPr>
        <w:pStyle w:val="Heading1"/>
        <w:spacing w:before="0" w:line="480" w:lineRule="auto"/>
        <w:jc w:val="center"/>
        <w:rPr>
          <w:sz w:val="24"/>
          <w:szCs w:val="24"/>
        </w:rPr>
      </w:pPr>
      <w:bookmarkStart w:id="38" w:name="_Toc454334756"/>
      <w:bookmarkStart w:id="39" w:name="_Toc125114919"/>
      <w:r w:rsidRPr="002C214A">
        <w:rPr>
          <w:sz w:val="24"/>
          <w:szCs w:val="24"/>
        </w:rPr>
        <w:lastRenderedPageBreak/>
        <w:t>CHAPTER TWO</w:t>
      </w:r>
      <w:bookmarkEnd w:id="38"/>
      <w:bookmarkEnd w:id="39"/>
    </w:p>
    <w:p w:rsidR="00EB39AA" w:rsidRPr="002C214A" w:rsidRDefault="00EB39AA" w:rsidP="002C214A">
      <w:pPr>
        <w:pStyle w:val="Heading1"/>
        <w:spacing w:before="0" w:line="480" w:lineRule="auto"/>
        <w:jc w:val="center"/>
        <w:rPr>
          <w:sz w:val="24"/>
          <w:szCs w:val="24"/>
        </w:rPr>
      </w:pPr>
      <w:bookmarkStart w:id="40" w:name="_Toc454334757"/>
      <w:bookmarkStart w:id="41" w:name="_Toc125114920"/>
      <w:r w:rsidRPr="002C214A">
        <w:rPr>
          <w:sz w:val="24"/>
          <w:szCs w:val="24"/>
        </w:rPr>
        <w:t>LITERATURE REVIEW</w:t>
      </w:r>
      <w:bookmarkEnd w:id="40"/>
      <w:bookmarkEnd w:id="41"/>
    </w:p>
    <w:p w:rsidR="00EB39AA" w:rsidRPr="005304E7" w:rsidRDefault="00155CA3" w:rsidP="00EB39AA">
      <w:pPr>
        <w:spacing w:line="480" w:lineRule="auto"/>
        <w:ind w:firstLine="720"/>
        <w:jc w:val="both"/>
        <w:rPr>
          <w:rFonts w:ascii="Times New Roman" w:hAnsi="Times New Roman"/>
          <w:sz w:val="24"/>
          <w:szCs w:val="24"/>
        </w:rPr>
      </w:pPr>
      <w:r>
        <w:rPr>
          <w:rFonts w:ascii="Times New Roman" w:hAnsi="Times New Roman"/>
          <w:sz w:val="24"/>
          <w:szCs w:val="24"/>
        </w:rPr>
        <w:t xml:space="preserve">This section of the study contains reviewed literature on </w:t>
      </w:r>
      <w:r w:rsidR="00464A48">
        <w:rPr>
          <w:rFonts w:ascii="Times New Roman" w:hAnsi="Times New Roman"/>
          <w:sz w:val="24"/>
          <w:szCs w:val="24"/>
        </w:rPr>
        <w:t>roles of VHTs</w:t>
      </w:r>
      <w:r>
        <w:rPr>
          <w:rFonts w:ascii="Times New Roman" w:hAnsi="Times New Roman"/>
          <w:sz w:val="24"/>
          <w:szCs w:val="24"/>
        </w:rPr>
        <w:t>. Source of the literature is journals, articles and reports. Aim of the literature is to identify the study gaps.</w:t>
      </w:r>
    </w:p>
    <w:p w:rsidR="00EB39AA" w:rsidRPr="002C214A" w:rsidRDefault="005624FC" w:rsidP="002C214A">
      <w:pPr>
        <w:pStyle w:val="Heading1"/>
        <w:spacing w:before="0" w:line="480" w:lineRule="auto"/>
        <w:jc w:val="center"/>
        <w:rPr>
          <w:sz w:val="24"/>
          <w:szCs w:val="24"/>
        </w:rPr>
      </w:pPr>
      <w:bookmarkStart w:id="42" w:name="_Toc125114921"/>
      <w:r>
        <w:rPr>
          <w:sz w:val="24"/>
          <w:szCs w:val="24"/>
        </w:rPr>
        <w:t>Role of village health</w:t>
      </w:r>
      <w:r w:rsidR="00464A48">
        <w:rPr>
          <w:sz w:val="24"/>
          <w:szCs w:val="24"/>
        </w:rPr>
        <w:t xml:space="preserve"> teams</w:t>
      </w:r>
      <w:r w:rsidR="00155CA3" w:rsidRPr="002C214A">
        <w:rPr>
          <w:sz w:val="24"/>
          <w:szCs w:val="24"/>
        </w:rPr>
        <w:t xml:space="preserve"> in Terms of;</w:t>
      </w:r>
      <w:bookmarkEnd w:id="42"/>
    </w:p>
    <w:p w:rsidR="00EB39AA" w:rsidRPr="002C214A" w:rsidRDefault="00EB39AA" w:rsidP="002C214A">
      <w:pPr>
        <w:pStyle w:val="Heading1"/>
        <w:spacing w:before="0" w:line="480" w:lineRule="auto"/>
        <w:jc w:val="center"/>
        <w:rPr>
          <w:sz w:val="24"/>
          <w:szCs w:val="24"/>
        </w:rPr>
      </w:pPr>
      <w:bookmarkStart w:id="43" w:name="_Toc125114922"/>
      <w:r w:rsidRPr="002C214A">
        <w:rPr>
          <w:sz w:val="24"/>
          <w:szCs w:val="24"/>
        </w:rPr>
        <w:t>Home Care Visit</w:t>
      </w:r>
      <w:bookmarkEnd w:id="43"/>
    </w:p>
    <w:p w:rsidR="00EB39AA" w:rsidRPr="005304E7" w:rsidRDefault="00EB39AA" w:rsidP="00225BDE">
      <w:pPr>
        <w:autoSpaceDE w:val="0"/>
        <w:autoSpaceDN w:val="0"/>
        <w:adjustRightInd w:val="0"/>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Root </w:t>
      </w:r>
      <w:r w:rsidRPr="00225BDE">
        <w:rPr>
          <w:rFonts w:ascii="Times New Roman" w:hAnsi="Times New Roman"/>
          <w:i/>
          <w:iCs/>
          <w:sz w:val="24"/>
          <w:szCs w:val="24"/>
        </w:rPr>
        <w:t>et al</w:t>
      </w:r>
      <w:r w:rsidRPr="005304E7">
        <w:rPr>
          <w:rFonts w:ascii="Times New Roman" w:hAnsi="Times New Roman"/>
          <w:iCs/>
          <w:sz w:val="24"/>
          <w:szCs w:val="24"/>
        </w:rPr>
        <w:t xml:space="preserve">., </w:t>
      </w:r>
      <w:r w:rsidRPr="005304E7">
        <w:rPr>
          <w:rFonts w:ascii="Times New Roman" w:hAnsi="Times New Roman"/>
          <w:sz w:val="24"/>
          <w:szCs w:val="24"/>
        </w:rPr>
        <w:t>(2013) shows that with the introduction of HBMF, communities in the selected districts were sensitized on the approach and involved in the implementation and the identification as much as possible of individuals in whom they have confidence to strengthen the management of fever and other diseases in children.</w:t>
      </w:r>
    </w:p>
    <w:p w:rsidR="00EB39AA" w:rsidRPr="005304E7" w:rsidRDefault="00EB39AA" w:rsidP="00225BDE">
      <w:pPr>
        <w:pStyle w:val="NoSpacing"/>
        <w:spacing w:line="480" w:lineRule="auto"/>
        <w:ind w:firstLine="720"/>
        <w:jc w:val="both"/>
        <w:rPr>
          <w:rFonts w:ascii="Times New Roman" w:hAnsi="Times New Roman" w:cs="Times New Roman"/>
          <w:sz w:val="24"/>
          <w:szCs w:val="24"/>
        </w:rPr>
      </w:pPr>
      <w:r w:rsidRPr="005304E7">
        <w:rPr>
          <w:rFonts w:ascii="Times New Roman" w:hAnsi="Times New Roman" w:cs="Times New Roman"/>
          <w:sz w:val="24"/>
          <w:szCs w:val="24"/>
        </w:rPr>
        <w:t>Most studies highlight the need for recruiting C</w:t>
      </w:r>
      <w:r w:rsidR="00225BDE">
        <w:rPr>
          <w:rFonts w:ascii="Times New Roman" w:hAnsi="Times New Roman" w:cs="Times New Roman"/>
          <w:sz w:val="24"/>
          <w:szCs w:val="24"/>
        </w:rPr>
        <w:t xml:space="preserve">ommunity </w:t>
      </w:r>
      <w:r w:rsidRPr="005304E7">
        <w:rPr>
          <w:rFonts w:ascii="Times New Roman" w:hAnsi="Times New Roman" w:cs="Times New Roman"/>
          <w:sz w:val="24"/>
          <w:szCs w:val="24"/>
        </w:rPr>
        <w:t>H</w:t>
      </w:r>
      <w:r w:rsidR="00225BDE">
        <w:rPr>
          <w:rFonts w:ascii="Times New Roman" w:hAnsi="Times New Roman" w:cs="Times New Roman"/>
          <w:sz w:val="24"/>
          <w:szCs w:val="24"/>
        </w:rPr>
        <w:t xml:space="preserve">ealth </w:t>
      </w:r>
      <w:r w:rsidRPr="005304E7">
        <w:rPr>
          <w:rFonts w:ascii="Times New Roman" w:hAnsi="Times New Roman" w:cs="Times New Roman"/>
          <w:sz w:val="24"/>
          <w:szCs w:val="24"/>
        </w:rPr>
        <w:t>W</w:t>
      </w:r>
      <w:r w:rsidR="00225BDE">
        <w:rPr>
          <w:rFonts w:ascii="Times New Roman" w:hAnsi="Times New Roman" w:cs="Times New Roman"/>
          <w:sz w:val="24"/>
          <w:szCs w:val="24"/>
        </w:rPr>
        <w:t>orkers</w:t>
      </w:r>
      <w:r w:rsidRPr="005304E7">
        <w:rPr>
          <w:rFonts w:ascii="Times New Roman" w:hAnsi="Times New Roman" w:cs="Times New Roman"/>
          <w:sz w:val="24"/>
          <w:szCs w:val="24"/>
        </w:rPr>
        <w:t xml:space="preserve"> </w:t>
      </w:r>
      <w:r w:rsidR="009C5B6C">
        <w:rPr>
          <w:rFonts w:ascii="Times New Roman" w:hAnsi="Times New Roman" w:cs="Times New Roman"/>
          <w:sz w:val="24"/>
          <w:szCs w:val="24"/>
        </w:rPr>
        <w:t xml:space="preserve">(CHW) </w:t>
      </w:r>
      <w:r w:rsidRPr="005304E7">
        <w:rPr>
          <w:rFonts w:ascii="Times New Roman" w:hAnsi="Times New Roman" w:cs="Times New Roman"/>
          <w:sz w:val="24"/>
          <w:szCs w:val="24"/>
        </w:rPr>
        <w:t xml:space="preserve">from communities they serve, but they also point out the difficulties in implementing this approach. CHWs are from the communities they serve presumably will not only be more accessible and also do multiple home visits but also be able to gain the confidence of community members (Ruebush, Weller, &amp; Klein, 1994). There are cases when the VHTs have not bothered to carryout continues home checks on health issues and how the children health is. Recruited VHTs from local communities have had some impact on utilization, creating health awareness and health outcomes (Bang et al., 2005 Abbatt, 2005; Lewin, Dick, Pond, Zwarenstein, Aja, Wyk et al., 2005). </w:t>
      </w:r>
    </w:p>
    <w:p w:rsidR="00EB39AA" w:rsidRPr="002C214A" w:rsidRDefault="00EB39AA" w:rsidP="002C214A">
      <w:pPr>
        <w:pStyle w:val="Heading1"/>
        <w:spacing w:before="0" w:line="480" w:lineRule="auto"/>
        <w:jc w:val="center"/>
        <w:rPr>
          <w:sz w:val="24"/>
          <w:szCs w:val="24"/>
        </w:rPr>
      </w:pPr>
      <w:bookmarkStart w:id="44" w:name="_Toc125114923"/>
      <w:r w:rsidRPr="002C214A">
        <w:rPr>
          <w:sz w:val="24"/>
          <w:szCs w:val="24"/>
        </w:rPr>
        <w:t>Referrals</w:t>
      </w:r>
      <w:bookmarkEnd w:id="44"/>
    </w:p>
    <w:p w:rsidR="00EB39AA" w:rsidRPr="005304E7" w:rsidRDefault="00EB39AA" w:rsidP="00EB39AA">
      <w:pPr>
        <w:autoSpaceDE w:val="0"/>
        <w:autoSpaceDN w:val="0"/>
        <w:adjustRightInd w:val="0"/>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According to Leku, (2012), community members’ attitude towards malaria as a disease is important in understanding their health seeking behavior and use of preventive methods. Some of the studies reviewed have indicated that communities now regard malaria as a dangerous disease that can kill and affects more children under five years than the adult. Such people always seek the </w:t>
      </w:r>
      <w:r w:rsidRPr="005304E7">
        <w:rPr>
          <w:rFonts w:ascii="Times New Roman" w:hAnsi="Times New Roman"/>
          <w:sz w:val="24"/>
          <w:szCs w:val="24"/>
        </w:rPr>
        <w:lastRenderedPageBreak/>
        <w:t xml:space="preserve">health of the village health team member for primary treatment as they pay close attention to the progress of the disease. Rissa, (2008) informs that when people understand the severity of the disease and the possible prevention, such positive attitudes are essential opportunities for behavior change campaigns. </w:t>
      </w:r>
    </w:p>
    <w:p w:rsidR="00EB39AA" w:rsidRPr="005304E7" w:rsidRDefault="00EB39AA" w:rsidP="00EB39AA">
      <w:pPr>
        <w:autoSpaceDE w:val="0"/>
        <w:autoSpaceDN w:val="0"/>
        <w:adjustRightInd w:val="0"/>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Health workers at the village level should not hesitate to refer the child for further medication in any case the disease goes out of hand. This ought to be accepted by the care takers without hesitation. The CMS survey (Okello, 2010) revealed that that majority of respondents (98%) believed that malaria was dangerous and could cause death any other disease.  This was in line with a study done by Rissa (2008) which indicated that 95.4% of respondents looked at malaria as a severe problem that could kill easily the children under five years of age although other qualitative studies have indicated that malaria in pregnancy is a normal thing (Mangeni, 2013). </w:t>
      </w:r>
    </w:p>
    <w:p w:rsidR="00EB39AA" w:rsidRPr="002C214A" w:rsidRDefault="00EB39AA" w:rsidP="002C214A">
      <w:pPr>
        <w:pStyle w:val="Heading1"/>
        <w:spacing w:before="0" w:line="480" w:lineRule="auto"/>
        <w:jc w:val="center"/>
        <w:rPr>
          <w:sz w:val="24"/>
          <w:szCs w:val="24"/>
        </w:rPr>
      </w:pPr>
      <w:bookmarkStart w:id="45" w:name="_Toc125114924"/>
      <w:r w:rsidRPr="002C214A">
        <w:rPr>
          <w:sz w:val="24"/>
          <w:szCs w:val="24"/>
        </w:rPr>
        <w:t>First Aid</w:t>
      </w:r>
      <w:bookmarkEnd w:id="45"/>
    </w:p>
    <w:p w:rsidR="00EB39AA" w:rsidRPr="005304E7" w:rsidRDefault="00EB39AA" w:rsidP="00EB39AA">
      <w:pPr>
        <w:autoSpaceDE w:val="0"/>
        <w:autoSpaceDN w:val="0"/>
        <w:adjustRightInd w:val="0"/>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The 2003 HBM follow up survey conducted in 9 district of Uganda indicates an increase in knowledge of appropriate health seeking behavior among caretakers for children under five with malaria. Village health teams are obliged to give the fist aid which is a primary treatment of children at the onset of symptoms of diseases but not when the disease is in advanced stages. The same follow up survey (Fapohunda, </w:t>
      </w:r>
      <w:r w:rsidRPr="005304E7">
        <w:rPr>
          <w:rFonts w:ascii="Times New Roman" w:hAnsi="Times New Roman"/>
          <w:iCs/>
          <w:sz w:val="24"/>
          <w:szCs w:val="24"/>
        </w:rPr>
        <w:t>et al.,</w:t>
      </w:r>
      <w:r w:rsidRPr="005304E7">
        <w:rPr>
          <w:rFonts w:ascii="Times New Roman" w:hAnsi="Times New Roman"/>
          <w:i/>
          <w:iCs/>
          <w:sz w:val="24"/>
          <w:szCs w:val="24"/>
        </w:rPr>
        <w:t xml:space="preserve"> </w:t>
      </w:r>
      <w:r w:rsidRPr="005304E7">
        <w:rPr>
          <w:rFonts w:ascii="Times New Roman" w:hAnsi="Times New Roman"/>
          <w:sz w:val="24"/>
          <w:szCs w:val="24"/>
        </w:rPr>
        <w:t xml:space="preserve">2008) noted that on average four of five women in the surveyed households knew that children with malaria should receive care within 24 hours while for other diseases like diarrhea they could wait. The proportion of caretakers of under fives, who took any action in the first 24 hours of the onset of fever, was 39.2% up from7.3% in 2001. The HBM follow up survey (2003) further reports that proper health seeking behaviour for treatment of malaria and other diseases is improving with 60% of surveyed caretakers taking action within 24 hours in VHT areas and 52.7% in the non VHT areas (Fapohunda, </w:t>
      </w:r>
      <w:r w:rsidRPr="005304E7">
        <w:rPr>
          <w:rFonts w:ascii="Times New Roman" w:hAnsi="Times New Roman"/>
          <w:iCs/>
          <w:sz w:val="24"/>
          <w:szCs w:val="24"/>
        </w:rPr>
        <w:t xml:space="preserve">et al., </w:t>
      </w:r>
      <w:r w:rsidRPr="005304E7">
        <w:rPr>
          <w:rFonts w:ascii="Times New Roman" w:hAnsi="Times New Roman"/>
          <w:sz w:val="24"/>
          <w:szCs w:val="24"/>
        </w:rPr>
        <w:t xml:space="preserve">2008). This compares </w:t>
      </w:r>
      <w:r w:rsidRPr="005304E7">
        <w:rPr>
          <w:rFonts w:ascii="Times New Roman" w:hAnsi="Times New Roman"/>
          <w:sz w:val="24"/>
          <w:szCs w:val="24"/>
        </w:rPr>
        <w:lastRenderedPageBreak/>
        <w:t xml:space="preserve">favorably with 47.7% of care takers taking action within 24 hours reported in the 2001 HBM baseline survey (Wanyana, </w:t>
      </w:r>
      <w:r w:rsidRPr="005304E7">
        <w:rPr>
          <w:rFonts w:ascii="Times New Roman" w:hAnsi="Times New Roman"/>
          <w:iCs/>
          <w:sz w:val="24"/>
          <w:szCs w:val="24"/>
        </w:rPr>
        <w:t>et al</w:t>
      </w:r>
      <w:r w:rsidRPr="005304E7">
        <w:rPr>
          <w:rFonts w:ascii="Times New Roman" w:hAnsi="Times New Roman"/>
          <w:sz w:val="24"/>
          <w:szCs w:val="24"/>
        </w:rPr>
        <w:t xml:space="preserve">., 2011) and 39.2% as reported in the MoH/WHO 2001 Roll Back Malaria (RBM) program monitoring and evaluation survey (Lutalo, </w:t>
      </w:r>
      <w:r w:rsidRPr="005304E7">
        <w:rPr>
          <w:rFonts w:ascii="Times New Roman" w:hAnsi="Times New Roman"/>
          <w:iCs/>
          <w:sz w:val="24"/>
          <w:szCs w:val="24"/>
        </w:rPr>
        <w:t>et al.,</w:t>
      </w:r>
      <w:r w:rsidRPr="005304E7">
        <w:rPr>
          <w:rFonts w:ascii="Times New Roman" w:hAnsi="Times New Roman"/>
          <w:i/>
          <w:iCs/>
          <w:sz w:val="24"/>
          <w:szCs w:val="24"/>
        </w:rPr>
        <w:t xml:space="preserve"> </w:t>
      </w:r>
      <w:r w:rsidRPr="005304E7">
        <w:rPr>
          <w:rFonts w:ascii="Times New Roman" w:hAnsi="Times New Roman"/>
          <w:sz w:val="24"/>
          <w:szCs w:val="24"/>
        </w:rPr>
        <w:t>2009).</w:t>
      </w:r>
    </w:p>
    <w:p w:rsidR="00EB39AA" w:rsidRPr="002C214A" w:rsidRDefault="00EB39AA" w:rsidP="002C214A">
      <w:pPr>
        <w:pStyle w:val="Heading1"/>
        <w:spacing w:before="0" w:line="480" w:lineRule="auto"/>
        <w:jc w:val="center"/>
        <w:rPr>
          <w:sz w:val="24"/>
          <w:szCs w:val="24"/>
        </w:rPr>
      </w:pPr>
      <w:bookmarkStart w:id="46" w:name="_Toc125114925"/>
      <w:r w:rsidRPr="002C214A">
        <w:rPr>
          <w:sz w:val="24"/>
          <w:szCs w:val="24"/>
        </w:rPr>
        <w:t>Drug Distribution</w:t>
      </w:r>
      <w:bookmarkEnd w:id="46"/>
    </w:p>
    <w:p w:rsidR="00EB39AA" w:rsidRPr="005304E7" w:rsidRDefault="00EB39AA" w:rsidP="00EB39AA">
      <w:pPr>
        <w:autoSpaceDE w:val="0"/>
        <w:autoSpaceDN w:val="0"/>
        <w:adjustRightInd w:val="0"/>
        <w:spacing w:line="480" w:lineRule="auto"/>
        <w:ind w:firstLine="720"/>
        <w:jc w:val="both"/>
        <w:rPr>
          <w:rFonts w:ascii="Times New Roman" w:hAnsi="Times New Roman"/>
          <w:sz w:val="24"/>
          <w:szCs w:val="24"/>
        </w:rPr>
      </w:pPr>
      <w:r w:rsidRPr="005304E7">
        <w:rPr>
          <w:rFonts w:ascii="Times New Roman" w:hAnsi="Times New Roman"/>
          <w:sz w:val="24"/>
          <w:szCs w:val="24"/>
        </w:rPr>
        <w:t xml:space="preserve">According to Root </w:t>
      </w:r>
      <w:r w:rsidRPr="005304E7">
        <w:rPr>
          <w:rFonts w:ascii="Times New Roman" w:hAnsi="Times New Roman"/>
          <w:iCs/>
          <w:sz w:val="24"/>
          <w:szCs w:val="24"/>
        </w:rPr>
        <w:t xml:space="preserve">et al., </w:t>
      </w:r>
      <w:r w:rsidRPr="005304E7">
        <w:rPr>
          <w:rFonts w:ascii="Times New Roman" w:hAnsi="Times New Roman"/>
          <w:sz w:val="24"/>
          <w:szCs w:val="24"/>
        </w:rPr>
        <w:t xml:space="preserve">(2013) for effective implementation of village health teams, it was clearly recommended that the right persons are selected as community drug distributors. According to the MOH guidelines a suitable distributor should be: Easy to approach; Trustworthy and reliable; permanent resident in that community; basically literate (can read and write) and; willing to work as a volunteer. This informs that in order to meet the above conditions, and to enhance community ownership and participation, the entire village council, comprising adult men and women was expected to be sensitized and guided in the selection of their preferred volunteer as a VHT member to distribute drugs for better benefit of the children under five years. Thus the full village community should be involved not simply the LC1 Committee. They should hold the VHTs accountable to not deliberating on their duties.  </w:t>
      </w:r>
    </w:p>
    <w:p w:rsidR="00EB39AA" w:rsidRPr="002C214A" w:rsidRDefault="00EB39AA" w:rsidP="002C214A">
      <w:pPr>
        <w:pStyle w:val="Heading1"/>
        <w:spacing w:before="0" w:line="480" w:lineRule="auto"/>
        <w:jc w:val="center"/>
        <w:rPr>
          <w:sz w:val="24"/>
          <w:szCs w:val="24"/>
        </w:rPr>
      </w:pPr>
      <w:bookmarkStart w:id="47" w:name="_Toc125114926"/>
      <w:r w:rsidRPr="002C214A">
        <w:rPr>
          <w:sz w:val="24"/>
          <w:szCs w:val="24"/>
        </w:rPr>
        <w:t>Sensitization</w:t>
      </w:r>
      <w:bookmarkEnd w:id="47"/>
    </w:p>
    <w:p w:rsidR="00EB39AA" w:rsidRPr="005304E7" w:rsidRDefault="00EB39AA" w:rsidP="00EB39AA">
      <w:pPr>
        <w:autoSpaceDE w:val="0"/>
        <w:autoSpaceDN w:val="0"/>
        <w:adjustRightInd w:val="0"/>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A number of studies have shown that community members’ knowledge about the cause of malaria has increased from figures as low as 40-50% in the early 1990s in most parts of the country to as high as 80-90% by 2001 in several countries. The Net Mark survey (2007) indicates that 92% of the respondents in the five districts knew that mosquitoes cause malaria, although only 21% knew that mosquitoes are the only cause of malaria. The study by CMS (Okello, 2010) indicates that 77.6% of the respondents in the three districts knew that mosquitoes cause malaria but were not sure what the cause of other diseases were. A study done in Kampala by Makanga (2006) shows that 84% of the respondents interviewed knew that mosquitoes transmitted malaria. This </w:t>
      </w:r>
      <w:r w:rsidRPr="005304E7">
        <w:rPr>
          <w:rFonts w:ascii="Times New Roman" w:hAnsi="Times New Roman"/>
          <w:sz w:val="24"/>
          <w:szCs w:val="24"/>
        </w:rPr>
        <w:lastRenderedPageBreak/>
        <w:t xml:space="preserve">indicated that the majority of the population is aware that aware about the cause of malaria and that they can do something to prevent the disease. </w:t>
      </w:r>
    </w:p>
    <w:p w:rsidR="00EB39AA" w:rsidRPr="005304E7" w:rsidRDefault="00EB39AA" w:rsidP="00EB39AA">
      <w:pPr>
        <w:autoSpaceDE w:val="0"/>
        <w:autoSpaceDN w:val="0"/>
        <w:adjustRightInd w:val="0"/>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The HBM follow up survey by MoH/WHO/BASICS II in nine districts of Uganda indicates that the majority of caretakers (91.1%) knew how malaria is transmitted and little knowledge about other diseases (Fapohunda </w:t>
      </w:r>
      <w:r w:rsidRPr="005304E7">
        <w:rPr>
          <w:rFonts w:ascii="Times New Roman" w:hAnsi="Times New Roman"/>
          <w:iCs/>
          <w:sz w:val="24"/>
          <w:szCs w:val="24"/>
        </w:rPr>
        <w:t>et al.,</w:t>
      </w:r>
      <w:r w:rsidRPr="005304E7">
        <w:rPr>
          <w:rFonts w:ascii="Times New Roman" w:hAnsi="Times New Roman"/>
          <w:i/>
          <w:iCs/>
          <w:sz w:val="24"/>
          <w:szCs w:val="24"/>
        </w:rPr>
        <w:t xml:space="preserve"> </w:t>
      </w:r>
      <w:r w:rsidRPr="005304E7">
        <w:rPr>
          <w:rFonts w:ascii="Times New Roman" w:hAnsi="Times New Roman"/>
          <w:sz w:val="24"/>
          <w:szCs w:val="24"/>
        </w:rPr>
        <w:t xml:space="preserve">2008). They also reported significant improvements in the knowledge of community members about malaria (Njama, </w:t>
      </w:r>
      <w:r w:rsidRPr="005304E7">
        <w:rPr>
          <w:rFonts w:ascii="Times New Roman" w:hAnsi="Times New Roman"/>
          <w:iCs/>
          <w:sz w:val="24"/>
          <w:szCs w:val="24"/>
        </w:rPr>
        <w:t>et al.,</w:t>
      </w:r>
      <w:r w:rsidRPr="005304E7">
        <w:rPr>
          <w:rFonts w:ascii="Times New Roman" w:hAnsi="Times New Roman"/>
          <w:i/>
          <w:iCs/>
          <w:sz w:val="24"/>
          <w:szCs w:val="24"/>
        </w:rPr>
        <w:t xml:space="preserve"> </w:t>
      </w:r>
      <w:r w:rsidRPr="005304E7">
        <w:rPr>
          <w:rFonts w:ascii="Times New Roman" w:hAnsi="Times New Roman"/>
          <w:sz w:val="24"/>
          <w:szCs w:val="24"/>
        </w:rPr>
        <w:t>2009 and Kilian, 2010). This was due to the different avenues people get information in the current days although this knowledge acquisition was not particularly based on the work of village health teams to sensitize the community.</w:t>
      </w:r>
    </w:p>
    <w:p w:rsidR="00EB39AA" w:rsidRPr="005304E7" w:rsidRDefault="00EB39AA" w:rsidP="00EB39AA">
      <w:pPr>
        <w:autoSpaceDE w:val="0"/>
        <w:autoSpaceDN w:val="0"/>
        <w:adjustRightInd w:val="0"/>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In a study done in Moyo District (Leku, 2012) indicated that 50% of the community knew that the mosquito caused malaria, while 42% had misconceptions and 8% did not know of any cause for malaria. The Uganda ITN voucher scheme pilot project survey (Kilian, 2010) also indicates high levels of knowledge among primary school children who were part of the study in Mbale (76- 82%) and Mbarara (83-87.5%) district. </w:t>
      </w:r>
    </w:p>
    <w:p w:rsidR="00EB39AA" w:rsidRPr="002C214A" w:rsidRDefault="00EB39AA" w:rsidP="002C214A">
      <w:pPr>
        <w:pStyle w:val="Heading1"/>
        <w:spacing w:before="0" w:line="480" w:lineRule="auto"/>
        <w:jc w:val="center"/>
        <w:rPr>
          <w:sz w:val="24"/>
          <w:szCs w:val="24"/>
        </w:rPr>
      </w:pPr>
      <w:bookmarkStart w:id="48" w:name="_Toc125114927"/>
      <w:r w:rsidRPr="002C214A">
        <w:rPr>
          <w:sz w:val="24"/>
          <w:szCs w:val="24"/>
        </w:rPr>
        <w:t>Dispensing Drugs</w:t>
      </w:r>
      <w:bookmarkEnd w:id="48"/>
    </w:p>
    <w:p w:rsidR="00EB39AA" w:rsidRPr="005304E7" w:rsidRDefault="00EB39AA" w:rsidP="00EB39AA">
      <w:pPr>
        <w:autoSpaceDE w:val="0"/>
        <w:autoSpaceDN w:val="0"/>
        <w:adjustRightInd w:val="0"/>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A study about urban malaria in Kampala city (Njama </w:t>
      </w:r>
      <w:r w:rsidRPr="005304E7">
        <w:rPr>
          <w:rFonts w:ascii="Times New Roman" w:hAnsi="Times New Roman"/>
          <w:iCs/>
          <w:sz w:val="24"/>
          <w:szCs w:val="24"/>
        </w:rPr>
        <w:t>et al.,</w:t>
      </w:r>
      <w:r w:rsidRPr="005304E7">
        <w:rPr>
          <w:rFonts w:ascii="Times New Roman" w:hAnsi="Times New Roman"/>
          <w:i/>
          <w:iCs/>
          <w:sz w:val="24"/>
          <w:szCs w:val="24"/>
        </w:rPr>
        <w:t xml:space="preserve"> </w:t>
      </w:r>
      <w:r w:rsidRPr="005304E7">
        <w:rPr>
          <w:rFonts w:ascii="Times New Roman" w:hAnsi="Times New Roman"/>
          <w:sz w:val="24"/>
          <w:szCs w:val="24"/>
        </w:rPr>
        <w:t xml:space="preserve">2009) carried out in 2002 also indicated that caretakers’ knowledge regarding anti-malarial therapy is very low, with only 29% of the surveyed respondents knowing the correct dose of CQ and only 19% knew that CQ was best administered orally with knowledge higher among those with high levels of education. In the same survey (Njama, et al., 2009) it is reported that 51% of the caretakers thought that CQ [alone] was the best treatment for malaria and 12% indicated acetaminophen as the best treatment. Mangeni (2013) reports a high tendency for pregnant mothers with fever to always combine herbs with western medicine at the home and health facility level of treatment. The same study reports that </w:t>
      </w:r>
      <w:r w:rsidRPr="005304E7">
        <w:rPr>
          <w:rFonts w:ascii="Times New Roman" w:hAnsi="Times New Roman"/>
          <w:sz w:val="24"/>
          <w:szCs w:val="24"/>
        </w:rPr>
        <w:lastRenderedPageBreak/>
        <w:t xml:space="preserve">the common anti-malarial drugs used to treat malaria in pregnancy were: SP and CQ, though some women also mentioned using septrin and paracetamol as anti-malarial drugs (Mangeni 2013). CQ is no longer used for the treatment of malaria in children. </w:t>
      </w:r>
    </w:p>
    <w:p w:rsidR="00EB39AA" w:rsidRPr="002C214A" w:rsidRDefault="00EB39AA" w:rsidP="002C214A">
      <w:pPr>
        <w:pStyle w:val="Heading1"/>
        <w:spacing w:before="0" w:line="480" w:lineRule="auto"/>
        <w:jc w:val="center"/>
        <w:rPr>
          <w:sz w:val="24"/>
          <w:szCs w:val="24"/>
        </w:rPr>
      </w:pPr>
      <w:bookmarkStart w:id="49" w:name="_Toc125114928"/>
      <w:r w:rsidRPr="002C214A">
        <w:rPr>
          <w:sz w:val="24"/>
          <w:szCs w:val="24"/>
        </w:rPr>
        <w:t>Home Treatment</w:t>
      </w:r>
      <w:bookmarkEnd w:id="49"/>
    </w:p>
    <w:p w:rsidR="00EB39AA" w:rsidRPr="005304E7" w:rsidRDefault="00EB39AA" w:rsidP="00EB39AA">
      <w:pPr>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According to Root </w:t>
      </w:r>
      <w:r w:rsidRPr="005304E7">
        <w:rPr>
          <w:rFonts w:ascii="Times New Roman" w:hAnsi="Times New Roman"/>
          <w:iCs/>
          <w:sz w:val="24"/>
          <w:szCs w:val="24"/>
        </w:rPr>
        <w:t xml:space="preserve">et al., </w:t>
      </w:r>
      <w:r w:rsidRPr="005304E7">
        <w:rPr>
          <w:rFonts w:ascii="Times New Roman" w:hAnsi="Times New Roman"/>
          <w:sz w:val="24"/>
          <w:szCs w:val="24"/>
        </w:rPr>
        <w:t>(2013) there are many mothers especially in the rural setting who would not take their children to the health centers even though they have been recommended by the lower health units to do so. There are many aspects that may cause this situation but most often this is due to the lack of proper awareness of the intensity of the disease that causes reluctance for the care takers to neglect wise advices from the medical team (Kilian, 2010). This seems to imply that mothers who depend solely of primary health care services lack the awareness and ability to take on higher medical services.</w:t>
      </w:r>
    </w:p>
    <w:p w:rsidR="00EB39AA" w:rsidRPr="005304E7" w:rsidRDefault="00EB39AA" w:rsidP="00EB39AA">
      <w:pPr>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Often parents perceive treatment at the hospital negatively with fear for the child’s life to be about to end than to being safe (Njama, </w:t>
      </w:r>
      <w:r w:rsidRPr="005304E7">
        <w:rPr>
          <w:rFonts w:ascii="Times New Roman" w:hAnsi="Times New Roman"/>
          <w:iCs/>
          <w:sz w:val="24"/>
          <w:szCs w:val="24"/>
        </w:rPr>
        <w:t>et al.,</w:t>
      </w:r>
      <w:r w:rsidRPr="005304E7">
        <w:rPr>
          <w:rFonts w:ascii="Times New Roman" w:hAnsi="Times New Roman"/>
          <w:i/>
          <w:iCs/>
          <w:sz w:val="24"/>
          <w:szCs w:val="24"/>
        </w:rPr>
        <w:t xml:space="preserve"> </w:t>
      </w:r>
      <w:r w:rsidRPr="005304E7">
        <w:rPr>
          <w:rFonts w:ascii="Times New Roman" w:hAnsi="Times New Roman"/>
          <w:sz w:val="24"/>
          <w:szCs w:val="24"/>
        </w:rPr>
        <w:t xml:space="preserve">2009 and Kilian, 2010). This makes parents to keep their children home when they are sick with malaria. In many cases children are taken to the health centers after spending many days without treatment. It is however different in situations where the child has received medication from the health facility and hospitalized at home (Root </w:t>
      </w:r>
      <w:r w:rsidRPr="005304E7">
        <w:rPr>
          <w:rFonts w:ascii="Times New Roman" w:hAnsi="Times New Roman"/>
          <w:iCs/>
          <w:sz w:val="24"/>
          <w:szCs w:val="24"/>
        </w:rPr>
        <w:t xml:space="preserve">et al., </w:t>
      </w:r>
      <w:r w:rsidRPr="005304E7">
        <w:rPr>
          <w:rFonts w:ascii="Times New Roman" w:hAnsi="Times New Roman"/>
          <w:sz w:val="24"/>
          <w:szCs w:val="24"/>
        </w:rPr>
        <w:t xml:space="preserve">2013). </w:t>
      </w:r>
    </w:p>
    <w:p w:rsidR="00EB39AA" w:rsidRDefault="00EB39AA" w:rsidP="00EB39AA">
      <w:pPr>
        <w:spacing w:after="0" w:line="480" w:lineRule="auto"/>
        <w:jc w:val="center"/>
        <w:rPr>
          <w:rFonts w:ascii="Times New Roman" w:hAnsi="Times New Roman"/>
          <w:b/>
          <w:sz w:val="24"/>
          <w:szCs w:val="24"/>
        </w:rPr>
      </w:pPr>
      <w:bookmarkStart w:id="50" w:name="_Toc295071889"/>
      <w:bookmarkStart w:id="51" w:name="_Toc303325908"/>
      <w:bookmarkStart w:id="52" w:name="_Toc454334759"/>
    </w:p>
    <w:p w:rsidR="00EB39AA" w:rsidRDefault="00EB39AA" w:rsidP="00EB39AA">
      <w:pPr>
        <w:spacing w:after="0" w:line="480" w:lineRule="auto"/>
        <w:jc w:val="center"/>
        <w:rPr>
          <w:rFonts w:ascii="Times New Roman" w:hAnsi="Times New Roman"/>
          <w:b/>
          <w:sz w:val="24"/>
          <w:szCs w:val="24"/>
        </w:rPr>
      </w:pPr>
    </w:p>
    <w:p w:rsidR="00EB39AA" w:rsidRDefault="00EB39AA" w:rsidP="00EB39AA">
      <w:pPr>
        <w:spacing w:after="0" w:line="480" w:lineRule="auto"/>
        <w:jc w:val="center"/>
        <w:rPr>
          <w:rFonts w:ascii="Times New Roman" w:hAnsi="Times New Roman"/>
          <w:b/>
          <w:sz w:val="24"/>
          <w:szCs w:val="24"/>
        </w:rPr>
      </w:pPr>
    </w:p>
    <w:p w:rsidR="00EB39AA" w:rsidRDefault="00EB39AA" w:rsidP="00EB39AA">
      <w:pPr>
        <w:spacing w:after="0" w:line="480" w:lineRule="auto"/>
        <w:jc w:val="center"/>
        <w:rPr>
          <w:rFonts w:ascii="Times New Roman" w:hAnsi="Times New Roman"/>
          <w:b/>
          <w:sz w:val="24"/>
          <w:szCs w:val="24"/>
        </w:rPr>
      </w:pPr>
    </w:p>
    <w:p w:rsidR="00EB39AA" w:rsidRDefault="00EB39AA" w:rsidP="00EB39AA">
      <w:pPr>
        <w:spacing w:after="0" w:line="480" w:lineRule="auto"/>
        <w:jc w:val="center"/>
        <w:rPr>
          <w:rFonts w:ascii="Times New Roman" w:hAnsi="Times New Roman"/>
          <w:b/>
          <w:sz w:val="24"/>
          <w:szCs w:val="24"/>
        </w:rPr>
      </w:pPr>
    </w:p>
    <w:p w:rsidR="00EB39AA" w:rsidRDefault="00EB39AA" w:rsidP="00EB39AA">
      <w:pPr>
        <w:spacing w:after="0" w:line="480" w:lineRule="auto"/>
        <w:jc w:val="center"/>
        <w:rPr>
          <w:rFonts w:ascii="Times New Roman" w:hAnsi="Times New Roman"/>
          <w:b/>
          <w:sz w:val="24"/>
          <w:szCs w:val="24"/>
        </w:rPr>
      </w:pPr>
    </w:p>
    <w:p w:rsidR="00EB39AA" w:rsidRPr="002C214A" w:rsidRDefault="00EB39AA" w:rsidP="002C214A">
      <w:pPr>
        <w:pStyle w:val="Heading1"/>
        <w:spacing w:before="0" w:line="480" w:lineRule="auto"/>
        <w:jc w:val="center"/>
        <w:rPr>
          <w:sz w:val="24"/>
          <w:szCs w:val="24"/>
        </w:rPr>
      </w:pPr>
      <w:bookmarkStart w:id="53" w:name="_Toc125114929"/>
      <w:r w:rsidRPr="002C214A">
        <w:rPr>
          <w:sz w:val="24"/>
          <w:szCs w:val="24"/>
        </w:rPr>
        <w:lastRenderedPageBreak/>
        <w:t>CHAPTER THREE</w:t>
      </w:r>
      <w:bookmarkEnd w:id="50"/>
      <w:bookmarkEnd w:id="51"/>
      <w:bookmarkEnd w:id="52"/>
      <w:bookmarkEnd w:id="53"/>
    </w:p>
    <w:p w:rsidR="00EB39AA" w:rsidRPr="002C214A" w:rsidRDefault="00EB39AA" w:rsidP="002C214A">
      <w:pPr>
        <w:pStyle w:val="Heading1"/>
        <w:spacing w:before="0" w:line="480" w:lineRule="auto"/>
        <w:jc w:val="center"/>
        <w:rPr>
          <w:sz w:val="24"/>
          <w:szCs w:val="24"/>
        </w:rPr>
      </w:pPr>
      <w:bookmarkStart w:id="54" w:name="_Toc295071890"/>
      <w:bookmarkStart w:id="55" w:name="_Toc303325909"/>
      <w:bookmarkStart w:id="56" w:name="_Toc454334760"/>
      <w:bookmarkStart w:id="57" w:name="_Toc125114930"/>
      <w:r w:rsidRPr="002C214A">
        <w:rPr>
          <w:sz w:val="24"/>
          <w:szCs w:val="24"/>
        </w:rPr>
        <w:t>METHODOLOGY</w:t>
      </w:r>
      <w:bookmarkEnd w:id="54"/>
      <w:bookmarkEnd w:id="55"/>
      <w:bookmarkEnd w:id="56"/>
      <w:bookmarkEnd w:id="57"/>
    </w:p>
    <w:p w:rsidR="00EB39AA" w:rsidRPr="005304E7" w:rsidRDefault="00EB39AA" w:rsidP="00EB39AA">
      <w:pPr>
        <w:spacing w:after="0" w:line="480" w:lineRule="auto"/>
        <w:ind w:firstLine="720"/>
        <w:jc w:val="both"/>
        <w:rPr>
          <w:rFonts w:ascii="Times New Roman" w:hAnsi="Times New Roman"/>
          <w:sz w:val="24"/>
          <w:szCs w:val="24"/>
        </w:rPr>
      </w:pPr>
      <w:bookmarkStart w:id="58" w:name="_Toc235788546"/>
      <w:bookmarkStart w:id="59" w:name="_Toc275269417"/>
      <w:bookmarkStart w:id="60" w:name="_Toc295071892"/>
      <w:bookmarkStart w:id="61" w:name="_Toc303325911"/>
      <w:r w:rsidRPr="005304E7">
        <w:rPr>
          <w:rFonts w:ascii="Times New Roman" w:hAnsi="Times New Roman"/>
          <w:sz w:val="24"/>
          <w:szCs w:val="24"/>
        </w:rPr>
        <w:t>This chapter discusses the different methods that the researcher used to collect data from the respondents. This chapter looked at the methodological aspects of the study giving details regarding the procedures that were used in conducting the study. These included the research design, Locale of the study, the population of the study, target population, sampling size, sampling procedures, research instrument, measurement of validity and reliability of the research instrument, data collection procedure, data processing and analysis.</w:t>
      </w:r>
    </w:p>
    <w:p w:rsidR="00EB39AA" w:rsidRPr="002C214A" w:rsidRDefault="00EB39AA" w:rsidP="002C214A">
      <w:pPr>
        <w:pStyle w:val="Heading1"/>
        <w:spacing w:before="0" w:line="480" w:lineRule="auto"/>
        <w:jc w:val="center"/>
        <w:rPr>
          <w:sz w:val="24"/>
          <w:szCs w:val="24"/>
        </w:rPr>
      </w:pPr>
      <w:bookmarkStart w:id="62" w:name="_Toc454334761"/>
      <w:bookmarkStart w:id="63" w:name="_Toc125114931"/>
      <w:r w:rsidRPr="002C214A">
        <w:rPr>
          <w:sz w:val="24"/>
          <w:szCs w:val="24"/>
        </w:rPr>
        <w:t>Research Design</w:t>
      </w:r>
      <w:bookmarkEnd w:id="58"/>
      <w:bookmarkEnd w:id="59"/>
      <w:bookmarkEnd w:id="60"/>
      <w:bookmarkEnd w:id="61"/>
      <w:bookmarkEnd w:id="62"/>
      <w:bookmarkEnd w:id="63"/>
    </w:p>
    <w:p w:rsidR="00EB39AA" w:rsidRPr="005304E7" w:rsidRDefault="00EB39AA" w:rsidP="00EB39AA">
      <w:pPr>
        <w:spacing w:after="0" w:line="480" w:lineRule="auto"/>
        <w:jc w:val="both"/>
        <w:rPr>
          <w:rFonts w:ascii="Times New Roman" w:hAnsi="Times New Roman"/>
          <w:sz w:val="24"/>
          <w:szCs w:val="24"/>
        </w:rPr>
      </w:pPr>
      <w:r w:rsidRPr="005304E7">
        <w:rPr>
          <w:rFonts w:ascii="Times New Roman" w:hAnsi="Times New Roman"/>
          <w:sz w:val="24"/>
          <w:szCs w:val="24"/>
        </w:rPr>
        <w:t xml:space="preserve"> </w:t>
      </w:r>
      <w:r w:rsidRPr="005304E7">
        <w:rPr>
          <w:rFonts w:ascii="Times New Roman" w:hAnsi="Times New Roman"/>
          <w:sz w:val="24"/>
          <w:szCs w:val="24"/>
        </w:rPr>
        <w:tab/>
      </w:r>
      <w:bookmarkStart w:id="64" w:name="_Toc295071893"/>
      <w:bookmarkStart w:id="65" w:name="_Toc303325912"/>
      <w:bookmarkStart w:id="66" w:name="_Toc454334762"/>
      <w:r w:rsidRPr="005304E7">
        <w:rPr>
          <w:rFonts w:ascii="Times New Roman" w:hAnsi="Times New Roman"/>
          <w:sz w:val="24"/>
          <w:szCs w:val="24"/>
        </w:rPr>
        <w:t xml:space="preserve">The study </w:t>
      </w:r>
      <w:r w:rsidR="006B14C4">
        <w:rPr>
          <w:rFonts w:ascii="Times New Roman" w:hAnsi="Times New Roman"/>
          <w:sz w:val="24"/>
          <w:szCs w:val="24"/>
        </w:rPr>
        <w:t xml:space="preserve">will apply </w:t>
      </w:r>
      <w:r w:rsidRPr="005304E7">
        <w:rPr>
          <w:rFonts w:ascii="Times New Roman" w:hAnsi="Times New Roman"/>
          <w:sz w:val="24"/>
          <w:szCs w:val="24"/>
        </w:rPr>
        <w:t xml:space="preserve">both quantitative and qualitative research approaches. Specifically the </w:t>
      </w:r>
      <w:r w:rsidR="00464A48">
        <w:rPr>
          <w:rFonts w:ascii="Times New Roman" w:hAnsi="Times New Roman"/>
          <w:sz w:val="24"/>
          <w:szCs w:val="24"/>
        </w:rPr>
        <w:t xml:space="preserve">study </w:t>
      </w:r>
      <w:r w:rsidR="006B14C4">
        <w:rPr>
          <w:rFonts w:ascii="Times New Roman" w:hAnsi="Times New Roman"/>
          <w:sz w:val="24"/>
          <w:szCs w:val="24"/>
        </w:rPr>
        <w:t>will use</w:t>
      </w:r>
      <w:r w:rsidRPr="005304E7">
        <w:rPr>
          <w:rFonts w:ascii="Times New Roman" w:hAnsi="Times New Roman"/>
          <w:sz w:val="24"/>
          <w:szCs w:val="24"/>
        </w:rPr>
        <w:t xml:space="preserve"> descriptive, cross-section survey and correlational research design. A descriptive and cross sectional survey w</w:t>
      </w:r>
      <w:r w:rsidR="006B14C4">
        <w:rPr>
          <w:rFonts w:ascii="Times New Roman" w:hAnsi="Times New Roman"/>
          <w:sz w:val="24"/>
          <w:szCs w:val="24"/>
        </w:rPr>
        <w:t>ill be</w:t>
      </w:r>
      <w:r w:rsidRPr="005304E7">
        <w:rPr>
          <w:rFonts w:ascii="Times New Roman" w:hAnsi="Times New Roman"/>
          <w:sz w:val="24"/>
          <w:szCs w:val="24"/>
        </w:rPr>
        <w:t xml:space="preserve"> used since the study </w:t>
      </w:r>
      <w:r w:rsidR="006B14C4">
        <w:rPr>
          <w:rFonts w:ascii="Times New Roman" w:hAnsi="Times New Roman"/>
          <w:sz w:val="24"/>
          <w:szCs w:val="24"/>
        </w:rPr>
        <w:t xml:space="preserve">seeks to </w:t>
      </w:r>
      <w:r w:rsidRPr="005304E7">
        <w:rPr>
          <w:rFonts w:ascii="Times New Roman" w:hAnsi="Times New Roman"/>
          <w:sz w:val="24"/>
          <w:szCs w:val="24"/>
        </w:rPr>
        <w:t>assess</w:t>
      </w:r>
      <w:r w:rsidR="006B14C4">
        <w:rPr>
          <w:rFonts w:ascii="Times New Roman" w:hAnsi="Times New Roman"/>
          <w:sz w:val="24"/>
          <w:szCs w:val="24"/>
        </w:rPr>
        <w:t xml:space="preserve"> level of </w:t>
      </w:r>
      <w:r w:rsidR="00D3375B">
        <w:rPr>
          <w:rFonts w:ascii="Times New Roman" w:hAnsi="Times New Roman"/>
          <w:sz w:val="24"/>
          <w:szCs w:val="24"/>
        </w:rPr>
        <w:t>malaria control and prevention</w:t>
      </w:r>
      <w:r w:rsidR="006B14C4">
        <w:rPr>
          <w:rFonts w:ascii="Times New Roman" w:hAnsi="Times New Roman"/>
          <w:sz w:val="24"/>
          <w:szCs w:val="24"/>
        </w:rPr>
        <w:t xml:space="preserve"> and the </w:t>
      </w:r>
      <w:r w:rsidR="00464A48">
        <w:rPr>
          <w:rFonts w:ascii="Times New Roman" w:hAnsi="Times New Roman"/>
          <w:sz w:val="24"/>
          <w:szCs w:val="24"/>
        </w:rPr>
        <w:t>roles of VHTs</w:t>
      </w:r>
      <w:r w:rsidR="006B14C4">
        <w:rPr>
          <w:rFonts w:ascii="Times New Roman" w:hAnsi="Times New Roman"/>
          <w:sz w:val="24"/>
          <w:szCs w:val="24"/>
        </w:rPr>
        <w:t xml:space="preserve"> towards </w:t>
      </w:r>
      <w:r w:rsidR="00D3375B">
        <w:rPr>
          <w:rFonts w:ascii="Times New Roman" w:hAnsi="Times New Roman"/>
          <w:sz w:val="24"/>
          <w:szCs w:val="24"/>
        </w:rPr>
        <w:t>malaria control and prevention</w:t>
      </w:r>
      <w:r w:rsidRPr="005304E7">
        <w:rPr>
          <w:rFonts w:ascii="Times New Roman" w:hAnsi="Times New Roman"/>
          <w:sz w:val="24"/>
          <w:szCs w:val="24"/>
        </w:rPr>
        <w:t xml:space="preserve">. Also, a correlational research design </w:t>
      </w:r>
      <w:r w:rsidR="006B14C4">
        <w:rPr>
          <w:rFonts w:ascii="Times New Roman" w:hAnsi="Times New Roman"/>
          <w:sz w:val="24"/>
          <w:szCs w:val="24"/>
        </w:rPr>
        <w:t>will be</w:t>
      </w:r>
      <w:r w:rsidRPr="005304E7">
        <w:rPr>
          <w:rFonts w:ascii="Times New Roman" w:hAnsi="Times New Roman"/>
          <w:sz w:val="24"/>
          <w:szCs w:val="24"/>
        </w:rPr>
        <w:t xml:space="preserve"> used to examine the </w:t>
      </w:r>
      <w:r w:rsidR="006B14C4">
        <w:rPr>
          <w:rFonts w:ascii="Times New Roman" w:hAnsi="Times New Roman"/>
          <w:sz w:val="24"/>
          <w:szCs w:val="24"/>
        </w:rPr>
        <w:t xml:space="preserve">influence of VHT in the </w:t>
      </w:r>
      <w:r w:rsidR="00D3375B">
        <w:rPr>
          <w:rFonts w:ascii="Times New Roman" w:hAnsi="Times New Roman"/>
          <w:sz w:val="24"/>
          <w:szCs w:val="24"/>
        </w:rPr>
        <w:t>control and prevention of malaria</w:t>
      </w:r>
      <w:r w:rsidR="00464A48">
        <w:rPr>
          <w:rFonts w:ascii="Times New Roman" w:hAnsi="Times New Roman"/>
          <w:sz w:val="24"/>
          <w:szCs w:val="24"/>
        </w:rPr>
        <w:t>.</w:t>
      </w:r>
    </w:p>
    <w:p w:rsidR="00EB39AA" w:rsidRPr="00225BDE" w:rsidRDefault="00EB39AA" w:rsidP="002C214A">
      <w:pPr>
        <w:pStyle w:val="Heading1"/>
        <w:spacing w:before="0" w:line="480" w:lineRule="auto"/>
        <w:jc w:val="center"/>
        <w:rPr>
          <w:sz w:val="24"/>
          <w:szCs w:val="24"/>
          <w:lang w:val="en-US"/>
        </w:rPr>
      </w:pPr>
      <w:bookmarkStart w:id="67" w:name="_Toc125114932"/>
      <w:r w:rsidRPr="002C214A">
        <w:rPr>
          <w:sz w:val="24"/>
          <w:szCs w:val="24"/>
        </w:rPr>
        <w:t>Study</w:t>
      </w:r>
      <w:bookmarkEnd w:id="64"/>
      <w:bookmarkEnd w:id="65"/>
      <w:bookmarkEnd w:id="66"/>
      <w:r w:rsidR="00225BDE">
        <w:rPr>
          <w:sz w:val="24"/>
          <w:szCs w:val="24"/>
          <w:lang w:val="en-US"/>
        </w:rPr>
        <w:t xml:space="preserve"> Settings</w:t>
      </w:r>
      <w:bookmarkEnd w:id="67"/>
      <w:r w:rsidR="00225BDE">
        <w:rPr>
          <w:sz w:val="24"/>
          <w:szCs w:val="24"/>
          <w:lang w:val="en-US"/>
        </w:rPr>
        <w:t xml:space="preserve"> </w:t>
      </w:r>
    </w:p>
    <w:p w:rsidR="006B14C4" w:rsidRDefault="006B14C4" w:rsidP="00464A48">
      <w:pPr>
        <w:pStyle w:val="Heading3"/>
        <w:spacing w:before="0" w:line="480" w:lineRule="auto"/>
        <w:ind w:firstLine="720"/>
        <w:jc w:val="both"/>
        <w:rPr>
          <w:rFonts w:ascii="Times New Roman" w:hAnsi="Times New Roman"/>
          <w:b w:val="0"/>
          <w:bCs w:val="0"/>
          <w:color w:val="auto"/>
          <w:sz w:val="24"/>
          <w:szCs w:val="24"/>
          <w:lang w:val="en-US" w:eastAsia="en-US"/>
        </w:rPr>
      </w:pPr>
      <w:bookmarkStart w:id="68" w:name="_Toc115663674"/>
      <w:bookmarkStart w:id="69" w:name="_Toc235788547"/>
      <w:bookmarkStart w:id="70" w:name="_Toc275269418"/>
      <w:bookmarkStart w:id="71" w:name="_Toc295071894"/>
      <w:bookmarkStart w:id="72" w:name="_Toc303325913"/>
      <w:bookmarkStart w:id="73" w:name="_Toc454334763"/>
      <w:bookmarkStart w:id="74" w:name="_Toc125114751"/>
      <w:bookmarkStart w:id="75" w:name="_Toc125114933"/>
      <w:r w:rsidRPr="006B14C4">
        <w:rPr>
          <w:rFonts w:ascii="Times New Roman" w:hAnsi="Times New Roman"/>
          <w:b w:val="0"/>
          <w:bCs w:val="0"/>
          <w:color w:val="auto"/>
          <w:sz w:val="24"/>
          <w:szCs w:val="24"/>
          <w:lang w:val="en-US" w:eastAsia="en-US"/>
        </w:rPr>
        <w:t>This study will be carried o</w:t>
      </w:r>
      <w:r w:rsidR="00225BDE">
        <w:rPr>
          <w:rFonts w:ascii="Times New Roman" w:hAnsi="Times New Roman"/>
          <w:b w:val="0"/>
          <w:bCs w:val="0"/>
          <w:color w:val="auto"/>
          <w:sz w:val="24"/>
          <w:szCs w:val="24"/>
          <w:lang w:val="en-US" w:eastAsia="en-US"/>
        </w:rPr>
        <w:t>ut in Busiika Town Council bord</w:t>
      </w:r>
      <w:r w:rsidR="00225BDE" w:rsidRPr="006B14C4">
        <w:rPr>
          <w:rFonts w:ascii="Times New Roman" w:hAnsi="Times New Roman"/>
          <w:b w:val="0"/>
          <w:bCs w:val="0"/>
          <w:color w:val="auto"/>
          <w:sz w:val="24"/>
          <w:szCs w:val="24"/>
          <w:lang w:val="en-US" w:eastAsia="en-US"/>
        </w:rPr>
        <w:t>ering</w:t>
      </w:r>
      <w:r w:rsidRPr="006B14C4">
        <w:rPr>
          <w:rFonts w:ascii="Times New Roman" w:hAnsi="Times New Roman"/>
          <w:b w:val="0"/>
          <w:bCs w:val="0"/>
          <w:color w:val="auto"/>
          <w:sz w:val="24"/>
          <w:szCs w:val="24"/>
          <w:lang w:val="en-US" w:eastAsia="en-US"/>
        </w:rPr>
        <w:t xml:space="preserve"> three villages </w:t>
      </w:r>
      <w:r w:rsidR="00225BDE" w:rsidRPr="006B14C4">
        <w:rPr>
          <w:rFonts w:ascii="Times New Roman" w:hAnsi="Times New Roman"/>
          <w:b w:val="0"/>
          <w:bCs w:val="0"/>
          <w:color w:val="auto"/>
          <w:sz w:val="24"/>
          <w:szCs w:val="24"/>
          <w:lang w:val="en-US" w:eastAsia="en-US"/>
        </w:rPr>
        <w:t>namely</w:t>
      </w:r>
      <w:r w:rsidRPr="006B14C4">
        <w:rPr>
          <w:rFonts w:ascii="Times New Roman" w:hAnsi="Times New Roman"/>
          <w:b w:val="0"/>
          <w:bCs w:val="0"/>
          <w:color w:val="auto"/>
          <w:sz w:val="24"/>
          <w:szCs w:val="24"/>
          <w:lang w:val="en-US" w:eastAsia="en-US"/>
        </w:rPr>
        <w:t xml:space="preserve"> Kalungu Village, Bunsule Village and Lukyamu Village. The study is being carried out in this area because t</w:t>
      </w:r>
      <w:r>
        <w:rPr>
          <w:rFonts w:ascii="Times New Roman" w:hAnsi="Times New Roman"/>
          <w:b w:val="0"/>
          <w:bCs w:val="0"/>
          <w:color w:val="auto"/>
          <w:sz w:val="24"/>
          <w:szCs w:val="24"/>
          <w:lang w:val="en-US" w:eastAsia="en-US"/>
        </w:rPr>
        <w:t>he villages are highly affected by high malaria prevalence.</w:t>
      </w:r>
      <w:bookmarkEnd w:id="68"/>
      <w:bookmarkEnd w:id="74"/>
      <w:bookmarkEnd w:id="75"/>
      <w:r w:rsidR="00225BDE">
        <w:rPr>
          <w:rFonts w:ascii="Times New Roman" w:hAnsi="Times New Roman"/>
          <w:b w:val="0"/>
          <w:bCs w:val="0"/>
          <w:color w:val="auto"/>
          <w:sz w:val="24"/>
          <w:szCs w:val="24"/>
          <w:lang w:val="en-US" w:eastAsia="en-US"/>
        </w:rPr>
        <w:t xml:space="preserve"> </w:t>
      </w:r>
    </w:p>
    <w:p w:rsidR="00EB39AA" w:rsidRPr="002C214A" w:rsidRDefault="00EB39AA" w:rsidP="002C214A">
      <w:pPr>
        <w:pStyle w:val="Heading1"/>
        <w:spacing w:before="0" w:line="480" w:lineRule="auto"/>
        <w:jc w:val="center"/>
        <w:rPr>
          <w:sz w:val="24"/>
          <w:szCs w:val="24"/>
        </w:rPr>
      </w:pPr>
      <w:bookmarkStart w:id="76" w:name="_Toc125114934"/>
      <w:r w:rsidRPr="002C214A">
        <w:rPr>
          <w:sz w:val="24"/>
          <w:szCs w:val="24"/>
        </w:rPr>
        <w:t>Population</w:t>
      </w:r>
      <w:bookmarkEnd w:id="69"/>
      <w:bookmarkEnd w:id="70"/>
      <w:r w:rsidRPr="002C214A">
        <w:rPr>
          <w:sz w:val="24"/>
          <w:szCs w:val="24"/>
        </w:rPr>
        <w:t xml:space="preserve"> of the Study</w:t>
      </w:r>
      <w:bookmarkEnd w:id="71"/>
      <w:bookmarkEnd w:id="72"/>
      <w:bookmarkEnd w:id="73"/>
      <w:bookmarkEnd w:id="76"/>
    </w:p>
    <w:p w:rsidR="00EB39AA" w:rsidRPr="006B14C4" w:rsidRDefault="00EB39AA" w:rsidP="00EB39AA">
      <w:pPr>
        <w:pStyle w:val="BodyText"/>
        <w:spacing w:line="480" w:lineRule="auto"/>
        <w:ind w:firstLine="720"/>
        <w:jc w:val="both"/>
        <w:rPr>
          <w:rFonts w:ascii="Times New Roman" w:hAnsi="Times New Roman"/>
          <w:sz w:val="24"/>
          <w:szCs w:val="24"/>
          <w:lang w:val="en-US"/>
        </w:rPr>
      </w:pPr>
      <w:r w:rsidRPr="005304E7">
        <w:rPr>
          <w:rFonts w:ascii="Times New Roman" w:hAnsi="Times New Roman"/>
          <w:sz w:val="24"/>
          <w:szCs w:val="24"/>
        </w:rPr>
        <w:t>According to UBOS, (</w:t>
      </w:r>
      <w:r w:rsidR="006B14C4">
        <w:rPr>
          <w:rFonts w:ascii="Times New Roman" w:hAnsi="Times New Roman"/>
          <w:sz w:val="24"/>
          <w:szCs w:val="24"/>
        </w:rPr>
        <w:t>20</w:t>
      </w:r>
      <w:r w:rsidR="006B14C4">
        <w:rPr>
          <w:rFonts w:ascii="Times New Roman" w:hAnsi="Times New Roman"/>
          <w:sz w:val="24"/>
          <w:szCs w:val="24"/>
          <w:lang w:val="en-US"/>
        </w:rPr>
        <w:t>21</w:t>
      </w:r>
      <w:r w:rsidRPr="005304E7">
        <w:rPr>
          <w:rFonts w:ascii="Times New Roman" w:hAnsi="Times New Roman"/>
          <w:sz w:val="24"/>
          <w:szCs w:val="24"/>
        </w:rPr>
        <w:t xml:space="preserve">) </w:t>
      </w:r>
      <w:r w:rsidR="006B14C4">
        <w:rPr>
          <w:rFonts w:ascii="Times New Roman" w:hAnsi="Times New Roman"/>
          <w:sz w:val="24"/>
          <w:szCs w:val="24"/>
          <w:lang w:val="en-US"/>
        </w:rPr>
        <w:t xml:space="preserve">Busiika Town Council has a total of 49,025 residents dwelling in 7,102 households. Out of this number, 124 households are located in Kalungu Village, 103 are </w:t>
      </w:r>
      <w:r w:rsidR="006B14C4">
        <w:rPr>
          <w:rFonts w:ascii="Times New Roman" w:hAnsi="Times New Roman"/>
          <w:sz w:val="24"/>
          <w:szCs w:val="24"/>
          <w:lang w:val="en-US"/>
        </w:rPr>
        <w:lastRenderedPageBreak/>
        <w:t xml:space="preserve">in Lukyamu Village and 99 are in Bunsule Village. Therefore, the unit of analysis for this study comprises of 326. </w:t>
      </w:r>
    </w:p>
    <w:p w:rsidR="00EB39AA" w:rsidRPr="002C214A" w:rsidRDefault="00EB39AA" w:rsidP="002C214A">
      <w:pPr>
        <w:pStyle w:val="Heading1"/>
        <w:spacing w:before="0" w:line="480" w:lineRule="auto"/>
        <w:jc w:val="center"/>
        <w:rPr>
          <w:sz w:val="24"/>
          <w:szCs w:val="24"/>
        </w:rPr>
      </w:pPr>
      <w:bookmarkStart w:id="77" w:name="_Toc454334764"/>
      <w:bookmarkStart w:id="78" w:name="_Toc125114935"/>
      <w:r w:rsidRPr="002C214A">
        <w:rPr>
          <w:sz w:val="24"/>
          <w:szCs w:val="24"/>
        </w:rPr>
        <w:t>Target Population</w:t>
      </w:r>
      <w:bookmarkEnd w:id="77"/>
      <w:bookmarkEnd w:id="78"/>
    </w:p>
    <w:p w:rsidR="00EB39AA" w:rsidRPr="006B14C4" w:rsidRDefault="006B14C4" w:rsidP="00464A48">
      <w:pPr>
        <w:pStyle w:val="BodyText"/>
        <w:spacing w:after="0" w:line="480" w:lineRule="auto"/>
        <w:ind w:firstLine="720"/>
        <w:jc w:val="both"/>
        <w:rPr>
          <w:rFonts w:ascii="Times New Roman" w:hAnsi="Times New Roman"/>
          <w:sz w:val="24"/>
          <w:szCs w:val="24"/>
          <w:lang w:val="en-US"/>
        </w:rPr>
      </w:pPr>
      <w:r>
        <w:rPr>
          <w:rFonts w:ascii="Times New Roman" w:hAnsi="Times New Roman"/>
          <w:sz w:val="24"/>
          <w:szCs w:val="24"/>
          <w:lang w:val="en-US"/>
        </w:rPr>
        <w:t xml:space="preserve">This study targets Village health teams from three villages located in Busiika Town Council. The three villages are Bunsule, Kalungu and Lukyamu which have a total of 30 accredited Village Health Team Workers. </w:t>
      </w:r>
    </w:p>
    <w:p w:rsidR="00EB39AA" w:rsidRPr="002C214A" w:rsidRDefault="00EB39AA" w:rsidP="002C214A">
      <w:pPr>
        <w:pStyle w:val="Heading1"/>
        <w:spacing w:before="0" w:line="480" w:lineRule="auto"/>
        <w:jc w:val="center"/>
        <w:rPr>
          <w:sz w:val="24"/>
          <w:szCs w:val="24"/>
        </w:rPr>
      </w:pPr>
      <w:bookmarkStart w:id="79" w:name="_Toc454334765"/>
      <w:bookmarkStart w:id="80" w:name="_Toc235788548"/>
      <w:bookmarkStart w:id="81" w:name="_Toc275269420"/>
      <w:bookmarkStart w:id="82" w:name="_Toc295071895"/>
      <w:bookmarkStart w:id="83" w:name="_Toc303325914"/>
      <w:bookmarkStart w:id="84" w:name="_Toc125114936"/>
      <w:r w:rsidRPr="002C214A">
        <w:rPr>
          <w:sz w:val="24"/>
          <w:szCs w:val="24"/>
        </w:rPr>
        <w:t>Sample Size</w:t>
      </w:r>
      <w:bookmarkEnd w:id="79"/>
      <w:bookmarkEnd w:id="84"/>
    </w:p>
    <w:p w:rsidR="00EB39AA" w:rsidRDefault="00EB39AA" w:rsidP="006B14C4">
      <w:pPr>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The sample size of the study </w:t>
      </w:r>
      <w:r w:rsidR="006B14C4">
        <w:rPr>
          <w:rFonts w:ascii="Times New Roman" w:hAnsi="Times New Roman"/>
          <w:sz w:val="24"/>
          <w:szCs w:val="24"/>
        </w:rPr>
        <w:t xml:space="preserve">is 30 village health team members who will not be subjected in any form of sample size calculation. </w:t>
      </w:r>
      <w:r w:rsidR="006133FD">
        <w:rPr>
          <w:rFonts w:ascii="Times New Roman" w:hAnsi="Times New Roman"/>
          <w:sz w:val="24"/>
          <w:szCs w:val="24"/>
        </w:rPr>
        <w:t xml:space="preserve">In addition, the study will target 3 community leaders (LC1 of each of the 3 targeted villages. Similarly, the study will target 10 health care providers with health facilities in the 3 villages. </w:t>
      </w:r>
      <w:r w:rsidR="006B14C4">
        <w:rPr>
          <w:rFonts w:ascii="Times New Roman" w:hAnsi="Times New Roman"/>
          <w:sz w:val="24"/>
          <w:szCs w:val="24"/>
        </w:rPr>
        <w:t>The aim of targeting this group of respondents is because they can provide the researcher with the required data.</w:t>
      </w:r>
      <w:r w:rsidR="00233B6D">
        <w:rPr>
          <w:rFonts w:ascii="Times New Roman" w:hAnsi="Times New Roman"/>
          <w:sz w:val="24"/>
          <w:szCs w:val="24"/>
        </w:rPr>
        <w:t xml:space="preserve"> In addition, the study will target household heads in 326 households located in the targeted villages. </w:t>
      </w:r>
      <w:r w:rsidR="00233B6D" w:rsidRPr="00233B6D">
        <w:rPr>
          <w:rFonts w:ascii="Times New Roman" w:hAnsi="Times New Roman"/>
          <w:sz w:val="24"/>
          <w:szCs w:val="24"/>
        </w:rPr>
        <w:t>Out of this number, 124 households are located in Kalungu Village, 103 are in Lukyamu Village and 99 are in Bunsule Village.</w:t>
      </w:r>
      <w:r w:rsidR="006133FD">
        <w:rPr>
          <w:rFonts w:ascii="Times New Roman" w:hAnsi="Times New Roman"/>
          <w:sz w:val="24"/>
          <w:szCs w:val="24"/>
        </w:rPr>
        <w:t xml:space="preserve"> </w:t>
      </w:r>
    </w:p>
    <w:p w:rsidR="00233B6D" w:rsidRPr="00233B6D" w:rsidRDefault="00233B6D" w:rsidP="00233B6D">
      <w:pPr>
        <w:spacing w:line="480" w:lineRule="auto"/>
        <w:ind w:firstLine="720"/>
        <w:jc w:val="both"/>
        <w:rPr>
          <w:rFonts w:ascii="Times New Roman" w:eastAsia="Calibri" w:hAnsi="Times New Roman"/>
          <w:sz w:val="24"/>
          <w:szCs w:val="24"/>
        </w:rPr>
      </w:pPr>
      <w:r w:rsidRPr="00233B6D">
        <w:rPr>
          <w:rFonts w:ascii="Times New Roman" w:eastAsia="Calibri" w:hAnsi="Times New Roman"/>
          <w:sz w:val="24"/>
          <w:szCs w:val="24"/>
        </w:rPr>
        <w:t>The following mathematical formula by Taro Yamane (1970) will be used to determine the sample size</w:t>
      </w:r>
      <w:r w:rsidR="000D396B">
        <w:rPr>
          <w:rFonts w:ascii="Times New Roman" w:eastAsia="Calibri" w:hAnsi="Times New Roman"/>
          <w:sz w:val="24"/>
          <w:szCs w:val="24"/>
        </w:rPr>
        <w:t xml:space="preserve"> of the study participants who will provide data through answering a quesitionnair</w:t>
      </w:r>
      <w:r w:rsidRPr="00233B6D">
        <w:rPr>
          <w:rFonts w:ascii="Times New Roman" w:eastAsia="Calibri" w:hAnsi="Times New Roman"/>
          <w:sz w:val="24"/>
          <w:szCs w:val="24"/>
        </w:rPr>
        <w:t>.</w:t>
      </w:r>
    </w:p>
    <w:p w:rsidR="00233B6D" w:rsidRPr="00233B6D" w:rsidRDefault="00233B6D" w:rsidP="00233B6D">
      <w:pPr>
        <w:rPr>
          <w:rFonts w:ascii="Times New Roman" w:eastAsia="Calibri" w:hAnsi="Times New Roman"/>
          <w:sz w:val="24"/>
          <w:szCs w:val="24"/>
        </w:rPr>
      </w:pPr>
      <m:oMathPara>
        <m:oMath>
          <m:r>
            <w:rPr>
              <w:rFonts w:ascii="Cambria Math" w:eastAsia="Calibri" w:hAnsi="Cambria Math"/>
              <w:sz w:val="24"/>
              <w:szCs w:val="24"/>
            </w:rPr>
            <m:t>n</m:t>
          </m:r>
          <m:r>
            <m:rPr>
              <m:sty m:val="p"/>
            </m:rPr>
            <w:rPr>
              <w:rFonts w:ascii="Cambria Math" w:eastAsia="Calibri" w:hAnsi="Cambria Math"/>
              <w:sz w:val="24"/>
              <w:szCs w:val="24"/>
            </w:rPr>
            <m:t>=</m:t>
          </m:r>
          <m:f>
            <m:fPr>
              <m:ctrlPr>
                <w:rPr>
                  <w:rFonts w:ascii="Cambria Math" w:eastAsia="Calibri" w:hAnsi="Cambria Math"/>
                  <w:sz w:val="24"/>
                  <w:szCs w:val="24"/>
                </w:rPr>
              </m:ctrlPr>
            </m:fPr>
            <m:num>
              <m:r>
                <m:rPr>
                  <m:sty m:val="p"/>
                </m:rPr>
                <w:rPr>
                  <w:rFonts w:ascii="Cambria Math" w:eastAsia="Calibri" w:hAnsi="Cambria Math"/>
                  <w:sz w:val="24"/>
                  <w:szCs w:val="24"/>
                </w:rPr>
                <m:t>N</m:t>
              </m:r>
            </m:num>
            <m:den>
              <m:sSup>
                <m:sSupPr>
                  <m:ctrlPr>
                    <w:rPr>
                      <w:rFonts w:ascii="Cambria Math" w:eastAsia="Calibri" w:hAnsi="Cambria Math"/>
                      <w:sz w:val="24"/>
                      <w:szCs w:val="24"/>
                    </w:rPr>
                  </m:ctrlPr>
                </m:sSupPr>
                <m:e>
                  <m:r>
                    <m:rPr>
                      <m:sty m:val="p"/>
                    </m:rPr>
                    <w:rPr>
                      <w:rFonts w:ascii="Cambria Math" w:eastAsia="Calibri" w:hAnsi="Cambria Math"/>
                      <w:sz w:val="24"/>
                      <w:szCs w:val="24"/>
                    </w:rPr>
                    <m:t>1+N[e]</m:t>
                  </m:r>
                </m:e>
                <m:sup>
                  <m:r>
                    <w:rPr>
                      <w:rFonts w:ascii="Cambria Math" w:eastAsia="Calibri" w:hAnsi="Cambria Math"/>
                      <w:sz w:val="24"/>
                      <w:szCs w:val="24"/>
                    </w:rPr>
                    <m:t>2</m:t>
                  </m:r>
                </m:sup>
              </m:sSup>
            </m:den>
          </m:f>
        </m:oMath>
      </m:oMathPara>
    </w:p>
    <w:p w:rsidR="00233B6D" w:rsidRPr="00233B6D" w:rsidRDefault="00233B6D" w:rsidP="00233B6D">
      <w:pPr>
        <w:rPr>
          <w:rFonts w:ascii="Times New Roman" w:eastAsia="Calibri" w:hAnsi="Times New Roman"/>
          <w:sz w:val="24"/>
          <w:szCs w:val="24"/>
        </w:rPr>
      </w:pPr>
    </w:p>
    <w:p w:rsidR="00233B6D" w:rsidRPr="00233B6D" w:rsidRDefault="00233B6D" w:rsidP="00233B6D">
      <w:pPr>
        <w:jc w:val="center"/>
        <w:rPr>
          <w:rFonts w:ascii="Times New Roman" w:eastAsia="Calibri" w:hAnsi="Times New Roman"/>
          <w:sz w:val="24"/>
          <w:szCs w:val="24"/>
        </w:rPr>
      </w:pPr>
      <w:r w:rsidRPr="00233B6D">
        <w:rPr>
          <w:rFonts w:ascii="Times New Roman" w:eastAsia="Calibri" w:hAnsi="Times New Roman"/>
          <w:sz w:val="24"/>
          <w:szCs w:val="24"/>
        </w:rPr>
        <w:t xml:space="preserve">                      Where; N = total population [326]</w:t>
      </w:r>
    </w:p>
    <w:p w:rsidR="00233B6D" w:rsidRPr="00233B6D" w:rsidRDefault="00233B6D" w:rsidP="00233B6D">
      <w:pPr>
        <w:jc w:val="center"/>
        <w:rPr>
          <w:rFonts w:ascii="Times New Roman" w:eastAsia="Calibri" w:hAnsi="Times New Roman"/>
          <w:sz w:val="24"/>
          <w:szCs w:val="24"/>
        </w:rPr>
      </w:pPr>
      <w:r w:rsidRPr="00233B6D">
        <w:rPr>
          <w:rFonts w:ascii="Times New Roman" w:eastAsia="Calibri" w:hAnsi="Times New Roman"/>
          <w:sz w:val="24"/>
          <w:szCs w:val="24"/>
        </w:rPr>
        <w:t>n= total sample size.</w:t>
      </w:r>
    </w:p>
    <w:p w:rsidR="00233B6D" w:rsidRPr="00233B6D" w:rsidRDefault="00233B6D" w:rsidP="00233B6D">
      <w:pPr>
        <w:jc w:val="center"/>
        <w:rPr>
          <w:rFonts w:ascii="Times New Roman" w:eastAsia="Calibri" w:hAnsi="Times New Roman"/>
          <w:sz w:val="24"/>
          <w:szCs w:val="24"/>
        </w:rPr>
      </w:pPr>
      <w:r w:rsidRPr="00233B6D">
        <w:rPr>
          <w:rFonts w:ascii="Times New Roman" w:eastAsia="Calibri" w:hAnsi="Times New Roman"/>
          <w:sz w:val="24"/>
          <w:szCs w:val="24"/>
        </w:rPr>
        <w:t xml:space="preserve">                E= desired margin error [0.05]</w:t>
      </w:r>
    </w:p>
    <w:p w:rsidR="00233B6D" w:rsidRPr="00233B6D" w:rsidRDefault="00233B6D" w:rsidP="00233B6D">
      <w:pPr>
        <w:rPr>
          <w:rFonts w:ascii="Times New Roman" w:eastAsia="Calibri" w:hAnsi="Times New Roman"/>
          <w:sz w:val="24"/>
          <w:szCs w:val="24"/>
        </w:rPr>
      </w:pPr>
      <m:oMathPara>
        <m:oMath>
          <m:r>
            <w:rPr>
              <w:rFonts w:ascii="Cambria Math" w:eastAsia="Calibri" w:hAnsi="Cambria Math"/>
              <w:sz w:val="24"/>
              <w:szCs w:val="24"/>
            </w:rPr>
            <m:t>n</m:t>
          </m:r>
          <m:r>
            <m:rPr>
              <m:sty m:val="p"/>
            </m:rPr>
            <w:rPr>
              <w:rFonts w:ascii="Cambria Math" w:eastAsia="Calibri" w:hAnsi="Cambria Math"/>
              <w:sz w:val="24"/>
              <w:szCs w:val="24"/>
            </w:rPr>
            <m:t>=</m:t>
          </m:r>
          <m:f>
            <m:fPr>
              <m:ctrlPr>
                <w:rPr>
                  <w:rFonts w:ascii="Cambria Math" w:eastAsia="Calibri" w:hAnsi="Cambria Math"/>
                  <w:sz w:val="24"/>
                  <w:szCs w:val="24"/>
                </w:rPr>
              </m:ctrlPr>
            </m:fPr>
            <m:num>
              <m:r>
                <m:rPr>
                  <m:sty m:val="p"/>
                </m:rPr>
                <w:rPr>
                  <w:rFonts w:ascii="Cambria Math" w:eastAsia="Calibri" w:hAnsi="Cambria Math"/>
                  <w:sz w:val="24"/>
                  <w:szCs w:val="24"/>
                </w:rPr>
                <m:t>326</m:t>
              </m:r>
            </m:num>
            <m:den>
              <m:sSup>
                <m:sSupPr>
                  <m:ctrlPr>
                    <w:rPr>
                      <w:rFonts w:ascii="Cambria Math" w:eastAsia="Calibri" w:hAnsi="Cambria Math"/>
                      <w:sz w:val="24"/>
                      <w:szCs w:val="24"/>
                    </w:rPr>
                  </m:ctrlPr>
                </m:sSupPr>
                <m:e>
                  <m:r>
                    <m:rPr>
                      <m:sty m:val="p"/>
                    </m:rPr>
                    <w:rPr>
                      <w:rFonts w:ascii="Cambria Math" w:eastAsia="Calibri" w:hAnsi="Cambria Math"/>
                      <w:sz w:val="24"/>
                      <w:szCs w:val="24"/>
                    </w:rPr>
                    <m:t>1+326</m:t>
                  </m:r>
                  <m:d>
                    <m:dPr>
                      <m:begChr m:val="["/>
                      <m:endChr m:val="]"/>
                      <m:ctrlPr>
                        <w:rPr>
                          <w:rFonts w:ascii="Cambria Math" w:eastAsia="Calibri" w:hAnsi="Cambria Math"/>
                          <w:sz w:val="24"/>
                          <w:szCs w:val="24"/>
                        </w:rPr>
                      </m:ctrlPr>
                    </m:dPr>
                    <m:e>
                      <m:r>
                        <m:rPr>
                          <m:sty m:val="p"/>
                        </m:rPr>
                        <w:rPr>
                          <w:rFonts w:ascii="Cambria Math" w:eastAsia="Calibri" w:hAnsi="Cambria Math"/>
                          <w:sz w:val="24"/>
                          <w:szCs w:val="24"/>
                        </w:rPr>
                        <m:t>0.05</m:t>
                      </m:r>
                    </m:e>
                  </m:d>
                </m:e>
                <m:sup>
                  <m:r>
                    <w:rPr>
                      <w:rFonts w:ascii="Cambria Math" w:eastAsia="Calibri" w:hAnsi="Cambria Math"/>
                      <w:sz w:val="24"/>
                      <w:szCs w:val="24"/>
                    </w:rPr>
                    <m:t>2</m:t>
                  </m:r>
                </m:sup>
              </m:sSup>
            </m:den>
          </m:f>
        </m:oMath>
      </m:oMathPara>
    </w:p>
    <w:p w:rsidR="00233B6D" w:rsidRPr="00233B6D" w:rsidRDefault="00233B6D" w:rsidP="00233B6D">
      <w:pPr>
        <w:jc w:val="center"/>
        <w:rPr>
          <w:rFonts w:ascii="Times New Roman" w:eastAsia="Calibri" w:hAnsi="Times New Roman"/>
          <w:sz w:val="24"/>
          <w:szCs w:val="24"/>
        </w:rPr>
      </w:pPr>
    </w:p>
    <w:p w:rsidR="00233B6D" w:rsidRPr="00233B6D" w:rsidRDefault="00233B6D" w:rsidP="00233B6D">
      <w:pPr>
        <w:rPr>
          <w:rFonts w:ascii="Times New Roman" w:eastAsia="Calibri" w:hAnsi="Times New Roman"/>
          <w:sz w:val="24"/>
          <w:szCs w:val="24"/>
        </w:rPr>
      </w:pPr>
      <m:oMathPara>
        <m:oMath>
          <m:r>
            <w:rPr>
              <w:rFonts w:ascii="Cambria Math" w:eastAsia="Calibri" w:hAnsi="Cambria Math"/>
              <w:sz w:val="24"/>
              <w:szCs w:val="24"/>
            </w:rPr>
            <m:t>n</m:t>
          </m:r>
          <m:r>
            <m:rPr>
              <m:sty m:val="p"/>
            </m:rPr>
            <w:rPr>
              <w:rFonts w:ascii="Cambria Math" w:eastAsia="Calibri" w:hAnsi="Cambria Math"/>
              <w:sz w:val="24"/>
              <w:szCs w:val="24"/>
            </w:rPr>
            <m:t>=</m:t>
          </m:r>
          <m:f>
            <m:fPr>
              <m:ctrlPr>
                <w:rPr>
                  <w:rFonts w:ascii="Cambria Math" w:eastAsia="Calibri" w:hAnsi="Cambria Math"/>
                  <w:sz w:val="24"/>
                  <w:szCs w:val="24"/>
                </w:rPr>
              </m:ctrlPr>
            </m:fPr>
            <m:num>
              <m:r>
                <m:rPr>
                  <m:sty m:val="p"/>
                </m:rPr>
                <w:rPr>
                  <w:rFonts w:ascii="Cambria Math" w:eastAsia="Calibri" w:hAnsi="Cambria Math"/>
                  <w:sz w:val="24"/>
                  <w:szCs w:val="24"/>
                </w:rPr>
                <m:t>326</m:t>
              </m:r>
            </m:num>
            <m:den>
              <m:r>
                <m:rPr>
                  <m:sty m:val="p"/>
                </m:rPr>
                <w:rPr>
                  <w:rFonts w:ascii="Cambria Math" w:eastAsia="Calibri" w:hAnsi="Cambria Math"/>
                  <w:sz w:val="24"/>
                  <w:szCs w:val="24"/>
                </w:rPr>
                <m:t>1+326[0.0025]</m:t>
              </m:r>
            </m:den>
          </m:f>
        </m:oMath>
      </m:oMathPara>
    </w:p>
    <w:p w:rsidR="00233B6D" w:rsidRPr="00233B6D" w:rsidRDefault="00233B6D" w:rsidP="00233B6D">
      <w:pPr>
        <w:jc w:val="center"/>
        <w:rPr>
          <w:rFonts w:ascii="Times New Roman" w:eastAsia="Calibri" w:hAnsi="Times New Roman"/>
          <w:sz w:val="24"/>
          <w:szCs w:val="24"/>
        </w:rPr>
      </w:pPr>
    </w:p>
    <w:p w:rsidR="00233B6D" w:rsidRPr="00233B6D" w:rsidRDefault="00233B6D" w:rsidP="00233B6D">
      <w:pPr>
        <w:rPr>
          <w:rFonts w:ascii="Times New Roman" w:eastAsia="Calibri" w:hAnsi="Times New Roman"/>
          <w:sz w:val="24"/>
          <w:szCs w:val="24"/>
        </w:rPr>
      </w:pPr>
      <m:oMathPara>
        <m:oMath>
          <m:r>
            <w:rPr>
              <w:rFonts w:ascii="Cambria Math" w:eastAsia="Calibri" w:hAnsi="Cambria Math"/>
              <w:sz w:val="24"/>
              <w:szCs w:val="24"/>
            </w:rPr>
            <m:t>n</m:t>
          </m:r>
          <m:r>
            <m:rPr>
              <m:sty m:val="p"/>
            </m:rPr>
            <w:rPr>
              <w:rFonts w:ascii="Cambria Math" w:eastAsia="Calibri" w:hAnsi="Cambria Math"/>
              <w:sz w:val="24"/>
              <w:szCs w:val="24"/>
            </w:rPr>
            <m:t>=</m:t>
          </m:r>
          <m:f>
            <m:fPr>
              <m:ctrlPr>
                <w:rPr>
                  <w:rFonts w:ascii="Cambria Math" w:eastAsia="Calibri" w:hAnsi="Cambria Math"/>
                  <w:sz w:val="24"/>
                  <w:szCs w:val="24"/>
                </w:rPr>
              </m:ctrlPr>
            </m:fPr>
            <m:num>
              <m:r>
                <m:rPr>
                  <m:sty m:val="p"/>
                </m:rPr>
                <w:rPr>
                  <w:rFonts w:ascii="Cambria Math" w:eastAsia="Calibri" w:hAnsi="Cambria Math"/>
                  <w:sz w:val="24"/>
                  <w:szCs w:val="24"/>
                </w:rPr>
                <m:t>326</m:t>
              </m:r>
            </m:num>
            <m:den>
              <m:r>
                <m:rPr>
                  <m:sty m:val="p"/>
                </m:rPr>
                <w:rPr>
                  <w:rFonts w:ascii="Cambria Math" w:eastAsia="Calibri" w:hAnsi="Cambria Math"/>
                  <w:sz w:val="24"/>
                  <w:szCs w:val="24"/>
                </w:rPr>
                <m:t>1+0.815</m:t>
              </m:r>
            </m:den>
          </m:f>
        </m:oMath>
      </m:oMathPara>
    </w:p>
    <w:p w:rsidR="00233B6D" w:rsidRPr="00233B6D" w:rsidRDefault="00233B6D" w:rsidP="00233B6D">
      <w:pPr>
        <w:jc w:val="center"/>
        <w:rPr>
          <w:rFonts w:ascii="Times New Roman" w:eastAsia="Calibri" w:hAnsi="Times New Roman"/>
          <w:sz w:val="24"/>
          <w:szCs w:val="24"/>
        </w:rPr>
      </w:pPr>
    </w:p>
    <w:p w:rsidR="00233B6D" w:rsidRPr="00233B6D" w:rsidRDefault="00233B6D" w:rsidP="00233B6D">
      <w:pPr>
        <w:rPr>
          <w:rFonts w:ascii="Times New Roman" w:eastAsia="Calibri" w:hAnsi="Times New Roman"/>
          <w:sz w:val="24"/>
          <w:szCs w:val="24"/>
        </w:rPr>
      </w:pPr>
      <m:oMathPara>
        <m:oMath>
          <m:r>
            <w:rPr>
              <w:rFonts w:ascii="Cambria Math" w:eastAsia="Calibri" w:hAnsi="Cambria Math"/>
              <w:sz w:val="24"/>
              <w:szCs w:val="24"/>
            </w:rPr>
            <m:t>n</m:t>
          </m:r>
          <m:r>
            <m:rPr>
              <m:sty m:val="p"/>
            </m:rPr>
            <w:rPr>
              <w:rFonts w:ascii="Cambria Math" w:eastAsia="Calibri" w:hAnsi="Cambria Math"/>
              <w:sz w:val="24"/>
              <w:szCs w:val="24"/>
            </w:rPr>
            <m:t>=</m:t>
          </m:r>
          <m:f>
            <m:fPr>
              <m:ctrlPr>
                <w:rPr>
                  <w:rFonts w:ascii="Cambria Math" w:eastAsia="Calibri" w:hAnsi="Cambria Math"/>
                  <w:sz w:val="24"/>
                  <w:szCs w:val="24"/>
                </w:rPr>
              </m:ctrlPr>
            </m:fPr>
            <m:num>
              <m:r>
                <m:rPr>
                  <m:sty m:val="p"/>
                </m:rPr>
                <w:rPr>
                  <w:rFonts w:ascii="Cambria Math" w:eastAsia="Calibri" w:hAnsi="Cambria Math"/>
                  <w:sz w:val="24"/>
                  <w:szCs w:val="24"/>
                </w:rPr>
                <m:t>326</m:t>
              </m:r>
            </m:num>
            <m:den>
              <m:r>
                <m:rPr>
                  <m:sty m:val="p"/>
                </m:rPr>
                <w:rPr>
                  <w:rFonts w:ascii="Cambria Math" w:eastAsia="Calibri" w:hAnsi="Cambria Math"/>
                  <w:sz w:val="24"/>
                  <w:szCs w:val="24"/>
                </w:rPr>
                <m:t>1.815</m:t>
              </m:r>
            </m:den>
          </m:f>
        </m:oMath>
      </m:oMathPara>
    </w:p>
    <w:p w:rsidR="00233B6D" w:rsidRPr="005615F4" w:rsidRDefault="00233B6D" w:rsidP="00233B6D">
      <w:pPr>
        <w:spacing w:line="480" w:lineRule="auto"/>
        <w:jc w:val="center"/>
        <w:rPr>
          <w:rFonts w:ascii="Times New Roman" w:eastAsia="Calibri" w:hAnsi="Times New Roman"/>
          <w:sz w:val="24"/>
          <w:szCs w:val="24"/>
        </w:rPr>
      </w:pPr>
      <m:oMathPara>
        <m:oMath>
          <m:r>
            <w:rPr>
              <w:rFonts w:ascii="Cambria Math" w:eastAsia="Calibri" w:hAnsi="Cambria Math"/>
              <w:sz w:val="24"/>
              <w:szCs w:val="24"/>
            </w:rPr>
            <m:t>n</m:t>
          </m:r>
          <m:r>
            <m:rPr>
              <m:sty m:val="p"/>
            </m:rPr>
            <w:rPr>
              <w:rFonts w:ascii="Cambria Math" w:eastAsia="Calibri" w:hAnsi="Cambria Math"/>
              <w:sz w:val="24"/>
              <w:szCs w:val="24"/>
            </w:rPr>
            <m:t>=</m:t>
          </m:r>
          <m:r>
            <w:rPr>
              <w:rFonts w:ascii="Cambria Math" w:eastAsia="Calibri" w:hAnsi="Cambria Math"/>
              <w:sz w:val="24"/>
              <w:szCs w:val="24"/>
            </w:rPr>
            <m:t>180</m:t>
          </m:r>
          <m:r>
            <m:rPr>
              <m:sty m:val="p"/>
            </m:rPr>
            <w:rPr>
              <w:rFonts w:ascii="Cambria Math" w:eastAsia="Calibri" w:hAnsi="Cambria Math"/>
              <w:sz w:val="24"/>
              <w:szCs w:val="24"/>
            </w:rPr>
            <m:t xml:space="preserve"> household head </m:t>
          </m:r>
          <m:r>
            <w:rPr>
              <w:rFonts w:ascii="Cambria Math" w:eastAsia="Calibri" w:hAnsi="Cambria Math"/>
              <w:sz w:val="24"/>
              <w:szCs w:val="24"/>
            </w:rPr>
            <m:t xml:space="preserve">respondents </m:t>
          </m:r>
        </m:oMath>
      </m:oMathPara>
    </w:p>
    <w:p w:rsidR="005615F4" w:rsidRPr="00233B6D" w:rsidRDefault="005615F4" w:rsidP="005615F4">
      <w:pPr>
        <w:spacing w:line="240" w:lineRule="auto"/>
        <w:rPr>
          <w:rFonts w:ascii="Times New Roman" w:eastAsia="Calibri" w:hAnsi="Times New Roman"/>
          <w:sz w:val="24"/>
          <w:szCs w:val="24"/>
        </w:rPr>
      </w:pPr>
      <w:r>
        <w:rPr>
          <w:rFonts w:ascii="Times New Roman" w:eastAsia="Calibri" w:hAnsi="Times New Roman"/>
          <w:sz w:val="24"/>
          <w:szCs w:val="24"/>
        </w:rPr>
        <w:t>Table 1: Target Population and Sample Size</w:t>
      </w:r>
    </w:p>
    <w:tbl>
      <w:tblPr>
        <w:tblStyle w:val="TableGrid"/>
        <w:tblW w:w="0" w:type="auto"/>
        <w:tblLook w:val="04A0" w:firstRow="1" w:lastRow="0" w:firstColumn="1" w:lastColumn="0" w:noHBand="0" w:noVBand="1"/>
      </w:tblPr>
      <w:tblGrid>
        <w:gridCol w:w="3116"/>
        <w:gridCol w:w="3449"/>
        <w:gridCol w:w="2785"/>
      </w:tblGrid>
      <w:tr w:rsidR="006133FD" w:rsidTr="006133FD">
        <w:tc>
          <w:tcPr>
            <w:tcW w:w="3116" w:type="dxa"/>
          </w:tcPr>
          <w:p w:rsidR="006133FD" w:rsidRPr="006133FD" w:rsidRDefault="006133FD" w:rsidP="006133FD">
            <w:pPr>
              <w:pStyle w:val="Heading3"/>
              <w:spacing w:before="0" w:line="240" w:lineRule="auto"/>
              <w:outlineLvl w:val="2"/>
              <w:rPr>
                <w:rFonts w:ascii="Times New Roman" w:hAnsi="Times New Roman"/>
                <w:color w:val="auto"/>
                <w:sz w:val="24"/>
                <w:szCs w:val="24"/>
                <w:lang w:val="en-US"/>
              </w:rPr>
            </w:pPr>
            <w:bookmarkStart w:id="85" w:name="_Toc115663678"/>
            <w:bookmarkStart w:id="86" w:name="_Toc454334766"/>
            <w:bookmarkStart w:id="87" w:name="_Toc125114755"/>
            <w:bookmarkStart w:id="88" w:name="_Toc125114937"/>
            <w:r>
              <w:rPr>
                <w:rFonts w:ascii="Times New Roman" w:hAnsi="Times New Roman"/>
                <w:color w:val="auto"/>
                <w:sz w:val="24"/>
                <w:szCs w:val="24"/>
                <w:lang w:val="en-US"/>
              </w:rPr>
              <w:t>Respondents’ Category</w:t>
            </w:r>
            <w:bookmarkEnd w:id="85"/>
            <w:bookmarkEnd w:id="87"/>
            <w:bookmarkEnd w:id="88"/>
            <w:r>
              <w:rPr>
                <w:rFonts w:ascii="Times New Roman" w:hAnsi="Times New Roman"/>
                <w:color w:val="auto"/>
                <w:sz w:val="24"/>
                <w:szCs w:val="24"/>
                <w:lang w:val="en-US"/>
              </w:rPr>
              <w:t xml:space="preserve"> </w:t>
            </w:r>
          </w:p>
        </w:tc>
        <w:tc>
          <w:tcPr>
            <w:tcW w:w="3449" w:type="dxa"/>
          </w:tcPr>
          <w:p w:rsidR="006133FD" w:rsidRPr="006133FD" w:rsidRDefault="006133FD" w:rsidP="006133FD">
            <w:pPr>
              <w:pStyle w:val="Heading3"/>
              <w:spacing w:before="0" w:line="240" w:lineRule="auto"/>
              <w:outlineLvl w:val="2"/>
              <w:rPr>
                <w:rFonts w:ascii="Times New Roman" w:hAnsi="Times New Roman"/>
                <w:color w:val="auto"/>
                <w:sz w:val="24"/>
                <w:szCs w:val="24"/>
                <w:lang w:val="en-US"/>
              </w:rPr>
            </w:pPr>
            <w:bookmarkStart w:id="89" w:name="_Toc115663679"/>
            <w:bookmarkStart w:id="90" w:name="_Toc125114756"/>
            <w:bookmarkStart w:id="91" w:name="_Toc125114938"/>
            <w:r>
              <w:rPr>
                <w:rFonts w:ascii="Times New Roman" w:hAnsi="Times New Roman"/>
                <w:color w:val="auto"/>
                <w:sz w:val="24"/>
                <w:szCs w:val="24"/>
                <w:lang w:val="en-US"/>
              </w:rPr>
              <w:t>Target Population</w:t>
            </w:r>
            <w:bookmarkEnd w:id="89"/>
            <w:bookmarkEnd w:id="90"/>
            <w:bookmarkEnd w:id="91"/>
          </w:p>
        </w:tc>
        <w:tc>
          <w:tcPr>
            <w:tcW w:w="2785" w:type="dxa"/>
          </w:tcPr>
          <w:p w:rsidR="006133FD" w:rsidRPr="006133FD" w:rsidRDefault="006133FD" w:rsidP="006133FD">
            <w:pPr>
              <w:pStyle w:val="Heading3"/>
              <w:spacing w:before="0" w:line="240" w:lineRule="auto"/>
              <w:jc w:val="center"/>
              <w:outlineLvl w:val="2"/>
              <w:rPr>
                <w:rFonts w:ascii="Times New Roman" w:hAnsi="Times New Roman"/>
                <w:color w:val="auto"/>
                <w:sz w:val="24"/>
                <w:szCs w:val="24"/>
                <w:lang w:val="en-US"/>
              </w:rPr>
            </w:pPr>
            <w:bookmarkStart w:id="92" w:name="_Toc115663680"/>
            <w:bookmarkStart w:id="93" w:name="_Toc125114757"/>
            <w:bookmarkStart w:id="94" w:name="_Toc125114939"/>
            <w:r>
              <w:rPr>
                <w:rFonts w:ascii="Times New Roman" w:hAnsi="Times New Roman"/>
                <w:color w:val="auto"/>
                <w:sz w:val="24"/>
                <w:szCs w:val="24"/>
                <w:lang w:val="en-US"/>
              </w:rPr>
              <w:t>Sample Size</w:t>
            </w:r>
            <w:bookmarkEnd w:id="92"/>
            <w:bookmarkEnd w:id="93"/>
            <w:bookmarkEnd w:id="94"/>
          </w:p>
        </w:tc>
      </w:tr>
      <w:tr w:rsidR="006133FD" w:rsidTr="006133FD">
        <w:tc>
          <w:tcPr>
            <w:tcW w:w="3116" w:type="dxa"/>
          </w:tcPr>
          <w:p w:rsidR="006133FD" w:rsidRPr="006133FD" w:rsidRDefault="006133FD" w:rsidP="006133FD">
            <w:pPr>
              <w:pStyle w:val="Heading3"/>
              <w:spacing w:before="0" w:line="240" w:lineRule="auto"/>
              <w:outlineLvl w:val="2"/>
              <w:rPr>
                <w:rFonts w:ascii="Times New Roman" w:hAnsi="Times New Roman"/>
                <w:b w:val="0"/>
                <w:color w:val="auto"/>
                <w:sz w:val="24"/>
                <w:szCs w:val="24"/>
                <w:lang w:val="en-US"/>
              </w:rPr>
            </w:pPr>
            <w:bookmarkStart w:id="95" w:name="_Toc115663681"/>
            <w:bookmarkStart w:id="96" w:name="_Toc125114758"/>
            <w:bookmarkStart w:id="97" w:name="_Toc125114940"/>
            <w:r w:rsidRPr="006133FD">
              <w:rPr>
                <w:rFonts w:ascii="Times New Roman" w:hAnsi="Times New Roman"/>
                <w:b w:val="0"/>
                <w:color w:val="auto"/>
                <w:sz w:val="24"/>
                <w:szCs w:val="24"/>
                <w:lang w:val="en-US"/>
              </w:rPr>
              <w:t>Household Heads</w:t>
            </w:r>
            <w:bookmarkEnd w:id="95"/>
            <w:bookmarkEnd w:id="96"/>
            <w:bookmarkEnd w:id="97"/>
            <w:r w:rsidRPr="006133FD">
              <w:rPr>
                <w:rFonts w:ascii="Times New Roman" w:hAnsi="Times New Roman"/>
                <w:b w:val="0"/>
                <w:color w:val="auto"/>
                <w:sz w:val="24"/>
                <w:szCs w:val="24"/>
                <w:lang w:val="en-US"/>
              </w:rPr>
              <w:t xml:space="preserve"> </w:t>
            </w:r>
          </w:p>
        </w:tc>
        <w:tc>
          <w:tcPr>
            <w:tcW w:w="3449" w:type="dxa"/>
          </w:tcPr>
          <w:p w:rsidR="006133FD" w:rsidRPr="006133FD" w:rsidRDefault="006133FD" w:rsidP="006133FD">
            <w:pPr>
              <w:pStyle w:val="Heading3"/>
              <w:spacing w:before="0" w:line="240" w:lineRule="auto"/>
              <w:jc w:val="center"/>
              <w:outlineLvl w:val="2"/>
              <w:rPr>
                <w:rFonts w:ascii="Times New Roman" w:hAnsi="Times New Roman"/>
                <w:b w:val="0"/>
                <w:color w:val="auto"/>
                <w:sz w:val="24"/>
                <w:szCs w:val="24"/>
                <w:lang w:val="en-US"/>
              </w:rPr>
            </w:pPr>
            <w:bookmarkStart w:id="98" w:name="_Toc115663682"/>
            <w:bookmarkStart w:id="99" w:name="_Toc125114759"/>
            <w:bookmarkStart w:id="100" w:name="_Toc125114941"/>
            <w:r w:rsidRPr="006133FD">
              <w:rPr>
                <w:rFonts w:ascii="Times New Roman" w:hAnsi="Times New Roman"/>
                <w:b w:val="0"/>
                <w:color w:val="auto"/>
                <w:sz w:val="24"/>
                <w:szCs w:val="24"/>
                <w:lang w:val="en-US"/>
              </w:rPr>
              <w:t>326</w:t>
            </w:r>
            <w:bookmarkEnd w:id="98"/>
            <w:bookmarkEnd w:id="99"/>
            <w:bookmarkEnd w:id="100"/>
          </w:p>
        </w:tc>
        <w:tc>
          <w:tcPr>
            <w:tcW w:w="2785" w:type="dxa"/>
          </w:tcPr>
          <w:p w:rsidR="006133FD" w:rsidRPr="006133FD" w:rsidRDefault="006133FD" w:rsidP="006133FD">
            <w:pPr>
              <w:pStyle w:val="Heading3"/>
              <w:spacing w:before="0" w:line="240" w:lineRule="auto"/>
              <w:jc w:val="center"/>
              <w:outlineLvl w:val="2"/>
              <w:rPr>
                <w:rFonts w:ascii="Times New Roman" w:hAnsi="Times New Roman"/>
                <w:b w:val="0"/>
                <w:color w:val="auto"/>
                <w:sz w:val="24"/>
                <w:szCs w:val="24"/>
                <w:lang w:val="en-US"/>
              </w:rPr>
            </w:pPr>
            <w:bookmarkStart w:id="101" w:name="_Toc115663683"/>
            <w:bookmarkStart w:id="102" w:name="_Toc125114760"/>
            <w:bookmarkStart w:id="103" w:name="_Toc125114942"/>
            <w:r w:rsidRPr="006133FD">
              <w:rPr>
                <w:rFonts w:ascii="Times New Roman" w:hAnsi="Times New Roman"/>
                <w:b w:val="0"/>
                <w:color w:val="auto"/>
                <w:sz w:val="24"/>
                <w:szCs w:val="24"/>
                <w:lang w:val="en-US"/>
              </w:rPr>
              <w:t>180</w:t>
            </w:r>
            <w:bookmarkEnd w:id="101"/>
            <w:bookmarkEnd w:id="102"/>
            <w:bookmarkEnd w:id="103"/>
          </w:p>
        </w:tc>
      </w:tr>
      <w:tr w:rsidR="006133FD" w:rsidTr="006133FD">
        <w:tc>
          <w:tcPr>
            <w:tcW w:w="3116" w:type="dxa"/>
          </w:tcPr>
          <w:p w:rsidR="006133FD" w:rsidRPr="006133FD" w:rsidRDefault="006133FD" w:rsidP="006133FD">
            <w:pPr>
              <w:pStyle w:val="Heading3"/>
              <w:spacing w:before="0" w:line="240" w:lineRule="auto"/>
              <w:outlineLvl w:val="2"/>
              <w:rPr>
                <w:rFonts w:ascii="Times New Roman" w:hAnsi="Times New Roman"/>
                <w:b w:val="0"/>
                <w:color w:val="auto"/>
                <w:sz w:val="24"/>
                <w:szCs w:val="24"/>
                <w:lang w:val="en-US"/>
              </w:rPr>
            </w:pPr>
            <w:bookmarkStart w:id="104" w:name="_Toc115663684"/>
            <w:bookmarkStart w:id="105" w:name="_Toc125114761"/>
            <w:bookmarkStart w:id="106" w:name="_Toc125114943"/>
            <w:r w:rsidRPr="006133FD">
              <w:rPr>
                <w:rFonts w:ascii="Times New Roman" w:hAnsi="Times New Roman"/>
                <w:b w:val="0"/>
                <w:color w:val="auto"/>
                <w:sz w:val="24"/>
                <w:szCs w:val="24"/>
                <w:lang w:val="en-US"/>
              </w:rPr>
              <w:t>VHTs</w:t>
            </w:r>
            <w:bookmarkEnd w:id="104"/>
            <w:bookmarkEnd w:id="105"/>
            <w:bookmarkEnd w:id="106"/>
          </w:p>
        </w:tc>
        <w:tc>
          <w:tcPr>
            <w:tcW w:w="3449" w:type="dxa"/>
          </w:tcPr>
          <w:p w:rsidR="006133FD" w:rsidRPr="006133FD" w:rsidRDefault="006133FD" w:rsidP="006133FD">
            <w:pPr>
              <w:pStyle w:val="Heading3"/>
              <w:spacing w:before="0" w:line="240" w:lineRule="auto"/>
              <w:jc w:val="center"/>
              <w:outlineLvl w:val="2"/>
              <w:rPr>
                <w:rFonts w:ascii="Times New Roman" w:hAnsi="Times New Roman"/>
                <w:b w:val="0"/>
                <w:color w:val="auto"/>
                <w:sz w:val="24"/>
                <w:szCs w:val="24"/>
                <w:lang w:val="en-US"/>
              </w:rPr>
            </w:pPr>
            <w:bookmarkStart w:id="107" w:name="_Toc115663685"/>
            <w:bookmarkStart w:id="108" w:name="_Toc125114762"/>
            <w:bookmarkStart w:id="109" w:name="_Toc125114944"/>
            <w:r w:rsidRPr="006133FD">
              <w:rPr>
                <w:rFonts w:ascii="Times New Roman" w:hAnsi="Times New Roman"/>
                <w:b w:val="0"/>
                <w:color w:val="auto"/>
                <w:sz w:val="24"/>
                <w:szCs w:val="24"/>
                <w:lang w:val="en-US"/>
              </w:rPr>
              <w:t>30</w:t>
            </w:r>
            <w:bookmarkEnd w:id="107"/>
            <w:bookmarkEnd w:id="108"/>
            <w:bookmarkEnd w:id="109"/>
          </w:p>
        </w:tc>
        <w:tc>
          <w:tcPr>
            <w:tcW w:w="2785" w:type="dxa"/>
          </w:tcPr>
          <w:p w:rsidR="006133FD" w:rsidRPr="006133FD" w:rsidRDefault="006133FD" w:rsidP="006133FD">
            <w:pPr>
              <w:pStyle w:val="Heading3"/>
              <w:spacing w:before="0" w:line="240" w:lineRule="auto"/>
              <w:jc w:val="center"/>
              <w:outlineLvl w:val="2"/>
              <w:rPr>
                <w:rFonts w:ascii="Times New Roman" w:hAnsi="Times New Roman"/>
                <w:b w:val="0"/>
                <w:color w:val="auto"/>
                <w:sz w:val="24"/>
                <w:szCs w:val="24"/>
                <w:lang w:val="en-US"/>
              </w:rPr>
            </w:pPr>
            <w:bookmarkStart w:id="110" w:name="_Toc115663686"/>
            <w:bookmarkStart w:id="111" w:name="_Toc125114763"/>
            <w:bookmarkStart w:id="112" w:name="_Toc125114945"/>
            <w:r w:rsidRPr="006133FD">
              <w:rPr>
                <w:rFonts w:ascii="Times New Roman" w:hAnsi="Times New Roman"/>
                <w:b w:val="0"/>
                <w:color w:val="auto"/>
                <w:sz w:val="24"/>
                <w:szCs w:val="24"/>
                <w:lang w:val="en-US"/>
              </w:rPr>
              <w:t>30</w:t>
            </w:r>
            <w:bookmarkEnd w:id="110"/>
            <w:bookmarkEnd w:id="111"/>
            <w:bookmarkEnd w:id="112"/>
          </w:p>
        </w:tc>
      </w:tr>
      <w:tr w:rsidR="006133FD" w:rsidTr="006133FD">
        <w:tc>
          <w:tcPr>
            <w:tcW w:w="3116" w:type="dxa"/>
          </w:tcPr>
          <w:p w:rsidR="006133FD" w:rsidRPr="006133FD" w:rsidRDefault="006133FD" w:rsidP="006133FD">
            <w:pPr>
              <w:pStyle w:val="Heading3"/>
              <w:spacing w:before="0" w:line="240" w:lineRule="auto"/>
              <w:outlineLvl w:val="2"/>
              <w:rPr>
                <w:rFonts w:ascii="Times New Roman" w:hAnsi="Times New Roman"/>
                <w:b w:val="0"/>
                <w:color w:val="auto"/>
                <w:sz w:val="24"/>
                <w:szCs w:val="24"/>
                <w:lang w:val="en-US"/>
              </w:rPr>
            </w:pPr>
            <w:bookmarkStart w:id="113" w:name="_Toc115663687"/>
            <w:bookmarkStart w:id="114" w:name="_Toc125114764"/>
            <w:bookmarkStart w:id="115" w:name="_Toc125114946"/>
            <w:r w:rsidRPr="006133FD">
              <w:rPr>
                <w:rFonts w:ascii="Times New Roman" w:hAnsi="Times New Roman"/>
                <w:b w:val="0"/>
                <w:color w:val="auto"/>
                <w:sz w:val="24"/>
                <w:szCs w:val="24"/>
                <w:lang w:val="en-US"/>
              </w:rPr>
              <w:t>Community Leaders (LC1)</w:t>
            </w:r>
            <w:bookmarkEnd w:id="113"/>
            <w:bookmarkEnd w:id="114"/>
            <w:bookmarkEnd w:id="115"/>
          </w:p>
        </w:tc>
        <w:tc>
          <w:tcPr>
            <w:tcW w:w="3449" w:type="dxa"/>
          </w:tcPr>
          <w:p w:rsidR="006133FD" w:rsidRPr="006133FD" w:rsidRDefault="006133FD" w:rsidP="006133FD">
            <w:pPr>
              <w:pStyle w:val="Heading3"/>
              <w:spacing w:before="0" w:line="240" w:lineRule="auto"/>
              <w:jc w:val="center"/>
              <w:outlineLvl w:val="2"/>
              <w:rPr>
                <w:rFonts w:ascii="Times New Roman" w:hAnsi="Times New Roman"/>
                <w:b w:val="0"/>
                <w:color w:val="auto"/>
                <w:sz w:val="24"/>
                <w:szCs w:val="24"/>
                <w:lang w:val="en-US"/>
              </w:rPr>
            </w:pPr>
            <w:bookmarkStart w:id="116" w:name="_Toc115663688"/>
            <w:bookmarkStart w:id="117" w:name="_Toc125114765"/>
            <w:bookmarkStart w:id="118" w:name="_Toc125114947"/>
            <w:r w:rsidRPr="006133FD">
              <w:rPr>
                <w:rFonts w:ascii="Times New Roman" w:hAnsi="Times New Roman"/>
                <w:b w:val="0"/>
                <w:color w:val="auto"/>
                <w:sz w:val="24"/>
                <w:szCs w:val="24"/>
                <w:lang w:val="en-US"/>
              </w:rPr>
              <w:t>3</w:t>
            </w:r>
            <w:bookmarkEnd w:id="116"/>
            <w:bookmarkEnd w:id="117"/>
            <w:bookmarkEnd w:id="118"/>
          </w:p>
        </w:tc>
        <w:tc>
          <w:tcPr>
            <w:tcW w:w="2785" w:type="dxa"/>
          </w:tcPr>
          <w:p w:rsidR="006133FD" w:rsidRPr="006133FD" w:rsidRDefault="006133FD" w:rsidP="006133FD">
            <w:pPr>
              <w:pStyle w:val="Heading3"/>
              <w:spacing w:before="0" w:line="240" w:lineRule="auto"/>
              <w:jc w:val="center"/>
              <w:outlineLvl w:val="2"/>
              <w:rPr>
                <w:rFonts w:ascii="Times New Roman" w:hAnsi="Times New Roman"/>
                <w:b w:val="0"/>
                <w:color w:val="auto"/>
                <w:sz w:val="24"/>
                <w:szCs w:val="24"/>
                <w:lang w:val="en-US"/>
              </w:rPr>
            </w:pPr>
            <w:bookmarkStart w:id="119" w:name="_Toc115663689"/>
            <w:bookmarkStart w:id="120" w:name="_Toc125114766"/>
            <w:bookmarkStart w:id="121" w:name="_Toc125114948"/>
            <w:r w:rsidRPr="006133FD">
              <w:rPr>
                <w:rFonts w:ascii="Times New Roman" w:hAnsi="Times New Roman"/>
                <w:b w:val="0"/>
                <w:color w:val="auto"/>
                <w:sz w:val="24"/>
                <w:szCs w:val="24"/>
                <w:lang w:val="en-US"/>
              </w:rPr>
              <w:t>3</w:t>
            </w:r>
            <w:bookmarkEnd w:id="119"/>
            <w:bookmarkEnd w:id="120"/>
            <w:bookmarkEnd w:id="121"/>
          </w:p>
        </w:tc>
      </w:tr>
      <w:tr w:rsidR="006133FD" w:rsidTr="006133FD">
        <w:tc>
          <w:tcPr>
            <w:tcW w:w="3116" w:type="dxa"/>
          </w:tcPr>
          <w:p w:rsidR="006133FD" w:rsidRPr="006133FD" w:rsidRDefault="006133FD" w:rsidP="006133FD">
            <w:pPr>
              <w:pStyle w:val="Heading3"/>
              <w:spacing w:before="0" w:line="240" w:lineRule="auto"/>
              <w:outlineLvl w:val="2"/>
              <w:rPr>
                <w:rFonts w:ascii="Times New Roman" w:hAnsi="Times New Roman"/>
                <w:b w:val="0"/>
                <w:color w:val="auto"/>
                <w:sz w:val="24"/>
                <w:szCs w:val="24"/>
                <w:lang w:val="en-US"/>
              </w:rPr>
            </w:pPr>
            <w:bookmarkStart w:id="122" w:name="_Toc115663690"/>
            <w:bookmarkStart w:id="123" w:name="_Toc125114767"/>
            <w:bookmarkStart w:id="124" w:name="_Toc125114949"/>
            <w:r w:rsidRPr="006133FD">
              <w:rPr>
                <w:rFonts w:ascii="Times New Roman" w:hAnsi="Times New Roman"/>
                <w:b w:val="0"/>
                <w:color w:val="auto"/>
                <w:sz w:val="24"/>
                <w:szCs w:val="24"/>
                <w:lang w:val="en-US"/>
              </w:rPr>
              <w:t>Health Care Providers</w:t>
            </w:r>
            <w:bookmarkEnd w:id="122"/>
            <w:bookmarkEnd w:id="123"/>
            <w:bookmarkEnd w:id="124"/>
            <w:r w:rsidRPr="006133FD">
              <w:rPr>
                <w:rFonts w:ascii="Times New Roman" w:hAnsi="Times New Roman"/>
                <w:b w:val="0"/>
                <w:color w:val="auto"/>
                <w:sz w:val="24"/>
                <w:szCs w:val="24"/>
                <w:lang w:val="en-US"/>
              </w:rPr>
              <w:t xml:space="preserve"> </w:t>
            </w:r>
          </w:p>
        </w:tc>
        <w:tc>
          <w:tcPr>
            <w:tcW w:w="3449" w:type="dxa"/>
          </w:tcPr>
          <w:p w:rsidR="006133FD" w:rsidRPr="006133FD" w:rsidRDefault="006133FD" w:rsidP="006133FD">
            <w:pPr>
              <w:pStyle w:val="Heading3"/>
              <w:spacing w:before="0" w:line="240" w:lineRule="auto"/>
              <w:jc w:val="center"/>
              <w:outlineLvl w:val="2"/>
              <w:rPr>
                <w:rFonts w:ascii="Times New Roman" w:hAnsi="Times New Roman"/>
                <w:b w:val="0"/>
                <w:color w:val="auto"/>
                <w:sz w:val="24"/>
                <w:szCs w:val="24"/>
                <w:lang w:val="en-US"/>
              </w:rPr>
            </w:pPr>
            <w:bookmarkStart w:id="125" w:name="_Toc115663691"/>
            <w:bookmarkStart w:id="126" w:name="_Toc125114768"/>
            <w:bookmarkStart w:id="127" w:name="_Toc125114950"/>
            <w:r w:rsidRPr="006133FD">
              <w:rPr>
                <w:rFonts w:ascii="Times New Roman" w:hAnsi="Times New Roman"/>
                <w:b w:val="0"/>
                <w:color w:val="auto"/>
                <w:sz w:val="24"/>
                <w:szCs w:val="24"/>
                <w:lang w:val="en-US"/>
              </w:rPr>
              <w:t>10</w:t>
            </w:r>
            <w:bookmarkEnd w:id="125"/>
            <w:bookmarkEnd w:id="126"/>
            <w:bookmarkEnd w:id="127"/>
          </w:p>
        </w:tc>
        <w:tc>
          <w:tcPr>
            <w:tcW w:w="2785" w:type="dxa"/>
          </w:tcPr>
          <w:p w:rsidR="006133FD" w:rsidRPr="006133FD" w:rsidRDefault="006133FD" w:rsidP="006133FD">
            <w:pPr>
              <w:pStyle w:val="Heading3"/>
              <w:spacing w:before="0" w:line="240" w:lineRule="auto"/>
              <w:jc w:val="center"/>
              <w:outlineLvl w:val="2"/>
              <w:rPr>
                <w:rFonts w:ascii="Times New Roman" w:hAnsi="Times New Roman"/>
                <w:b w:val="0"/>
                <w:color w:val="auto"/>
                <w:sz w:val="24"/>
                <w:szCs w:val="24"/>
                <w:lang w:val="en-US"/>
              </w:rPr>
            </w:pPr>
            <w:bookmarkStart w:id="128" w:name="_Toc115663692"/>
            <w:bookmarkStart w:id="129" w:name="_Toc125114769"/>
            <w:bookmarkStart w:id="130" w:name="_Toc125114951"/>
            <w:r w:rsidRPr="006133FD">
              <w:rPr>
                <w:rFonts w:ascii="Times New Roman" w:hAnsi="Times New Roman"/>
                <w:b w:val="0"/>
                <w:color w:val="auto"/>
                <w:sz w:val="24"/>
                <w:szCs w:val="24"/>
                <w:lang w:val="en-US"/>
              </w:rPr>
              <w:t>10</w:t>
            </w:r>
            <w:bookmarkEnd w:id="128"/>
            <w:bookmarkEnd w:id="129"/>
            <w:bookmarkEnd w:id="130"/>
          </w:p>
        </w:tc>
      </w:tr>
      <w:tr w:rsidR="006133FD" w:rsidTr="006133FD">
        <w:tc>
          <w:tcPr>
            <w:tcW w:w="3116" w:type="dxa"/>
          </w:tcPr>
          <w:p w:rsidR="006133FD" w:rsidRDefault="006133FD" w:rsidP="006133FD">
            <w:pPr>
              <w:pStyle w:val="Heading3"/>
              <w:spacing w:before="0" w:line="240" w:lineRule="auto"/>
              <w:outlineLvl w:val="2"/>
              <w:rPr>
                <w:rFonts w:ascii="Times New Roman" w:hAnsi="Times New Roman"/>
                <w:color w:val="auto"/>
                <w:sz w:val="24"/>
                <w:szCs w:val="24"/>
                <w:lang w:val="en-US"/>
              </w:rPr>
            </w:pPr>
            <w:bookmarkStart w:id="131" w:name="_Toc115663693"/>
            <w:bookmarkStart w:id="132" w:name="_Toc125114770"/>
            <w:bookmarkStart w:id="133" w:name="_Toc125114952"/>
            <w:r>
              <w:rPr>
                <w:rFonts w:ascii="Times New Roman" w:hAnsi="Times New Roman"/>
                <w:color w:val="auto"/>
                <w:sz w:val="24"/>
                <w:szCs w:val="24"/>
                <w:lang w:val="en-US"/>
              </w:rPr>
              <w:t>Total</w:t>
            </w:r>
            <w:bookmarkEnd w:id="131"/>
            <w:bookmarkEnd w:id="132"/>
            <w:bookmarkEnd w:id="133"/>
            <w:r>
              <w:rPr>
                <w:rFonts w:ascii="Times New Roman" w:hAnsi="Times New Roman"/>
                <w:color w:val="auto"/>
                <w:sz w:val="24"/>
                <w:szCs w:val="24"/>
                <w:lang w:val="en-US"/>
              </w:rPr>
              <w:t xml:space="preserve"> </w:t>
            </w:r>
          </w:p>
        </w:tc>
        <w:tc>
          <w:tcPr>
            <w:tcW w:w="3449" w:type="dxa"/>
          </w:tcPr>
          <w:p w:rsidR="006133FD" w:rsidRDefault="006133FD" w:rsidP="006133FD">
            <w:pPr>
              <w:pStyle w:val="Heading3"/>
              <w:spacing w:before="0" w:line="240" w:lineRule="auto"/>
              <w:jc w:val="center"/>
              <w:outlineLvl w:val="2"/>
              <w:rPr>
                <w:rFonts w:ascii="Times New Roman" w:hAnsi="Times New Roman"/>
                <w:color w:val="auto"/>
                <w:sz w:val="24"/>
                <w:szCs w:val="24"/>
                <w:lang w:val="en-US"/>
              </w:rPr>
            </w:pPr>
            <w:bookmarkStart w:id="134" w:name="_Toc115663694"/>
            <w:bookmarkStart w:id="135" w:name="_Toc125114771"/>
            <w:bookmarkStart w:id="136" w:name="_Toc125114953"/>
            <w:r>
              <w:rPr>
                <w:rFonts w:ascii="Times New Roman" w:hAnsi="Times New Roman"/>
                <w:color w:val="auto"/>
                <w:sz w:val="24"/>
                <w:szCs w:val="24"/>
                <w:lang w:val="en-US"/>
              </w:rPr>
              <w:t>369</w:t>
            </w:r>
            <w:bookmarkEnd w:id="134"/>
            <w:bookmarkEnd w:id="135"/>
            <w:bookmarkEnd w:id="136"/>
          </w:p>
        </w:tc>
        <w:tc>
          <w:tcPr>
            <w:tcW w:w="2785" w:type="dxa"/>
          </w:tcPr>
          <w:p w:rsidR="006133FD" w:rsidRDefault="006133FD" w:rsidP="006133FD">
            <w:pPr>
              <w:pStyle w:val="Heading3"/>
              <w:spacing w:before="0" w:line="240" w:lineRule="auto"/>
              <w:jc w:val="center"/>
              <w:outlineLvl w:val="2"/>
              <w:rPr>
                <w:rFonts w:ascii="Times New Roman" w:hAnsi="Times New Roman"/>
                <w:color w:val="auto"/>
                <w:sz w:val="24"/>
                <w:szCs w:val="24"/>
                <w:lang w:val="en-US"/>
              </w:rPr>
            </w:pPr>
            <w:bookmarkStart w:id="137" w:name="_Toc115663695"/>
            <w:bookmarkStart w:id="138" w:name="_Toc125114772"/>
            <w:bookmarkStart w:id="139" w:name="_Toc125114954"/>
            <w:r>
              <w:rPr>
                <w:rFonts w:ascii="Times New Roman" w:hAnsi="Times New Roman"/>
                <w:color w:val="auto"/>
                <w:sz w:val="24"/>
                <w:szCs w:val="24"/>
                <w:lang w:val="en-US"/>
              </w:rPr>
              <w:t>223</w:t>
            </w:r>
            <w:bookmarkEnd w:id="137"/>
            <w:bookmarkEnd w:id="138"/>
            <w:bookmarkEnd w:id="139"/>
          </w:p>
        </w:tc>
      </w:tr>
    </w:tbl>
    <w:p w:rsidR="00293154" w:rsidRDefault="00C269B7" w:rsidP="00C269B7">
      <w:pPr>
        <w:pStyle w:val="Heading1"/>
        <w:tabs>
          <w:tab w:val="left" w:pos="2895"/>
        </w:tabs>
        <w:spacing w:before="0" w:line="480" w:lineRule="auto"/>
        <w:rPr>
          <w:sz w:val="24"/>
          <w:szCs w:val="24"/>
        </w:rPr>
      </w:pPr>
      <w:r>
        <w:rPr>
          <w:sz w:val="24"/>
          <w:szCs w:val="24"/>
        </w:rPr>
        <w:tab/>
      </w:r>
    </w:p>
    <w:p w:rsidR="00EB39AA" w:rsidRPr="002C214A" w:rsidRDefault="00EB39AA" w:rsidP="002C214A">
      <w:pPr>
        <w:pStyle w:val="Heading1"/>
        <w:spacing w:before="0" w:line="480" w:lineRule="auto"/>
        <w:jc w:val="center"/>
        <w:rPr>
          <w:sz w:val="24"/>
          <w:szCs w:val="24"/>
        </w:rPr>
      </w:pPr>
      <w:bookmarkStart w:id="140" w:name="_Toc125114955"/>
      <w:r w:rsidRPr="002C214A">
        <w:rPr>
          <w:sz w:val="24"/>
          <w:szCs w:val="24"/>
        </w:rPr>
        <w:t>Sampling Procedure</w:t>
      </w:r>
      <w:bookmarkEnd w:id="80"/>
      <w:bookmarkEnd w:id="81"/>
      <w:bookmarkEnd w:id="82"/>
      <w:bookmarkEnd w:id="83"/>
      <w:bookmarkEnd w:id="86"/>
      <w:bookmarkEnd w:id="140"/>
    </w:p>
    <w:p w:rsidR="00EB39AA" w:rsidRPr="005304E7" w:rsidRDefault="00EB39AA" w:rsidP="00EB39AA">
      <w:pPr>
        <w:spacing w:after="0" w:line="480" w:lineRule="auto"/>
        <w:ind w:firstLine="720"/>
        <w:jc w:val="both"/>
        <w:rPr>
          <w:rFonts w:ascii="Times New Roman" w:hAnsi="Times New Roman"/>
          <w:sz w:val="24"/>
          <w:szCs w:val="24"/>
        </w:rPr>
      </w:pPr>
      <w:r w:rsidRPr="005304E7">
        <w:rPr>
          <w:rFonts w:ascii="Times New Roman" w:hAnsi="Times New Roman"/>
          <w:sz w:val="24"/>
          <w:szCs w:val="24"/>
        </w:rPr>
        <w:t>Simple random sampling by the use of lottery method w</w:t>
      </w:r>
      <w:r w:rsidR="006B14C4">
        <w:rPr>
          <w:rFonts w:ascii="Times New Roman" w:hAnsi="Times New Roman"/>
          <w:sz w:val="24"/>
          <w:szCs w:val="24"/>
        </w:rPr>
        <w:t>ill be</w:t>
      </w:r>
      <w:r w:rsidRPr="005304E7">
        <w:rPr>
          <w:rFonts w:ascii="Times New Roman" w:hAnsi="Times New Roman"/>
          <w:sz w:val="24"/>
          <w:szCs w:val="24"/>
        </w:rPr>
        <w:t xml:space="preserve"> used to select the households with under five. The lottery method </w:t>
      </w:r>
      <w:r w:rsidR="006B14C4">
        <w:rPr>
          <w:rFonts w:ascii="Times New Roman" w:hAnsi="Times New Roman"/>
          <w:sz w:val="24"/>
          <w:szCs w:val="24"/>
        </w:rPr>
        <w:t>will be</w:t>
      </w:r>
      <w:r w:rsidRPr="005304E7">
        <w:rPr>
          <w:rFonts w:ascii="Times New Roman" w:hAnsi="Times New Roman"/>
          <w:sz w:val="24"/>
          <w:szCs w:val="24"/>
        </w:rPr>
        <w:t xml:space="preserve"> used to get varying number of houses that participated in the study corresponding with the sample size. </w:t>
      </w:r>
      <w:r w:rsidR="006B14C4">
        <w:rPr>
          <w:rFonts w:ascii="Times New Roman" w:hAnsi="Times New Roman"/>
          <w:sz w:val="24"/>
          <w:szCs w:val="24"/>
        </w:rPr>
        <w:t xml:space="preserve">In this case, the researcher obtained the list of Village health team members operating in the selected villages and then purposively distributed the questionnaires to them. </w:t>
      </w:r>
    </w:p>
    <w:p w:rsidR="00EB39AA" w:rsidRPr="002C214A" w:rsidRDefault="00EB39AA" w:rsidP="002C214A">
      <w:pPr>
        <w:pStyle w:val="Heading1"/>
        <w:spacing w:before="0" w:line="480" w:lineRule="auto"/>
        <w:jc w:val="center"/>
        <w:rPr>
          <w:sz w:val="24"/>
          <w:szCs w:val="24"/>
        </w:rPr>
      </w:pPr>
      <w:bookmarkStart w:id="141" w:name="_Toc414183366"/>
      <w:bookmarkStart w:id="142" w:name="_Toc454334767"/>
      <w:bookmarkStart w:id="143" w:name="_Toc125114956"/>
      <w:r w:rsidRPr="002C214A">
        <w:rPr>
          <w:sz w:val="24"/>
          <w:szCs w:val="24"/>
        </w:rPr>
        <w:t>Research Instruments</w:t>
      </w:r>
      <w:bookmarkEnd w:id="141"/>
      <w:bookmarkEnd w:id="142"/>
      <w:bookmarkEnd w:id="143"/>
    </w:p>
    <w:p w:rsidR="006133FD" w:rsidRDefault="00EB39AA" w:rsidP="006133FD">
      <w:pPr>
        <w:tabs>
          <w:tab w:val="left" w:pos="720"/>
        </w:tabs>
        <w:autoSpaceDE w:val="0"/>
        <w:autoSpaceDN w:val="0"/>
        <w:adjustRightInd w:val="0"/>
        <w:spacing w:line="480" w:lineRule="auto"/>
        <w:ind w:firstLine="720"/>
        <w:jc w:val="both"/>
        <w:rPr>
          <w:rFonts w:ascii="Times New Roman" w:eastAsia="Times-Roman" w:hAnsi="Times New Roman"/>
          <w:sz w:val="24"/>
          <w:szCs w:val="24"/>
        </w:rPr>
      </w:pPr>
      <w:r w:rsidRPr="005304E7">
        <w:rPr>
          <w:rFonts w:ascii="Times New Roman" w:eastAsia="Times-Roman" w:hAnsi="Times New Roman"/>
          <w:sz w:val="24"/>
          <w:szCs w:val="24"/>
        </w:rPr>
        <w:t xml:space="preserve">To collect data from respondents, the study </w:t>
      </w:r>
      <w:r w:rsidR="00FC1BCE">
        <w:rPr>
          <w:rFonts w:ascii="Times New Roman" w:eastAsia="Times-Roman" w:hAnsi="Times New Roman"/>
          <w:sz w:val="24"/>
          <w:szCs w:val="24"/>
        </w:rPr>
        <w:t>will use b</w:t>
      </w:r>
      <w:r w:rsidRPr="005304E7">
        <w:rPr>
          <w:rFonts w:ascii="Times New Roman" w:eastAsia="Times-Roman" w:hAnsi="Times New Roman"/>
          <w:sz w:val="24"/>
          <w:szCs w:val="24"/>
        </w:rPr>
        <w:t>oth a self-administered questionnaire and an interview guide.</w:t>
      </w:r>
      <w:bookmarkStart w:id="144" w:name="_Toc384296453"/>
    </w:p>
    <w:p w:rsidR="00EB39AA" w:rsidRPr="002C214A" w:rsidRDefault="00EB39AA" w:rsidP="002C214A">
      <w:pPr>
        <w:pStyle w:val="Heading1"/>
        <w:spacing w:before="0" w:line="480" w:lineRule="auto"/>
        <w:jc w:val="center"/>
        <w:rPr>
          <w:sz w:val="24"/>
          <w:szCs w:val="24"/>
        </w:rPr>
      </w:pPr>
      <w:bookmarkStart w:id="145" w:name="_Toc125114957"/>
      <w:r w:rsidRPr="002C214A">
        <w:rPr>
          <w:sz w:val="24"/>
          <w:szCs w:val="24"/>
        </w:rPr>
        <w:lastRenderedPageBreak/>
        <w:t>Questionnaire</w:t>
      </w:r>
      <w:bookmarkEnd w:id="144"/>
      <w:bookmarkEnd w:id="145"/>
    </w:p>
    <w:p w:rsidR="005615F4" w:rsidRPr="005615F4" w:rsidRDefault="00EB39AA" w:rsidP="005615F4">
      <w:pPr>
        <w:pStyle w:val="Default"/>
        <w:spacing w:line="480" w:lineRule="auto"/>
        <w:jc w:val="both"/>
        <w:rPr>
          <w:rFonts w:ascii="Times New Roman" w:hAnsi="Times New Roman"/>
        </w:rPr>
      </w:pPr>
      <w:r w:rsidRPr="005304E7">
        <w:rPr>
          <w:rFonts w:ascii="Times New Roman" w:hAnsi="Times New Roman"/>
          <w:bCs/>
          <w:color w:val="auto"/>
        </w:rPr>
        <w:t xml:space="preserve">The researcher </w:t>
      </w:r>
      <w:r w:rsidR="00FC1BCE">
        <w:rPr>
          <w:rFonts w:ascii="Times New Roman" w:hAnsi="Times New Roman"/>
          <w:bCs/>
          <w:color w:val="auto"/>
        </w:rPr>
        <w:t>will use</w:t>
      </w:r>
      <w:r w:rsidRPr="005304E7">
        <w:rPr>
          <w:rFonts w:ascii="Times New Roman" w:hAnsi="Times New Roman"/>
          <w:bCs/>
          <w:color w:val="auto"/>
        </w:rPr>
        <w:t xml:space="preserve"> an </w:t>
      </w:r>
      <w:r w:rsidRPr="005304E7">
        <w:rPr>
          <w:rFonts w:ascii="Times New Roman" w:hAnsi="Times New Roman"/>
          <w:color w:val="auto"/>
        </w:rPr>
        <w:t>administered questionnaire that comprise</w:t>
      </w:r>
      <w:r w:rsidR="00FC1BCE">
        <w:rPr>
          <w:rFonts w:ascii="Times New Roman" w:hAnsi="Times New Roman"/>
          <w:color w:val="auto"/>
        </w:rPr>
        <w:t>s</w:t>
      </w:r>
      <w:r w:rsidRPr="005304E7">
        <w:rPr>
          <w:rFonts w:ascii="Times New Roman" w:hAnsi="Times New Roman"/>
          <w:color w:val="auto"/>
        </w:rPr>
        <w:t xml:space="preserve"> of semi-structured questions</w:t>
      </w:r>
      <w:r w:rsidRPr="005304E7">
        <w:rPr>
          <w:rFonts w:ascii="Times New Roman" w:hAnsi="Times New Roman"/>
          <w:bCs/>
          <w:color w:val="auto"/>
        </w:rPr>
        <w:t xml:space="preserve"> in accordance with </w:t>
      </w:r>
      <w:r w:rsidRPr="005304E7">
        <w:rPr>
          <w:rFonts w:ascii="Times New Roman" w:hAnsi="Times New Roman"/>
          <w:color w:val="auto"/>
        </w:rPr>
        <w:t>the objective of the study</w:t>
      </w:r>
      <w:r w:rsidRPr="005304E7">
        <w:rPr>
          <w:rFonts w:ascii="Times New Roman" w:hAnsi="Times New Roman"/>
          <w:bCs/>
          <w:color w:val="auto"/>
        </w:rPr>
        <w:t xml:space="preserve">. The </w:t>
      </w:r>
      <w:r w:rsidRPr="005304E7">
        <w:rPr>
          <w:rFonts w:ascii="Times New Roman" w:hAnsi="Times New Roman"/>
          <w:color w:val="auto"/>
        </w:rPr>
        <w:t>questionnaire was chosen</w:t>
      </w:r>
      <w:r w:rsidRPr="005304E7">
        <w:rPr>
          <w:rFonts w:ascii="Times New Roman" w:hAnsi="Times New Roman"/>
          <w:bCs/>
          <w:color w:val="auto"/>
        </w:rPr>
        <w:t xml:space="preserve"> because it </w:t>
      </w:r>
      <w:r w:rsidR="00BE7714">
        <w:rPr>
          <w:rFonts w:ascii="Times New Roman" w:hAnsi="Times New Roman"/>
          <w:bCs/>
          <w:color w:val="auto"/>
        </w:rPr>
        <w:t>i</w:t>
      </w:r>
      <w:r w:rsidRPr="005304E7">
        <w:rPr>
          <w:rFonts w:ascii="Times New Roman" w:hAnsi="Times New Roman"/>
          <w:bCs/>
          <w:color w:val="auto"/>
        </w:rPr>
        <w:t xml:space="preserve">s the most appropriate instrument in collecting quantitative data in cross sectional studies which are easy to quantify and standardize (Spector, 1997). It </w:t>
      </w:r>
      <w:r w:rsidR="00BE7714">
        <w:rPr>
          <w:rFonts w:ascii="Times New Roman" w:hAnsi="Times New Roman"/>
          <w:bCs/>
          <w:color w:val="auto"/>
        </w:rPr>
        <w:t>i</w:t>
      </w:r>
      <w:r w:rsidRPr="005304E7">
        <w:rPr>
          <w:rFonts w:ascii="Times New Roman" w:hAnsi="Times New Roman"/>
          <w:bCs/>
          <w:color w:val="auto"/>
        </w:rPr>
        <w:t>s also a cheap and convenient method of data collection which ensured greater anonymity and c</w:t>
      </w:r>
      <w:r w:rsidR="00BE7714">
        <w:rPr>
          <w:rFonts w:ascii="Times New Roman" w:hAnsi="Times New Roman"/>
          <w:bCs/>
          <w:color w:val="auto"/>
        </w:rPr>
        <w:t xml:space="preserve">an </w:t>
      </w:r>
      <w:r w:rsidRPr="005304E7">
        <w:rPr>
          <w:rFonts w:ascii="Times New Roman" w:hAnsi="Times New Roman"/>
          <w:bCs/>
          <w:color w:val="auto"/>
        </w:rPr>
        <w:t xml:space="preserve">cover wider geographical area (Amin, 2005). </w:t>
      </w:r>
      <w:r w:rsidRPr="005304E7">
        <w:rPr>
          <w:rFonts w:ascii="Times New Roman" w:hAnsi="Times New Roman"/>
        </w:rPr>
        <w:t>The research instrument ha</w:t>
      </w:r>
      <w:r w:rsidR="00BE7714">
        <w:rPr>
          <w:rFonts w:ascii="Times New Roman" w:hAnsi="Times New Roman"/>
        </w:rPr>
        <w:t>s</w:t>
      </w:r>
      <w:r w:rsidRPr="005304E7">
        <w:rPr>
          <w:rFonts w:ascii="Times New Roman" w:hAnsi="Times New Roman"/>
        </w:rPr>
        <w:t xml:space="preserve"> three sections; section A measure</w:t>
      </w:r>
      <w:r w:rsidR="00BE7714">
        <w:rPr>
          <w:rFonts w:ascii="Times New Roman" w:hAnsi="Times New Roman"/>
        </w:rPr>
        <w:t>s</w:t>
      </w:r>
      <w:r w:rsidRPr="005304E7">
        <w:rPr>
          <w:rFonts w:ascii="Times New Roman" w:hAnsi="Times New Roman"/>
        </w:rPr>
        <w:t xml:space="preserve"> the demographic characteristics of respondents. Section B measure</w:t>
      </w:r>
      <w:r w:rsidR="00BE7714">
        <w:rPr>
          <w:rFonts w:ascii="Times New Roman" w:hAnsi="Times New Roman"/>
        </w:rPr>
        <w:t>s</w:t>
      </w:r>
      <w:r w:rsidRPr="005304E7">
        <w:rPr>
          <w:rFonts w:ascii="Times New Roman" w:hAnsi="Times New Roman"/>
        </w:rPr>
        <w:t xml:space="preserve"> the </w:t>
      </w:r>
      <w:bookmarkStart w:id="146" w:name="_Toc335443964"/>
      <w:bookmarkStart w:id="147" w:name="_Toc364328915"/>
      <w:r w:rsidR="005624FC">
        <w:rPr>
          <w:rFonts w:ascii="Times New Roman" w:hAnsi="Times New Roman"/>
        </w:rPr>
        <w:t>role of village health</w:t>
      </w:r>
      <w:r w:rsidR="00464A48">
        <w:rPr>
          <w:rFonts w:ascii="Times New Roman" w:hAnsi="Times New Roman"/>
        </w:rPr>
        <w:t xml:space="preserve"> teams</w:t>
      </w:r>
      <w:r w:rsidRPr="005304E7">
        <w:rPr>
          <w:rFonts w:ascii="Times New Roman" w:hAnsi="Times New Roman"/>
        </w:rPr>
        <w:t>. Section C measure</w:t>
      </w:r>
      <w:r w:rsidR="00BE7714">
        <w:rPr>
          <w:rFonts w:ascii="Times New Roman" w:hAnsi="Times New Roman"/>
        </w:rPr>
        <w:t xml:space="preserve">s respondents’ suggestions. </w:t>
      </w:r>
      <w:r w:rsidR="005615F4" w:rsidRPr="005615F4">
        <w:rPr>
          <w:rFonts w:ascii="Times New Roman" w:hAnsi="Times New Roman"/>
        </w:rPr>
        <w:t xml:space="preserve">Closed-ended questions was guided by a </w:t>
      </w:r>
      <w:r w:rsidR="005624FC">
        <w:rPr>
          <w:rFonts w:ascii="Times New Roman" w:hAnsi="Times New Roman"/>
        </w:rPr>
        <w:t>two</w:t>
      </w:r>
      <w:r w:rsidR="005615F4" w:rsidRPr="005615F4">
        <w:rPr>
          <w:rFonts w:ascii="Times New Roman" w:hAnsi="Times New Roman"/>
        </w:rPr>
        <w:t xml:space="preserve">-point Likert scale of; </w:t>
      </w:r>
      <w:r w:rsidR="005624FC">
        <w:rPr>
          <w:rFonts w:ascii="Times New Roman" w:hAnsi="Times New Roman"/>
        </w:rPr>
        <w:t>1</w:t>
      </w:r>
      <w:r w:rsidR="005615F4" w:rsidRPr="005615F4">
        <w:rPr>
          <w:rFonts w:ascii="Times New Roman" w:hAnsi="Times New Roman"/>
        </w:rPr>
        <w:t xml:space="preserve">. </w:t>
      </w:r>
      <w:r w:rsidR="005624FC">
        <w:rPr>
          <w:rFonts w:ascii="Times New Roman" w:hAnsi="Times New Roman"/>
        </w:rPr>
        <w:t>No</w:t>
      </w:r>
      <w:r w:rsidR="005615F4" w:rsidRPr="005615F4">
        <w:rPr>
          <w:rFonts w:ascii="Times New Roman" w:hAnsi="Times New Roman"/>
        </w:rPr>
        <w:t xml:space="preserve">, </w:t>
      </w:r>
      <w:r w:rsidR="005624FC">
        <w:rPr>
          <w:rFonts w:ascii="Times New Roman" w:hAnsi="Times New Roman"/>
        </w:rPr>
        <w:t>2</w:t>
      </w:r>
      <w:r w:rsidR="005615F4" w:rsidRPr="005615F4">
        <w:rPr>
          <w:rFonts w:ascii="Times New Roman" w:hAnsi="Times New Roman"/>
        </w:rPr>
        <w:t xml:space="preserve">. </w:t>
      </w:r>
      <w:r w:rsidR="005624FC">
        <w:rPr>
          <w:rFonts w:ascii="Times New Roman" w:hAnsi="Times New Roman"/>
        </w:rPr>
        <w:t>Yes</w:t>
      </w:r>
      <w:r w:rsidR="005615F4" w:rsidRPr="005615F4">
        <w:rPr>
          <w:rFonts w:ascii="Times New Roman" w:hAnsi="Times New Roman"/>
        </w:rPr>
        <w:t>.</w:t>
      </w:r>
    </w:p>
    <w:p w:rsidR="005615F4" w:rsidRPr="005615F4" w:rsidRDefault="005615F4" w:rsidP="005615F4">
      <w:pPr>
        <w:keepNext/>
        <w:keepLines/>
        <w:spacing w:after="0" w:line="480" w:lineRule="auto"/>
        <w:outlineLvl w:val="1"/>
        <w:rPr>
          <w:rFonts w:ascii="Times New Roman" w:hAnsi="Times New Roman"/>
          <w:bCs/>
          <w:i/>
          <w:sz w:val="24"/>
          <w:szCs w:val="24"/>
        </w:rPr>
      </w:pPr>
      <w:bookmarkStart w:id="148" w:name="_Toc434779429"/>
      <w:bookmarkStart w:id="149" w:name="_Toc433659871"/>
      <w:bookmarkStart w:id="150" w:name="_Toc434197708"/>
      <w:bookmarkStart w:id="151" w:name="_Toc426053095"/>
      <w:bookmarkStart w:id="152" w:name="_Toc464983923"/>
      <w:bookmarkStart w:id="153" w:name="_Toc434534153"/>
      <w:bookmarkStart w:id="154" w:name="_Toc434806218"/>
      <w:bookmarkStart w:id="155" w:name="_Toc430391600"/>
      <w:bookmarkStart w:id="156" w:name="_Toc433255926"/>
      <w:bookmarkStart w:id="157" w:name="_Toc432015516"/>
      <w:bookmarkStart w:id="158" w:name="_Toc433774523"/>
      <w:bookmarkStart w:id="159" w:name="_Toc425716428"/>
      <w:bookmarkStart w:id="160" w:name="_Toc433148431"/>
      <w:bookmarkStart w:id="161" w:name="_Toc433741091"/>
      <w:r w:rsidRPr="005615F4">
        <w:rPr>
          <w:rFonts w:ascii="Times New Roman" w:hAnsi="Times New Roman"/>
          <w:bCs/>
          <w:sz w:val="24"/>
          <w:szCs w:val="24"/>
        </w:rPr>
        <w:t xml:space="preserve"> </w:t>
      </w:r>
      <w:bookmarkStart w:id="162" w:name="_Toc466443011"/>
      <w:bookmarkStart w:id="163" w:name="_Toc466470814"/>
      <w:bookmarkStart w:id="164" w:name="_Toc103507988"/>
      <w:bookmarkStart w:id="165" w:name="_Toc115663699"/>
      <w:bookmarkStart w:id="166" w:name="_Toc125114776"/>
      <w:bookmarkStart w:id="167" w:name="_Toc125114958"/>
      <w:r w:rsidRPr="005615F4">
        <w:rPr>
          <w:rFonts w:ascii="Times New Roman" w:hAnsi="Times New Roman"/>
          <w:bCs/>
          <w:sz w:val="24"/>
          <w:szCs w:val="24"/>
        </w:rPr>
        <w:t xml:space="preserve">Figure </w:t>
      </w:r>
      <w:r>
        <w:rPr>
          <w:rFonts w:ascii="Times New Roman" w:hAnsi="Times New Roman"/>
          <w:bCs/>
          <w:sz w:val="24"/>
          <w:szCs w:val="24"/>
        </w:rPr>
        <w:t>2</w:t>
      </w:r>
      <w:r w:rsidRPr="005615F4">
        <w:rPr>
          <w:rFonts w:ascii="Times New Roman" w:hAnsi="Times New Roman"/>
          <w:bCs/>
          <w:sz w:val="24"/>
          <w:szCs w:val="24"/>
        </w:rPr>
        <w:t>: Showing the operationalized Likert Scale</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tbl>
      <w:tblPr>
        <w:tblStyle w:val="TableGrid"/>
        <w:tblW w:w="0" w:type="auto"/>
        <w:tblLook w:val="04A0" w:firstRow="1" w:lastRow="0" w:firstColumn="1" w:lastColumn="0" w:noHBand="0" w:noVBand="1"/>
      </w:tblPr>
      <w:tblGrid>
        <w:gridCol w:w="1056"/>
        <w:gridCol w:w="1896"/>
        <w:gridCol w:w="2777"/>
        <w:gridCol w:w="2403"/>
      </w:tblGrid>
      <w:tr w:rsidR="005615F4" w:rsidRPr="005615F4" w:rsidTr="005624FC">
        <w:tc>
          <w:tcPr>
            <w:tcW w:w="1056" w:type="dxa"/>
          </w:tcPr>
          <w:p w:rsidR="005615F4" w:rsidRPr="005615F4" w:rsidRDefault="005615F4" w:rsidP="005615F4">
            <w:pPr>
              <w:autoSpaceDE w:val="0"/>
              <w:autoSpaceDN w:val="0"/>
              <w:adjustRightInd w:val="0"/>
              <w:spacing w:after="0" w:line="240" w:lineRule="auto"/>
              <w:contextualSpacing/>
              <w:jc w:val="right"/>
              <w:rPr>
                <w:rFonts w:ascii="Times New Roman" w:eastAsia="Calibri" w:hAnsi="Times New Roman"/>
                <w:b/>
                <w:sz w:val="24"/>
                <w:szCs w:val="24"/>
              </w:rPr>
            </w:pPr>
            <w:r w:rsidRPr="005615F4">
              <w:rPr>
                <w:rFonts w:ascii="Times New Roman" w:eastAsia="Calibri" w:hAnsi="Times New Roman"/>
                <w:b/>
                <w:bCs/>
                <w:sz w:val="24"/>
                <w:szCs w:val="24"/>
                <w:lang w:val="en-GB"/>
              </w:rPr>
              <w:t>Scale</w:t>
            </w:r>
          </w:p>
        </w:tc>
        <w:tc>
          <w:tcPr>
            <w:tcW w:w="1896" w:type="dxa"/>
          </w:tcPr>
          <w:p w:rsidR="005615F4" w:rsidRPr="005615F4" w:rsidRDefault="005615F4" w:rsidP="005615F4">
            <w:pPr>
              <w:autoSpaceDE w:val="0"/>
              <w:autoSpaceDN w:val="0"/>
              <w:adjustRightInd w:val="0"/>
              <w:spacing w:after="0" w:line="240" w:lineRule="auto"/>
              <w:contextualSpacing/>
              <w:jc w:val="center"/>
              <w:rPr>
                <w:rFonts w:ascii="Times New Roman" w:eastAsia="Calibri" w:hAnsi="Times New Roman"/>
                <w:b/>
                <w:sz w:val="24"/>
                <w:szCs w:val="24"/>
              </w:rPr>
            </w:pPr>
            <w:r w:rsidRPr="005615F4">
              <w:rPr>
                <w:rFonts w:ascii="Times New Roman" w:eastAsia="Calibri" w:hAnsi="Times New Roman"/>
                <w:b/>
                <w:sz w:val="24"/>
                <w:szCs w:val="24"/>
              </w:rPr>
              <w:t>Mean Range</w:t>
            </w:r>
          </w:p>
        </w:tc>
        <w:tc>
          <w:tcPr>
            <w:tcW w:w="2777" w:type="dxa"/>
          </w:tcPr>
          <w:p w:rsidR="005615F4" w:rsidRPr="005615F4" w:rsidRDefault="005615F4" w:rsidP="005615F4">
            <w:pPr>
              <w:autoSpaceDE w:val="0"/>
              <w:autoSpaceDN w:val="0"/>
              <w:adjustRightInd w:val="0"/>
              <w:spacing w:after="0" w:line="240" w:lineRule="auto"/>
              <w:ind w:left="720"/>
              <w:contextualSpacing/>
              <w:rPr>
                <w:rFonts w:ascii="Times New Roman" w:eastAsia="Calibri" w:hAnsi="Times New Roman"/>
                <w:b/>
                <w:sz w:val="24"/>
                <w:szCs w:val="24"/>
              </w:rPr>
            </w:pPr>
            <w:r w:rsidRPr="005615F4">
              <w:rPr>
                <w:rFonts w:ascii="Times New Roman" w:eastAsia="Calibri" w:hAnsi="Times New Roman"/>
                <w:b/>
                <w:sz w:val="24"/>
                <w:szCs w:val="24"/>
              </w:rPr>
              <w:t>Response Mode</w:t>
            </w:r>
          </w:p>
        </w:tc>
        <w:tc>
          <w:tcPr>
            <w:tcW w:w="2403" w:type="dxa"/>
          </w:tcPr>
          <w:p w:rsidR="005615F4" w:rsidRPr="005615F4" w:rsidRDefault="005615F4" w:rsidP="005615F4">
            <w:pPr>
              <w:autoSpaceDE w:val="0"/>
              <w:autoSpaceDN w:val="0"/>
              <w:adjustRightInd w:val="0"/>
              <w:spacing w:after="0" w:line="240" w:lineRule="auto"/>
              <w:ind w:left="720"/>
              <w:contextualSpacing/>
              <w:jc w:val="both"/>
              <w:rPr>
                <w:rFonts w:ascii="Times New Roman" w:eastAsia="Calibri" w:hAnsi="Times New Roman"/>
                <w:b/>
                <w:sz w:val="24"/>
                <w:szCs w:val="24"/>
              </w:rPr>
            </w:pPr>
            <w:r w:rsidRPr="005615F4">
              <w:rPr>
                <w:rFonts w:ascii="Times New Roman" w:eastAsia="Calibri" w:hAnsi="Times New Roman"/>
                <w:b/>
                <w:sz w:val="24"/>
                <w:szCs w:val="24"/>
              </w:rPr>
              <w:t xml:space="preserve">Interpretation </w:t>
            </w:r>
          </w:p>
        </w:tc>
      </w:tr>
      <w:tr w:rsidR="005615F4" w:rsidRPr="005615F4" w:rsidTr="005624FC">
        <w:tc>
          <w:tcPr>
            <w:tcW w:w="1056" w:type="dxa"/>
          </w:tcPr>
          <w:p w:rsidR="005615F4" w:rsidRPr="005615F4" w:rsidRDefault="005615F4" w:rsidP="005615F4">
            <w:pPr>
              <w:spacing w:after="0" w:line="240" w:lineRule="auto"/>
              <w:contextualSpacing/>
              <w:jc w:val="center"/>
              <w:rPr>
                <w:rFonts w:ascii="Times New Roman" w:eastAsia="Calibri" w:hAnsi="Times New Roman"/>
                <w:sz w:val="24"/>
                <w:szCs w:val="24"/>
                <w:lang w:val="en-GB"/>
              </w:rPr>
            </w:pPr>
            <w:r w:rsidRPr="005615F4">
              <w:rPr>
                <w:rFonts w:ascii="Times New Roman" w:eastAsia="Calibri" w:hAnsi="Times New Roman"/>
                <w:sz w:val="24"/>
                <w:szCs w:val="24"/>
                <w:lang w:val="en-GB"/>
              </w:rPr>
              <w:t>2</w:t>
            </w:r>
          </w:p>
        </w:tc>
        <w:tc>
          <w:tcPr>
            <w:tcW w:w="1896" w:type="dxa"/>
          </w:tcPr>
          <w:p w:rsidR="005615F4" w:rsidRPr="005615F4" w:rsidRDefault="005624FC" w:rsidP="005624FC">
            <w:pPr>
              <w:autoSpaceDE w:val="0"/>
              <w:autoSpaceDN w:val="0"/>
              <w:adjustRightInd w:val="0"/>
              <w:spacing w:after="0" w:line="240" w:lineRule="auto"/>
              <w:contextualSpacing/>
              <w:jc w:val="center"/>
              <w:rPr>
                <w:rFonts w:ascii="Times New Roman" w:eastAsia="Calibri" w:hAnsi="Times New Roman"/>
                <w:sz w:val="24"/>
                <w:szCs w:val="24"/>
              </w:rPr>
            </w:pPr>
            <w:r>
              <w:rPr>
                <w:rFonts w:ascii="Times New Roman" w:eastAsia="Calibri" w:hAnsi="Times New Roman"/>
                <w:sz w:val="24"/>
                <w:szCs w:val="24"/>
              </w:rPr>
              <w:t>1.50</w:t>
            </w:r>
            <w:r w:rsidRPr="005615F4">
              <w:rPr>
                <w:rFonts w:ascii="Times New Roman" w:eastAsia="Calibri" w:hAnsi="Times New Roman"/>
                <w:sz w:val="24"/>
                <w:szCs w:val="24"/>
              </w:rPr>
              <w:t xml:space="preserve"> </w:t>
            </w:r>
            <w:r w:rsidR="005615F4" w:rsidRPr="005615F4">
              <w:rPr>
                <w:rFonts w:ascii="Times New Roman" w:eastAsia="Calibri" w:hAnsi="Times New Roman"/>
                <w:sz w:val="24"/>
                <w:szCs w:val="24"/>
              </w:rPr>
              <w:t>-</w:t>
            </w:r>
            <w:r>
              <w:rPr>
                <w:rFonts w:ascii="Times New Roman" w:eastAsia="Calibri" w:hAnsi="Times New Roman"/>
                <w:sz w:val="24"/>
                <w:szCs w:val="24"/>
              </w:rPr>
              <w:t>2.00</w:t>
            </w:r>
          </w:p>
        </w:tc>
        <w:tc>
          <w:tcPr>
            <w:tcW w:w="2777" w:type="dxa"/>
          </w:tcPr>
          <w:p w:rsidR="005615F4" w:rsidRPr="005615F4" w:rsidRDefault="005624FC" w:rsidP="005615F4">
            <w:pPr>
              <w:autoSpaceDE w:val="0"/>
              <w:autoSpaceDN w:val="0"/>
              <w:adjustRightInd w:val="0"/>
              <w:spacing w:after="0" w:line="240" w:lineRule="auto"/>
              <w:ind w:left="720"/>
              <w:contextualSpacing/>
              <w:rPr>
                <w:rFonts w:ascii="Times New Roman" w:eastAsia="Calibri" w:hAnsi="Times New Roman"/>
                <w:sz w:val="24"/>
                <w:szCs w:val="24"/>
              </w:rPr>
            </w:pPr>
            <w:r>
              <w:rPr>
                <w:rFonts w:ascii="Times New Roman" w:eastAsia="Calibri" w:hAnsi="Times New Roman"/>
                <w:sz w:val="24"/>
                <w:szCs w:val="24"/>
              </w:rPr>
              <w:t>Yes</w:t>
            </w:r>
          </w:p>
        </w:tc>
        <w:tc>
          <w:tcPr>
            <w:tcW w:w="2403" w:type="dxa"/>
          </w:tcPr>
          <w:p w:rsidR="005615F4" w:rsidRPr="005615F4" w:rsidRDefault="005624FC" w:rsidP="005615F4">
            <w:pPr>
              <w:autoSpaceDE w:val="0"/>
              <w:autoSpaceDN w:val="0"/>
              <w:adjustRightInd w:val="0"/>
              <w:spacing w:after="0" w:line="240" w:lineRule="auto"/>
              <w:ind w:left="720"/>
              <w:contextualSpacing/>
              <w:jc w:val="both"/>
              <w:rPr>
                <w:rFonts w:ascii="Times New Roman" w:eastAsia="Calibri" w:hAnsi="Times New Roman"/>
                <w:sz w:val="24"/>
                <w:szCs w:val="24"/>
              </w:rPr>
            </w:pPr>
            <w:r>
              <w:rPr>
                <w:rFonts w:ascii="Times New Roman" w:eastAsia="Calibri" w:hAnsi="Times New Roman"/>
                <w:sz w:val="24"/>
                <w:szCs w:val="24"/>
              </w:rPr>
              <w:t>High</w:t>
            </w:r>
            <w:r w:rsidR="005615F4" w:rsidRPr="005615F4">
              <w:rPr>
                <w:rFonts w:ascii="Times New Roman" w:eastAsia="Calibri" w:hAnsi="Times New Roman"/>
                <w:sz w:val="24"/>
                <w:szCs w:val="24"/>
              </w:rPr>
              <w:t xml:space="preserve">  </w:t>
            </w:r>
          </w:p>
        </w:tc>
      </w:tr>
      <w:tr w:rsidR="005615F4" w:rsidRPr="005615F4" w:rsidTr="005624FC">
        <w:trPr>
          <w:trHeight w:val="225"/>
        </w:trPr>
        <w:tc>
          <w:tcPr>
            <w:tcW w:w="1056" w:type="dxa"/>
          </w:tcPr>
          <w:p w:rsidR="005615F4" w:rsidRPr="005615F4" w:rsidRDefault="005615F4" w:rsidP="005615F4">
            <w:pPr>
              <w:spacing w:after="0" w:line="240" w:lineRule="auto"/>
              <w:contextualSpacing/>
              <w:jc w:val="center"/>
              <w:rPr>
                <w:rFonts w:ascii="Times New Roman" w:eastAsia="Calibri" w:hAnsi="Times New Roman"/>
                <w:sz w:val="24"/>
                <w:szCs w:val="24"/>
                <w:lang w:val="en-GB"/>
              </w:rPr>
            </w:pPr>
            <w:r w:rsidRPr="005615F4">
              <w:rPr>
                <w:rFonts w:ascii="Times New Roman" w:eastAsia="Calibri" w:hAnsi="Times New Roman"/>
                <w:sz w:val="24"/>
                <w:szCs w:val="24"/>
                <w:lang w:val="en-GB"/>
              </w:rPr>
              <w:t>1</w:t>
            </w:r>
          </w:p>
        </w:tc>
        <w:tc>
          <w:tcPr>
            <w:tcW w:w="1896" w:type="dxa"/>
          </w:tcPr>
          <w:p w:rsidR="005615F4" w:rsidRPr="005615F4" w:rsidRDefault="005615F4" w:rsidP="005624FC">
            <w:pPr>
              <w:autoSpaceDE w:val="0"/>
              <w:autoSpaceDN w:val="0"/>
              <w:adjustRightInd w:val="0"/>
              <w:spacing w:after="0" w:line="240" w:lineRule="auto"/>
              <w:contextualSpacing/>
              <w:jc w:val="center"/>
              <w:rPr>
                <w:rFonts w:ascii="Times New Roman" w:eastAsia="Calibri" w:hAnsi="Times New Roman"/>
                <w:sz w:val="24"/>
                <w:szCs w:val="24"/>
              </w:rPr>
            </w:pPr>
            <w:r w:rsidRPr="005615F4">
              <w:rPr>
                <w:rFonts w:ascii="Times New Roman" w:eastAsia="Calibri" w:hAnsi="Times New Roman"/>
                <w:sz w:val="24"/>
                <w:szCs w:val="24"/>
              </w:rPr>
              <w:t>1.00-1.</w:t>
            </w:r>
            <w:r w:rsidR="005624FC">
              <w:rPr>
                <w:rFonts w:ascii="Times New Roman" w:eastAsia="Calibri" w:hAnsi="Times New Roman"/>
                <w:sz w:val="24"/>
                <w:szCs w:val="24"/>
              </w:rPr>
              <w:t>49</w:t>
            </w:r>
          </w:p>
        </w:tc>
        <w:tc>
          <w:tcPr>
            <w:tcW w:w="2777" w:type="dxa"/>
          </w:tcPr>
          <w:p w:rsidR="005615F4" w:rsidRPr="005615F4" w:rsidRDefault="005624FC" w:rsidP="005615F4">
            <w:pPr>
              <w:autoSpaceDE w:val="0"/>
              <w:autoSpaceDN w:val="0"/>
              <w:adjustRightInd w:val="0"/>
              <w:spacing w:after="0" w:line="240" w:lineRule="auto"/>
              <w:ind w:left="720"/>
              <w:contextualSpacing/>
              <w:rPr>
                <w:rFonts w:ascii="Times New Roman" w:eastAsia="Calibri" w:hAnsi="Times New Roman"/>
                <w:sz w:val="24"/>
                <w:szCs w:val="24"/>
              </w:rPr>
            </w:pPr>
            <w:r>
              <w:rPr>
                <w:rFonts w:ascii="Times New Roman" w:eastAsia="Calibri" w:hAnsi="Times New Roman"/>
                <w:sz w:val="24"/>
                <w:szCs w:val="24"/>
              </w:rPr>
              <w:t>No</w:t>
            </w:r>
          </w:p>
        </w:tc>
        <w:tc>
          <w:tcPr>
            <w:tcW w:w="2403" w:type="dxa"/>
          </w:tcPr>
          <w:p w:rsidR="005615F4" w:rsidRPr="005615F4" w:rsidRDefault="005615F4" w:rsidP="005615F4">
            <w:pPr>
              <w:autoSpaceDE w:val="0"/>
              <w:autoSpaceDN w:val="0"/>
              <w:adjustRightInd w:val="0"/>
              <w:spacing w:after="0" w:line="240" w:lineRule="auto"/>
              <w:ind w:left="720"/>
              <w:contextualSpacing/>
              <w:jc w:val="both"/>
              <w:rPr>
                <w:rFonts w:ascii="Times New Roman" w:eastAsia="Calibri" w:hAnsi="Times New Roman"/>
                <w:sz w:val="24"/>
                <w:szCs w:val="24"/>
              </w:rPr>
            </w:pPr>
            <w:r w:rsidRPr="005615F4">
              <w:rPr>
                <w:rFonts w:ascii="Times New Roman" w:eastAsia="Calibri" w:hAnsi="Times New Roman"/>
                <w:sz w:val="24"/>
                <w:szCs w:val="24"/>
              </w:rPr>
              <w:t xml:space="preserve">Low </w:t>
            </w:r>
          </w:p>
        </w:tc>
      </w:tr>
    </w:tbl>
    <w:p w:rsidR="00EB39AA" w:rsidRPr="005304E7" w:rsidRDefault="00EB39AA" w:rsidP="005615F4">
      <w:pPr>
        <w:pStyle w:val="WW-Default"/>
        <w:spacing w:line="480" w:lineRule="auto"/>
        <w:ind w:firstLine="720"/>
        <w:jc w:val="both"/>
        <w:rPr>
          <w:rFonts w:ascii="Times New Roman" w:eastAsia="Times-Roman" w:hAnsi="Times New Roman"/>
        </w:rPr>
      </w:pPr>
      <w:r w:rsidRPr="005304E7">
        <w:rPr>
          <w:rFonts w:ascii="Times New Roman" w:hAnsi="Times New Roman"/>
        </w:rPr>
        <w:t xml:space="preserve"> </w:t>
      </w:r>
      <w:bookmarkEnd w:id="146"/>
      <w:bookmarkEnd w:id="147"/>
    </w:p>
    <w:p w:rsidR="00EB39AA" w:rsidRPr="002C214A" w:rsidRDefault="00EB39AA" w:rsidP="002C214A">
      <w:pPr>
        <w:pStyle w:val="Heading1"/>
        <w:spacing w:before="0" w:line="480" w:lineRule="auto"/>
        <w:jc w:val="center"/>
        <w:rPr>
          <w:sz w:val="24"/>
          <w:szCs w:val="24"/>
        </w:rPr>
      </w:pPr>
      <w:bookmarkStart w:id="168" w:name="_Toc389931828"/>
      <w:bookmarkStart w:id="169" w:name="_Toc389932512"/>
      <w:bookmarkStart w:id="170" w:name="_Toc389934607"/>
      <w:bookmarkStart w:id="171" w:name="_Toc389935142"/>
      <w:bookmarkStart w:id="172" w:name="_Toc389937758"/>
      <w:bookmarkStart w:id="173" w:name="_Toc389942780"/>
      <w:bookmarkStart w:id="174" w:name="_Toc389982632"/>
      <w:bookmarkStart w:id="175" w:name="_Toc404505649"/>
      <w:bookmarkStart w:id="176" w:name="_Toc125114959"/>
      <w:r w:rsidRPr="002C214A">
        <w:rPr>
          <w:sz w:val="24"/>
          <w:szCs w:val="24"/>
        </w:rPr>
        <w:t>Validity and Reliability</w:t>
      </w:r>
      <w:bookmarkEnd w:id="168"/>
      <w:bookmarkEnd w:id="169"/>
      <w:bookmarkEnd w:id="170"/>
      <w:bookmarkEnd w:id="171"/>
      <w:bookmarkEnd w:id="172"/>
      <w:bookmarkEnd w:id="173"/>
      <w:bookmarkEnd w:id="174"/>
      <w:bookmarkEnd w:id="175"/>
      <w:r w:rsidRPr="002C214A">
        <w:rPr>
          <w:sz w:val="24"/>
          <w:szCs w:val="24"/>
        </w:rPr>
        <w:t xml:space="preserve"> of instrument</w:t>
      </w:r>
      <w:bookmarkEnd w:id="176"/>
    </w:p>
    <w:p w:rsidR="00EB39AA" w:rsidRPr="005304E7" w:rsidRDefault="00EB39AA" w:rsidP="00EB39AA">
      <w:pPr>
        <w:spacing w:after="0" w:line="480" w:lineRule="auto"/>
        <w:ind w:left="90" w:firstLine="630"/>
        <w:jc w:val="both"/>
        <w:rPr>
          <w:rFonts w:ascii="Times New Roman" w:eastAsia="Calibri" w:hAnsi="Times New Roman"/>
          <w:sz w:val="24"/>
          <w:szCs w:val="24"/>
        </w:rPr>
      </w:pPr>
      <w:r w:rsidRPr="005304E7">
        <w:rPr>
          <w:rFonts w:ascii="Times New Roman" w:eastAsia="Calibri" w:hAnsi="Times New Roman"/>
          <w:sz w:val="24"/>
          <w:szCs w:val="24"/>
        </w:rPr>
        <w:t xml:space="preserve">Ochieng (2009) argues that, for a study to be of real meaning, it has to apply valid and reliable instruments. Before actual research, the researcher </w:t>
      </w:r>
      <w:r w:rsidR="00BE7714">
        <w:rPr>
          <w:rFonts w:ascii="Times New Roman" w:eastAsia="Calibri" w:hAnsi="Times New Roman"/>
          <w:sz w:val="24"/>
          <w:szCs w:val="24"/>
        </w:rPr>
        <w:t>will</w:t>
      </w:r>
      <w:r w:rsidRPr="005304E7">
        <w:rPr>
          <w:rFonts w:ascii="Times New Roman" w:eastAsia="Calibri" w:hAnsi="Times New Roman"/>
          <w:sz w:val="24"/>
          <w:szCs w:val="24"/>
        </w:rPr>
        <w:t xml:space="preserve"> ensured that the instruments are pretested for purpose of achieving validity and reliability.</w:t>
      </w:r>
    </w:p>
    <w:p w:rsidR="00EB39AA" w:rsidRPr="002C214A" w:rsidRDefault="00EB39AA" w:rsidP="002C214A">
      <w:pPr>
        <w:pStyle w:val="Heading1"/>
        <w:spacing w:before="0" w:line="480" w:lineRule="auto"/>
        <w:jc w:val="center"/>
        <w:rPr>
          <w:rFonts w:eastAsia="Calibri"/>
          <w:sz w:val="24"/>
          <w:szCs w:val="24"/>
        </w:rPr>
      </w:pPr>
      <w:bookmarkStart w:id="177" w:name="_Toc125114960"/>
      <w:r w:rsidRPr="002C214A">
        <w:rPr>
          <w:rFonts w:eastAsia="Calibri"/>
          <w:sz w:val="24"/>
          <w:szCs w:val="24"/>
        </w:rPr>
        <w:t>Validity</w:t>
      </w:r>
      <w:bookmarkEnd w:id="177"/>
    </w:p>
    <w:p w:rsidR="00EB39AA" w:rsidRPr="005304E7" w:rsidRDefault="00EB39AA" w:rsidP="00EB39AA">
      <w:pPr>
        <w:spacing w:after="0" w:line="480" w:lineRule="auto"/>
        <w:ind w:left="90"/>
        <w:jc w:val="both"/>
        <w:rPr>
          <w:rFonts w:ascii="Times New Roman" w:eastAsia="Calibri" w:hAnsi="Times New Roman"/>
          <w:sz w:val="24"/>
          <w:szCs w:val="24"/>
        </w:rPr>
      </w:pPr>
      <w:r w:rsidRPr="005304E7">
        <w:rPr>
          <w:rFonts w:ascii="Times New Roman" w:eastAsia="Calibri" w:hAnsi="Times New Roman"/>
          <w:sz w:val="24"/>
          <w:szCs w:val="24"/>
        </w:rPr>
        <w:tab/>
        <w:t>To ensure the validity of the research instrument, the main research advisor and experts like statistics, lecturers w</w:t>
      </w:r>
      <w:r w:rsidR="00BE7714">
        <w:rPr>
          <w:rFonts w:ascii="Times New Roman" w:eastAsia="Calibri" w:hAnsi="Times New Roman"/>
          <w:sz w:val="24"/>
          <w:szCs w:val="24"/>
        </w:rPr>
        <w:t>ill</w:t>
      </w:r>
      <w:r w:rsidRPr="005304E7">
        <w:rPr>
          <w:rFonts w:ascii="Times New Roman" w:eastAsia="Calibri" w:hAnsi="Times New Roman"/>
          <w:sz w:val="24"/>
          <w:szCs w:val="24"/>
        </w:rPr>
        <w:t xml:space="preserve"> check the questionnaire for the consistency of the items, conciseness, intelligibility and clarity. </w:t>
      </w:r>
    </w:p>
    <w:p w:rsidR="00EB39AA" w:rsidRPr="005304E7" w:rsidRDefault="00EB39AA" w:rsidP="00EB39AA">
      <w:pPr>
        <w:spacing w:after="0" w:line="480" w:lineRule="auto"/>
        <w:ind w:firstLine="720"/>
        <w:jc w:val="both"/>
        <w:rPr>
          <w:rFonts w:ascii="Times New Roman" w:eastAsia="Calibri" w:hAnsi="Times New Roman"/>
          <w:sz w:val="24"/>
          <w:szCs w:val="24"/>
        </w:rPr>
      </w:pPr>
      <w:r w:rsidRPr="005304E7">
        <w:rPr>
          <w:rFonts w:ascii="Times New Roman" w:eastAsia="Calibri" w:hAnsi="Times New Roman"/>
          <w:sz w:val="24"/>
          <w:szCs w:val="24"/>
        </w:rPr>
        <w:t xml:space="preserve">Their input </w:t>
      </w:r>
      <w:r w:rsidR="00BE7714">
        <w:rPr>
          <w:rFonts w:ascii="Times New Roman" w:eastAsia="Calibri" w:hAnsi="Times New Roman"/>
          <w:sz w:val="24"/>
          <w:szCs w:val="24"/>
        </w:rPr>
        <w:t xml:space="preserve">will </w:t>
      </w:r>
      <w:r w:rsidRPr="005304E7">
        <w:rPr>
          <w:rFonts w:ascii="Times New Roman" w:eastAsia="Calibri" w:hAnsi="Times New Roman"/>
          <w:sz w:val="24"/>
          <w:szCs w:val="24"/>
        </w:rPr>
        <w:t>help to make necessary adjustments so that the instrument measure</w:t>
      </w:r>
      <w:r w:rsidR="00BE7714">
        <w:rPr>
          <w:rFonts w:ascii="Times New Roman" w:eastAsia="Calibri" w:hAnsi="Times New Roman"/>
          <w:sz w:val="24"/>
          <w:szCs w:val="24"/>
        </w:rPr>
        <w:t>s</w:t>
      </w:r>
      <w:r w:rsidRPr="005304E7">
        <w:rPr>
          <w:rFonts w:ascii="Times New Roman" w:eastAsia="Calibri" w:hAnsi="Times New Roman"/>
          <w:sz w:val="24"/>
          <w:szCs w:val="24"/>
        </w:rPr>
        <w:t xml:space="preserve"> adequately what it </w:t>
      </w:r>
      <w:r w:rsidR="00BE7714">
        <w:rPr>
          <w:rFonts w:ascii="Times New Roman" w:eastAsia="Calibri" w:hAnsi="Times New Roman"/>
          <w:sz w:val="24"/>
          <w:szCs w:val="24"/>
        </w:rPr>
        <w:t>i</w:t>
      </w:r>
      <w:r w:rsidRPr="005304E7">
        <w:rPr>
          <w:rFonts w:ascii="Times New Roman" w:eastAsia="Calibri" w:hAnsi="Times New Roman"/>
          <w:sz w:val="24"/>
          <w:szCs w:val="24"/>
        </w:rPr>
        <w:t xml:space="preserve">s intended to measure. </w:t>
      </w:r>
      <w:r w:rsidRPr="005304E7">
        <w:rPr>
          <w:rFonts w:ascii="Times New Roman" w:eastAsia="Calibri" w:hAnsi="Times New Roman"/>
          <w:kern w:val="32"/>
          <w:sz w:val="24"/>
          <w:szCs w:val="24"/>
        </w:rPr>
        <w:t xml:space="preserve">Thereafter, based on the feedback, the researcher </w:t>
      </w:r>
      <w:r w:rsidR="00BE7714">
        <w:rPr>
          <w:rFonts w:ascii="Times New Roman" w:eastAsia="Calibri" w:hAnsi="Times New Roman"/>
          <w:kern w:val="32"/>
          <w:sz w:val="24"/>
          <w:szCs w:val="24"/>
        </w:rPr>
        <w:t>will eliminate</w:t>
      </w:r>
      <w:r w:rsidRPr="005304E7">
        <w:rPr>
          <w:rFonts w:ascii="Times New Roman" w:eastAsia="Calibri" w:hAnsi="Times New Roman"/>
          <w:kern w:val="32"/>
          <w:sz w:val="24"/>
          <w:szCs w:val="24"/>
        </w:rPr>
        <w:t xml:space="preserve"> items that </w:t>
      </w:r>
      <w:r w:rsidR="00BE7714">
        <w:rPr>
          <w:rFonts w:ascii="Times New Roman" w:eastAsia="Calibri" w:hAnsi="Times New Roman"/>
          <w:kern w:val="32"/>
          <w:sz w:val="24"/>
          <w:szCs w:val="24"/>
        </w:rPr>
        <w:t xml:space="preserve">are </w:t>
      </w:r>
      <w:r w:rsidRPr="005304E7">
        <w:rPr>
          <w:rFonts w:ascii="Times New Roman" w:eastAsia="Calibri" w:hAnsi="Times New Roman"/>
          <w:kern w:val="32"/>
          <w:sz w:val="24"/>
          <w:szCs w:val="24"/>
        </w:rPr>
        <w:t xml:space="preserve">unclear, irrelevant or redundant and calculate the content validity using </w:t>
      </w:r>
      <w:r w:rsidRPr="005304E7">
        <w:rPr>
          <w:rFonts w:ascii="Times New Roman" w:eastAsia="Calibri" w:hAnsi="Times New Roman"/>
          <w:kern w:val="32"/>
          <w:sz w:val="24"/>
          <w:szCs w:val="24"/>
        </w:rPr>
        <w:lastRenderedPageBreak/>
        <w:t>the Content Validity Index formula (CVI) by Amin (Amin, 2005).</w:t>
      </w:r>
      <m:oMath>
        <m:r>
          <m:rPr>
            <m:sty m:val="p"/>
          </m:rPr>
          <w:rPr>
            <w:rFonts w:ascii="Cambria Math"/>
            <w:kern w:val="32"/>
            <w:szCs w:val="24"/>
          </w:rPr>
          <m:t xml:space="preserve"> </m:t>
        </m:r>
      </m:oMath>
      <w:r w:rsidRPr="005304E7">
        <w:rPr>
          <w:rFonts w:ascii="Times New Roman" w:eastAsia="Calibri" w:hAnsi="Times New Roman"/>
          <w:sz w:val="24"/>
          <w:szCs w:val="24"/>
        </w:rPr>
        <w:t xml:space="preserve">The CVI of above 0.7 </w:t>
      </w:r>
      <w:r w:rsidR="00BE7714">
        <w:rPr>
          <w:rFonts w:ascii="Times New Roman" w:eastAsia="Calibri" w:hAnsi="Times New Roman"/>
          <w:sz w:val="24"/>
          <w:szCs w:val="24"/>
        </w:rPr>
        <w:t>i</w:t>
      </w:r>
      <w:r w:rsidRPr="005304E7">
        <w:rPr>
          <w:rFonts w:ascii="Times New Roman" w:eastAsia="Calibri" w:hAnsi="Times New Roman"/>
          <w:sz w:val="24"/>
          <w:szCs w:val="24"/>
        </w:rPr>
        <w:t xml:space="preserve">s an appropriate validity. </w:t>
      </w:r>
    </w:p>
    <w:p w:rsidR="00EB39AA" w:rsidRPr="00EB39AA" w:rsidRDefault="00297824" w:rsidP="00EB39AA">
      <w:pPr>
        <w:tabs>
          <w:tab w:val="left" w:pos="1877"/>
        </w:tabs>
        <w:spacing w:before="100" w:beforeAutospacing="1" w:after="0" w:line="480" w:lineRule="auto"/>
        <w:jc w:val="both"/>
        <w:rPr>
          <w:rFonts w:ascii="Times New Roman" w:eastAsia="Calibri" w:hAnsi="Times New Roman"/>
          <w:sz w:val="24"/>
          <w:szCs w:val="24"/>
        </w:rPr>
      </w:pPr>
      <m:oMathPara>
        <m:oMath>
          <m:f>
            <m:fPr>
              <m:ctrlPr>
                <w:rPr>
                  <w:rFonts w:ascii="Cambria Math" w:eastAsia="Calibri" w:hAnsi="Cambria Math"/>
                  <w:color w:val="000000"/>
                  <w:sz w:val="24"/>
                  <w:szCs w:val="24"/>
                </w:rPr>
              </m:ctrlPr>
            </m:fPr>
            <m:num>
              <m:r>
                <m:rPr>
                  <m:sty m:val="p"/>
                </m:rPr>
                <w:rPr>
                  <w:rFonts w:ascii="Cambria Math" w:eastAsia="Calibri" w:hAnsi="Times New Roman"/>
                  <w:color w:val="000000"/>
                  <w:sz w:val="24"/>
                  <w:szCs w:val="24"/>
                </w:rPr>
                <m:t>Total Relevant Items</m:t>
              </m:r>
            </m:num>
            <m:den>
              <m:r>
                <m:rPr>
                  <m:sty m:val="p"/>
                </m:rPr>
                <w:rPr>
                  <w:rFonts w:ascii="Cambria Math" w:eastAsia="Calibri" w:hAnsi="Times New Roman"/>
                  <w:color w:val="000000"/>
                  <w:sz w:val="24"/>
                  <w:szCs w:val="24"/>
                </w:rPr>
                <m:t>Total Number of Items</m:t>
              </m:r>
            </m:den>
          </m:f>
        </m:oMath>
      </m:oMathPara>
    </w:p>
    <w:p w:rsidR="00EB39AA" w:rsidRPr="002C214A" w:rsidRDefault="00EB39AA" w:rsidP="002C214A">
      <w:pPr>
        <w:pStyle w:val="Heading1"/>
        <w:spacing w:before="0" w:line="480" w:lineRule="auto"/>
        <w:jc w:val="center"/>
        <w:rPr>
          <w:sz w:val="24"/>
          <w:szCs w:val="24"/>
        </w:rPr>
      </w:pPr>
      <w:bookmarkStart w:id="178" w:name="_Toc384296458"/>
      <w:bookmarkStart w:id="179" w:name="_Toc125114961"/>
      <w:r w:rsidRPr="002C214A">
        <w:rPr>
          <w:sz w:val="24"/>
          <w:szCs w:val="24"/>
        </w:rPr>
        <w:t>Reliability</w:t>
      </w:r>
      <w:bookmarkEnd w:id="178"/>
      <w:bookmarkEnd w:id="179"/>
    </w:p>
    <w:p w:rsidR="00EB39AA" w:rsidRPr="005304E7" w:rsidRDefault="00EB39AA" w:rsidP="00EB39AA">
      <w:pPr>
        <w:pStyle w:val="WW-Default"/>
        <w:spacing w:line="480" w:lineRule="auto"/>
        <w:ind w:firstLine="720"/>
        <w:jc w:val="both"/>
        <w:rPr>
          <w:rFonts w:ascii="Times New Roman" w:hAnsi="Times New Roman"/>
          <w:color w:val="FF0000"/>
        </w:rPr>
      </w:pPr>
      <w:bookmarkStart w:id="180" w:name="_Toc384296459"/>
      <w:bookmarkStart w:id="181" w:name="_Toc414183368"/>
      <w:bookmarkStart w:id="182" w:name="_Toc454334769"/>
      <w:r w:rsidRPr="005304E7">
        <w:rPr>
          <w:rFonts w:ascii="Times New Roman" w:hAnsi="Times New Roman"/>
          <w:color w:val="auto"/>
        </w:rPr>
        <w:t xml:space="preserve">According to Sekaran (2003) and </w:t>
      </w:r>
      <w:r w:rsidRPr="005304E7">
        <w:rPr>
          <w:rFonts w:ascii="Times New Roman" w:hAnsi="Times New Roman"/>
          <w:color w:val="auto"/>
          <w:lang w:eastAsia="ar-SA"/>
        </w:rPr>
        <w:t>Amin (</w:t>
      </w:r>
      <w:r w:rsidRPr="005304E7">
        <w:rPr>
          <w:rFonts w:ascii="Times New Roman" w:hAnsi="Times New Roman"/>
          <w:color w:val="auto"/>
        </w:rPr>
        <w:t>2005</w:t>
      </w:r>
      <w:r w:rsidRPr="005304E7">
        <w:rPr>
          <w:rFonts w:ascii="Times New Roman" w:hAnsi="Times New Roman"/>
          <w:color w:val="auto"/>
          <w:lang w:eastAsia="ar-SA"/>
        </w:rPr>
        <w:t xml:space="preserve">), </w:t>
      </w:r>
      <w:r w:rsidRPr="005304E7">
        <w:rPr>
          <w:rFonts w:ascii="Times New Roman" w:hAnsi="Times New Roman"/>
          <w:color w:val="auto"/>
        </w:rPr>
        <w:t>reliability is an indication of the stability and consistency with which the instrument measures the concept even in repeated observations of the same phenomenon (Babbie 2007).</w:t>
      </w:r>
      <w:r w:rsidRPr="005304E7">
        <w:rPr>
          <w:rFonts w:ascii="Times New Roman" w:hAnsi="Times New Roman"/>
          <w:color w:val="00B0F0"/>
        </w:rPr>
        <w:t xml:space="preserve"> </w:t>
      </w:r>
      <w:r w:rsidRPr="005304E7">
        <w:rPr>
          <w:rFonts w:ascii="Times New Roman" w:hAnsi="Times New Roman"/>
          <w:color w:val="auto"/>
        </w:rPr>
        <w:t xml:space="preserve">Reliability of the instrument </w:t>
      </w:r>
      <w:r w:rsidR="00BE7714">
        <w:rPr>
          <w:rFonts w:ascii="Times New Roman" w:hAnsi="Times New Roman"/>
          <w:color w:val="auto"/>
        </w:rPr>
        <w:t>is</w:t>
      </w:r>
      <w:r w:rsidRPr="005304E7">
        <w:rPr>
          <w:rFonts w:ascii="Times New Roman" w:hAnsi="Times New Roman"/>
          <w:color w:val="auto"/>
        </w:rPr>
        <w:t xml:space="preserve"> achieved through validation by brainstorm. Questionnaires </w:t>
      </w:r>
      <w:r w:rsidR="00BE7714">
        <w:rPr>
          <w:rFonts w:ascii="Times New Roman" w:hAnsi="Times New Roman"/>
          <w:color w:val="auto"/>
        </w:rPr>
        <w:t>will be d</w:t>
      </w:r>
      <w:r w:rsidRPr="005304E7">
        <w:rPr>
          <w:rFonts w:ascii="Times New Roman" w:hAnsi="Times New Roman"/>
          <w:color w:val="auto"/>
        </w:rPr>
        <w:t>istributed to a group of four (</w:t>
      </w:r>
      <w:r w:rsidR="00BE7714">
        <w:rPr>
          <w:rFonts w:ascii="Times New Roman" w:hAnsi="Times New Roman"/>
          <w:color w:val="auto"/>
        </w:rPr>
        <w:t>10</w:t>
      </w:r>
      <w:r w:rsidRPr="005304E7">
        <w:rPr>
          <w:rFonts w:ascii="Times New Roman" w:hAnsi="Times New Roman"/>
          <w:color w:val="auto"/>
        </w:rPr>
        <w:t xml:space="preserve">) VHTs </w:t>
      </w:r>
      <w:r w:rsidR="00BE7714">
        <w:rPr>
          <w:rFonts w:ascii="Times New Roman" w:hAnsi="Times New Roman"/>
          <w:color w:val="auto"/>
        </w:rPr>
        <w:t>from Vvumba Village because the village is located same as the targeted villages in Busiika Town Council</w:t>
      </w:r>
      <w:r w:rsidRPr="005304E7">
        <w:rPr>
          <w:rFonts w:ascii="Times New Roman" w:hAnsi="Times New Roman"/>
          <w:color w:val="auto"/>
        </w:rPr>
        <w:t>. Thereafter the question w</w:t>
      </w:r>
      <w:r w:rsidR="00BE7714">
        <w:rPr>
          <w:rFonts w:ascii="Times New Roman" w:hAnsi="Times New Roman"/>
          <w:color w:val="auto"/>
        </w:rPr>
        <w:t>ill be</w:t>
      </w:r>
      <w:r w:rsidRPr="005304E7">
        <w:rPr>
          <w:rFonts w:ascii="Times New Roman" w:hAnsi="Times New Roman"/>
          <w:color w:val="auto"/>
        </w:rPr>
        <w:t xml:space="preserve"> adjusted and before being admitted to the respondents.</w:t>
      </w:r>
      <w:r w:rsidRPr="005304E7">
        <w:rPr>
          <w:rFonts w:ascii="Times New Roman" w:hAnsi="Times New Roman"/>
          <w:color w:val="FF0000"/>
        </w:rPr>
        <w:t xml:space="preserve"> </w:t>
      </w:r>
    </w:p>
    <w:p w:rsidR="00EB39AA" w:rsidRPr="002C214A" w:rsidRDefault="00EB39AA" w:rsidP="002C214A">
      <w:pPr>
        <w:pStyle w:val="Heading1"/>
        <w:spacing w:before="0" w:line="480" w:lineRule="auto"/>
        <w:jc w:val="center"/>
        <w:rPr>
          <w:sz w:val="24"/>
          <w:szCs w:val="24"/>
        </w:rPr>
      </w:pPr>
      <w:bookmarkStart w:id="183" w:name="_Toc125114962"/>
      <w:r w:rsidRPr="002C214A">
        <w:rPr>
          <w:sz w:val="24"/>
          <w:szCs w:val="24"/>
        </w:rPr>
        <w:t>Data Collection Procedures</w:t>
      </w:r>
      <w:bookmarkEnd w:id="180"/>
      <w:bookmarkEnd w:id="181"/>
      <w:bookmarkEnd w:id="182"/>
      <w:bookmarkEnd w:id="183"/>
    </w:p>
    <w:p w:rsidR="00EB39AA" w:rsidRPr="005304E7" w:rsidRDefault="00EB39AA" w:rsidP="00EB39AA">
      <w:pPr>
        <w:spacing w:after="0" w:line="480" w:lineRule="auto"/>
        <w:ind w:firstLine="720"/>
        <w:jc w:val="both"/>
        <w:rPr>
          <w:rFonts w:ascii="Times New Roman" w:hAnsi="Times New Roman"/>
          <w:bCs/>
          <w:sz w:val="24"/>
          <w:szCs w:val="24"/>
        </w:rPr>
      </w:pPr>
      <w:r w:rsidRPr="005304E7">
        <w:rPr>
          <w:rFonts w:ascii="Times New Roman" w:hAnsi="Times New Roman"/>
          <w:bCs/>
          <w:sz w:val="24"/>
          <w:szCs w:val="24"/>
        </w:rPr>
        <w:t>The researcher</w:t>
      </w:r>
      <w:r w:rsidR="00BE7714">
        <w:rPr>
          <w:rFonts w:ascii="Times New Roman" w:hAnsi="Times New Roman"/>
          <w:bCs/>
          <w:sz w:val="24"/>
          <w:szCs w:val="24"/>
        </w:rPr>
        <w:t xml:space="preserve"> will</w:t>
      </w:r>
      <w:r w:rsidRPr="005304E7">
        <w:rPr>
          <w:rFonts w:ascii="Times New Roman" w:hAnsi="Times New Roman"/>
          <w:bCs/>
          <w:sz w:val="24"/>
          <w:szCs w:val="24"/>
        </w:rPr>
        <w:t xml:space="preserve"> obtain a letter from Bugema U</w:t>
      </w:r>
      <w:r w:rsidR="00BE7714">
        <w:rPr>
          <w:rFonts w:ascii="Times New Roman" w:hAnsi="Times New Roman"/>
          <w:bCs/>
          <w:sz w:val="24"/>
          <w:szCs w:val="24"/>
        </w:rPr>
        <w:t>niversity introducing her</w:t>
      </w:r>
      <w:r w:rsidRPr="005304E7">
        <w:rPr>
          <w:rFonts w:ascii="Times New Roman" w:hAnsi="Times New Roman"/>
          <w:bCs/>
          <w:sz w:val="24"/>
          <w:szCs w:val="24"/>
        </w:rPr>
        <w:t xml:space="preserve"> to the authorities of </w:t>
      </w:r>
      <w:r w:rsidR="00BE7714">
        <w:rPr>
          <w:rFonts w:ascii="Times New Roman" w:hAnsi="Times New Roman"/>
          <w:bCs/>
          <w:sz w:val="24"/>
          <w:szCs w:val="24"/>
        </w:rPr>
        <w:t xml:space="preserve">Busiika </w:t>
      </w:r>
      <w:r w:rsidRPr="005304E7">
        <w:rPr>
          <w:rFonts w:ascii="Times New Roman" w:hAnsi="Times New Roman"/>
          <w:bCs/>
          <w:sz w:val="24"/>
          <w:szCs w:val="24"/>
        </w:rPr>
        <w:t>Town Council</w:t>
      </w:r>
      <w:r w:rsidR="00BE7714">
        <w:rPr>
          <w:rFonts w:ascii="Times New Roman" w:hAnsi="Times New Roman"/>
          <w:bCs/>
          <w:sz w:val="24"/>
          <w:szCs w:val="24"/>
        </w:rPr>
        <w:t xml:space="preserve"> to enable her</w:t>
      </w:r>
      <w:r w:rsidRPr="005304E7">
        <w:rPr>
          <w:rFonts w:ascii="Times New Roman" w:hAnsi="Times New Roman"/>
          <w:bCs/>
          <w:sz w:val="24"/>
          <w:szCs w:val="24"/>
        </w:rPr>
        <w:t xml:space="preserve"> reach the targeted group. The researcher </w:t>
      </w:r>
      <w:r w:rsidR="00BE7714">
        <w:rPr>
          <w:rFonts w:ascii="Times New Roman" w:hAnsi="Times New Roman"/>
          <w:bCs/>
          <w:sz w:val="24"/>
          <w:szCs w:val="24"/>
        </w:rPr>
        <w:t xml:space="preserve">will </w:t>
      </w:r>
      <w:r w:rsidRPr="005304E7">
        <w:rPr>
          <w:rFonts w:ascii="Times New Roman" w:hAnsi="Times New Roman"/>
          <w:bCs/>
          <w:sz w:val="24"/>
          <w:szCs w:val="24"/>
        </w:rPr>
        <w:t xml:space="preserve">collect data with the assistance of two (2) research assistants who </w:t>
      </w:r>
      <w:r w:rsidR="00BE7714">
        <w:rPr>
          <w:rFonts w:ascii="Times New Roman" w:hAnsi="Times New Roman"/>
          <w:bCs/>
          <w:sz w:val="24"/>
          <w:szCs w:val="24"/>
        </w:rPr>
        <w:t>will</w:t>
      </w:r>
      <w:r w:rsidRPr="005304E7">
        <w:rPr>
          <w:rFonts w:ascii="Times New Roman" w:hAnsi="Times New Roman"/>
          <w:bCs/>
          <w:sz w:val="24"/>
          <w:szCs w:val="24"/>
        </w:rPr>
        <w:t xml:space="preserve"> well versed in the local language. Before the start of every interview, the researcher promised confidentiality the respondent. The key informants </w:t>
      </w:r>
      <w:r w:rsidR="00BE7714">
        <w:rPr>
          <w:rFonts w:ascii="Times New Roman" w:hAnsi="Times New Roman"/>
          <w:bCs/>
          <w:sz w:val="24"/>
          <w:szCs w:val="24"/>
        </w:rPr>
        <w:t xml:space="preserve">will </w:t>
      </w:r>
      <w:r w:rsidRPr="005304E7">
        <w:rPr>
          <w:rFonts w:ascii="Times New Roman" w:hAnsi="Times New Roman"/>
          <w:bCs/>
          <w:sz w:val="24"/>
          <w:szCs w:val="24"/>
        </w:rPr>
        <w:t>interviewed at their places of work and their homes. Respondents w</w:t>
      </w:r>
      <w:r w:rsidR="00BE7714">
        <w:rPr>
          <w:rFonts w:ascii="Times New Roman" w:hAnsi="Times New Roman"/>
          <w:bCs/>
          <w:sz w:val="24"/>
          <w:szCs w:val="24"/>
        </w:rPr>
        <w:t>ill be</w:t>
      </w:r>
      <w:r w:rsidRPr="005304E7">
        <w:rPr>
          <w:rFonts w:ascii="Times New Roman" w:hAnsi="Times New Roman"/>
          <w:bCs/>
          <w:sz w:val="24"/>
          <w:szCs w:val="24"/>
        </w:rPr>
        <w:t xml:space="preserve"> allowed to talk at length on the subject asked. Checks of accuracy, consistency, and comprehensiveness </w:t>
      </w:r>
      <w:r w:rsidR="00BE7714">
        <w:rPr>
          <w:rFonts w:ascii="Times New Roman" w:hAnsi="Times New Roman"/>
          <w:bCs/>
          <w:sz w:val="24"/>
          <w:szCs w:val="24"/>
        </w:rPr>
        <w:t>will be</w:t>
      </w:r>
      <w:r w:rsidRPr="005304E7">
        <w:rPr>
          <w:rFonts w:ascii="Times New Roman" w:hAnsi="Times New Roman"/>
          <w:bCs/>
          <w:sz w:val="24"/>
          <w:szCs w:val="24"/>
        </w:rPr>
        <w:t xml:space="preserve"> done by use of probing questions.</w:t>
      </w:r>
      <w:r w:rsidR="001B75F4">
        <w:rPr>
          <w:rFonts w:ascii="Times New Roman" w:hAnsi="Times New Roman"/>
          <w:bCs/>
          <w:sz w:val="24"/>
          <w:szCs w:val="24"/>
        </w:rPr>
        <w:t xml:space="preserve"> The study will consider three research assistants who will help in gathering data from the participants.</w:t>
      </w:r>
    </w:p>
    <w:p w:rsidR="00EB39AA" w:rsidRPr="002C214A" w:rsidRDefault="00EB39AA" w:rsidP="002C214A">
      <w:pPr>
        <w:pStyle w:val="Heading1"/>
        <w:spacing w:before="0" w:line="480" w:lineRule="auto"/>
        <w:jc w:val="center"/>
        <w:rPr>
          <w:sz w:val="24"/>
          <w:szCs w:val="24"/>
        </w:rPr>
      </w:pPr>
      <w:bookmarkStart w:id="184" w:name="_Toc275099380"/>
      <w:bookmarkStart w:id="185" w:name="_Toc295071909"/>
      <w:bookmarkStart w:id="186" w:name="_Toc303325929"/>
      <w:bookmarkStart w:id="187" w:name="_Toc454334770"/>
      <w:bookmarkStart w:id="188" w:name="_Toc187836905"/>
      <w:bookmarkStart w:id="189" w:name="_Toc191981530"/>
      <w:bookmarkStart w:id="190" w:name="_Toc242613167"/>
      <w:bookmarkStart w:id="191" w:name="_Toc125114963"/>
      <w:r w:rsidRPr="002C214A">
        <w:rPr>
          <w:sz w:val="24"/>
          <w:szCs w:val="24"/>
        </w:rPr>
        <w:t>Data Analysis</w:t>
      </w:r>
      <w:bookmarkStart w:id="192" w:name="_Toc303095969"/>
      <w:bookmarkStart w:id="193" w:name="_Toc303252506"/>
      <w:bookmarkStart w:id="194" w:name="_Toc303325930"/>
      <w:bookmarkEnd w:id="184"/>
      <w:bookmarkEnd w:id="185"/>
      <w:bookmarkEnd w:id="186"/>
      <w:bookmarkEnd w:id="187"/>
      <w:bookmarkEnd w:id="191"/>
    </w:p>
    <w:p w:rsidR="00EB39AA" w:rsidRPr="005304E7" w:rsidRDefault="00EB39AA" w:rsidP="00EB39AA">
      <w:pPr>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Data analysis </w:t>
      </w:r>
      <w:r w:rsidR="00BE7714">
        <w:rPr>
          <w:rFonts w:ascii="Times New Roman" w:hAnsi="Times New Roman"/>
          <w:sz w:val="24"/>
          <w:szCs w:val="24"/>
        </w:rPr>
        <w:t>will be</w:t>
      </w:r>
      <w:r w:rsidRPr="005304E7">
        <w:rPr>
          <w:rFonts w:ascii="Times New Roman" w:hAnsi="Times New Roman"/>
          <w:sz w:val="24"/>
          <w:szCs w:val="24"/>
        </w:rPr>
        <w:t xml:space="preserve"> both qualitative and quantitative. In a quantitative analysis, information </w:t>
      </w:r>
      <w:r w:rsidR="00BE7714">
        <w:rPr>
          <w:rFonts w:ascii="Times New Roman" w:hAnsi="Times New Roman"/>
          <w:sz w:val="24"/>
          <w:szCs w:val="24"/>
        </w:rPr>
        <w:t>will be</w:t>
      </w:r>
      <w:r w:rsidRPr="005304E7">
        <w:rPr>
          <w:rFonts w:ascii="Times New Roman" w:hAnsi="Times New Roman"/>
          <w:sz w:val="24"/>
          <w:szCs w:val="24"/>
        </w:rPr>
        <w:t xml:space="preserve"> organized in a systematic way. </w:t>
      </w:r>
      <w:r w:rsidRPr="005304E7">
        <w:rPr>
          <w:rFonts w:ascii="Times New Roman" w:hAnsi="Times New Roman"/>
          <w:sz w:val="24"/>
          <w:szCs w:val="24"/>
          <w:cs/>
        </w:rPr>
        <w:t xml:space="preserve"> </w:t>
      </w:r>
      <w:r w:rsidRPr="005304E7">
        <w:rPr>
          <w:rFonts w:ascii="Times New Roman" w:hAnsi="Times New Roman"/>
          <w:sz w:val="24"/>
          <w:szCs w:val="24"/>
        </w:rPr>
        <w:t xml:space="preserve">Analysis of data </w:t>
      </w:r>
      <w:r w:rsidR="00BE7714">
        <w:rPr>
          <w:rFonts w:ascii="Times New Roman" w:hAnsi="Times New Roman"/>
          <w:sz w:val="24"/>
          <w:szCs w:val="24"/>
        </w:rPr>
        <w:t>will be</w:t>
      </w:r>
      <w:r w:rsidRPr="005304E7">
        <w:rPr>
          <w:rFonts w:ascii="Times New Roman" w:hAnsi="Times New Roman"/>
          <w:sz w:val="24"/>
          <w:szCs w:val="24"/>
        </w:rPr>
        <w:t xml:space="preserve"> done using Statistical </w:t>
      </w:r>
      <w:r w:rsidRPr="005304E7">
        <w:rPr>
          <w:rFonts w:ascii="Times New Roman" w:hAnsi="Times New Roman"/>
          <w:sz w:val="24"/>
          <w:szCs w:val="24"/>
        </w:rPr>
        <w:lastRenderedPageBreak/>
        <w:t>Package for Social Sciences (SPSS). This package enabled a large number of variables entered simultaneously.</w:t>
      </w:r>
      <w:r w:rsidRPr="005304E7">
        <w:rPr>
          <w:rFonts w:ascii="Times New Roman" w:hAnsi="Times New Roman"/>
          <w:sz w:val="24"/>
          <w:szCs w:val="24"/>
          <w:cs/>
        </w:rPr>
        <w:t xml:space="preserve"> </w:t>
      </w:r>
      <w:r w:rsidRPr="005304E7">
        <w:rPr>
          <w:rFonts w:ascii="Times New Roman" w:hAnsi="Times New Roman"/>
          <w:sz w:val="24"/>
          <w:szCs w:val="24"/>
        </w:rPr>
        <w:t xml:space="preserve">The statistical measures and analytical techniques </w:t>
      </w:r>
      <w:r w:rsidR="00BE7714">
        <w:rPr>
          <w:rFonts w:ascii="Times New Roman" w:hAnsi="Times New Roman"/>
          <w:sz w:val="24"/>
          <w:szCs w:val="24"/>
        </w:rPr>
        <w:t>will be</w:t>
      </w:r>
      <w:r w:rsidRPr="005304E7">
        <w:rPr>
          <w:rFonts w:ascii="Times New Roman" w:hAnsi="Times New Roman"/>
          <w:sz w:val="24"/>
          <w:szCs w:val="24"/>
        </w:rPr>
        <w:t xml:space="preserve"> used at various levels that involved sorting, editing and generating descriptive statistics. Regression analysis </w:t>
      </w:r>
      <w:r w:rsidR="00BE7714">
        <w:rPr>
          <w:rFonts w:ascii="Times New Roman" w:hAnsi="Times New Roman"/>
          <w:sz w:val="24"/>
          <w:szCs w:val="24"/>
        </w:rPr>
        <w:t>will be</w:t>
      </w:r>
      <w:r w:rsidRPr="005304E7">
        <w:rPr>
          <w:rFonts w:ascii="Times New Roman" w:hAnsi="Times New Roman"/>
          <w:sz w:val="24"/>
          <w:szCs w:val="24"/>
        </w:rPr>
        <w:t xml:space="preserve"> used to test the hypotheses.</w:t>
      </w:r>
      <w:bookmarkEnd w:id="192"/>
      <w:bookmarkEnd w:id="193"/>
      <w:bookmarkEnd w:id="194"/>
      <w:r w:rsidRPr="005304E7">
        <w:rPr>
          <w:rFonts w:ascii="Times New Roman" w:hAnsi="Times New Roman"/>
          <w:sz w:val="24"/>
          <w:szCs w:val="24"/>
        </w:rPr>
        <w:t xml:space="preserve"> </w:t>
      </w:r>
    </w:p>
    <w:p w:rsidR="00EB39AA" w:rsidRDefault="00EB39AA" w:rsidP="00DD0CDF">
      <w:pPr>
        <w:spacing w:after="0" w:line="480" w:lineRule="auto"/>
        <w:ind w:firstLine="720"/>
        <w:jc w:val="both"/>
        <w:rPr>
          <w:rFonts w:ascii="Times New Roman" w:hAnsi="Times New Roman"/>
          <w:sz w:val="24"/>
          <w:szCs w:val="24"/>
        </w:rPr>
      </w:pPr>
      <w:r w:rsidRPr="005304E7">
        <w:rPr>
          <w:rFonts w:ascii="Times New Roman" w:hAnsi="Times New Roman"/>
          <w:sz w:val="24"/>
          <w:szCs w:val="24"/>
        </w:rPr>
        <w:t xml:space="preserve">Objective 1 and 2 </w:t>
      </w:r>
      <w:r w:rsidR="00DD0CDF">
        <w:rPr>
          <w:rFonts w:ascii="Times New Roman" w:hAnsi="Times New Roman"/>
          <w:sz w:val="24"/>
          <w:szCs w:val="24"/>
        </w:rPr>
        <w:t>will be</w:t>
      </w:r>
      <w:r w:rsidRPr="005304E7">
        <w:rPr>
          <w:rFonts w:ascii="Times New Roman" w:hAnsi="Times New Roman"/>
          <w:sz w:val="24"/>
          <w:szCs w:val="24"/>
        </w:rPr>
        <w:t xml:space="preserve"> analyzed by the use of descriptive statistics where frequencies and percentages were used. For objective 3 the researcher </w:t>
      </w:r>
      <w:r w:rsidR="00DD0CDF">
        <w:rPr>
          <w:rFonts w:ascii="Times New Roman" w:hAnsi="Times New Roman"/>
          <w:sz w:val="24"/>
          <w:szCs w:val="24"/>
        </w:rPr>
        <w:t>will analyze</w:t>
      </w:r>
      <w:r w:rsidRPr="005304E7">
        <w:rPr>
          <w:rFonts w:ascii="Times New Roman" w:hAnsi="Times New Roman"/>
          <w:sz w:val="24"/>
          <w:szCs w:val="24"/>
        </w:rPr>
        <w:t xml:space="preserve"> data using inferential statistics. </w:t>
      </w:r>
      <w:bookmarkEnd w:id="188"/>
      <w:bookmarkEnd w:id="189"/>
      <w:bookmarkEnd w:id="190"/>
      <w:r w:rsidRPr="005304E7">
        <w:rPr>
          <w:rFonts w:ascii="Times New Roman" w:hAnsi="Times New Roman"/>
          <w:sz w:val="24"/>
          <w:szCs w:val="24"/>
        </w:rPr>
        <w:t xml:space="preserve">While analyzing qualitative data, summaries </w:t>
      </w:r>
      <w:r w:rsidR="00DD0CDF">
        <w:rPr>
          <w:rFonts w:ascii="Times New Roman" w:hAnsi="Times New Roman"/>
          <w:sz w:val="24"/>
          <w:szCs w:val="24"/>
        </w:rPr>
        <w:t>will be</w:t>
      </w:r>
      <w:r w:rsidRPr="005304E7">
        <w:rPr>
          <w:rFonts w:ascii="Times New Roman" w:hAnsi="Times New Roman"/>
          <w:sz w:val="24"/>
          <w:szCs w:val="24"/>
        </w:rPr>
        <w:t xml:space="preserve"> made on how different themes/variables </w:t>
      </w:r>
      <w:r w:rsidR="00DD0CDF">
        <w:rPr>
          <w:rFonts w:ascii="Times New Roman" w:hAnsi="Times New Roman"/>
          <w:sz w:val="24"/>
          <w:szCs w:val="24"/>
        </w:rPr>
        <w:t>are</w:t>
      </w:r>
      <w:r w:rsidRPr="005304E7">
        <w:rPr>
          <w:rFonts w:ascii="Times New Roman" w:hAnsi="Times New Roman"/>
          <w:sz w:val="24"/>
          <w:szCs w:val="24"/>
        </w:rPr>
        <w:t xml:space="preserve"> related.</w:t>
      </w:r>
    </w:p>
    <w:p w:rsidR="00A36682" w:rsidRDefault="00A36682" w:rsidP="00EB39AA">
      <w:pPr>
        <w:spacing w:line="480" w:lineRule="auto"/>
        <w:ind w:firstLine="720"/>
        <w:jc w:val="both"/>
        <w:rPr>
          <w:rFonts w:ascii="Times New Roman" w:hAnsi="Times New Roman"/>
          <w:sz w:val="24"/>
          <w:szCs w:val="24"/>
        </w:rPr>
      </w:pPr>
    </w:p>
    <w:p w:rsidR="00A36682" w:rsidRDefault="00A36682" w:rsidP="00EB39AA">
      <w:pPr>
        <w:spacing w:line="480" w:lineRule="auto"/>
        <w:ind w:firstLine="720"/>
        <w:jc w:val="both"/>
        <w:rPr>
          <w:rFonts w:ascii="Times New Roman" w:hAnsi="Times New Roman"/>
          <w:sz w:val="24"/>
          <w:szCs w:val="24"/>
        </w:rPr>
      </w:pPr>
    </w:p>
    <w:p w:rsidR="00DD0CDF" w:rsidRDefault="00DD0CDF" w:rsidP="00EB39AA">
      <w:pPr>
        <w:spacing w:line="480" w:lineRule="auto"/>
        <w:ind w:firstLine="720"/>
        <w:jc w:val="both"/>
        <w:rPr>
          <w:rFonts w:ascii="Times New Roman" w:hAnsi="Times New Roman"/>
          <w:sz w:val="24"/>
          <w:szCs w:val="24"/>
        </w:rPr>
      </w:pPr>
    </w:p>
    <w:p w:rsidR="00DD0CDF" w:rsidRDefault="00DD0CDF" w:rsidP="00EB39AA">
      <w:pPr>
        <w:spacing w:line="480" w:lineRule="auto"/>
        <w:ind w:firstLine="720"/>
        <w:jc w:val="both"/>
        <w:rPr>
          <w:rFonts w:ascii="Times New Roman" w:hAnsi="Times New Roman"/>
          <w:sz w:val="24"/>
          <w:szCs w:val="24"/>
        </w:rPr>
      </w:pPr>
    </w:p>
    <w:p w:rsidR="00DD0CDF" w:rsidRDefault="00DD0CDF" w:rsidP="00EB39AA">
      <w:pPr>
        <w:spacing w:line="480" w:lineRule="auto"/>
        <w:ind w:firstLine="720"/>
        <w:jc w:val="both"/>
        <w:rPr>
          <w:rFonts w:ascii="Times New Roman" w:hAnsi="Times New Roman"/>
          <w:sz w:val="24"/>
          <w:szCs w:val="24"/>
        </w:rPr>
      </w:pPr>
    </w:p>
    <w:p w:rsidR="00DD0CDF" w:rsidRDefault="00DD0CDF" w:rsidP="00EB39AA">
      <w:pPr>
        <w:spacing w:line="480" w:lineRule="auto"/>
        <w:ind w:firstLine="720"/>
        <w:jc w:val="both"/>
        <w:rPr>
          <w:rFonts w:ascii="Times New Roman" w:hAnsi="Times New Roman"/>
          <w:sz w:val="24"/>
          <w:szCs w:val="24"/>
        </w:rPr>
      </w:pPr>
    </w:p>
    <w:p w:rsidR="00DD0CDF" w:rsidRDefault="00DD0CDF" w:rsidP="00EB39AA">
      <w:pPr>
        <w:spacing w:line="480" w:lineRule="auto"/>
        <w:ind w:firstLine="720"/>
        <w:jc w:val="both"/>
        <w:rPr>
          <w:rFonts w:ascii="Times New Roman" w:hAnsi="Times New Roman"/>
          <w:sz w:val="24"/>
          <w:szCs w:val="24"/>
        </w:rPr>
      </w:pPr>
    </w:p>
    <w:p w:rsidR="00DD0CDF" w:rsidRDefault="00DD0CDF" w:rsidP="00EB39AA">
      <w:pPr>
        <w:spacing w:line="480" w:lineRule="auto"/>
        <w:ind w:firstLine="720"/>
        <w:jc w:val="both"/>
        <w:rPr>
          <w:rFonts w:ascii="Times New Roman" w:hAnsi="Times New Roman"/>
          <w:sz w:val="24"/>
          <w:szCs w:val="24"/>
        </w:rPr>
      </w:pPr>
    </w:p>
    <w:p w:rsidR="00DD0CDF" w:rsidRDefault="00DD0CDF" w:rsidP="00EB39AA">
      <w:pPr>
        <w:spacing w:line="480" w:lineRule="auto"/>
        <w:ind w:firstLine="720"/>
        <w:jc w:val="both"/>
        <w:rPr>
          <w:rFonts w:ascii="Times New Roman" w:hAnsi="Times New Roman"/>
          <w:sz w:val="24"/>
          <w:szCs w:val="24"/>
        </w:rPr>
      </w:pPr>
    </w:p>
    <w:p w:rsidR="00E968E8" w:rsidRDefault="00E968E8" w:rsidP="002C214A">
      <w:pPr>
        <w:pStyle w:val="Heading1"/>
        <w:spacing w:before="0" w:line="480" w:lineRule="auto"/>
        <w:jc w:val="center"/>
        <w:rPr>
          <w:sz w:val="24"/>
          <w:szCs w:val="24"/>
        </w:rPr>
      </w:pPr>
    </w:p>
    <w:p w:rsidR="00E968E8" w:rsidRDefault="00E968E8" w:rsidP="002C214A">
      <w:pPr>
        <w:pStyle w:val="Heading1"/>
        <w:spacing w:before="0" w:line="480" w:lineRule="auto"/>
        <w:jc w:val="center"/>
        <w:rPr>
          <w:sz w:val="24"/>
          <w:szCs w:val="24"/>
        </w:rPr>
      </w:pPr>
    </w:p>
    <w:p w:rsidR="00E968E8" w:rsidRDefault="00E968E8" w:rsidP="00E968E8"/>
    <w:p w:rsidR="00A36682" w:rsidRPr="00E968E8" w:rsidRDefault="00A36682" w:rsidP="00E968E8">
      <w:pPr>
        <w:jc w:val="center"/>
        <w:rPr>
          <w:rFonts w:ascii="Times New Roman" w:hAnsi="Times New Roman"/>
          <w:b/>
          <w:sz w:val="24"/>
          <w:szCs w:val="24"/>
        </w:rPr>
      </w:pPr>
      <w:r w:rsidRPr="00E968E8">
        <w:rPr>
          <w:rFonts w:ascii="Times New Roman" w:hAnsi="Times New Roman"/>
          <w:b/>
          <w:sz w:val="24"/>
          <w:szCs w:val="24"/>
        </w:rPr>
        <w:lastRenderedPageBreak/>
        <w:t>REFERENCES</w:t>
      </w: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Abbatt, F. (2005). </w:t>
      </w:r>
      <w:r w:rsidRPr="005304E7">
        <w:rPr>
          <w:rFonts w:ascii="Times New Roman" w:hAnsi="Times New Roman"/>
          <w:i/>
          <w:sz w:val="24"/>
          <w:szCs w:val="24"/>
        </w:rPr>
        <w:t>Scaling up Health and Education Workers</w:t>
      </w:r>
      <w:r w:rsidRPr="005304E7">
        <w:rPr>
          <w:rFonts w:ascii="Times New Roman" w:hAnsi="Times New Roman"/>
          <w:sz w:val="24"/>
          <w:szCs w:val="24"/>
        </w:rPr>
        <w:t xml:space="preserve">: Community Health Workers. </w:t>
      </w:r>
      <w:r w:rsidRPr="005304E7">
        <w:rPr>
          <w:rFonts w:ascii="Times New Roman" w:hAnsi="Times New Roman"/>
          <w:sz w:val="24"/>
          <w:szCs w:val="24"/>
        </w:rPr>
        <w:tab/>
        <w:t>London: DFID Health Systems Resource Centre.</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Arole, S. (2007). </w:t>
      </w:r>
      <w:r w:rsidRPr="005304E7">
        <w:rPr>
          <w:rFonts w:ascii="Times New Roman" w:hAnsi="Times New Roman"/>
          <w:i/>
          <w:sz w:val="24"/>
          <w:szCs w:val="24"/>
        </w:rPr>
        <w:t>Community health workers</w:t>
      </w:r>
      <w:r w:rsidRPr="005304E7">
        <w:rPr>
          <w:rFonts w:ascii="Times New Roman" w:hAnsi="Times New Roman"/>
          <w:sz w:val="24"/>
          <w:szCs w:val="24"/>
        </w:rPr>
        <w:t xml:space="preserve">: the experience of CRPH, Jamkhed. Health </w:t>
      </w:r>
      <w:r w:rsidRPr="005304E7">
        <w:rPr>
          <w:rFonts w:ascii="Times New Roman" w:hAnsi="Times New Roman"/>
          <w:sz w:val="24"/>
          <w:szCs w:val="24"/>
        </w:rPr>
        <w:tab/>
        <w:t xml:space="preserve">Action </w:t>
      </w:r>
      <w:r w:rsidR="00B73524">
        <w:rPr>
          <w:rFonts w:ascii="Times New Roman" w:hAnsi="Times New Roman"/>
          <w:sz w:val="24"/>
          <w:szCs w:val="24"/>
        </w:rPr>
        <w:tab/>
      </w:r>
      <w:r w:rsidRPr="005304E7">
        <w:rPr>
          <w:rFonts w:ascii="Times New Roman" w:hAnsi="Times New Roman"/>
          <w:sz w:val="24"/>
          <w:szCs w:val="24"/>
        </w:rPr>
        <w:t>For All, 20(4).</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Bang, A. T., Bang, R. A., Reddy, H. M., Deshmukh, M. D., &amp; Baitule, S. B. (2005). </w:t>
      </w:r>
      <w:r w:rsidRPr="005304E7">
        <w:rPr>
          <w:rFonts w:ascii="Times New Roman" w:hAnsi="Times New Roman"/>
          <w:sz w:val="24"/>
          <w:szCs w:val="24"/>
        </w:rPr>
        <w:tab/>
        <w:t>Reduced incidence of neonatal morbidities</w:t>
      </w:r>
      <w:r w:rsidRPr="005304E7">
        <w:rPr>
          <w:rFonts w:ascii="Times New Roman" w:hAnsi="Times New Roman"/>
          <w:i/>
          <w:sz w:val="24"/>
          <w:szCs w:val="24"/>
        </w:rPr>
        <w:t>:</w:t>
      </w:r>
      <w:r w:rsidRPr="005304E7">
        <w:rPr>
          <w:rFonts w:ascii="Times New Roman" w:hAnsi="Times New Roman"/>
          <w:sz w:val="24"/>
          <w:szCs w:val="24"/>
        </w:rPr>
        <w:t xml:space="preserve"> Effect of homebased neonatal care in </w:t>
      </w:r>
      <w:r w:rsidRPr="005304E7">
        <w:rPr>
          <w:rFonts w:ascii="Times New Roman" w:hAnsi="Times New Roman"/>
          <w:sz w:val="24"/>
          <w:szCs w:val="24"/>
        </w:rPr>
        <w:tab/>
        <w:t xml:space="preserve">rural </w:t>
      </w:r>
      <w:r w:rsidR="00B73524">
        <w:rPr>
          <w:rFonts w:ascii="Times New Roman" w:hAnsi="Times New Roman"/>
          <w:sz w:val="24"/>
          <w:szCs w:val="24"/>
        </w:rPr>
        <w:tab/>
      </w:r>
      <w:r w:rsidRPr="005304E7">
        <w:rPr>
          <w:rFonts w:ascii="Times New Roman" w:hAnsi="Times New Roman"/>
          <w:sz w:val="24"/>
          <w:szCs w:val="24"/>
        </w:rPr>
        <w:t xml:space="preserve">gadchiroli, india. </w:t>
      </w:r>
      <w:r w:rsidRPr="005304E7">
        <w:rPr>
          <w:rFonts w:ascii="Times New Roman" w:hAnsi="Times New Roman"/>
          <w:i/>
          <w:sz w:val="24"/>
          <w:szCs w:val="24"/>
        </w:rPr>
        <w:t>Journal of Perinatology, 25, S51-S61.</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Fapohunda, B.M; Beth, A.P., et ‘al (2008). </w:t>
      </w:r>
      <w:r w:rsidRPr="005304E7">
        <w:rPr>
          <w:rFonts w:ascii="Times New Roman" w:hAnsi="Times New Roman"/>
          <w:i/>
          <w:sz w:val="24"/>
          <w:szCs w:val="24"/>
        </w:rPr>
        <w:t xml:space="preserve">The home based management of fever strategy </w:t>
      </w:r>
      <w:r w:rsidRPr="005304E7">
        <w:rPr>
          <w:rFonts w:ascii="Times New Roman" w:hAnsi="Times New Roman"/>
          <w:i/>
          <w:sz w:val="24"/>
          <w:szCs w:val="24"/>
        </w:rPr>
        <w:tab/>
        <w:t>in Uganda</w:t>
      </w:r>
      <w:r w:rsidRPr="005304E7">
        <w:rPr>
          <w:rFonts w:ascii="Times New Roman" w:hAnsi="Times New Roman"/>
          <w:sz w:val="24"/>
          <w:szCs w:val="24"/>
        </w:rPr>
        <w:t>: survey report 2004. BASICS II/MoH/WHO/USAID, Kampala</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Health Child Uganda, (2011). </w:t>
      </w:r>
      <w:r w:rsidRPr="005304E7">
        <w:rPr>
          <w:rFonts w:ascii="Times New Roman" w:hAnsi="Times New Roman"/>
          <w:i/>
          <w:sz w:val="24"/>
          <w:szCs w:val="24"/>
        </w:rPr>
        <w:t xml:space="preserve">Community Health workers and Community Case </w:t>
      </w:r>
      <w:r w:rsidRPr="005304E7">
        <w:rPr>
          <w:rFonts w:ascii="Times New Roman" w:hAnsi="Times New Roman"/>
          <w:i/>
          <w:sz w:val="24"/>
          <w:szCs w:val="24"/>
        </w:rPr>
        <w:tab/>
        <w:t xml:space="preserve">management </w:t>
      </w:r>
      <w:r w:rsidR="00B73524">
        <w:rPr>
          <w:rFonts w:ascii="Times New Roman" w:hAnsi="Times New Roman"/>
          <w:i/>
          <w:sz w:val="24"/>
          <w:szCs w:val="24"/>
        </w:rPr>
        <w:tab/>
      </w:r>
      <w:r w:rsidRPr="005304E7">
        <w:rPr>
          <w:rFonts w:ascii="Times New Roman" w:hAnsi="Times New Roman"/>
          <w:i/>
          <w:sz w:val="24"/>
          <w:szCs w:val="24"/>
        </w:rPr>
        <w:t>policy and progress in Uganda within Global Context</w:t>
      </w:r>
      <w:r w:rsidRPr="005304E7">
        <w:rPr>
          <w:rFonts w:ascii="Times New Roman" w:hAnsi="Times New Roman"/>
          <w:sz w:val="24"/>
          <w:szCs w:val="24"/>
        </w:rPr>
        <w:t xml:space="preserve">. HSSP </w:t>
      </w:r>
      <w:r w:rsidRPr="005304E7">
        <w:rPr>
          <w:rFonts w:ascii="Times New Roman" w:hAnsi="Times New Roman"/>
          <w:sz w:val="24"/>
          <w:szCs w:val="24"/>
        </w:rPr>
        <w:tab/>
        <w:t>2010/11-2014/2015</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Jan H. Kalaczinski (2006) Neglected Tropical Diseases and their Control in Uganda.</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Kilian et ‘al, (2010). </w:t>
      </w:r>
      <w:r w:rsidRPr="005304E7">
        <w:rPr>
          <w:rFonts w:ascii="Times New Roman" w:hAnsi="Times New Roman"/>
          <w:i/>
          <w:sz w:val="24"/>
          <w:szCs w:val="24"/>
        </w:rPr>
        <w:t xml:space="preserve">Attitudes of women in western Uganda towards pre-packed, unit </w:t>
      </w:r>
      <w:r w:rsidRPr="005304E7">
        <w:rPr>
          <w:rFonts w:ascii="Times New Roman" w:hAnsi="Times New Roman"/>
          <w:i/>
          <w:sz w:val="24"/>
          <w:szCs w:val="24"/>
        </w:rPr>
        <w:tab/>
        <w:t xml:space="preserve">dosed </w:t>
      </w:r>
      <w:r w:rsidR="00B73524">
        <w:rPr>
          <w:rFonts w:ascii="Times New Roman" w:hAnsi="Times New Roman"/>
          <w:i/>
          <w:sz w:val="24"/>
          <w:szCs w:val="24"/>
        </w:rPr>
        <w:tab/>
      </w:r>
      <w:r w:rsidRPr="005304E7">
        <w:rPr>
          <w:rFonts w:ascii="Times New Roman" w:hAnsi="Times New Roman"/>
          <w:i/>
          <w:sz w:val="24"/>
          <w:szCs w:val="24"/>
        </w:rPr>
        <w:t xml:space="preserve">malaria treatment for children. </w:t>
      </w:r>
      <w:r w:rsidRPr="005304E7">
        <w:rPr>
          <w:rFonts w:ascii="Times New Roman" w:hAnsi="Times New Roman"/>
          <w:sz w:val="24"/>
          <w:szCs w:val="24"/>
        </w:rPr>
        <w:t>In Trop Med and Int Health Vol 8 No 5 pp: 431-</w:t>
      </w:r>
      <w:r w:rsidR="00B73524">
        <w:rPr>
          <w:rFonts w:ascii="Times New Roman" w:hAnsi="Times New Roman"/>
          <w:sz w:val="24"/>
          <w:szCs w:val="24"/>
        </w:rPr>
        <w:tab/>
      </w:r>
      <w:r w:rsidRPr="005304E7">
        <w:rPr>
          <w:rFonts w:ascii="Times New Roman" w:hAnsi="Times New Roman"/>
          <w:sz w:val="24"/>
          <w:szCs w:val="24"/>
        </w:rPr>
        <w:t>438</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Leku, L. H (2012). </w:t>
      </w:r>
      <w:r w:rsidRPr="005304E7">
        <w:rPr>
          <w:rFonts w:ascii="Times New Roman" w:hAnsi="Times New Roman"/>
          <w:i/>
          <w:sz w:val="24"/>
          <w:szCs w:val="24"/>
        </w:rPr>
        <w:t xml:space="preserve">Community knowledge and attitudes and contributions of </w:t>
      </w:r>
      <w:r w:rsidR="00D3375B">
        <w:rPr>
          <w:rFonts w:ascii="Times New Roman" w:hAnsi="Times New Roman"/>
          <w:i/>
          <w:sz w:val="24"/>
          <w:szCs w:val="24"/>
        </w:rPr>
        <w:t xml:space="preserve">malaria control and </w:t>
      </w:r>
      <w:r w:rsidR="00407B60">
        <w:rPr>
          <w:rFonts w:ascii="Times New Roman" w:hAnsi="Times New Roman"/>
          <w:i/>
          <w:sz w:val="24"/>
          <w:szCs w:val="24"/>
        </w:rPr>
        <w:tab/>
      </w:r>
      <w:r w:rsidR="00D3375B">
        <w:rPr>
          <w:rFonts w:ascii="Times New Roman" w:hAnsi="Times New Roman"/>
          <w:i/>
          <w:sz w:val="24"/>
          <w:szCs w:val="24"/>
        </w:rPr>
        <w:t>prevention</w:t>
      </w:r>
      <w:r w:rsidRPr="005304E7">
        <w:rPr>
          <w:rFonts w:ascii="Times New Roman" w:hAnsi="Times New Roman"/>
          <w:i/>
          <w:sz w:val="24"/>
          <w:szCs w:val="24"/>
        </w:rPr>
        <w:t xml:space="preserve"> in </w:t>
      </w:r>
      <w:r w:rsidR="00B73524">
        <w:rPr>
          <w:rFonts w:ascii="Times New Roman" w:hAnsi="Times New Roman"/>
          <w:i/>
          <w:sz w:val="24"/>
          <w:szCs w:val="24"/>
        </w:rPr>
        <w:tab/>
      </w:r>
      <w:r w:rsidRPr="005304E7">
        <w:rPr>
          <w:rFonts w:ascii="Times New Roman" w:hAnsi="Times New Roman"/>
          <w:i/>
          <w:sz w:val="24"/>
          <w:szCs w:val="24"/>
        </w:rPr>
        <w:t xml:space="preserve">Metu sub-county, Moyo district (unpublished dissertation). </w:t>
      </w:r>
      <w:r w:rsidRPr="005304E7">
        <w:rPr>
          <w:rFonts w:ascii="Times New Roman" w:hAnsi="Times New Roman"/>
          <w:sz w:val="24"/>
          <w:szCs w:val="24"/>
        </w:rPr>
        <w:t xml:space="preserve">Makerere </w:t>
      </w:r>
      <w:r w:rsidR="00407B60">
        <w:rPr>
          <w:rFonts w:ascii="Times New Roman" w:hAnsi="Times New Roman"/>
          <w:sz w:val="24"/>
          <w:szCs w:val="24"/>
        </w:rPr>
        <w:tab/>
      </w:r>
      <w:r w:rsidR="00B73524">
        <w:rPr>
          <w:rFonts w:ascii="Times New Roman" w:hAnsi="Times New Roman"/>
          <w:sz w:val="24"/>
          <w:szCs w:val="24"/>
        </w:rPr>
        <w:t xml:space="preserve">University </w:t>
      </w:r>
      <w:r w:rsidRPr="005304E7">
        <w:rPr>
          <w:rFonts w:ascii="Times New Roman" w:hAnsi="Times New Roman"/>
          <w:sz w:val="24"/>
          <w:szCs w:val="24"/>
        </w:rPr>
        <w:t>IPH, Kampala.</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Mangeni, J.B.W, (2013). </w:t>
      </w:r>
      <w:r w:rsidRPr="005304E7">
        <w:rPr>
          <w:rFonts w:ascii="Times New Roman" w:hAnsi="Times New Roman"/>
          <w:i/>
          <w:sz w:val="24"/>
          <w:szCs w:val="24"/>
        </w:rPr>
        <w:t xml:space="preserve">Analysis 0f acceptance and compliance with intermittent </w:t>
      </w:r>
      <w:r w:rsidRPr="005304E7">
        <w:rPr>
          <w:rFonts w:ascii="Times New Roman" w:hAnsi="Times New Roman"/>
          <w:i/>
          <w:sz w:val="24"/>
          <w:szCs w:val="24"/>
        </w:rPr>
        <w:tab/>
        <w:t>presumptive treatment (IPT) in Busia District, eastern Uganda (unpublished)</w:t>
      </w:r>
      <w:r w:rsidRPr="005304E7">
        <w:rPr>
          <w:rFonts w:ascii="Times New Roman" w:hAnsi="Times New Roman"/>
          <w:sz w:val="24"/>
          <w:szCs w:val="24"/>
        </w:rPr>
        <w:t xml:space="preserve">. Dept </w:t>
      </w:r>
      <w:r w:rsidRPr="005304E7">
        <w:rPr>
          <w:rFonts w:ascii="Times New Roman" w:hAnsi="Times New Roman"/>
          <w:sz w:val="24"/>
          <w:szCs w:val="24"/>
        </w:rPr>
        <w:tab/>
        <w:t>of sociology-Makerere University Kampala</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Ministry of Health (2006). </w:t>
      </w:r>
      <w:r w:rsidRPr="005304E7">
        <w:rPr>
          <w:rFonts w:ascii="Times New Roman" w:hAnsi="Times New Roman"/>
          <w:i/>
          <w:sz w:val="24"/>
          <w:szCs w:val="24"/>
        </w:rPr>
        <w:t xml:space="preserve">Uganda </w:t>
      </w:r>
      <w:r w:rsidR="00D3375B">
        <w:rPr>
          <w:rFonts w:ascii="Times New Roman" w:hAnsi="Times New Roman"/>
          <w:i/>
          <w:sz w:val="24"/>
          <w:szCs w:val="24"/>
        </w:rPr>
        <w:t>Malaria control and prevention</w:t>
      </w:r>
      <w:r w:rsidRPr="005304E7">
        <w:rPr>
          <w:rFonts w:ascii="Times New Roman" w:hAnsi="Times New Roman"/>
          <w:i/>
          <w:sz w:val="24"/>
          <w:szCs w:val="24"/>
        </w:rPr>
        <w:t xml:space="preserve"> Strategic Plan 2005/6-</w:t>
      </w:r>
      <w:r w:rsidR="00407B60">
        <w:rPr>
          <w:rFonts w:ascii="Times New Roman" w:hAnsi="Times New Roman"/>
          <w:i/>
          <w:sz w:val="24"/>
          <w:szCs w:val="24"/>
        </w:rPr>
        <w:tab/>
      </w:r>
      <w:r w:rsidRPr="005304E7">
        <w:rPr>
          <w:rFonts w:ascii="Times New Roman" w:hAnsi="Times New Roman"/>
          <w:i/>
          <w:sz w:val="24"/>
          <w:szCs w:val="24"/>
        </w:rPr>
        <w:t>2009/10</w:t>
      </w:r>
      <w:r w:rsidR="00407B60">
        <w:rPr>
          <w:rFonts w:ascii="Times New Roman" w:hAnsi="Times New Roman"/>
          <w:sz w:val="24"/>
          <w:szCs w:val="24"/>
        </w:rPr>
        <w:t xml:space="preserve">. </w:t>
      </w:r>
      <w:r w:rsidR="00D3375B">
        <w:rPr>
          <w:rFonts w:ascii="Times New Roman" w:hAnsi="Times New Roman"/>
          <w:sz w:val="24"/>
          <w:szCs w:val="24"/>
        </w:rPr>
        <w:t>Malaria control and prevention</w:t>
      </w:r>
      <w:r w:rsidRPr="005304E7">
        <w:rPr>
          <w:rFonts w:ascii="Times New Roman" w:hAnsi="Times New Roman"/>
          <w:sz w:val="24"/>
          <w:szCs w:val="24"/>
        </w:rPr>
        <w:t xml:space="preserve"> Programme.</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Ministry of Health (2008). </w:t>
      </w:r>
      <w:r w:rsidRPr="005304E7">
        <w:rPr>
          <w:rFonts w:ascii="Times New Roman" w:hAnsi="Times New Roman"/>
          <w:i/>
          <w:sz w:val="24"/>
          <w:szCs w:val="24"/>
        </w:rPr>
        <w:t>Health Sector Strategic Plan III 2010/11-2014/15.</w:t>
      </w:r>
      <w:r w:rsidRPr="005304E7">
        <w:rPr>
          <w:rFonts w:ascii="Times New Roman" w:hAnsi="Times New Roman"/>
          <w:sz w:val="24"/>
          <w:szCs w:val="24"/>
        </w:rPr>
        <w:t xml:space="preserve"> Kampala, </w:t>
      </w:r>
      <w:r w:rsidRPr="005304E7">
        <w:rPr>
          <w:rFonts w:ascii="Times New Roman" w:hAnsi="Times New Roman"/>
          <w:sz w:val="24"/>
          <w:szCs w:val="24"/>
        </w:rPr>
        <w:tab/>
        <w:t xml:space="preserve">MOH </w:t>
      </w:r>
      <w:r w:rsidR="00B73524">
        <w:rPr>
          <w:rFonts w:ascii="Times New Roman" w:hAnsi="Times New Roman"/>
          <w:sz w:val="24"/>
          <w:szCs w:val="24"/>
        </w:rPr>
        <w:tab/>
      </w:r>
      <w:r w:rsidRPr="005304E7">
        <w:rPr>
          <w:rFonts w:ascii="Times New Roman" w:hAnsi="Times New Roman"/>
          <w:sz w:val="24"/>
          <w:szCs w:val="24"/>
        </w:rPr>
        <w:t>Uganda.</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Ministry of Health, (2010). </w:t>
      </w:r>
      <w:r w:rsidRPr="005304E7">
        <w:rPr>
          <w:rFonts w:ascii="Times New Roman" w:hAnsi="Times New Roman"/>
          <w:i/>
          <w:sz w:val="24"/>
          <w:szCs w:val="24"/>
        </w:rPr>
        <w:t>Health Sector Strategic Plan III 2010/11-2014/15.</w:t>
      </w:r>
      <w:r w:rsidRPr="005304E7">
        <w:rPr>
          <w:rFonts w:ascii="Times New Roman" w:hAnsi="Times New Roman"/>
          <w:sz w:val="24"/>
          <w:szCs w:val="24"/>
        </w:rPr>
        <w:t xml:space="preserve"> Kampala: </w:t>
      </w:r>
      <w:r w:rsidRPr="005304E7">
        <w:rPr>
          <w:rFonts w:ascii="Times New Roman" w:hAnsi="Times New Roman"/>
          <w:sz w:val="24"/>
          <w:szCs w:val="24"/>
        </w:rPr>
        <w:tab/>
        <w:t xml:space="preserve">Government of Uganda- Ministry of Health.   </w:t>
      </w:r>
    </w:p>
    <w:p w:rsidR="00A36682" w:rsidRPr="005304E7" w:rsidRDefault="00A36682" w:rsidP="00B73524">
      <w:pPr>
        <w:spacing w:after="0" w:line="240" w:lineRule="auto"/>
        <w:jc w:val="both"/>
        <w:rPr>
          <w:rFonts w:ascii="Times New Roman" w:hAnsi="Times New Roman"/>
          <w:sz w:val="24"/>
          <w:szCs w:val="24"/>
        </w:rPr>
      </w:pPr>
    </w:p>
    <w:p w:rsidR="00A36682"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Ministry of Health, (n.d), (2010).  </w:t>
      </w:r>
      <w:r w:rsidRPr="005304E7">
        <w:rPr>
          <w:rFonts w:ascii="Times New Roman" w:hAnsi="Times New Roman"/>
          <w:i/>
          <w:sz w:val="24"/>
          <w:szCs w:val="24"/>
        </w:rPr>
        <w:t xml:space="preserve">Village Health Team A handbook to improve health in </w:t>
      </w:r>
      <w:r w:rsidRPr="005304E7">
        <w:rPr>
          <w:rFonts w:ascii="Times New Roman" w:hAnsi="Times New Roman"/>
          <w:i/>
          <w:sz w:val="24"/>
          <w:szCs w:val="24"/>
        </w:rPr>
        <w:tab/>
        <w:t>communities</w:t>
      </w:r>
      <w:r w:rsidRPr="005304E7">
        <w:rPr>
          <w:rFonts w:ascii="Times New Roman" w:hAnsi="Times New Roman"/>
          <w:sz w:val="24"/>
          <w:szCs w:val="24"/>
        </w:rPr>
        <w:t>. Kampala: Rublic of Uganda, Ministry of Health.</w:t>
      </w:r>
    </w:p>
    <w:p w:rsidR="00B73524" w:rsidRPr="005304E7" w:rsidRDefault="00B73524"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Mohapatra M. (2011). </w:t>
      </w:r>
      <w:r w:rsidRPr="005304E7">
        <w:rPr>
          <w:rFonts w:ascii="Times New Roman" w:hAnsi="Times New Roman"/>
          <w:i/>
          <w:sz w:val="24"/>
          <w:szCs w:val="24"/>
        </w:rPr>
        <w:t>Total quality management in health care:</w:t>
      </w:r>
      <w:r w:rsidRPr="005304E7">
        <w:rPr>
          <w:rFonts w:ascii="Times New Roman" w:hAnsi="Times New Roman"/>
          <w:sz w:val="24"/>
          <w:szCs w:val="24"/>
        </w:rPr>
        <w:t xml:space="preserve"> Myth or reality. Indian J</w:t>
      </w:r>
      <w:r w:rsidRPr="005304E7">
        <w:rPr>
          <w:rFonts w:ascii="Times New Roman" w:hAnsi="Times New Roman"/>
          <w:sz w:val="24"/>
          <w:szCs w:val="24"/>
        </w:rPr>
        <w:tab/>
        <w:t xml:space="preserve">Prev </w:t>
      </w:r>
      <w:r w:rsidR="00B73524">
        <w:rPr>
          <w:rFonts w:ascii="Times New Roman" w:hAnsi="Times New Roman"/>
          <w:sz w:val="24"/>
          <w:szCs w:val="24"/>
        </w:rPr>
        <w:tab/>
      </w:r>
      <w:r w:rsidRPr="005304E7">
        <w:rPr>
          <w:rFonts w:ascii="Times New Roman" w:hAnsi="Times New Roman"/>
          <w:sz w:val="24"/>
          <w:szCs w:val="24"/>
        </w:rPr>
        <w:t>Soc Med. 2011;30:93–100. Black N. Quality assurance of medical care. J</w:t>
      </w:r>
      <w:r w:rsidRPr="005304E7">
        <w:rPr>
          <w:rFonts w:ascii="Times New Roman" w:hAnsi="Times New Roman"/>
          <w:sz w:val="24"/>
          <w:szCs w:val="24"/>
        </w:rPr>
        <w:tab/>
        <w:t xml:space="preserve">Public Health </w:t>
      </w:r>
      <w:r w:rsidR="00B73524">
        <w:rPr>
          <w:rFonts w:ascii="Times New Roman" w:hAnsi="Times New Roman"/>
          <w:sz w:val="24"/>
          <w:szCs w:val="24"/>
        </w:rPr>
        <w:tab/>
      </w:r>
      <w:r w:rsidRPr="005304E7">
        <w:rPr>
          <w:rFonts w:ascii="Times New Roman" w:hAnsi="Times New Roman"/>
          <w:sz w:val="24"/>
          <w:szCs w:val="24"/>
        </w:rPr>
        <w:t>Med 2011;12:97-104.</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lastRenderedPageBreak/>
        <w:t xml:space="preserve">Net Mark (2001A). </w:t>
      </w:r>
      <w:r w:rsidRPr="005304E7">
        <w:rPr>
          <w:rFonts w:ascii="Times New Roman" w:hAnsi="Times New Roman"/>
          <w:i/>
          <w:sz w:val="24"/>
          <w:szCs w:val="24"/>
        </w:rPr>
        <w:t>Net Mark baseline survey on insecticide treated materials in Uganda</w:t>
      </w:r>
      <w:r w:rsidRPr="005304E7">
        <w:rPr>
          <w:rFonts w:ascii="Times New Roman" w:hAnsi="Times New Roman"/>
          <w:sz w:val="24"/>
          <w:szCs w:val="24"/>
        </w:rPr>
        <w:t xml:space="preserve">. </w:t>
      </w:r>
      <w:r w:rsidRPr="005304E7">
        <w:rPr>
          <w:rFonts w:ascii="Times New Roman" w:hAnsi="Times New Roman"/>
          <w:sz w:val="24"/>
          <w:szCs w:val="24"/>
        </w:rPr>
        <w:tab/>
        <w:t>Net Mark/AED Kampala.</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i/>
          <w:sz w:val="24"/>
          <w:szCs w:val="24"/>
        </w:rPr>
      </w:pPr>
      <w:r w:rsidRPr="005304E7">
        <w:rPr>
          <w:rFonts w:ascii="Times New Roman" w:hAnsi="Times New Roman"/>
          <w:sz w:val="24"/>
          <w:szCs w:val="24"/>
        </w:rPr>
        <w:t xml:space="preserve">Njama D, Dorsey G et’al (2009). Urban malaria: primary caregivers’ knowledge, attitudes, </w:t>
      </w:r>
      <w:r w:rsidRPr="005304E7">
        <w:rPr>
          <w:rFonts w:ascii="Times New Roman" w:hAnsi="Times New Roman"/>
          <w:sz w:val="24"/>
          <w:szCs w:val="24"/>
        </w:rPr>
        <w:tab/>
        <w:t xml:space="preserve">practices and predicators of malaria incidence in a cohort of Ugandan children. </w:t>
      </w:r>
      <w:r w:rsidRPr="005304E7">
        <w:rPr>
          <w:rFonts w:ascii="Times New Roman" w:hAnsi="Times New Roman"/>
          <w:i/>
          <w:sz w:val="24"/>
          <w:szCs w:val="24"/>
        </w:rPr>
        <w:t xml:space="preserve">In </w:t>
      </w:r>
      <w:r w:rsidRPr="005304E7">
        <w:rPr>
          <w:rFonts w:ascii="Times New Roman" w:hAnsi="Times New Roman"/>
          <w:i/>
          <w:sz w:val="24"/>
          <w:szCs w:val="24"/>
        </w:rPr>
        <w:tab/>
        <w:t>Tropical Medicine and International Health. Vol 8 No 8 pp: 685-692</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Nkurunungi, M.(2014). VHTs and Home based </w:t>
      </w:r>
      <w:r w:rsidR="00D3375B">
        <w:rPr>
          <w:rFonts w:ascii="Times New Roman" w:hAnsi="Times New Roman"/>
          <w:sz w:val="24"/>
          <w:szCs w:val="24"/>
        </w:rPr>
        <w:t>Malaria control and prevention</w:t>
      </w:r>
      <w:r w:rsidRPr="005304E7">
        <w:rPr>
          <w:rFonts w:ascii="Times New Roman" w:hAnsi="Times New Roman"/>
          <w:sz w:val="24"/>
          <w:szCs w:val="24"/>
        </w:rPr>
        <w:t xml:space="preserve"> management in </w:t>
      </w:r>
      <w:r w:rsidRPr="005304E7">
        <w:rPr>
          <w:rFonts w:ascii="Times New Roman" w:hAnsi="Times New Roman"/>
          <w:sz w:val="24"/>
          <w:szCs w:val="24"/>
        </w:rPr>
        <w:tab/>
        <w:t xml:space="preserve">Kamwenge </w:t>
      </w:r>
      <w:r w:rsidR="00B73524">
        <w:rPr>
          <w:rFonts w:ascii="Times New Roman" w:hAnsi="Times New Roman"/>
          <w:sz w:val="24"/>
          <w:szCs w:val="24"/>
        </w:rPr>
        <w:tab/>
      </w:r>
      <w:r w:rsidRPr="005304E7">
        <w:rPr>
          <w:rFonts w:ascii="Times New Roman" w:hAnsi="Times New Roman"/>
          <w:sz w:val="24"/>
          <w:szCs w:val="24"/>
        </w:rPr>
        <w:t xml:space="preserve">District. </w:t>
      </w:r>
      <w:r w:rsidRPr="005304E7">
        <w:rPr>
          <w:rFonts w:ascii="Times New Roman" w:hAnsi="Times New Roman"/>
          <w:i/>
          <w:sz w:val="24"/>
          <w:szCs w:val="24"/>
        </w:rPr>
        <w:t>Unpublished Thesis</w:t>
      </w:r>
      <w:r w:rsidRPr="005304E7">
        <w:rPr>
          <w:rFonts w:ascii="Times New Roman" w:hAnsi="Times New Roman"/>
          <w:sz w:val="24"/>
          <w:szCs w:val="24"/>
        </w:rPr>
        <w:t>, Makerere University.</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Okello, O. F, (2010). </w:t>
      </w:r>
      <w:r w:rsidRPr="005304E7">
        <w:rPr>
          <w:rFonts w:ascii="Times New Roman" w:hAnsi="Times New Roman"/>
          <w:i/>
          <w:sz w:val="24"/>
          <w:szCs w:val="24"/>
        </w:rPr>
        <w:t xml:space="preserve">Knowledge, Attitudes and Practices Related to Malaria and </w:t>
      </w:r>
      <w:r w:rsidRPr="005304E7">
        <w:rPr>
          <w:rFonts w:ascii="Times New Roman" w:hAnsi="Times New Roman"/>
          <w:i/>
          <w:sz w:val="24"/>
          <w:szCs w:val="24"/>
        </w:rPr>
        <w:tab/>
        <w:t xml:space="preserve">Insecticide </w:t>
      </w:r>
      <w:r w:rsidR="00B73524">
        <w:rPr>
          <w:rFonts w:ascii="Times New Roman" w:hAnsi="Times New Roman"/>
          <w:i/>
          <w:sz w:val="24"/>
          <w:szCs w:val="24"/>
        </w:rPr>
        <w:tab/>
      </w:r>
      <w:r w:rsidRPr="005304E7">
        <w:rPr>
          <w:rFonts w:ascii="Times New Roman" w:hAnsi="Times New Roman"/>
          <w:i/>
          <w:sz w:val="24"/>
          <w:szCs w:val="24"/>
        </w:rPr>
        <w:t>Treated Nets in Uganda (unpublished report).</w:t>
      </w:r>
      <w:r w:rsidRPr="005304E7">
        <w:rPr>
          <w:rFonts w:ascii="Times New Roman" w:hAnsi="Times New Roman"/>
          <w:sz w:val="24"/>
          <w:szCs w:val="24"/>
        </w:rPr>
        <w:t xml:space="preserve"> CMS-Uganda.</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Opolot, P.(2015). Factors affecting Malaria treatment of Children in Modern Hospitals in </w:t>
      </w:r>
      <w:r w:rsidR="00B73524">
        <w:rPr>
          <w:rFonts w:ascii="Times New Roman" w:hAnsi="Times New Roman"/>
          <w:sz w:val="24"/>
          <w:szCs w:val="24"/>
        </w:rPr>
        <w:tab/>
      </w:r>
      <w:r w:rsidRPr="005304E7">
        <w:rPr>
          <w:rFonts w:ascii="Times New Roman" w:hAnsi="Times New Roman"/>
          <w:sz w:val="24"/>
          <w:szCs w:val="24"/>
        </w:rPr>
        <w:t xml:space="preserve">Nakawa Division, Kampala District. </w:t>
      </w:r>
      <w:r w:rsidRPr="005304E7">
        <w:rPr>
          <w:rFonts w:ascii="Times New Roman" w:hAnsi="Times New Roman"/>
          <w:i/>
          <w:sz w:val="24"/>
          <w:szCs w:val="24"/>
        </w:rPr>
        <w:t>Unpublished Thesis</w:t>
      </w:r>
      <w:r w:rsidRPr="005304E7">
        <w:rPr>
          <w:rFonts w:ascii="Times New Roman" w:hAnsi="Times New Roman"/>
          <w:sz w:val="24"/>
          <w:szCs w:val="24"/>
        </w:rPr>
        <w:t>, Uganda Management Institute.</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Park K. (2010). </w:t>
      </w:r>
      <w:r w:rsidRPr="005304E7">
        <w:rPr>
          <w:rFonts w:ascii="Times New Roman" w:hAnsi="Times New Roman"/>
          <w:i/>
          <w:sz w:val="24"/>
          <w:szCs w:val="24"/>
        </w:rPr>
        <w:t>Textbook of preventive medicine</w:t>
      </w:r>
      <w:r w:rsidRPr="005304E7">
        <w:rPr>
          <w:rFonts w:ascii="Times New Roman" w:hAnsi="Times New Roman"/>
          <w:sz w:val="24"/>
          <w:szCs w:val="24"/>
        </w:rPr>
        <w:t xml:space="preserve">. 18th ed. Jabalpur: Banarasidas Bhanot </w:t>
      </w:r>
      <w:r w:rsidRPr="005304E7">
        <w:rPr>
          <w:rFonts w:ascii="Times New Roman" w:hAnsi="Times New Roman"/>
          <w:sz w:val="24"/>
          <w:szCs w:val="24"/>
        </w:rPr>
        <w:tab/>
        <w:t>Publishers. p. 27.</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bCs/>
          <w:kern w:val="36"/>
          <w:sz w:val="24"/>
          <w:szCs w:val="24"/>
        </w:rPr>
      </w:pPr>
      <w:r w:rsidRPr="005304E7">
        <w:rPr>
          <w:rFonts w:ascii="Times New Roman" w:hAnsi="Times New Roman"/>
          <w:sz w:val="24"/>
          <w:szCs w:val="24"/>
        </w:rPr>
        <w:t xml:space="preserve">Prasanna K, Bashith M, and Sucharitha S (2009). </w:t>
      </w:r>
      <w:r w:rsidRPr="005304E7">
        <w:rPr>
          <w:rFonts w:ascii="Times New Roman" w:hAnsi="Times New Roman"/>
          <w:bCs/>
          <w:i/>
          <w:kern w:val="36"/>
          <w:sz w:val="24"/>
          <w:szCs w:val="24"/>
        </w:rPr>
        <w:t>Consumer Satisfaction about Hospital</w:t>
      </w:r>
      <w:r w:rsidRPr="005304E7">
        <w:rPr>
          <w:rFonts w:ascii="Times New Roman" w:hAnsi="Times New Roman"/>
          <w:bCs/>
          <w:i/>
          <w:kern w:val="36"/>
          <w:sz w:val="24"/>
          <w:szCs w:val="24"/>
        </w:rPr>
        <w:tab/>
        <w:t>Services:</w:t>
      </w:r>
      <w:r w:rsidRPr="005304E7">
        <w:rPr>
          <w:rFonts w:ascii="Times New Roman" w:hAnsi="Times New Roman"/>
          <w:bCs/>
          <w:kern w:val="36"/>
          <w:sz w:val="24"/>
          <w:szCs w:val="24"/>
        </w:rPr>
        <w:t xml:space="preserve"> A Study from the Outpatient Department of a Private Medical College</w:t>
      </w:r>
      <w:r w:rsidRPr="005304E7">
        <w:rPr>
          <w:rFonts w:ascii="Times New Roman" w:hAnsi="Times New Roman"/>
          <w:bCs/>
          <w:kern w:val="36"/>
          <w:sz w:val="24"/>
          <w:szCs w:val="24"/>
        </w:rPr>
        <w:tab/>
        <w:t>Hospital at Mangalore.</w:t>
      </w:r>
      <w:r w:rsidRPr="005304E7">
        <w:rPr>
          <w:rStyle w:val="Heading1Char"/>
          <w:sz w:val="24"/>
          <w:szCs w:val="24"/>
        </w:rPr>
        <w:t xml:space="preserve"> </w:t>
      </w:r>
      <w:r w:rsidRPr="005304E7">
        <w:rPr>
          <w:rStyle w:val="cit"/>
          <w:rFonts w:ascii="Times New Roman" w:hAnsi="Times New Roman"/>
          <w:sz w:val="24"/>
          <w:szCs w:val="24"/>
        </w:rPr>
        <w:t>Indian J Community Med. 2009 Apr; 34(2): 156–159</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Root, G., Collins, A., Munguti, K., &amp; Sargent, K. (2013). </w:t>
      </w:r>
      <w:r w:rsidRPr="005304E7">
        <w:rPr>
          <w:rFonts w:ascii="Times New Roman" w:hAnsi="Times New Roman"/>
          <w:i/>
          <w:sz w:val="24"/>
          <w:szCs w:val="24"/>
        </w:rPr>
        <w:t xml:space="preserve">Roll-Back Malaria Scoping </w:t>
      </w:r>
      <w:r w:rsidRPr="005304E7">
        <w:rPr>
          <w:rFonts w:ascii="Times New Roman" w:hAnsi="Times New Roman"/>
          <w:i/>
          <w:sz w:val="24"/>
          <w:szCs w:val="24"/>
        </w:rPr>
        <w:tab/>
        <w:t>Study</w:t>
      </w:r>
      <w:r w:rsidRPr="005304E7">
        <w:rPr>
          <w:rFonts w:ascii="Times New Roman" w:hAnsi="Times New Roman"/>
          <w:sz w:val="24"/>
          <w:szCs w:val="24"/>
        </w:rPr>
        <w:t xml:space="preserve">; </w:t>
      </w:r>
      <w:r w:rsidR="00885DC8">
        <w:rPr>
          <w:rFonts w:ascii="Times New Roman" w:hAnsi="Times New Roman"/>
          <w:sz w:val="24"/>
          <w:szCs w:val="24"/>
        </w:rPr>
        <w:tab/>
      </w:r>
      <w:r w:rsidRPr="005304E7">
        <w:rPr>
          <w:rFonts w:ascii="Times New Roman" w:hAnsi="Times New Roman"/>
          <w:sz w:val="24"/>
          <w:szCs w:val="24"/>
        </w:rPr>
        <w:t>Final Draft, Malaria Consortium.</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SOCHARA (2005). An external evaluative study of the State Health Resource Centre </w:t>
      </w:r>
      <w:r w:rsidRPr="005304E7">
        <w:rPr>
          <w:rFonts w:ascii="Times New Roman" w:hAnsi="Times New Roman"/>
          <w:sz w:val="24"/>
          <w:szCs w:val="24"/>
        </w:rPr>
        <w:tab/>
        <w:t xml:space="preserve">(SHRC) and the Mitanin Programme. </w:t>
      </w:r>
      <w:r w:rsidRPr="005304E7">
        <w:rPr>
          <w:rFonts w:ascii="Times New Roman" w:hAnsi="Times New Roman"/>
          <w:i/>
          <w:sz w:val="24"/>
          <w:szCs w:val="24"/>
        </w:rPr>
        <w:t>Final report</w:t>
      </w:r>
      <w:r w:rsidRPr="005304E7">
        <w:rPr>
          <w:rFonts w:ascii="Times New Roman" w:hAnsi="Times New Roman"/>
          <w:sz w:val="24"/>
          <w:szCs w:val="24"/>
        </w:rPr>
        <w:t xml:space="preserve">. Bangalore, Society for </w:t>
      </w:r>
      <w:r w:rsidRPr="005304E7">
        <w:rPr>
          <w:rFonts w:ascii="Times New Roman" w:hAnsi="Times New Roman"/>
          <w:sz w:val="24"/>
          <w:szCs w:val="24"/>
        </w:rPr>
        <w:tab/>
        <w:t xml:space="preserve">Community </w:t>
      </w:r>
      <w:r w:rsidR="00885DC8">
        <w:rPr>
          <w:rFonts w:ascii="Times New Roman" w:hAnsi="Times New Roman"/>
          <w:sz w:val="24"/>
          <w:szCs w:val="24"/>
        </w:rPr>
        <w:tab/>
      </w:r>
      <w:r w:rsidRPr="005304E7">
        <w:rPr>
          <w:rFonts w:ascii="Times New Roman" w:hAnsi="Times New Roman"/>
          <w:sz w:val="24"/>
          <w:szCs w:val="24"/>
        </w:rPr>
        <w:t>Health Awareness, Research and Action (SOCHARA).</w:t>
      </w:r>
    </w:p>
    <w:p w:rsidR="00A36682" w:rsidRPr="005304E7" w:rsidRDefault="00A36682" w:rsidP="00B73524">
      <w:pPr>
        <w:spacing w:after="0" w:line="240" w:lineRule="auto"/>
        <w:jc w:val="both"/>
        <w:rPr>
          <w:rFonts w:ascii="Times New Roman" w:hAnsi="Times New Roman"/>
          <w:sz w:val="24"/>
          <w:szCs w:val="24"/>
        </w:rPr>
      </w:pPr>
    </w:p>
    <w:p w:rsidR="00A36682" w:rsidRPr="005304E7"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Turinawe, EB., Rwemisisi, JT.,  Musinguzi, L K.,  Marije de Groot, Muhangi, D., Daniel </w:t>
      </w:r>
      <w:r w:rsidRPr="005304E7">
        <w:rPr>
          <w:rFonts w:ascii="Times New Roman" w:hAnsi="Times New Roman"/>
          <w:sz w:val="24"/>
          <w:szCs w:val="24"/>
        </w:rPr>
        <w:tab/>
        <w:t xml:space="preserve">H. de </w:t>
      </w:r>
      <w:r w:rsidR="00885DC8">
        <w:rPr>
          <w:rFonts w:ascii="Times New Roman" w:hAnsi="Times New Roman"/>
          <w:sz w:val="24"/>
          <w:szCs w:val="24"/>
        </w:rPr>
        <w:tab/>
      </w:r>
      <w:r w:rsidRPr="005304E7">
        <w:rPr>
          <w:rFonts w:ascii="Times New Roman" w:hAnsi="Times New Roman"/>
          <w:sz w:val="24"/>
          <w:szCs w:val="24"/>
        </w:rPr>
        <w:t xml:space="preserve">Vries, Mafigiri, DK., and Pool, R., (2015). </w:t>
      </w:r>
      <w:r w:rsidRPr="005304E7">
        <w:rPr>
          <w:rFonts w:ascii="Times New Roman" w:hAnsi="Times New Roman"/>
          <w:i/>
          <w:sz w:val="24"/>
          <w:szCs w:val="24"/>
        </w:rPr>
        <w:t xml:space="preserve">Selection and performance of </w:t>
      </w:r>
      <w:r w:rsidRPr="005304E7">
        <w:rPr>
          <w:rFonts w:ascii="Times New Roman" w:hAnsi="Times New Roman"/>
          <w:i/>
          <w:sz w:val="24"/>
          <w:szCs w:val="24"/>
        </w:rPr>
        <w:tab/>
        <w:t xml:space="preserve">village health </w:t>
      </w:r>
      <w:r w:rsidR="00885DC8">
        <w:rPr>
          <w:rFonts w:ascii="Times New Roman" w:hAnsi="Times New Roman"/>
          <w:i/>
          <w:sz w:val="24"/>
          <w:szCs w:val="24"/>
        </w:rPr>
        <w:tab/>
      </w:r>
      <w:r w:rsidRPr="005304E7">
        <w:rPr>
          <w:rFonts w:ascii="Times New Roman" w:hAnsi="Times New Roman"/>
          <w:i/>
          <w:sz w:val="24"/>
          <w:szCs w:val="24"/>
        </w:rPr>
        <w:t>teams (VHTs) in Uganda:</w:t>
      </w:r>
      <w:r w:rsidRPr="005304E7">
        <w:rPr>
          <w:rFonts w:ascii="Times New Roman" w:hAnsi="Times New Roman"/>
          <w:sz w:val="24"/>
          <w:szCs w:val="24"/>
        </w:rPr>
        <w:t xml:space="preserve"> lessons from the natural helper model of </w:t>
      </w:r>
      <w:r w:rsidRPr="005304E7">
        <w:rPr>
          <w:rFonts w:ascii="Times New Roman" w:hAnsi="Times New Roman"/>
          <w:sz w:val="24"/>
          <w:szCs w:val="24"/>
        </w:rPr>
        <w:tab/>
        <w:t xml:space="preserve">health </w:t>
      </w:r>
      <w:r w:rsidR="00885DC8">
        <w:rPr>
          <w:rFonts w:ascii="Times New Roman" w:hAnsi="Times New Roman"/>
          <w:sz w:val="24"/>
          <w:szCs w:val="24"/>
        </w:rPr>
        <w:tab/>
      </w:r>
      <w:r w:rsidRPr="005304E7">
        <w:rPr>
          <w:rFonts w:ascii="Times New Roman" w:hAnsi="Times New Roman"/>
          <w:sz w:val="24"/>
          <w:szCs w:val="24"/>
        </w:rPr>
        <w:t xml:space="preserve">promotion. Human Resources for Health. Available at: </w:t>
      </w:r>
      <w:hyperlink w:history="1">
        <w:r w:rsidR="00885DC8" w:rsidRPr="00A1180E">
          <w:rPr>
            <w:rStyle w:val="Hyperlink"/>
            <w:rFonts w:ascii="Times New Roman" w:hAnsi="Times New Roman"/>
            <w:sz w:val="24"/>
            <w:szCs w:val="24"/>
          </w:rPr>
          <w:t>http://human-</w:t>
        </w:r>
        <w:r w:rsidR="00885DC8" w:rsidRPr="00A1180E">
          <w:rPr>
            <w:rStyle w:val="Hyperlink"/>
            <w:rFonts w:ascii="Times New Roman" w:hAnsi="Times New Roman"/>
            <w:sz w:val="24"/>
            <w:szCs w:val="24"/>
          </w:rPr>
          <w:tab/>
          <w:t>resources-</w:t>
        </w:r>
        <w:r w:rsidR="00885DC8" w:rsidRPr="00A1180E">
          <w:rPr>
            <w:rStyle w:val="Hyperlink"/>
            <w:rFonts w:ascii="Times New Roman" w:hAnsi="Times New Roman"/>
            <w:sz w:val="24"/>
            <w:szCs w:val="24"/>
          </w:rPr>
          <w:tab/>
          <w:t>health.biomedcentral.com/articles/10.1186/s12960-015-0074-7</w:t>
        </w:r>
      </w:hyperlink>
      <w:r w:rsidRPr="005304E7">
        <w:rPr>
          <w:rFonts w:ascii="Times New Roman" w:hAnsi="Times New Roman"/>
          <w:sz w:val="24"/>
          <w:szCs w:val="24"/>
        </w:rPr>
        <w:t xml:space="preserve"> , </w:t>
      </w:r>
      <w:r w:rsidRPr="005304E7">
        <w:rPr>
          <w:rFonts w:ascii="Times New Roman" w:hAnsi="Times New Roman"/>
          <w:sz w:val="24"/>
          <w:szCs w:val="24"/>
        </w:rPr>
        <w:tab/>
        <w:t>(accessed on: 04</w:t>
      </w:r>
      <w:r w:rsidRPr="005304E7">
        <w:rPr>
          <w:rFonts w:ascii="Times New Roman" w:hAnsi="Times New Roman"/>
          <w:sz w:val="24"/>
          <w:szCs w:val="24"/>
          <w:vertAlign w:val="superscript"/>
        </w:rPr>
        <w:t>th</w:t>
      </w:r>
      <w:r w:rsidRPr="005304E7">
        <w:rPr>
          <w:rFonts w:ascii="Times New Roman" w:hAnsi="Times New Roman"/>
          <w:sz w:val="24"/>
          <w:szCs w:val="24"/>
        </w:rPr>
        <w:t xml:space="preserve"> </w:t>
      </w:r>
      <w:r w:rsidR="00885DC8">
        <w:rPr>
          <w:rFonts w:ascii="Times New Roman" w:hAnsi="Times New Roman"/>
          <w:sz w:val="24"/>
          <w:szCs w:val="24"/>
        </w:rPr>
        <w:tab/>
      </w:r>
      <w:r w:rsidRPr="005304E7">
        <w:rPr>
          <w:rFonts w:ascii="Times New Roman" w:hAnsi="Times New Roman"/>
          <w:sz w:val="24"/>
          <w:szCs w:val="24"/>
        </w:rPr>
        <w:t>May, 2016).</w:t>
      </w:r>
    </w:p>
    <w:p w:rsidR="00A36682" w:rsidRPr="005304E7" w:rsidRDefault="00A36682" w:rsidP="00B73524">
      <w:pPr>
        <w:spacing w:after="0" w:line="240" w:lineRule="auto"/>
        <w:jc w:val="both"/>
        <w:rPr>
          <w:rFonts w:ascii="Times New Roman" w:hAnsi="Times New Roman"/>
          <w:sz w:val="24"/>
          <w:szCs w:val="24"/>
        </w:rPr>
      </w:pPr>
    </w:p>
    <w:p w:rsidR="00A36682" w:rsidRDefault="00A36682" w:rsidP="00B73524">
      <w:pPr>
        <w:spacing w:after="0" w:line="240" w:lineRule="auto"/>
        <w:jc w:val="both"/>
        <w:rPr>
          <w:rFonts w:ascii="Times New Roman" w:hAnsi="Times New Roman"/>
          <w:sz w:val="24"/>
          <w:szCs w:val="24"/>
        </w:rPr>
      </w:pPr>
      <w:r w:rsidRPr="005304E7">
        <w:rPr>
          <w:rFonts w:ascii="Times New Roman" w:hAnsi="Times New Roman"/>
          <w:sz w:val="24"/>
          <w:szCs w:val="24"/>
        </w:rPr>
        <w:t xml:space="preserve">UNICEF. (2004). </w:t>
      </w:r>
      <w:r w:rsidRPr="005304E7">
        <w:rPr>
          <w:rFonts w:ascii="Times New Roman" w:hAnsi="Times New Roman"/>
          <w:i/>
          <w:sz w:val="24"/>
          <w:szCs w:val="24"/>
        </w:rPr>
        <w:t>What Works for Children in South Asia</w:t>
      </w:r>
      <w:r w:rsidRPr="005304E7">
        <w:rPr>
          <w:rFonts w:ascii="Times New Roman" w:hAnsi="Times New Roman"/>
          <w:sz w:val="24"/>
          <w:szCs w:val="24"/>
        </w:rPr>
        <w:t xml:space="preserve">: Community Health </w:t>
      </w:r>
      <w:r w:rsidRPr="005304E7">
        <w:rPr>
          <w:rFonts w:ascii="Times New Roman" w:hAnsi="Times New Roman"/>
          <w:sz w:val="24"/>
          <w:szCs w:val="24"/>
        </w:rPr>
        <w:tab/>
        <w:t xml:space="preserve">Workers. In </w:t>
      </w:r>
      <w:r w:rsidR="00B73524">
        <w:rPr>
          <w:rFonts w:ascii="Times New Roman" w:hAnsi="Times New Roman"/>
          <w:sz w:val="24"/>
          <w:szCs w:val="24"/>
        </w:rPr>
        <w:tab/>
      </w:r>
      <w:r w:rsidRPr="005304E7">
        <w:rPr>
          <w:rFonts w:ascii="Times New Roman" w:hAnsi="Times New Roman"/>
          <w:sz w:val="24"/>
          <w:szCs w:val="24"/>
        </w:rPr>
        <w:t>UNICEF, South Asia (Ed.). Katmandu, Nepal.</w:t>
      </w:r>
    </w:p>
    <w:p w:rsidR="00A36682" w:rsidRDefault="00A36682" w:rsidP="00EB39AA">
      <w:pPr>
        <w:spacing w:line="480" w:lineRule="auto"/>
        <w:ind w:firstLine="720"/>
        <w:jc w:val="both"/>
        <w:rPr>
          <w:rFonts w:ascii="Times New Roman" w:hAnsi="Times New Roman"/>
          <w:sz w:val="24"/>
          <w:szCs w:val="24"/>
        </w:rPr>
      </w:pPr>
    </w:p>
    <w:p w:rsidR="005B58C3" w:rsidRDefault="005B58C3" w:rsidP="00EB39AA">
      <w:pPr>
        <w:spacing w:line="480" w:lineRule="auto"/>
        <w:ind w:firstLine="720"/>
        <w:jc w:val="both"/>
        <w:rPr>
          <w:rFonts w:ascii="Times New Roman" w:hAnsi="Times New Roman"/>
          <w:sz w:val="24"/>
          <w:szCs w:val="24"/>
        </w:rPr>
      </w:pPr>
    </w:p>
    <w:p w:rsidR="005B58C3" w:rsidRDefault="005B58C3" w:rsidP="00EB39AA">
      <w:pPr>
        <w:spacing w:line="480" w:lineRule="auto"/>
        <w:ind w:firstLine="720"/>
        <w:jc w:val="both"/>
        <w:rPr>
          <w:rFonts w:ascii="Times New Roman" w:hAnsi="Times New Roman"/>
          <w:sz w:val="24"/>
          <w:szCs w:val="24"/>
        </w:rPr>
      </w:pPr>
    </w:p>
    <w:p w:rsidR="005B58C3" w:rsidRPr="005B58C3" w:rsidRDefault="005B58C3" w:rsidP="005B58C3">
      <w:pPr>
        <w:keepNext/>
        <w:keepLines/>
        <w:spacing w:after="0" w:line="480" w:lineRule="auto"/>
        <w:jc w:val="center"/>
        <w:outlineLvl w:val="0"/>
        <w:rPr>
          <w:rFonts w:ascii="Times New Roman" w:hAnsi="Times New Roman"/>
          <w:b/>
          <w:bCs/>
          <w:sz w:val="24"/>
          <w:szCs w:val="24"/>
        </w:rPr>
      </w:pPr>
      <w:bookmarkStart w:id="195" w:name="_Toc103501875"/>
      <w:bookmarkStart w:id="196" w:name="_Toc125114964"/>
      <w:r w:rsidRPr="005B58C3">
        <w:rPr>
          <w:rFonts w:ascii="Times New Roman" w:hAnsi="Times New Roman"/>
          <w:b/>
          <w:bCs/>
          <w:sz w:val="24"/>
          <w:szCs w:val="24"/>
        </w:rPr>
        <w:lastRenderedPageBreak/>
        <w:t>APPENDICES</w:t>
      </w:r>
      <w:bookmarkEnd w:id="195"/>
      <w:bookmarkEnd w:id="196"/>
    </w:p>
    <w:p w:rsidR="005B58C3" w:rsidRPr="005B58C3" w:rsidRDefault="005B58C3" w:rsidP="005B58C3">
      <w:pPr>
        <w:keepNext/>
        <w:keepLines/>
        <w:spacing w:after="0" w:line="480" w:lineRule="auto"/>
        <w:jc w:val="center"/>
        <w:outlineLvl w:val="0"/>
        <w:rPr>
          <w:rFonts w:ascii="Times New Roman" w:hAnsi="Times New Roman"/>
          <w:b/>
          <w:bCs/>
          <w:sz w:val="24"/>
          <w:szCs w:val="24"/>
        </w:rPr>
      </w:pPr>
      <w:bookmarkStart w:id="197" w:name="_Toc533766062"/>
      <w:bookmarkStart w:id="198" w:name="_Toc103501876"/>
      <w:bookmarkStart w:id="199" w:name="_Toc125114965"/>
      <w:r w:rsidRPr="005B58C3">
        <w:rPr>
          <w:rFonts w:ascii="Times New Roman" w:hAnsi="Times New Roman"/>
          <w:b/>
          <w:bCs/>
          <w:sz w:val="24"/>
          <w:szCs w:val="24"/>
        </w:rPr>
        <w:t>APPENDIX A: QUESTIONNAIRE</w:t>
      </w:r>
      <w:bookmarkEnd w:id="197"/>
      <w:bookmarkEnd w:id="198"/>
      <w:bookmarkEnd w:id="199"/>
    </w:p>
    <w:p w:rsidR="005B58C3" w:rsidRPr="005B58C3" w:rsidRDefault="005B58C3" w:rsidP="005B58C3">
      <w:pPr>
        <w:spacing w:after="0" w:line="240" w:lineRule="auto"/>
        <w:jc w:val="both"/>
        <w:rPr>
          <w:rFonts w:ascii="Times New Roman" w:eastAsia="Calibri" w:hAnsi="Times New Roman"/>
        </w:rPr>
      </w:pPr>
      <w:r w:rsidRPr="005B58C3">
        <w:rPr>
          <w:rFonts w:ascii="Times New Roman" w:eastAsia="Calibri" w:hAnsi="Times New Roman"/>
        </w:rPr>
        <w:t xml:space="preserve">Dear Student, </w:t>
      </w:r>
    </w:p>
    <w:p w:rsidR="005B58C3" w:rsidRPr="005B58C3" w:rsidRDefault="00A42193" w:rsidP="00A42193">
      <w:pPr>
        <w:ind w:firstLine="720"/>
        <w:jc w:val="both"/>
        <w:rPr>
          <w:rFonts w:ascii="Times New Roman" w:eastAsia="Calibri" w:hAnsi="Times New Roman"/>
          <w:b/>
          <w:sz w:val="24"/>
          <w:szCs w:val="24"/>
        </w:rPr>
      </w:pPr>
      <w:r>
        <w:rPr>
          <w:rFonts w:ascii="Times New Roman" w:eastAsia="Calibri" w:hAnsi="Times New Roman"/>
          <w:sz w:val="24"/>
          <w:szCs w:val="24"/>
        </w:rPr>
        <w:t xml:space="preserve">I </w:t>
      </w:r>
      <w:r w:rsidRPr="00A42193">
        <w:rPr>
          <w:rFonts w:ascii="Times New Roman" w:eastAsia="Calibri" w:hAnsi="Times New Roman"/>
          <w:b/>
          <w:sz w:val="24"/>
          <w:szCs w:val="24"/>
        </w:rPr>
        <w:t>LEILA MUSSA KARUNDE</w:t>
      </w:r>
      <w:r w:rsidR="005B58C3" w:rsidRPr="005B58C3">
        <w:rPr>
          <w:rFonts w:ascii="Times New Roman" w:eastAsia="Calibri" w:hAnsi="Times New Roman"/>
          <w:sz w:val="24"/>
          <w:szCs w:val="24"/>
        </w:rPr>
        <w:t xml:space="preserve"> </w:t>
      </w:r>
      <w:r>
        <w:rPr>
          <w:rFonts w:ascii="Times New Roman" w:eastAsia="Calibri" w:hAnsi="Times New Roman"/>
          <w:sz w:val="24"/>
          <w:szCs w:val="24"/>
        </w:rPr>
        <w:t xml:space="preserve">am a </w:t>
      </w:r>
      <w:r w:rsidR="005B58C3" w:rsidRPr="005B58C3">
        <w:rPr>
          <w:rFonts w:ascii="Times New Roman" w:eastAsia="Calibri" w:hAnsi="Times New Roman"/>
          <w:sz w:val="24"/>
          <w:szCs w:val="24"/>
        </w:rPr>
        <w:t>students of Bugema University pursuing Degree in Nursing and Midwifery. We are carrying out a study on “</w:t>
      </w:r>
      <w:r w:rsidR="005624FC">
        <w:rPr>
          <w:rFonts w:ascii="Times New Roman" w:eastAsia="Calibri" w:hAnsi="Times New Roman"/>
          <w:b/>
          <w:sz w:val="24"/>
          <w:szCs w:val="24"/>
        </w:rPr>
        <w:t>ROLE OF VILLAGE HEALTH</w:t>
      </w:r>
      <w:r w:rsidRPr="00A42193">
        <w:rPr>
          <w:rFonts w:ascii="Times New Roman" w:eastAsia="Calibri" w:hAnsi="Times New Roman"/>
          <w:b/>
          <w:sz w:val="24"/>
          <w:szCs w:val="24"/>
        </w:rPr>
        <w:t xml:space="preserve"> TEAMS TOWARDS MALARIA </w:t>
      </w:r>
      <w:r>
        <w:rPr>
          <w:rFonts w:ascii="Times New Roman" w:eastAsia="Calibri" w:hAnsi="Times New Roman"/>
          <w:b/>
          <w:sz w:val="24"/>
          <w:szCs w:val="24"/>
        </w:rPr>
        <w:t>CONTROL AND PREVENTION</w:t>
      </w:r>
      <w:r w:rsidRPr="00A42193">
        <w:rPr>
          <w:rFonts w:ascii="Times New Roman" w:eastAsia="Calibri" w:hAnsi="Times New Roman"/>
          <w:b/>
          <w:sz w:val="24"/>
          <w:szCs w:val="24"/>
        </w:rPr>
        <w:t xml:space="preserve"> IN SELECTED VILLAGES WITHIN BUSIIKA TOWN COUNCIL, UGANDA</w:t>
      </w:r>
      <w:r w:rsidR="005B58C3" w:rsidRPr="005B58C3">
        <w:rPr>
          <w:rFonts w:ascii="Times New Roman" w:eastAsia="Calibri" w:hAnsi="Times New Roman"/>
          <w:sz w:val="24"/>
          <w:szCs w:val="24"/>
        </w:rPr>
        <w:t xml:space="preserve">”. The study is purely for academic purpose. The information obtained will be treated with great confidentiality. Therefore, </w:t>
      </w:r>
      <w:r>
        <w:rPr>
          <w:rFonts w:ascii="Times New Roman" w:eastAsia="Calibri" w:hAnsi="Times New Roman"/>
          <w:sz w:val="24"/>
          <w:szCs w:val="24"/>
        </w:rPr>
        <w:t>I</w:t>
      </w:r>
      <w:r w:rsidR="005B58C3" w:rsidRPr="005B58C3">
        <w:rPr>
          <w:rFonts w:ascii="Times New Roman" w:eastAsia="Calibri" w:hAnsi="Times New Roman"/>
          <w:sz w:val="24"/>
          <w:szCs w:val="24"/>
        </w:rPr>
        <w:t xml:space="preserve"> kindly request you to fill in the questionnaire to the best of your knowledge. Thank you for your cooperation. </w:t>
      </w:r>
    </w:p>
    <w:p w:rsidR="005B58C3" w:rsidRPr="005B58C3" w:rsidRDefault="005B58C3" w:rsidP="005B58C3">
      <w:pPr>
        <w:spacing w:after="0" w:line="240" w:lineRule="auto"/>
        <w:jc w:val="center"/>
        <w:rPr>
          <w:rFonts w:ascii="Times New Roman" w:eastAsia="Calibri" w:hAnsi="Times New Roman"/>
          <w:b/>
        </w:rPr>
      </w:pPr>
      <w:r w:rsidRPr="005B58C3">
        <w:rPr>
          <w:rFonts w:ascii="Times New Roman" w:eastAsia="Calibri" w:hAnsi="Times New Roman"/>
          <w:b/>
        </w:rPr>
        <w:t>SECTION A: PERSONAL INFORMATION</w:t>
      </w:r>
    </w:p>
    <w:p w:rsidR="005B58C3" w:rsidRPr="005B58C3" w:rsidRDefault="005B58C3" w:rsidP="005B58C3">
      <w:pPr>
        <w:spacing w:line="240" w:lineRule="auto"/>
        <w:jc w:val="both"/>
        <w:rPr>
          <w:rFonts w:ascii="Times New Roman" w:eastAsia="Calibri" w:hAnsi="Times New Roman"/>
        </w:rPr>
      </w:pPr>
      <w:r w:rsidRPr="005B58C3">
        <w:rPr>
          <w:rFonts w:ascii="Times New Roman" w:eastAsia="Calibri" w:hAnsi="Times New Roman"/>
        </w:rPr>
        <w:t>Please Tick (</w:t>
      </w:r>
      <w:r w:rsidRPr="005B58C3">
        <w:rPr>
          <w:rFonts w:ascii="Times New Roman" w:eastAsia="Calibri" w:hAnsi="Times New Roman"/>
          <w:b/>
        </w:rPr>
        <w:t>√</w:t>
      </w:r>
      <w:r w:rsidRPr="005B58C3">
        <w:rPr>
          <w:rFonts w:ascii="Times New Roman" w:eastAsia="Calibri" w:hAnsi="Times New Roman"/>
        </w:rPr>
        <w:t xml:space="preserve">) where appropriate in the box provided. </w:t>
      </w:r>
    </w:p>
    <w:p w:rsidR="005624FC" w:rsidRDefault="005624FC" w:rsidP="005624FC">
      <w:pPr>
        <w:numPr>
          <w:ilvl w:val="0"/>
          <w:numId w:val="8"/>
        </w:numPr>
        <w:spacing w:line="360" w:lineRule="auto"/>
        <w:contextualSpacing/>
        <w:jc w:val="both"/>
        <w:rPr>
          <w:rFonts w:ascii="Times New Roman" w:eastAsia="Calibri" w:hAnsi="Times New Roman"/>
          <w:szCs w:val="24"/>
        </w:rPr>
      </w:pPr>
      <w:r w:rsidRPr="005B58C3">
        <w:rPr>
          <w:rFonts w:ascii="Times New Roman" w:eastAsia="Calibri" w:hAnsi="Times New Roman"/>
          <w:szCs w:val="24"/>
        </w:rPr>
        <w:t>Gender: Male (   ), Female (    )</w:t>
      </w:r>
    </w:p>
    <w:p w:rsidR="005624FC" w:rsidRDefault="005624FC" w:rsidP="005624FC">
      <w:pPr>
        <w:numPr>
          <w:ilvl w:val="0"/>
          <w:numId w:val="8"/>
        </w:numPr>
        <w:spacing w:line="360" w:lineRule="auto"/>
        <w:contextualSpacing/>
        <w:jc w:val="both"/>
        <w:rPr>
          <w:rFonts w:ascii="Times New Roman" w:eastAsia="Calibri" w:hAnsi="Times New Roman"/>
          <w:szCs w:val="24"/>
        </w:rPr>
      </w:pPr>
      <w:r>
        <w:rPr>
          <w:rFonts w:ascii="Times New Roman" w:eastAsia="Calibri" w:hAnsi="Times New Roman"/>
          <w:szCs w:val="24"/>
        </w:rPr>
        <w:t>Age: 18-28 years (   ), 29-38 years (   ), 39 and above years (   )</w:t>
      </w:r>
    </w:p>
    <w:p w:rsidR="005624FC" w:rsidRDefault="005624FC" w:rsidP="005624FC">
      <w:pPr>
        <w:numPr>
          <w:ilvl w:val="0"/>
          <w:numId w:val="8"/>
        </w:numPr>
        <w:spacing w:line="360" w:lineRule="auto"/>
        <w:contextualSpacing/>
        <w:jc w:val="both"/>
        <w:rPr>
          <w:rFonts w:ascii="Times New Roman" w:eastAsia="Calibri" w:hAnsi="Times New Roman"/>
          <w:szCs w:val="24"/>
        </w:rPr>
      </w:pPr>
      <w:r>
        <w:rPr>
          <w:rFonts w:ascii="Times New Roman" w:eastAsia="Calibri" w:hAnsi="Times New Roman"/>
          <w:szCs w:val="24"/>
        </w:rPr>
        <w:t>Education status: Primary (   ), Secondary (   ), Tertiary (   ), None (   )</w:t>
      </w:r>
    </w:p>
    <w:p w:rsidR="005624FC" w:rsidRPr="005B58C3" w:rsidRDefault="005624FC" w:rsidP="005624FC">
      <w:pPr>
        <w:numPr>
          <w:ilvl w:val="0"/>
          <w:numId w:val="8"/>
        </w:numPr>
        <w:spacing w:line="360" w:lineRule="auto"/>
        <w:contextualSpacing/>
        <w:jc w:val="both"/>
        <w:rPr>
          <w:rFonts w:ascii="Times New Roman" w:eastAsia="Calibri" w:hAnsi="Times New Roman"/>
          <w:szCs w:val="24"/>
        </w:rPr>
      </w:pPr>
      <w:r>
        <w:rPr>
          <w:rFonts w:ascii="Times New Roman" w:eastAsia="Calibri" w:hAnsi="Times New Roman"/>
          <w:szCs w:val="24"/>
        </w:rPr>
        <w:t>Employment status (occupation): Employed (    ), Self-employed (   ), Not employed (  )</w:t>
      </w:r>
    </w:p>
    <w:p w:rsidR="005B58C3" w:rsidRPr="005B58C3" w:rsidRDefault="005624FC" w:rsidP="005624FC">
      <w:pPr>
        <w:numPr>
          <w:ilvl w:val="0"/>
          <w:numId w:val="8"/>
        </w:numPr>
        <w:spacing w:after="0" w:line="360" w:lineRule="auto"/>
        <w:contextualSpacing/>
        <w:rPr>
          <w:rFonts w:ascii="Times New Roman" w:eastAsia="Calibri" w:hAnsi="Times New Roman"/>
          <w:szCs w:val="24"/>
        </w:rPr>
      </w:pPr>
      <w:r w:rsidRPr="005B58C3">
        <w:rPr>
          <w:rFonts w:ascii="Times New Roman" w:eastAsia="Calibri" w:hAnsi="Times New Roman"/>
          <w:szCs w:val="24"/>
        </w:rPr>
        <w:t>Marital Status: Married (   ), Single (   ), Divorced/separated (   ), Widowed (   )</w:t>
      </w:r>
      <w:r w:rsidRPr="005B58C3">
        <w:rPr>
          <w:rFonts w:ascii="Times New Roman" w:eastAsia="Calibri" w:hAnsi="Times New Roman"/>
          <w:szCs w:val="24"/>
        </w:rPr>
        <w:tab/>
      </w:r>
      <w:r w:rsidR="005B58C3" w:rsidRPr="005B58C3">
        <w:rPr>
          <w:rFonts w:ascii="Times New Roman" w:eastAsia="Calibri" w:hAnsi="Times New Roman"/>
          <w:szCs w:val="24"/>
        </w:rPr>
        <w:tab/>
      </w:r>
    </w:p>
    <w:p w:rsidR="005B58C3" w:rsidRPr="005B58C3" w:rsidRDefault="005B58C3" w:rsidP="005B58C3">
      <w:pPr>
        <w:spacing w:line="480" w:lineRule="auto"/>
        <w:contextualSpacing/>
        <w:jc w:val="center"/>
        <w:rPr>
          <w:rFonts w:ascii="Times New Roman" w:eastAsia="Calibri" w:hAnsi="Times New Roman"/>
          <w:b/>
          <w:szCs w:val="24"/>
        </w:rPr>
      </w:pPr>
      <w:r w:rsidRPr="005B58C3">
        <w:rPr>
          <w:rFonts w:ascii="Times New Roman" w:eastAsia="Calibri" w:hAnsi="Times New Roman"/>
          <w:b/>
          <w:szCs w:val="24"/>
        </w:rPr>
        <w:t>SECTION B: PREDICTIVE FACTORS FACED</w:t>
      </w:r>
    </w:p>
    <w:p w:rsidR="005B58C3" w:rsidRPr="005B58C3" w:rsidRDefault="005B58C3" w:rsidP="005B58C3">
      <w:pPr>
        <w:spacing w:after="0" w:line="240" w:lineRule="auto"/>
        <w:jc w:val="both"/>
        <w:rPr>
          <w:rFonts w:ascii="Times New Roman" w:eastAsia="Calibri" w:hAnsi="Times New Roman"/>
        </w:rPr>
      </w:pPr>
      <w:r w:rsidRPr="005B58C3">
        <w:rPr>
          <w:rFonts w:ascii="Times New Roman" w:eastAsia="Calibri" w:hAnsi="Times New Roman"/>
        </w:rPr>
        <w:t>Please Tick (</w:t>
      </w:r>
      <w:r w:rsidRPr="005B58C3">
        <w:rPr>
          <w:rFonts w:ascii="Times New Roman" w:eastAsia="Calibri" w:hAnsi="Times New Roman"/>
          <w:b/>
        </w:rPr>
        <w:t>√</w:t>
      </w:r>
      <w:r w:rsidRPr="005B58C3">
        <w:rPr>
          <w:rFonts w:ascii="Times New Roman" w:eastAsia="Calibri" w:hAnsi="Times New Roman"/>
        </w:rPr>
        <w:t xml:space="preserve">) where appropriate in the box provided. </w:t>
      </w:r>
    </w:p>
    <w:p w:rsidR="005B58C3" w:rsidRPr="00E968E8" w:rsidRDefault="00E968E8" w:rsidP="00E968E8">
      <w:pPr>
        <w:spacing w:after="0" w:line="240" w:lineRule="auto"/>
        <w:jc w:val="both"/>
        <w:rPr>
          <w:rFonts w:ascii="Times New Roman" w:eastAsia="Calibri" w:hAnsi="Times New Roman"/>
        </w:rPr>
      </w:pPr>
      <w:r>
        <w:rPr>
          <w:rFonts w:ascii="Times New Roman" w:hAnsi="Times New Roman"/>
        </w:rPr>
        <w:t xml:space="preserve">The </w:t>
      </w:r>
      <w:r w:rsidRPr="00E968E8">
        <w:rPr>
          <w:rFonts w:ascii="Times New Roman" w:hAnsi="Times New Roman"/>
        </w:rPr>
        <w:t>Closed-ended questions was guided by a two-point Likert scale of; 1. No, 2. Yes.</w:t>
      </w:r>
    </w:p>
    <w:p w:rsidR="00E968E8" w:rsidRPr="00E968E8" w:rsidRDefault="00E968E8" w:rsidP="00E968E8">
      <w:pPr>
        <w:pStyle w:val="ListParagraph"/>
        <w:spacing w:after="0" w:line="240" w:lineRule="auto"/>
        <w:jc w:val="both"/>
        <w:rPr>
          <w:rFonts w:ascii="Times New Roman" w:eastAsia="Calibri" w:hAnsi="Times New Roman"/>
        </w:rPr>
      </w:pPr>
    </w:p>
    <w:tbl>
      <w:tblPr>
        <w:tblStyle w:val="TableGrid1"/>
        <w:tblW w:w="0" w:type="auto"/>
        <w:tblLook w:val="04A0" w:firstRow="1" w:lastRow="0" w:firstColumn="1" w:lastColumn="0" w:noHBand="0" w:noVBand="1"/>
      </w:tblPr>
      <w:tblGrid>
        <w:gridCol w:w="7285"/>
        <w:gridCol w:w="559"/>
        <w:gridCol w:w="485"/>
      </w:tblGrid>
      <w:tr w:rsidR="00E968E8" w:rsidRPr="005B58C3" w:rsidTr="00E968E8">
        <w:tc>
          <w:tcPr>
            <w:tcW w:w="7285" w:type="dxa"/>
          </w:tcPr>
          <w:p w:rsidR="00E968E8" w:rsidRPr="00A42193" w:rsidRDefault="00E968E8" w:rsidP="005B58C3">
            <w:pPr>
              <w:spacing w:after="0" w:line="240" w:lineRule="auto"/>
              <w:jc w:val="center"/>
              <w:rPr>
                <w:rFonts w:eastAsia="Calibri"/>
                <w:b/>
              </w:rPr>
            </w:pPr>
            <w:r>
              <w:rPr>
                <w:rFonts w:ascii="Times New Roman" w:hAnsi="Times New Roman"/>
                <w:b/>
                <w:sz w:val="24"/>
                <w:szCs w:val="24"/>
              </w:rPr>
              <w:t>Malaria Control a</w:t>
            </w:r>
            <w:r w:rsidRPr="00A42193">
              <w:rPr>
                <w:rFonts w:ascii="Times New Roman" w:hAnsi="Times New Roman"/>
                <w:b/>
                <w:sz w:val="24"/>
                <w:szCs w:val="24"/>
              </w:rPr>
              <w:t>nd Prevention Programs</w:t>
            </w:r>
          </w:p>
        </w:tc>
        <w:tc>
          <w:tcPr>
            <w:tcW w:w="540" w:type="dxa"/>
          </w:tcPr>
          <w:p w:rsidR="00E968E8" w:rsidRPr="005B58C3" w:rsidRDefault="00E968E8" w:rsidP="005B58C3">
            <w:pPr>
              <w:spacing w:after="0" w:line="240" w:lineRule="auto"/>
              <w:jc w:val="both"/>
              <w:rPr>
                <w:rFonts w:ascii="Times New Roman" w:eastAsia="Calibri" w:hAnsi="Times New Roman"/>
                <w:b/>
                <w:iCs/>
              </w:rPr>
            </w:pPr>
            <w:r>
              <w:rPr>
                <w:rFonts w:ascii="Times New Roman" w:eastAsia="Calibri" w:hAnsi="Times New Roman"/>
                <w:b/>
                <w:iCs/>
              </w:rPr>
              <w:t>Yes</w:t>
            </w:r>
          </w:p>
        </w:tc>
        <w:tc>
          <w:tcPr>
            <w:tcW w:w="450" w:type="dxa"/>
          </w:tcPr>
          <w:p w:rsidR="00E968E8" w:rsidRPr="005B58C3" w:rsidRDefault="00E968E8" w:rsidP="005B58C3">
            <w:pPr>
              <w:spacing w:after="0" w:line="240" w:lineRule="auto"/>
              <w:jc w:val="both"/>
              <w:rPr>
                <w:rFonts w:ascii="Times New Roman" w:eastAsia="Calibri" w:hAnsi="Times New Roman"/>
                <w:b/>
                <w:iCs/>
              </w:rPr>
            </w:pPr>
            <w:r>
              <w:rPr>
                <w:rFonts w:ascii="Times New Roman" w:eastAsia="Calibri" w:hAnsi="Times New Roman"/>
                <w:b/>
                <w:iCs/>
              </w:rPr>
              <w:t>No</w:t>
            </w:r>
          </w:p>
        </w:tc>
      </w:tr>
      <w:tr w:rsidR="00E968E8" w:rsidRPr="005B58C3" w:rsidTr="00E968E8">
        <w:tc>
          <w:tcPr>
            <w:tcW w:w="7285" w:type="dxa"/>
          </w:tcPr>
          <w:p w:rsidR="00E968E8" w:rsidRPr="00A42193" w:rsidRDefault="00E968E8" w:rsidP="00A42193">
            <w:pPr>
              <w:pStyle w:val="ListParagraph"/>
              <w:numPr>
                <w:ilvl w:val="0"/>
                <w:numId w:val="9"/>
              </w:numPr>
              <w:spacing w:after="0" w:line="240" w:lineRule="auto"/>
              <w:rPr>
                <w:rFonts w:ascii="Times New Roman" w:hAnsi="Times New Roman"/>
                <w:sz w:val="24"/>
                <w:szCs w:val="24"/>
              </w:rPr>
            </w:pPr>
            <w:r w:rsidRPr="00A42193">
              <w:rPr>
                <w:rFonts w:ascii="Times New Roman" w:hAnsi="Times New Roman"/>
                <w:sz w:val="24"/>
                <w:szCs w:val="24"/>
              </w:rPr>
              <w:t xml:space="preserve">We are given treated mosquito nets by the government </w:t>
            </w:r>
          </w:p>
        </w:tc>
        <w:tc>
          <w:tcPr>
            <w:tcW w:w="540" w:type="dxa"/>
          </w:tcPr>
          <w:p w:rsidR="00E968E8" w:rsidRPr="005B58C3" w:rsidRDefault="00E968E8" w:rsidP="005B58C3">
            <w:pPr>
              <w:spacing w:after="0" w:line="240" w:lineRule="auto"/>
              <w:jc w:val="both"/>
              <w:rPr>
                <w:rFonts w:ascii="Times New Roman" w:eastAsia="Calibri" w:hAnsi="Times New Roman"/>
                <w:b/>
                <w:iCs/>
              </w:rPr>
            </w:pPr>
          </w:p>
        </w:tc>
        <w:tc>
          <w:tcPr>
            <w:tcW w:w="450" w:type="dxa"/>
          </w:tcPr>
          <w:p w:rsidR="00E968E8" w:rsidRPr="005B58C3" w:rsidRDefault="00E968E8" w:rsidP="005B58C3">
            <w:pPr>
              <w:spacing w:after="0" w:line="240" w:lineRule="auto"/>
              <w:jc w:val="both"/>
              <w:rPr>
                <w:rFonts w:ascii="Times New Roman" w:eastAsia="Calibri" w:hAnsi="Times New Roman"/>
                <w:b/>
                <w:iCs/>
              </w:rPr>
            </w:pPr>
          </w:p>
        </w:tc>
      </w:tr>
      <w:tr w:rsidR="00E968E8" w:rsidRPr="005B58C3" w:rsidTr="00E968E8">
        <w:tc>
          <w:tcPr>
            <w:tcW w:w="7285" w:type="dxa"/>
          </w:tcPr>
          <w:p w:rsidR="00E968E8" w:rsidRPr="00A42193" w:rsidRDefault="00E968E8" w:rsidP="00A42193">
            <w:pPr>
              <w:pStyle w:val="ListParagraph"/>
              <w:numPr>
                <w:ilvl w:val="0"/>
                <w:numId w:val="9"/>
              </w:numPr>
              <w:spacing w:after="0" w:line="240" w:lineRule="auto"/>
              <w:rPr>
                <w:rFonts w:ascii="Times New Roman" w:hAnsi="Times New Roman"/>
                <w:sz w:val="24"/>
                <w:szCs w:val="24"/>
              </w:rPr>
            </w:pPr>
            <w:r w:rsidRPr="00A42193">
              <w:rPr>
                <w:rFonts w:ascii="Times New Roman" w:hAnsi="Times New Roman"/>
                <w:sz w:val="24"/>
                <w:szCs w:val="24"/>
              </w:rPr>
              <w:t>We clean our environment to ensure that mosquitoes do no breed near the house and this helps in control and prevention of malaria</w:t>
            </w:r>
          </w:p>
        </w:tc>
        <w:tc>
          <w:tcPr>
            <w:tcW w:w="540" w:type="dxa"/>
          </w:tcPr>
          <w:p w:rsidR="00E968E8" w:rsidRPr="005B58C3" w:rsidRDefault="00E968E8" w:rsidP="005B58C3">
            <w:pPr>
              <w:spacing w:after="0" w:line="240" w:lineRule="auto"/>
              <w:jc w:val="both"/>
              <w:rPr>
                <w:rFonts w:ascii="Times New Roman" w:eastAsia="Calibri" w:hAnsi="Times New Roman"/>
                <w:b/>
                <w:iCs/>
              </w:rPr>
            </w:pPr>
          </w:p>
        </w:tc>
        <w:tc>
          <w:tcPr>
            <w:tcW w:w="450" w:type="dxa"/>
          </w:tcPr>
          <w:p w:rsidR="00E968E8" w:rsidRPr="005B58C3" w:rsidRDefault="00E968E8" w:rsidP="005B58C3">
            <w:pPr>
              <w:spacing w:after="0" w:line="240" w:lineRule="auto"/>
              <w:jc w:val="both"/>
              <w:rPr>
                <w:rFonts w:ascii="Times New Roman" w:eastAsia="Calibri" w:hAnsi="Times New Roman"/>
                <w:b/>
                <w:iCs/>
              </w:rPr>
            </w:pPr>
          </w:p>
        </w:tc>
      </w:tr>
      <w:tr w:rsidR="00E968E8" w:rsidRPr="005B58C3" w:rsidTr="00E968E8">
        <w:tc>
          <w:tcPr>
            <w:tcW w:w="7285" w:type="dxa"/>
          </w:tcPr>
          <w:p w:rsidR="00E968E8" w:rsidRPr="00A42193" w:rsidRDefault="00E968E8" w:rsidP="00A42193">
            <w:pPr>
              <w:pStyle w:val="ListParagraph"/>
              <w:numPr>
                <w:ilvl w:val="0"/>
                <w:numId w:val="9"/>
              </w:numPr>
              <w:spacing w:after="0" w:line="240" w:lineRule="auto"/>
              <w:rPr>
                <w:rFonts w:ascii="Times New Roman" w:hAnsi="Times New Roman"/>
                <w:sz w:val="24"/>
                <w:szCs w:val="24"/>
              </w:rPr>
            </w:pPr>
            <w:r w:rsidRPr="00A42193">
              <w:rPr>
                <w:rFonts w:ascii="Times New Roman" w:hAnsi="Times New Roman"/>
                <w:sz w:val="24"/>
                <w:szCs w:val="24"/>
              </w:rPr>
              <w:t>We sleep with long-sleeved cloths to avoid mosquito bites</w:t>
            </w:r>
          </w:p>
        </w:tc>
        <w:tc>
          <w:tcPr>
            <w:tcW w:w="540" w:type="dxa"/>
          </w:tcPr>
          <w:p w:rsidR="00E968E8" w:rsidRPr="005B58C3" w:rsidRDefault="00E968E8" w:rsidP="005B58C3">
            <w:pPr>
              <w:spacing w:after="0" w:line="240" w:lineRule="auto"/>
              <w:jc w:val="both"/>
              <w:rPr>
                <w:rFonts w:ascii="Times New Roman" w:eastAsia="Calibri" w:hAnsi="Times New Roman"/>
                <w:b/>
                <w:iCs/>
              </w:rPr>
            </w:pPr>
          </w:p>
        </w:tc>
        <w:tc>
          <w:tcPr>
            <w:tcW w:w="450" w:type="dxa"/>
          </w:tcPr>
          <w:p w:rsidR="00E968E8" w:rsidRPr="005B58C3" w:rsidRDefault="00E968E8" w:rsidP="005B58C3">
            <w:pPr>
              <w:spacing w:after="0" w:line="240" w:lineRule="auto"/>
              <w:jc w:val="both"/>
              <w:rPr>
                <w:rFonts w:ascii="Times New Roman" w:eastAsia="Calibri" w:hAnsi="Times New Roman"/>
                <w:b/>
                <w:iCs/>
              </w:rPr>
            </w:pPr>
          </w:p>
        </w:tc>
      </w:tr>
      <w:tr w:rsidR="00E968E8" w:rsidRPr="005B58C3" w:rsidTr="00E968E8">
        <w:tc>
          <w:tcPr>
            <w:tcW w:w="7285" w:type="dxa"/>
          </w:tcPr>
          <w:p w:rsidR="00E968E8" w:rsidRPr="00A42193" w:rsidRDefault="00E968E8" w:rsidP="00A42193">
            <w:pPr>
              <w:pStyle w:val="ListParagraph"/>
              <w:numPr>
                <w:ilvl w:val="0"/>
                <w:numId w:val="9"/>
              </w:numPr>
              <w:spacing w:after="0" w:line="240" w:lineRule="auto"/>
              <w:rPr>
                <w:rFonts w:ascii="Times New Roman" w:hAnsi="Times New Roman"/>
                <w:sz w:val="24"/>
                <w:szCs w:val="24"/>
              </w:rPr>
            </w:pPr>
            <w:r w:rsidRPr="00A42193">
              <w:rPr>
                <w:rFonts w:ascii="Times New Roman" w:hAnsi="Times New Roman"/>
                <w:sz w:val="24"/>
                <w:szCs w:val="24"/>
              </w:rPr>
              <w:t xml:space="preserve">We are regularly screened from malaria </w:t>
            </w:r>
          </w:p>
        </w:tc>
        <w:tc>
          <w:tcPr>
            <w:tcW w:w="540" w:type="dxa"/>
          </w:tcPr>
          <w:p w:rsidR="00E968E8" w:rsidRPr="005B58C3" w:rsidRDefault="00E968E8" w:rsidP="005B58C3">
            <w:pPr>
              <w:spacing w:after="0" w:line="240" w:lineRule="auto"/>
              <w:jc w:val="both"/>
              <w:rPr>
                <w:rFonts w:ascii="Times New Roman" w:eastAsia="Calibri" w:hAnsi="Times New Roman"/>
                <w:b/>
                <w:iCs/>
              </w:rPr>
            </w:pPr>
          </w:p>
        </w:tc>
        <w:tc>
          <w:tcPr>
            <w:tcW w:w="450" w:type="dxa"/>
          </w:tcPr>
          <w:p w:rsidR="00E968E8" w:rsidRPr="005B58C3" w:rsidRDefault="00E968E8" w:rsidP="005B58C3">
            <w:pPr>
              <w:spacing w:after="0" w:line="240" w:lineRule="auto"/>
              <w:jc w:val="both"/>
              <w:rPr>
                <w:rFonts w:ascii="Times New Roman" w:eastAsia="Calibri" w:hAnsi="Times New Roman"/>
                <w:b/>
                <w:iCs/>
              </w:rPr>
            </w:pPr>
          </w:p>
        </w:tc>
      </w:tr>
      <w:tr w:rsidR="00E968E8" w:rsidRPr="005B58C3" w:rsidTr="00E968E8">
        <w:tc>
          <w:tcPr>
            <w:tcW w:w="7285" w:type="dxa"/>
          </w:tcPr>
          <w:p w:rsidR="00E968E8" w:rsidRPr="00A42193" w:rsidRDefault="00E968E8" w:rsidP="00A42193">
            <w:pPr>
              <w:pStyle w:val="ListParagraph"/>
              <w:numPr>
                <w:ilvl w:val="0"/>
                <w:numId w:val="9"/>
              </w:numPr>
              <w:spacing w:after="0" w:line="240" w:lineRule="auto"/>
              <w:rPr>
                <w:rFonts w:ascii="Times New Roman" w:hAnsi="Times New Roman"/>
                <w:sz w:val="24"/>
                <w:szCs w:val="24"/>
              </w:rPr>
            </w:pPr>
            <w:r w:rsidRPr="00A42193">
              <w:rPr>
                <w:rFonts w:ascii="Times New Roman" w:hAnsi="Times New Roman"/>
                <w:sz w:val="24"/>
                <w:szCs w:val="24"/>
              </w:rPr>
              <w:t>We spray nearby bushes to kill mosquitoes which may affect us</w:t>
            </w:r>
          </w:p>
        </w:tc>
        <w:tc>
          <w:tcPr>
            <w:tcW w:w="540" w:type="dxa"/>
          </w:tcPr>
          <w:p w:rsidR="00E968E8" w:rsidRPr="005B58C3" w:rsidRDefault="00E968E8" w:rsidP="005B58C3">
            <w:pPr>
              <w:spacing w:after="0" w:line="240" w:lineRule="auto"/>
              <w:jc w:val="both"/>
              <w:rPr>
                <w:rFonts w:ascii="Times New Roman" w:eastAsia="Calibri" w:hAnsi="Times New Roman"/>
                <w:b/>
                <w:iCs/>
              </w:rPr>
            </w:pPr>
          </w:p>
        </w:tc>
        <w:tc>
          <w:tcPr>
            <w:tcW w:w="450" w:type="dxa"/>
          </w:tcPr>
          <w:p w:rsidR="00E968E8" w:rsidRPr="005B58C3" w:rsidRDefault="00E968E8" w:rsidP="005B58C3">
            <w:pPr>
              <w:spacing w:after="0" w:line="240" w:lineRule="auto"/>
              <w:jc w:val="both"/>
              <w:rPr>
                <w:rFonts w:ascii="Times New Roman" w:eastAsia="Calibri" w:hAnsi="Times New Roman"/>
                <w:b/>
                <w:iCs/>
              </w:rPr>
            </w:pPr>
          </w:p>
        </w:tc>
      </w:tr>
      <w:tr w:rsidR="00E968E8" w:rsidRPr="005B58C3" w:rsidTr="00E968E8">
        <w:tc>
          <w:tcPr>
            <w:tcW w:w="7285" w:type="dxa"/>
          </w:tcPr>
          <w:p w:rsidR="00E968E8" w:rsidRPr="00A42193" w:rsidRDefault="00E968E8" w:rsidP="005624FC">
            <w:pPr>
              <w:spacing w:after="0" w:line="240" w:lineRule="auto"/>
              <w:jc w:val="center"/>
              <w:rPr>
                <w:rFonts w:ascii="Times New Roman" w:hAnsi="Times New Roman"/>
                <w:b/>
                <w:sz w:val="24"/>
                <w:szCs w:val="24"/>
              </w:rPr>
            </w:pPr>
            <w:r>
              <w:rPr>
                <w:rFonts w:ascii="Times New Roman" w:hAnsi="Times New Roman"/>
                <w:b/>
                <w:sz w:val="24"/>
                <w:szCs w:val="24"/>
              </w:rPr>
              <w:t>The Role of Village Health Teams in the Control and Prevention o</w:t>
            </w:r>
            <w:r w:rsidRPr="00A42193">
              <w:rPr>
                <w:rFonts w:ascii="Times New Roman" w:hAnsi="Times New Roman"/>
                <w:b/>
                <w:sz w:val="24"/>
                <w:szCs w:val="24"/>
              </w:rPr>
              <w:t>f Malaria</w:t>
            </w:r>
          </w:p>
        </w:tc>
        <w:tc>
          <w:tcPr>
            <w:tcW w:w="540" w:type="dxa"/>
          </w:tcPr>
          <w:p w:rsidR="00E968E8" w:rsidRPr="005B58C3" w:rsidRDefault="00E968E8" w:rsidP="005B58C3">
            <w:pPr>
              <w:spacing w:after="0" w:line="240" w:lineRule="auto"/>
              <w:jc w:val="both"/>
              <w:rPr>
                <w:rFonts w:ascii="Times New Roman" w:eastAsia="Calibri" w:hAnsi="Times New Roman"/>
                <w:b/>
                <w:iCs/>
              </w:rPr>
            </w:pPr>
            <w:r>
              <w:rPr>
                <w:rFonts w:ascii="Times New Roman" w:eastAsia="Calibri" w:hAnsi="Times New Roman"/>
                <w:b/>
                <w:iCs/>
              </w:rPr>
              <w:t>Yes</w:t>
            </w:r>
          </w:p>
        </w:tc>
        <w:tc>
          <w:tcPr>
            <w:tcW w:w="450" w:type="dxa"/>
          </w:tcPr>
          <w:p w:rsidR="00E968E8" w:rsidRPr="005B58C3" w:rsidRDefault="00E968E8" w:rsidP="005B58C3">
            <w:pPr>
              <w:spacing w:after="0" w:line="240" w:lineRule="auto"/>
              <w:jc w:val="both"/>
              <w:rPr>
                <w:rFonts w:ascii="Times New Roman" w:eastAsia="Calibri" w:hAnsi="Times New Roman"/>
                <w:b/>
                <w:iCs/>
              </w:rPr>
            </w:pPr>
            <w:r>
              <w:rPr>
                <w:rFonts w:ascii="Times New Roman" w:eastAsia="Calibri" w:hAnsi="Times New Roman"/>
                <w:b/>
                <w:iCs/>
              </w:rPr>
              <w:t>No</w:t>
            </w:r>
          </w:p>
        </w:tc>
      </w:tr>
      <w:tr w:rsidR="00E968E8" w:rsidRPr="005B58C3" w:rsidTr="00E968E8">
        <w:tc>
          <w:tcPr>
            <w:tcW w:w="7285" w:type="dxa"/>
          </w:tcPr>
          <w:p w:rsidR="00E968E8" w:rsidRPr="00A42193" w:rsidRDefault="00E968E8" w:rsidP="00A42193">
            <w:pPr>
              <w:pStyle w:val="ListParagraph"/>
              <w:numPr>
                <w:ilvl w:val="0"/>
                <w:numId w:val="10"/>
              </w:numPr>
              <w:spacing w:after="0" w:line="240" w:lineRule="auto"/>
              <w:rPr>
                <w:rFonts w:ascii="Times New Roman" w:hAnsi="Times New Roman"/>
                <w:sz w:val="24"/>
                <w:szCs w:val="24"/>
              </w:rPr>
            </w:pPr>
            <w:r w:rsidRPr="00A42193">
              <w:rPr>
                <w:rFonts w:ascii="Times New Roman" w:hAnsi="Times New Roman"/>
                <w:sz w:val="24"/>
                <w:szCs w:val="24"/>
              </w:rPr>
              <w:t>Village health team members come to our homes and educate us about malaria control and prevention</w:t>
            </w:r>
          </w:p>
        </w:tc>
        <w:tc>
          <w:tcPr>
            <w:tcW w:w="540" w:type="dxa"/>
          </w:tcPr>
          <w:p w:rsidR="00E968E8" w:rsidRDefault="00E968E8" w:rsidP="005B58C3">
            <w:pPr>
              <w:spacing w:after="0" w:line="240" w:lineRule="auto"/>
              <w:jc w:val="both"/>
              <w:rPr>
                <w:rFonts w:ascii="Times New Roman" w:eastAsia="Calibri" w:hAnsi="Times New Roman"/>
                <w:b/>
                <w:iCs/>
              </w:rPr>
            </w:pPr>
          </w:p>
        </w:tc>
        <w:tc>
          <w:tcPr>
            <w:tcW w:w="450" w:type="dxa"/>
          </w:tcPr>
          <w:p w:rsidR="00E968E8" w:rsidRDefault="00E968E8" w:rsidP="005B58C3">
            <w:pPr>
              <w:spacing w:after="0" w:line="240" w:lineRule="auto"/>
              <w:jc w:val="both"/>
              <w:rPr>
                <w:rFonts w:ascii="Times New Roman" w:eastAsia="Calibri" w:hAnsi="Times New Roman"/>
                <w:b/>
                <w:iCs/>
              </w:rPr>
            </w:pPr>
          </w:p>
        </w:tc>
      </w:tr>
      <w:tr w:rsidR="00E968E8" w:rsidRPr="005B58C3" w:rsidTr="00E968E8">
        <w:tc>
          <w:tcPr>
            <w:tcW w:w="7285" w:type="dxa"/>
          </w:tcPr>
          <w:p w:rsidR="00E968E8" w:rsidRPr="00A42193" w:rsidRDefault="00E968E8" w:rsidP="00A42193">
            <w:pPr>
              <w:pStyle w:val="ListParagraph"/>
              <w:numPr>
                <w:ilvl w:val="0"/>
                <w:numId w:val="10"/>
              </w:numPr>
              <w:spacing w:after="0" w:line="240" w:lineRule="auto"/>
              <w:rPr>
                <w:rFonts w:ascii="Times New Roman" w:hAnsi="Times New Roman"/>
                <w:sz w:val="24"/>
                <w:szCs w:val="24"/>
              </w:rPr>
            </w:pPr>
            <w:r w:rsidRPr="00A42193">
              <w:rPr>
                <w:rFonts w:ascii="Times New Roman" w:hAnsi="Times New Roman"/>
                <w:sz w:val="24"/>
                <w:szCs w:val="24"/>
              </w:rPr>
              <w:t>VHT distribute treated mosquito nets to household members</w:t>
            </w:r>
          </w:p>
        </w:tc>
        <w:tc>
          <w:tcPr>
            <w:tcW w:w="540" w:type="dxa"/>
          </w:tcPr>
          <w:p w:rsidR="00E968E8" w:rsidRDefault="00E968E8" w:rsidP="005B58C3">
            <w:pPr>
              <w:spacing w:after="0" w:line="240" w:lineRule="auto"/>
              <w:jc w:val="both"/>
              <w:rPr>
                <w:rFonts w:ascii="Times New Roman" w:eastAsia="Calibri" w:hAnsi="Times New Roman"/>
                <w:b/>
                <w:iCs/>
              </w:rPr>
            </w:pPr>
          </w:p>
        </w:tc>
        <w:tc>
          <w:tcPr>
            <w:tcW w:w="450" w:type="dxa"/>
          </w:tcPr>
          <w:p w:rsidR="00E968E8" w:rsidRDefault="00E968E8" w:rsidP="005B58C3">
            <w:pPr>
              <w:spacing w:after="0" w:line="240" w:lineRule="auto"/>
              <w:jc w:val="both"/>
              <w:rPr>
                <w:rFonts w:ascii="Times New Roman" w:eastAsia="Calibri" w:hAnsi="Times New Roman"/>
                <w:b/>
                <w:iCs/>
              </w:rPr>
            </w:pPr>
          </w:p>
        </w:tc>
      </w:tr>
      <w:tr w:rsidR="00E968E8" w:rsidRPr="005B58C3" w:rsidTr="00E968E8">
        <w:tc>
          <w:tcPr>
            <w:tcW w:w="7285" w:type="dxa"/>
          </w:tcPr>
          <w:p w:rsidR="00E968E8" w:rsidRPr="00A42193" w:rsidRDefault="00E968E8" w:rsidP="00A42193">
            <w:pPr>
              <w:pStyle w:val="ListParagraph"/>
              <w:numPr>
                <w:ilvl w:val="0"/>
                <w:numId w:val="10"/>
              </w:numPr>
              <w:spacing w:after="0" w:line="240" w:lineRule="auto"/>
              <w:rPr>
                <w:rFonts w:ascii="Times New Roman" w:hAnsi="Times New Roman"/>
                <w:sz w:val="24"/>
                <w:szCs w:val="24"/>
              </w:rPr>
            </w:pPr>
            <w:r w:rsidRPr="00A42193">
              <w:rPr>
                <w:rFonts w:ascii="Times New Roman" w:hAnsi="Times New Roman"/>
                <w:sz w:val="24"/>
                <w:szCs w:val="24"/>
              </w:rPr>
              <w:t xml:space="preserve">VHT members diagnose us for malaria </w:t>
            </w:r>
          </w:p>
        </w:tc>
        <w:tc>
          <w:tcPr>
            <w:tcW w:w="540" w:type="dxa"/>
          </w:tcPr>
          <w:p w:rsidR="00E968E8" w:rsidRDefault="00E968E8" w:rsidP="005B58C3">
            <w:pPr>
              <w:spacing w:after="0" w:line="240" w:lineRule="auto"/>
              <w:jc w:val="both"/>
              <w:rPr>
                <w:rFonts w:ascii="Times New Roman" w:eastAsia="Calibri" w:hAnsi="Times New Roman"/>
                <w:b/>
                <w:iCs/>
              </w:rPr>
            </w:pPr>
          </w:p>
        </w:tc>
        <w:tc>
          <w:tcPr>
            <w:tcW w:w="450" w:type="dxa"/>
          </w:tcPr>
          <w:p w:rsidR="00E968E8" w:rsidRDefault="00E968E8" w:rsidP="005B58C3">
            <w:pPr>
              <w:spacing w:after="0" w:line="240" w:lineRule="auto"/>
              <w:jc w:val="both"/>
              <w:rPr>
                <w:rFonts w:ascii="Times New Roman" w:eastAsia="Calibri" w:hAnsi="Times New Roman"/>
                <w:b/>
                <w:iCs/>
              </w:rPr>
            </w:pPr>
          </w:p>
        </w:tc>
      </w:tr>
      <w:tr w:rsidR="00E968E8" w:rsidRPr="005B58C3" w:rsidTr="00E968E8">
        <w:tc>
          <w:tcPr>
            <w:tcW w:w="7285" w:type="dxa"/>
          </w:tcPr>
          <w:p w:rsidR="00E968E8" w:rsidRPr="00A42193" w:rsidRDefault="00E968E8" w:rsidP="00A42193">
            <w:pPr>
              <w:pStyle w:val="ListParagraph"/>
              <w:numPr>
                <w:ilvl w:val="0"/>
                <w:numId w:val="10"/>
              </w:numPr>
              <w:spacing w:after="0" w:line="240" w:lineRule="auto"/>
              <w:rPr>
                <w:rFonts w:ascii="Times New Roman" w:hAnsi="Times New Roman"/>
                <w:sz w:val="24"/>
                <w:szCs w:val="24"/>
              </w:rPr>
            </w:pPr>
            <w:r w:rsidRPr="00A42193">
              <w:rPr>
                <w:rFonts w:ascii="Times New Roman" w:hAnsi="Times New Roman"/>
                <w:sz w:val="24"/>
                <w:szCs w:val="24"/>
              </w:rPr>
              <w:t>Distribution of malaria drugs is always done by Village Health Teams</w:t>
            </w:r>
          </w:p>
        </w:tc>
        <w:tc>
          <w:tcPr>
            <w:tcW w:w="540" w:type="dxa"/>
          </w:tcPr>
          <w:p w:rsidR="00E968E8" w:rsidRDefault="00E968E8" w:rsidP="005B58C3">
            <w:pPr>
              <w:spacing w:after="0" w:line="240" w:lineRule="auto"/>
              <w:jc w:val="both"/>
              <w:rPr>
                <w:rFonts w:ascii="Times New Roman" w:eastAsia="Calibri" w:hAnsi="Times New Roman"/>
                <w:b/>
                <w:iCs/>
              </w:rPr>
            </w:pPr>
          </w:p>
        </w:tc>
        <w:tc>
          <w:tcPr>
            <w:tcW w:w="450" w:type="dxa"/>
          </w:tcPr>
          <w:p w:rsidR="00E968E8" w:rsidRDefault="00E968E8" w:rsidP="005B58C3">
            <w:pPr>
              <w:spacing w:after="0" w:line="240" w:lineRule="auto"/>
              <w:jc w:val="both"/>
              <w:rPr>
                <w:rFonts w:ascii="Times New Roman" w:eastAsia="Calibri" w:hAnsi="Times New Roman"/>
                <w:b/>
                <w:iCs/>
              </w:rPr>
            </w:pPr>
          </w:p>
        </w:tc>
      </w:tr>
      <w:tr w:rsidR="00E968E8" w:rsidRPr="005B58C3" w:rsidTr="00E968E8">
        <w:tc>
          <w:tcPr>
            <w:tcW w:w="7285" w:type="dxa"/>
          </w:tcPr>
          <w:p w:rsidR="00E968E8" w:rsidRPr="00A42193" w:rsidRDefault="00E968E8" w:rsidP="00A42193">
            <w:pPr>
              <w:pStyle w:val="ListParagraph"/>
              <w:numPr>
                <w:ilvl w:val="0"/>
                <w:numId w:val="10"/>
              </w:numPr>
              <w:spacing w:after="0" w:line="240" w:lineRule="auto"/>
              <w:rPr>
                <w:rFonts w:ascii="Times New Roman" w:hAnsi="Times New Roman"/>
                <w:sz w:val="24"/>
                <w:szCs w:val="24"/>
              </w:rPr>
            </w:pPr>
            <w:r w:rsidRPr="00A42193">
              <w:rPr>
                <w:rFonts w:ascii="Times New Roman" w:hAnsi="Times New Roman"/>
                <w:sz w:val="24"/>
                <w:szCs w:val="24"/>
              </w:rPr>
              <w:t xml:space="preserve">Village health teams refer malaria patients to other health care facilities </w:t>
            </w:r>
          </w:p>
        </w:tc>
        <w:tc>
          <w:tcPr>
            <w:tcW w:w="540" w:type="dxa"/>
          </w:tcPr>
          <w:p w:rsidR="00E968E8" w:rsidRDefault="00E968E8" w:rsidP="005B58C3">
            <w:pPr>
              <w:spacing w:after="0" w:line="240" w:lineRule="auto"/>
              <w:jc w:val="both"/>
              <w:rPr>
                <w:rFonts w:ascii="Times New Roman" w:eastAsia="Calibri" w:hAnsi="Times New Roman"/>
                <w:b/>
                <w:iCs/>
              </w:rPr>
            </w:pPr>
          </w:p>
        </w:tc>
        <w:tc>
          <w:tcPr>
            <w:tcW w:w="450" w:type="dxa"/>
          </w:tcPr>
          <w:p w:rsidR="00E968E8" w:rsidRDefault="00E968E8" w:rsidP="005B58C3">
            <w:pPr>
              <w:spacing w:after="0" w:line="240" w:lineRule="auto"/>
              <w:jc w:val="both"/>
              <w:rPr>
                <w:rFonts w:ascii="Times New Roman" w:eastAsia="Calibri" w:hAnsi="Times New Roman"/>
                <w:b/>
                <w:iCs/>
              </w:rPr>
            </w:pPr>
          </w:p>
        </w:tc>
      </w:tr>
      <w:tr w:rsidR="00E968E8" w:rsidRPr="005B58C3" w:rsidTr="00E968E8">
        <w:tc>
          <w:tcPr>
            <w:tcW w:w="7285" w:type="dxa"/>
          </w:tcPr>
          <w:p w:rsidR="00E968E8" w:rsidRPr="00A42193" w:rsidRDefault="00E968E8" w:rsidP="00A42193">
            <w:pPr>
              <w:pStyle w:val="ListParagraph"/>
              <w:numPr>
                <w:ilvl w:val="0"/>
                <w:numId w:val="10"/>
              </w:numPr>
              <w:spacing w:after="0" w:line="240" w:lineRule="auto"/>
              <w:rPr>
                <w:rFonts w:ascii="Times New Roman" w:hAnsi="Times New Roman"/>
                <w:sz w:val="24"/>
                <w:szCs w:val="24"/>
              </w:rPr>
            </w:pPr>
            <w:r w:rsidRPr="00A42193">
              <w:rPr>
                <w:rFonts w:ascii="Times New Roman" w:hAnsi="Times New Roman"/>
                <w:sz w:val="24"/>
                <w:szCs w:val="24"/>
              </w:rPr>
              <w:lastRenderedPageBreak/>
              <w:t>Village health teams carry out environmental cleaning program to eliminate mosquito breading places</w:t>
            </w:r>
          </w:p>
        </w:tc>
        <w:tc>
          <w:tcPr>
            <w:tcW w:w="540" w:type="dxa"/>
          </w:tcPr>
          <w:p w:rsidR="00E968E8" w:rsidRDefault="00E968E8" w:rsidP="005B58C3">
            <w:pPr>
              <w:spacing w:after="0" w:line="240" w:lineRule="auto"/>
              <w:jc w:val="both"/>
              <w:rPr>
                <w:rFonts w:ascii="Times New Roman" w:eastAsia="Calibri" w:hAnsi="Times New Roman"/>
                <w:b/>
                <w:iCs/>
              </w:rPr>
            </w:pPr>
          </w:p>
        </w:tc>
        <w:tc>
          <w:tcPr>
            <w:tcW w:w="450" w:type="dxa"/>
          </w:tcPr>
          <w:p w:rsidR="00E968E8" w:rsidRDefault="00E968E8" w:rsidP="005B58C3">
            <w:pPr>
              <w:spacing w:after="0" w:line="240" w:lineRule="auto"/>
              <w:jc w:val="both"/>
              <w:rPr>
                <w:rFonts w:ascii="Times New Roman" w:eastAsia="Calibri" w:hAnsi="Times New Roman"/>
                <w:b/>
                <w:iCs/>
              </w:rPr>
            </w:pPr>
          </w:p>
        </w:tc>
      </w:tr>
    </w:tbl>
    <w:p w:rsidR="005B58C3" w:rsidRDefault="005B58C3" w:rsidP="00EB39AA">
      <w:pPr>
        <w:spacing w:line="480" w:lineRule="auto"/>
        <w:ind w:firstLine="720"/>
        <w:jc w:val="both"/>
        <w:rPr>
          <w:rFonts w:ascii="Times New Roman" w:hAnsi="Times New Roman"/>
          <w:sz w:val="24"/>
          <w:szCs w:val="24"/>
        </w:rPr>
      </w:pPr>
    </w:p>
    <w:p w:rsidR="008A4CFA" w:rsidRDefault="008A4CFA" w:rsidP="008A4CFA">
      <w:pPr>
        <w:spacing w:line="480" w:lineRule="auto"/>
        <w:ind w:firstLine="720"/>
        <w:jc w:val="center"/>
        <w:rPr>
          <w:rFonts w:ascii="Times New Roman" w:hAnsi="Times New Roman"/>
          <w:b/>
          <w:sz w:val="24"/>
          <w:szCs w:val="24"/>
        </w:rPr>
      </w:pPr>
      <w:r w:rsidRPr="00AD683B">
        <w:rPr>
          <w:rFonts w:ascii="Times New Roman" w:hAnsi="Times New Roman"/>
          <w:b/>
          <w:sz w:val="24"/>
          <w:szCs w:val="24"/>
        </w:rPr>
        <w:t>MALARIA</w:t>
      </w:r>
      <w:r w:rsidR="005624FC">
        <w:rPr>
          <w:rFonts w:ascii="Times New Roman" w:hAnsi="Times New Roman"/>
          <w:b/>
          <w:sz w:val="24"/>
          <w:szCs w:val="24"/>
        </w:rPr>
        <w:t xml:space="preserve"> BURDEN </w:t>
      </w:r>
    </w:p>
    <w:p w:rsidR="008A4CFA" w:rsidRPr="00AD683B" w:rsidRDefault="005624FC" w:rsidP="008A4CFA">
      <w:pPr>
        <w:pStyle w:val="ListParagraph"/>
        <w:numPr>
          <w:ilvl w:val="0"/>
          <w:numId w:val="12"/>
        </w:numPr>
        <w:spacing w:line="480" w:lineRule="auto"/>
        <w:rPr>
          <w:rFonts w:ascii="Times New Roman" w:hAnsi="Times New Roman"/>
          <w:sz w:val="24"/>
          <w:szCs w:val="24"/>
        </w:rPr>
      </w:pPr>
      <w:r>
        <w:rPr>
          <w:rFonts w:ascii="Times New Roman" w:hAnsi="Times New Roman"/>
          <w:sz w:val="24"/>
          <w:szCs w:val="24"/>
        </w:rPr>
        <w:t>In the last three months have you or any family member been diagnosed or treated for malaria</w:t>
      </w:r>
      <w:r w:rsidR="008A4CFA" w:rsidRPr="00AD683B">
        <w:rPr>
          <w:rFonts w:ascii="Times New Roman" w:hAnsi="Times New Roman"/>
          <w:sz w:val="24"/>
          <w:szCs w:val="24"/>
        </w:rPr>
        <w:t>?</w:t>
      </w:r>
    </w:p>
    <w:p w:rsidR="008A4CFA" w:rsidRDefault="008A4CFA" w:rsidP="008A4CFA">
      <w:pPr>
        <w:spacing w:line="480" w:lineRule="auto"/>
        <w:ind w:firstLine="720"/>
        <w:rPr>
          <w:rFonts w:ascii="Times New Roman" w:hAnsi="Times New Roman"/>
          <w:sz w:val="24"/>
          <w:szCs w:val="24"/>
        </w:rPr>
      </w:pPr>
      <w:r w:rsidRPr="00AD683B">
        <w:rPr>
          <w:rFonts w:ascii="Times New Roman" w:hAnsi="Times New Roman"/>
          <w:sz w:val="24"/>
          <w:szCs w:val="24"/>
        </w:rPr>
        <w:t>Yes (   ), No (   )</w:t>
      </w:r>
    </w:p>
    <w:p w:rsidR="005624FC" w:rsidRPr="005624FC" w:rsidRDefault="005624FC" w:rsidP="005624FC">
      <w:pPr>
        <w:pStyle w:val="ListParagraph"/>
        <w:numPr>
          <w:ilvl w:val="0"/>
          <w:numId w:val="12"/>
        </w:numPr>
        <w:spacing w:line="480" w:lineRule="auto"/>
        <w:rPr>
          <w:rFonts w:ascii="Times New Roman" w:hAnsi="Times New Roman"/>
          <w:sz w:val="24"/>
          <w:szCs w:val="24"/>
        </w:rPr>
      </w:pPr>
      <w:r w:rsidRPr="005624FC">
        <w:rPr>
          <w:rFonts w:ascii="Times New Roman" w:hAnsi="Times New Roman"/>
          <w:sz w:val="24"/>
          <w:szCs w:val="24"/>
        </w:rPr>
        <w:t>If yes, how many family members have been affected of malaria?</w:t>
      </w:r>
    </w:p>
    <w:p w:rsidR="005624FC" w:rsidRPr="005624FC" w:rsidRDefault="005624FC" w:rsidP="005624FC">
      <w:pPr>
        <w:pStyle w:val="ListParagraph"/>
        <w:numPr>
          <w:ilvl w:val="0"/>
          <w:numId w:val="13"/>
        </w:numPr>
        <w:spacing w:line="480" w:lineRule="auto"/>
        <w:rPr>
          <w:rFonts w:ascii="Times New Roman" w:hAnsi="Times New Roman"/>
          <w:sz w:val="24"/>
          <w:szCs w:val="24"/>
        </w:rPr>
      </w:pPr>
      <w:r w:rsidRPr="005624FC">
        <w:rPr>
          <w:rFonts w:ascii="Times New Roman" w:hAnsi="Times New Roman"/>
          <w:sz w:val="24"/>
          <w:szCs w:val="24"/>
        </w:rPr>
        <w:t>(  ), 2-3 (  ), 4-5 (  ), more than 5 (   )</w:t>
      </w:r>
    </w:p>
    <w:p w:rsidR="00A42193" w:rsidRPr="00A42193" w:rsidRDefault="005624FC" w:rsidP="005624FC">
      <w:pPr>
        <w:spacing w:after="0" w:line="240" w:lineRule="auto"/>
        <w:contextualSpacing/>
        <w:rPr>
          <w:rFonts w:ascii="Times New Roman" w:eastAsia="Calibri" w:hAnsi="Times New Roman"/>
          <w:iCs/>
          <w:sz w:val="24"/>
          <w:szCs w:val="24"/>
        </w:rPr>
      </w:pPr>
      <w:r>
        <w:rPr>
          <w:rFonts w:ascii="Times New Roman" w:eastAsia="Calibri" w:hAnsi="Times New Roman"/>
          <w:iCs/>
          <w:sz w:val="24"/>
          <w:szCs w:val="24"/>
        </w:rPr>
        <w:t xml:space="preserve">3. </w:t>
      </w:r>
      <w:r w:rsidR="00A42193" w:rsidRPr="00A42193">
        <w:rPr>
          <w:rFonts w:ascii="Times New Roman" w:eastAsia="Calibri" w:hAnsi="Times New Roman"/>
          <w:iCs/>
          <w:sz w:val="24"/>
          <w:szCs w:val="24"/>
        </w:rPr>
        <w:t xml:space="preserve">What do you suggest should be done to promote </w:t>
      </w:r>
      <w:r w:rsidR="00A42193">
        <w:rPr>
          <w:rFonts w:ascii="Times New Roman" w:eastAsia="Calibri" w:hAnsi="Times New Roman"/>
          <w:sz w:val="24"/>
          <w:szCs w:val="24"/>
        </w:rPr>
        <w:t>the control and prevention of malaria in selected villages of Busiika Town Council</w:t>
      </w:r>
      <w:r w:rsidR="00A42193" w:rsidRPr="00A42193">
        <w:rPr>
          <w:rFonts w:ascii="Times New Roman" w:eastAsia="Calibri" w:hAnsi="Times New Roman"/>
          <w:sz w:val="24"/>
          <w:szCs w:val="24"/>
        </w:rPr>
        <w:t>?</w:t>
      </w:r>
      <w:r w:rsidR="00A42193" w:rsidRPr="00A42193">
        <w:rPr>
          <w:rFonts w:ascii="Times New Roman" w:eastAsia="Calibri" w:hAnsi="Times New Roman"/>
          <w:iCs/>
          <w:sz w:val="24"/>
          <w:szCs w:val="24"/>
        </w:rPr>
        <w:t xml:space="preserve"> </w:t>
      </w:r>
    </w:p>
    <w:p w:rsidR="00A42193" w:rsidRPr="00A42193" w:rsidRDefault="00A42193" w:rsidP="00A42193">
      <w:pPr>
        <w:spacing w:after="0" w:line="240" w:lineRule="auto"/>
        <w:jc w:val="both"/>
        <w:rPr>
          <w:rFonts w:ascii="Times New Roman" w:eastAsia="Calibri" w:hAnsi="Times New Roman"/>
          <w:iCs/>
          <w:sz w:val="24"/>
          <w:szCs w:val="24"/>
        </w:rPr>
      </w:pPr>
    </w:p>
    <w:p w:rsidR="00A42193" w:rsidRPr="00A42193" w:rsidRDefault="00A42193" w:rsidP="00A42193">
      <w:pPr>
        <w:spacing w:after="0" w:line="240" w:lineRule="auto"/>
        <w:jc w:val="both"/>
        <w:rPr>
          <w:rFonts w:ascii="Times New Roman" w:eastAsia="Calibri" w:hAnsi="Times New Roman"/>
          <w:iCs/>
          <w:color w:val="555555"/>
          <w:sz w:val="24"/>
          <w:szCs w:val="24"/>
        </w:rPr>
      </w:pPr>
      <w:r w:rsidRPr="00A42193">
        <w:rPr>
          <w:rFonts w:ascii="Times New Roman" w:eastAsia="Calibri" w:hAnsi="Times New Roman"/>
          <w:iCs/>
          <w:color w:val="555555"/>
          <w:sz w:val="24"/>
          <w:szCs w:val="24"/>
        </w:rPr>
        <w:t>------------------------------------------------------------------------------------------------------------------------------------------------------------------------------------------------------------------------------------------------------------------------------------------------------------------------------------</w:t>
      </w:r>
    </w:p>
    <w:p w:rsidR="005B58C3" w:rsidRDefault="005B58C3" w:rsidP="00EB39AA">
      <w:pPr>
        <w:spacing w:line="480" w:lineRule="auto"/>
        <w:ind w:firstLine="720"/>
        <w:jc w:val="both"/>
        <w:rPr>
          <w:rFonts w:ascii="Times New Roman" w:hAnsi="Times New Roman"/>
          <w:sz w:val="24"/>
          <w:szCs w:val="24"/>
        </w:rPr>
      </w:pPr>
    </w:p>
    <w:p w:rsidR="005B58C3" w:rsidRDefault="005B58C3" w:rsidP="00EB39AA">
      <w:pPr>
        <w:spacing w:line="480" w:lineRule="auto"/>
        <w:ind w:firstLine="720"/>
        <w:jc w:val="both"/>
        <w:rPr>
          <w:rFonts w:ascii="Times New Roman" w:hAnsi="Times New Roman"/>
          <w:sz w:val="24"/>
          <w:szCs w:val="24"/>
        </w:rPr>
      </w:pPr>
    </w:p>
    <w:p w:rsidR="005B58C3" w:rsidRDefault="005B58C3" w:rsidP="00EB39AA">
      <w:pPr>
        <w:spacing w:line="480" w:lineRule="auto"/>
        <w:ind w:firstLine="720"/>
        <w:jc w:val="both"/>
        <w:rPr>
          <w:rFonts w:ascii="Times New Roman" w:hAnsi="Times New Roman"/>
          <w:sz w:val="24"/>
          <w:szCs w:val="24"/>
        </w:rPr>
      </w:pPr>
    </w:p>
    <w:p w:rsidR="005B58C3" w:rsidRPr="005304E7" w:rsidRDefault="005B58C3" w:rsidP="00EB39AA">
      <w:pPr>
        <w:spacing w:line="480" w:lineRule="auto"/>
        <w:ind w:firstLine="720"/>
        <w:jc w:val="both"/>
        <w:rPr>
          <w:rFonts w:ascii="Times New Roman" w:hAnsi="Times New Roman"/>
          <w:sz w:val="24"/>
          <w:szCs w:val="24"/>
        </w:rPr>
      </w:pPr>
    </w:p>
    <w:p w:rsidR="00EB39AA" w:rsidRDefault="00EB39AA"/>
    <w:sectPr w:rsidR="00EB39AA" w:rsidSect="002C214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DBB" w:rsidRDefault="00361DBB">
      <w:pPr>
        <w:spacing w:after="0" w:line="240" w:lineRule="auto"/>
      </w:pPr>
      <w:r>
        <w:separator/>
      </w:r>
    </w:p>
  </w:endnote>
  <w:endnote w:type="continuationSeparator" w:id="0">
    <w:p w:rsidR="00361DBB" w:rsidRDefault="0036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21939"/>
      <w:docPartObj>
        <w:docPartGallery w:val="Page Numbers (Bottom of Page)"/>
        <w:docPartUnique/>
      </w:docPartObj>
    </w:sdtPr>
    <w:sdtEndPr>
      <w:rPr>
        <w:noProof/>
      </w:rPr>
    </w:sdtEndPr>
    <w:sdtContent>
      <w:p w:rsidR="00297824" w:rsidRDefault="00297824">
        <w:pPr>
          <w:pStyle w:val="Footer"/>
          <w:jc w:val="center"/>
        </w:pPr>
        <w:r>
          <w:fldChar w:fldCharType="begin"/>
        </w:r>
        <w:r>
          <w:instrText xml:space="preserve"> PAGE   \* MERGEFORMAT </w:instrText>
        </w:r>
        <w:r>
          <w:fldChar w:fldCharType="separate"/>
        </w:r>
        <w:r w:rsidR="00292D2F">
          <w:rPr>
            <w:noProof/>
          </w:rPr>
          <w:t>17</w:t>
        </w:r>
        <w:r>
          <w:rPr>
            <w:noProof/>
          </w:rPr>
          <w:fldChar w:fldCharType="end"/>
        </w:r>
      </w:p>
    </w:sdtContent>
  </w:sdt>
  <w:p w:rsidR="00297824" w:rsidRDefault="00297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DBB" w:rsidRDefault="00361DBB">
      <w:pPr>
        <w:spacing w:after="0" w:line="240" w:lineRule="auto"/>
      </w:pPr>
      <w:r>
        <w:separator/>
      </w:r>
    </w:p>
  </w:footnote>
  <w:footnote w:type="continuationSeparator" w:id="0">
    <w:p w:rsidR="00361DBB" w:rsidRDefault="00361D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name w:val="WWNum3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1">
    <w:nsid w:val="02EF2A28"/>
    <w:multiLevelType w:val="hybridMultilevel"/>
    <w:tmpl w:val="ADBEF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F3AB9"/>
    <w:multiLevelType w:val="hybridMultilevel"/>
    <w:tmpl w:val="FCE0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35B70"/>
    <w:multiLevelType w:val="hybridMultilevel"/>
    <w:tmpl w:val="ADBEF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21A56"/>
    <w:multiLevelType w:val="hybridMultilevel"/>
    <w:tmpl w:val="1B90C6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8F6EE2"/>
    <w:multiLevelType w:val="hybridMultilevel"/>
    <w:tmpl w:val="6F604F26"/>
    <w:lvl w:ilvl="0" w:tplc="16F4C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45143C"/>
    <w:multiLevelType w:val="hybridMultilevel"/>
    <w:tmpl w:val="63202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A72F1"/>
    <w:multiLevelType w:val="hybridMultilevel"/>
    <w:tmpl w:val="9512704A"/>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398E3FE2"/>
    <w:multiLevelType w:val="hybridMultilevel"/>
    <w:tmpl w:val="A07425E8"/>
    <w:lvl w:ilvl="0" w:tplc="57D04CEE">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9B040D"/>
    <w:multiLevelType w:val="hybridMultilevel"/>
    <w:tmpl w:val="33A47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244242F"/>
    <w:multiLevelType w:val="hybridMultilevel"/>
    <w:tmpl w:val="ADBEF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5A2E25"/>
    <w:multiLevelType w:val="hybridMultilevel"/>
    <w:tmpl w:val="94AE83FA"/>
    <w:lvl w:ilvl="0" w:tplc="6F86FCD6">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857205C"/>
    <w:multiLevelType w:val="hybridMultilevel"/>
    <w:tmpl w:val="ADBEF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CD623A"/>
    <w:multiLevelType w:val="hybridMultilevel"/>
    <w:tmpl w:val="4B1E0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800778"/>
    <w:multiLevelType w:val="hybridMultilevel"/>
    <w:tmpl w:val="4FD87274"/>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3"/>
  </w:num>
  <w:num w:numId="4">
    <w:abstractNumId w:val="14"/>
  </w:num>
  <w:num w:numId="5">
    <w:abstractNumId w:val="0"/>
  </w:num>
  <w:num w:numId="6">
    <w:abstractNumId w:val="1"/>
  </w:num>
  <w:num w:numId="7">
    <w:abstractNumId w:val="12"/>
  </w:num>
  <w:num w:numId="8">
    <w:abstractNumId w:val="11"/>
  </w:num>
  <w:num w:numId="9">
    <w:abstractNumId w:val="2"/>
  </w:num>
  <w:num w:numId="10">
    <w:abstractNumId w:val="13"/>
  </w:num>
  <w:num w:numId="11">
    <w:abstractNumId w:val="6"/>
  </w:num>
  <w:num w:numId="12">
    <w:abstractNumId w:val="8"/>
  </w:num>
  <w:num w:numId="13">
    <w:abstractNumId w:val="5"/>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AA"/>
    <w:rsid w:val="000D396B"/>
    <w:rsid w:val="00155CA3"/>
    <w:rsid w:val="001B2487"/>
    <w:rsid w:val="001B75F4"/>
    <w:rsid w:val="001D4DA6"/>
    <w:rsid w:val="002142BE"/>
    <w:rsid w:val="00225BDE"/>
    <w:rsid w:val="00233B6D"/>
    <w:rsid w:val="00292D2F"/>
    <w:rsid w:val="00293154"/>
    <w:rsid w:val="00297824"/>
    <w:rsid w:val="002C214A"/>
    <w:rsid w:val="00361DBB"/>
    <w:rsid w:val="00375BD8"/>
    <w:rsid w:val="003772BD"/>
    <w:rsid w:val="00407B60"/>
    <w:rsid w:val="00432089"/>
    <w:rsid w:val="00436558"/>
    <w:rsid w:val="004503AE"/>
    <w:rsid w:val="00464A48"/>
    <w:rsid w:val="004665FC"/>
    <w:rsid w:val="005615F4"/>
    <w:rsid w:val="005624FC"/>
    <w:rsid w:val="005A1219"/>
    <w:rsid w:val="005B0103"/>
    <w:rsid w:val="005B46AE"/>
    <w:rsid w:val="005B58C3"/>
    <w:rsid w:val="005F0548"/>
    <w:rsid w:val="005F34D1"/>
    <w:rsid w:val="006133FD"/>
    <w:rsid w:val="006B14C4"/>
    <w:rsid w:val="006C0FA2"/>
    <w:rsid w:val="006E0A53"/>
    <w:rsid w:val="00740A0E"/>
    <w:rsid w:val="00794C31"/>
    <w:rsid w:val="00797BCF"/>
    <w:rsid w:val="00864C6E"/>
    <w:rsid w:val="00874F90"/>
    <w:rsid w:val="00885DC8"/>
    <w:rsid w:val="008A4CFA"/>
    <w:rsid w:val="008D4489"/>
    <w:rsid w:val="009C5B6C"/>
    <w:rsid w:val="009C6F18"/>
    <w:rsid w:val="00A365FE"/>
    <w:rsid w:val="00A36682"/>
    <w:rsid w:val="00A42193"/>
    <w:rsid w:val="00A937FC"/>
    <w:rsid w:val="00B73524"/>
    <w:rsid w:val="00BE7714"/>
    <w:rsid w:val="00BF0F22"/>
    <w:rsid w:val="00C269B7"/>
    <w:rsid w:val="00D3375B"/>
    <w:rsid w:val="00D91AA6"/>
    <w:rsid w:val="00DC4421"/>
    <w:rsid w:val="00DD0CDF"/>
    <w:rsid w:val="00E35465"/>
    <w:rsid w:val="00E968E8"/>
    <w:rsid w:val="00EB39AA"/>
    <w:rsid w:val="00F51BE3"/>
    <w:rsid w:val="00FC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49EC8-6851-4409-BCA4-03E3CA8D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9AA"/>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EB39AA"/>
    <w:pPr>
      <w:keepNext/>
      <w:keepLines/>
      <w:spacing w:before="480" w:after="0"/>
      <w:outlineLvl w:val="0"/>
    </w:pPr>
    <w:rPr>
      <w:rFonts w:ascii="Times New Roman" w:hAnsi="Times New Roman"/>
      <w:b/>
      <w:bCs/>
      <w:color w:val="000000"/>
      <w:sz w:val="28"/>
      <w:szCs w:val="28"/>
      <w:lang w:val="x-none" w:eastAsia="x-none"/>
    </w:rPr>
  </w:style>
  <w:style w:type="paragraph" w:styleId="Heading2">
    <w:name w:val="heading 2"/>
    <w:basedOn w:val="Normal"/>
    <w:next w:val="Normal"/>
    <w:link w:val="Heading2Char"/>
    <w:uiPriority w:val="9"/>
    <w:semiHidden/>
    <w:unhideWhenUsed/>
    <w:qFormat/>
    <w:rsid w:val="005615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39AA"/>
    <w:pPr>
      <w:keepNext/>
      <w:keepLines/>
      <w:spacing w:before="200" w:after="0"/>
      <w:outlineLvl w:val="2"/>
    </w:pPr>
    <w:rPr>
      <w:rFonts w:ascii="Cambria"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9AA"/>
    <w:rPr>
      <w:rFonts w:ascii="Times New Roman" w:eastAsia="Times New Roman" w:hAnsi="Times New Roman" w:cs="Times New Roman"/>
      <w:b/>
      <w:bCs/>
      <w:color w:val="000000"/>
      <w:sz w:val="28"/>
      <w:szCs w:val="28"/>
      <w:lang w:val="x-none" w:eastAsia="x-none"/>
    </w:rPr>
  </w:style>
  <w:style w:type="character" w:customStyle="1" w:styleId="Heading3Char">
    <w:name w:val="Heading 3 Char"/>
    <w:basedOn w:val="DefaultParagraphFont"/>
    <w:link w:val="Heading3"/>
    <w:uiPriority w:val="9"/>
    <w:rsid w:val="00EB39AA"/>
    <w:rPr>
      <w:rFonts w:ascii="Cambria" w:eastAsia="Times New Roman" w:hAnsi="Cambria" w:cs="Times New Roman"/>
      <w:b/>
      <w:bCs/>
      <w:color w:val="4F81BD"/>
      <w:sz w:val="20"/>
      <w:szCs w:val="20"/>
      <w:lang w:val="x-none" w:eastAsia="x-none"/>
    </w:rPr>
  </w:style>
  <w:style w:type="character" w:customStyle="1" w:styleId="citationref">
    <w:name w:val="citationref"/>
    <w:rsid w:val="00EB39AA"/>
    <w:rPr>
      <w:rFonts w:cs="Times New Roman"/>
    </w:rPr>
  </w:style>
  <w:style w:type="character" w:styleId="Hyperlink">
    <w:name w:val="Hyperlink"/>
    <w:uiPriority w:val="99"/>
    <w:unhideWhenUsed/>
    <w:rsid w:val="00EB39AA"/>
    <w:rPr>
      <w:rFonts w:cs="Times New Roman"/>
      <w:color w:val="0000FF"/>
      <w:u w:val="single"/>
    </w:rPr>
  </w:style>
  <w:style w:type="character" w:customStyle="1" w:styleId="apple-converted-space">
    <w:name w:val="apple-converted-space"/>
    <w:rsid w:val="00EB39AA"/>
    <w:rPr>
      <w:rFonts w:cs="Times New Roman"/>
    </w:rPr>
  </w:style>
  <w:style w:type="paragraph" w:styleId="NormalWeb">
    <w:name w:val="Normal (Web)"/>
    <w:basedOn w:val="Normal"/>
    <w:uiPriority w:val="99"/>
    <w:semiHidden/>
    <w:unhideWhenUsed/>
    <w:rsid w:val="00EB39AA"/>
    <w:pPr>
      <w:spacing w:before="100" w:beforeAutospacing="1" w:after="100" w:afterAutospacing="1" w:line="240" w:lineRule="auto"/>
    </w:pPr>
    <w:rPr>
      <w:sz w:val="24"/>
      <w:szCs w:val="24"/>
    </w:rPr>
  </w:style>
  <w:style w:type="character" w:styleId="Emphasis">
    <w:name w:val="Emphasis"/>
    <w:uiPriority w:val="20"/>
    <w:qFormat/>
    <w:rsid w:val="00EB39AA"/>
    <w:rPr>
      <w:rFonts w:cs="Times New Roman"/>
      <w:i/>
      <w:iCs/>
    </w:rPr>
  </w:style>
  <w:style w:type="paragraph" w:customStyle="1" w:styleId="Default">
    <w:name w:val="Default"/>
    <w:qFormat/>
    <w:rsid w:val="00EB39AA"/>
    <w:pPr>
      <w:autoSpaceDE w:val="0"/>
      <w:autoSpaceDN w:val="0"/>
      <w:adjustRightInd w:val="0"/>
      <w:spacing w:after="0" w:line="240" w:lineRule="auto"/>
    </w:pPr>
    <w:rPr>
      <w:rFonts w:ascii="Calibri" w:eastAsia="Times New Roman" w:hAnsi="Calibri" w:cs="Times New Roman"/>
      <w:color w:val="000000"/>
      <w:sz w:val="24"/>
      <w:szCs w:val="24"/>
    </w:rPr>
  </w:style>
  <w:style w:type="paragraph" w:styleId="ListParagraph">
    <w:name w:val="List Paragraph"/>
    <w:basedOn w:val="Normal"/>
    <w:qFormat/>
    <w:rsid w:val="00EB39AA"/>
    <w:pPr>
      <w:ind w:left="720"/>
      <w:contextualSpacing/>
    </w:pPr>
  </w:style>
  <w:style w:type="paragraph" w:styleId="NoSpacing">
    <w:name w:val="No Spacing"/>
    <w:link w:val="NoSpacingChar"/>
    <w:uiPriority w:val="99"/>
    <w:qFormat/>
    <w:rsid w:val="00EB39AA"/>
    <w:pPr>
      <w:spacing w:after="0" w:line="240" w:lineRule="auto"/>
    </w:pPr>
    <w:rPr>
      <w:rFonts w:ascii="Calibri" w:eastAsia="Times New Roman" w:hAnsi="Calibri" w:cs="Calibri"/>
    </w:rPr>
  </w:style>
  <w:style w:type="character" w:customStyle="1" w:styleId="NoSpacingChar">
    <w:name w:val="No Spacing Char"/>
    <w:link w:val="NoSpacing"/>
    <w:uiPriority w:val="99"/>
    <w:locked/>
    <w:rsid w:val="00EB39AA"/>
    <w:rPr>
      <w:rFonts w:ascii="Calibri" w:eastAsia="Times New Roman" w:hAnsi="Calibri" w:cs="Calibri"/>
    </w:rPr>
  </w:style>
  <w:style w:type="paragraph" w:styleId="BodyText">
    <w:name w:val="Body Text"/>
    <w:basedOn w:val="Normal"/>
    <w:link w:val="BodyTextChar"/>
    <w:uiPriority w:val="99"/>
    <w:semiHidden/>
    <w:unhideWhenUsed/>
    <w:rsid w:val="00EB39AA"/>
    <w:pPr>
      <w:spacing w:after="120"/>
    </w:pPr>
    <w:rPr>
      <w:sz w:val="20"/>
      <w:szCs w:val="20"/>
      <w:lang w:val="x-none" w:eastAsia="x-none"/>
    </w:rPr>
  </w:style>
  <w:style w:type="character" w:customStyle="1" w:styleId="BodyTextChar">
    <w:name w:val="Body Text Char"/>
    <w:basedOn w:val="DefaultParagraphFont"/>
    <w:link w:val="BodyText"/>
    <w:uiPriority w:val="99"/>
    <w:semiHidden/>
    <w:rsid w:val="00EB39AA"/>
    <w:rPr>
      <w:rFonts w:ascii="Calibri" w:eastAsia="Times New Roman" w:hAnsi="Calibri" w:cs="Times New Roman"/>
      <w:sz w:val="20"/>
      <w:szCs w:val="20"/>
      <w:lang w:val="x-none" w:eastAsia="x-none"/>
    </w:rPr>
  </w:style>
  <w:style w:type="paragraph" w:customStyle="1" w:styleId="WW-Default">
    <w:name w:val="WW-Default"/>
    <w:rsid w:val="00EB39AA"/>
    <w:pPr>
      <w:suppressAutoHyphens/>
      <w:autoSpaceDE w:val="0"/>
      <w:spacing w:after="0" w:line="240" w:lineRule="auto"/>
    </w:pPr>
    <w:rPr>
      <w:rFonts w:ascii="Calibri" w:eastAsia="Times New Roman" w:hAnsi="Calibri" w:cs="Times New Roman"/>
      <w:color w:val="000000"/>
      <w:sz w:val="24"/>
      <w:szCs w:val="24"/>
      <w:lang w:eastAsia="zh-CN"/>
    </w:rPr>
  </w:style>
  <w:style w:type="table" w:styleId="TableGrid">
    <w:name w:val="Table Grid"/>
    <w:basedOn w:val="TableNormal"/>
    <w:uiPriority w:val="39"/>
    <w:qFormat/>
    <w:rsid w:val="00EB39AA"/>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B39AA"/>
    <w:pPr>
      <w:tabs>
        <w:tab w:val="center" w:pos="4680"/>
        <w:tab w:val="right" w:pos="9360"/>
      </w:tabs>
      <w:spacing w:after="0" w:line="240" w:lineRule="auto"/>
    </w:pPr>
    <w:rPr>
      <w:rFonts w:eastAsia="Calibri"/>
    </w:rPr>
  </w:style>
  <w:style w:type="character" w:customStyle="1" w:styleId="FooterChar">
    <w:name w:val="Footer Char"/>
    <w:basedOn w:val="DefaultParagraphFont"/>
    <w:link w:val="Footer"/>
    <w:uiPriority w:val="99"/>
    <w:rsid w:val="00EB39AA"/>
    <w:rPr>
      <w:rFonts w:ascii="Calibri" w:eastAsia="Calibri" w:hAnsi="Calibri" w:cs="Times New Roman"/>
    </w:rPr>
  </w:style>
  <w:style w:type="character" w:customStyle="1" w:styleId="cit">
    <w:name w:val="cit"/>
    <w:basedOn w:val="DefaultParagraphFont"/>
    <w:rsid w:val="00A36682"/>
  </w:style>
  <w:style w:type="character" w:customStyle="1" w:styleId="Heading2Char">
    <w:name w:val="Heading 2 Char"/>
    <w:basedOn w:val="DefaultParagraphFont"/>
    <w:link w:val="Heading2"/>
    <w:uiPriority w:val="9"/>
    <w:semiHidden/>
    <w:rsid w:val="005615F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C214A"/>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2C214A"/>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2C214A"/>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2C214A"/>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2C214A"/>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2C214A"/>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2C214A"/>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2C214A"/>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2C214A"/>
    <w:pPr>
      <w:spacing w:after="0"/>
      <w:ind w:left="1760"/>
    </w:pPr>
    <w:rPr>
      <w:rFonts w:asciiTheme="minorHAnsi" w:hAnsiTheme="minorHAnsi" w:cstheme="minorHAnsi"/>
      <w:sz w:val="20"/>
      <w:szCs w:val="20"/>
    </w:rPr>
  </w:style>
  <w:style w:type="table" w:customStyle="1" w:styleId="TableGrid1">
    <w:name w:val="Table Grid1"/>
    <w:basedOn w:val="TableNormal"/>
    <w:next w:val="TableGrid"/>
    <w:uiPriority w:val="39"/>
    <w:rsid w:val="005B5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78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82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1E5AD-F9D1-4029-AA16-2434CB46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6159</Words>
  <Characters>35108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cp:revision>
  <cp:lastPrinted>2023-01-20T21:49:00Z</cp:lastPrinted>
  <dcterms:created xsi:type="dcterms:W3CDTF">2023-01-20T22:07:00Z</dcterms:created>
  <dcterms:modified xsi:type="dcterms:W3CDTF">2023-01-20T22:07:00Z</dcterms:modified>
</cp:coreProperties>
</file>