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8B7F" w14:textId="77777777" w:rsidR="006A5BB1" w:rsidRDefault="006A5BB1" w:rsidP="006A5B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16257C3" w14:textId="77777777" w:rsidR="006A5BB1" w:rsidRDefault="006A5BB1" w:rsidP="006A5BB1"/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548"/>
        <w:gridCol w:w="7920"/>
      </w:tblGrid>
      <w:tr w:rsidR="006A5BB1" w14:paraId="175E2050" w14:textId="77777777" w:rsidTr="0039644A">
        <w:tc>
          <w:tcPr>
            <w:tcW w:w="1548" w:type="dxa"/>
          </w:tcPr>
          <w:p w14:paraId="04CD9867" w14:textId="77777777" w:rsidR="006A5BB1" w:rsidRDefault="006A5BB1" w:rsidP="0039644A">
            <w:r>
              <w:object w:dxaOrig="1338" w:dyaOrig="558" w14:anchorId="22F1E0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85pt;height:27.45pt" o:ole="">
                  <v:imagedata r:id="rId4" o:title=""/>
                </v:shape>
                <o:OLEObject Type="Embed" ProgID="Paint.Picture" ShapeID="_x0000_i1025" DrawAspect="Content" ObjectID="_1713537827" r:id="rId5"/>
              </w:object>
            </w:r>
          </w:p>
        </w:tc>
        <w:tc>
          <w:tcPr>
            <w:tcW w:w="7920" w:type="dxa"/>
          </w:tcPr>
          <w:p w14:paraId="5E5C629C" w14:textId="77777777" w:rsidR="006A5BB1" w:rsidRDefault="006A5BB1" w:rsidP="00396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76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27"/>
              <w:gridCol w:w="4140"/>
              <w:gridCol w:w="2160"/>
            </w:tblGrid>
            <w:tr w:rsidR="006A5BB1" w14:paraId="19673260" w14:textId="77777777" w:rsidTr="0039644A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3FE78C" w14:textId="77777777" w:rsidR="006A5BB1" w:rsidRDefault="006A5BB1" w:rsidP="0039644A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Meno: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8" w:space="0" w:color="000000"/>
                  </w:tcBorders>
                </w:tcPr>
                <w:p w14:paraId="43A2966A" w14:textId="46042408" w:rsidR="006A5BB1" w:rsidRDefault="006A5BB1" w:rsidP="0039644A">
                  <w:r>
                    <w:t>Norbert Matuška</w:t>
                  </w: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4F712EF5" w14:textId="77777777" w:rsidR="006A5BB1" w:rsidRDefault="006A5BB1" w:rsidP="0039644A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Hodnotenie projektu: </w:t>
                  </w:r>
                </w:p>
                <w:p w14:paraId="44234DA9" w14:textId="77777777" w:rsidR="006A5BB1" w:rsidRPr="00441BEF" w:rsidRDefault="006A5BB1" w:rsidP="0039644A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6A5BB1" w14:paraId="1534F376" w14:textId="77777777" w:rsidTr="0039644A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</w:tcBorders>
                </w:tcPr>
                <w:p w14:paraId="27044885" w14:textId="77777777" w:rsidR="006A5BB1" w:rsidRDefault="006A5BB1" w:rsidP="0039644A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Cvičenie: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right w:val="single" w:sz="18" w:space="0" w:color="000000"/>
                  </w:tcBorders>
                </w:tcPr>
                <w:p w14:paraId="6A5EE045" w14:textId="168E5015" w:rsidR="006A5BB1" w:rsidRDefault="006A5BB1" w:rsidP="0039644A">
                  <w:r>
                    <w:t>Pondelok 11:00-13:00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54CE9B9F" w14:textId="77777777" w:rsidR="006A5BB1" w:rsidRDefault="006A5BB1" w:rsidP="0039644A"/>
              </w:tc>
            </w:tr>
            <w:tr w:rsidR="006A5BB1" w14:paraId="69D1DB68" w14:textId="77777777" w:rsidTr="0039644A">
              <w:trPr>
                <w:trHeight w:val="397"/>
              </w:trPr>
              <w:tc>
                <w:tcPr>
                  <w:tcW w:w="1327" w:type="dxa"/>
                </w:tcPr>
                <w:p w14:paraId="2B6CC166" w14:textId="77777777" w:rsidR="006A5BB1" w:rsidRDefault="006A5BB1" w:rsidP="0039644A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Dátum:</w:t>
                  </w:r>
                </w:p>
              </w:tc>
              <w:tc>
                <w:tcPr>
                  <w:tcW w:w="4140" w:type="dxa"/>
                  <w:tcBorders>
                    <w:right w:val="single" w:sz="18" w:space="0" w:color="000000"/>
                  </w:tcBorders>
                </w:tcPr>
                <w:p w14:paraId="06441D21" w14:textId="1D141289" w:rsidR="006A5BB1" w:rsidRDefault="006A5BB1" w:rsidP="0039644A">
                  <w:r>
                    <w:t>1.5.2022</w:t>
                  </w:r>
                </w:p>
              </w:tc>
              <w:tc>
                <w:tcPr>
                  <w:tcW w:w="2160" w:type="dxa"/>
                  <w:vMerge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E1E41DE" w14:textId="77777777" w:rsidR="006A5BB1" w:rsidRDefault="006A5BB1" w:rsidP="003964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</w:tr>
          </w:tbl>
          <w:p w14:paraId="32DB0511" w14:textId="77777777" w:rsidR="006A5BB1" w:rsidRDefault="006A5BB1" w:rsidP="0039644A"/>
        </w:tc>
      </w:tr>
    </w:tbl>
    <w:p w14:paraId="110A6D50" w14:textId="77777777" w:rsidR="006A5BB1" w:rsidRDefault="006A5BB1" w:rsidP="006A5B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58105E24" w14:textId="77777777" w:rsidR="006A5BB1" w:rsidRDefault="006A5BB1" w:rsidP="006A5B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Projekt TZIV </w:t>
      </w:r>
      <w:r>
        <w:rPr>
          <w:rFonts w:ascii="Arial" w:eastAsia="Arial" w:hAnsi="Arial" w:cs="Arial"/>
          <w:b/>
          <w:color w:val="000000"/>
          <w:sz w:val="36"/>
          <w:szCs w:val="36"/>
        </w:rPr>
        <w:t>LS20</w:t>
      </w:r>
      <w:r>
        <w:rPr>
          <w:rFonts w:ascii="Arial" w:eastAsia="Arial" w:hAnsi="Arial" w:cs="Arial"/>
          <w:b/>
          <w:sz w:val="36"/>
          <w:szCs w:val="36"/>
        </w:rPr>
        <w:t>20</w:t>
      </w:r>
      <w:r>
        <w:rPr>
          <w:rFonts w:ascii="Arial" w:eastAsia="Arial" w:hAnsi="Arial" w:cs="Arial"/>
          <w:b/>
          <w:color w:val="000000"/>
          <w:sz w:val="36"/>
          <w:szCs w:val="36"/>
        </w:rPr>
        <w:t>/2</w:t>
      </w:r>
      <w:r>
        <w:rPr>
          <w:rFonts w:ascii="Arial" w:eastAsia="Arial" w:hAnsi="Arial" w:cs="Arial"/>
          <w:b/>
          <w:sz w:val="36"/>
          <w:szCs w:val="36"/>
        </w:rPr>
        <w:t>1</w:t>
      </w:r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 – TS</w:t>
      </w:r>
    </w:p>
    <w:tbl>
      <w:tblPr>
        <w:tblpPr w:leftFromText="141" w:rightFromText="141" w:vertAnchor="text" w:horzAnchor="margin" w:tblpY="279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7931"/>
      </w:tblGrid>
      <w:tr w:rsidR="006A5BB1" w14:paraId="26174109" w14:textId="77777777" w:rsidTr="0039644A">
        <w:trPr>
          <w:trHeight w:val="920"/>
        </w:trPr>
        <w:tc>
          <w:tcPr>
            <w:tcW w:w="1647" w:type="dxa"/>
          </w:tcPr>
          <w:p w14:paraId="06F8813E" w14:textId="77777777" w:rsidR="006A5BB1" w:rsidRDefault="006A5BB1" w:rsidP="0039644A">
            <w:pPr>
              <w:pStyle w:val="Heading1"/>
            </w:pPr>
            <w:r>
              <w:t>Zadanie:</w:t>
            </w:r>
          </w:p>
        </w:tc>
        <w:tc>
          <w:tcPr>
            <w:tcW w:w="7931" w:type="dxa"/>
          </w:tcPr>
          <w:p w14:paraId="0682EC29" w14:textId="77777777" w:rsidR="006A5BB1" w:rsidRDefault="006A5BB1" w:rsidP="0039644A">
            <w:pPr>
              <w:rPr>
                <w:rFonts w:ascii="Architects Daughter" w:eastAsia="Architects Daughter" w:hAnsi="Architects Daughter" w:cs="Architects Daughter"/>
                <w:i/>
              </w:rPr>
            </w:pPr>
            <w:r>
              <w:rPr>
                <w:rFonts w:ascii="Architects Daughter" w:eastAsia="Architects Daughter" w:hAnsi="Architects Daughter" w:cs="Architects Daughter"/>
                <w:i/>
              </w:rPr>
              <w:t>19. BINÁRNE ČÍSLA</w:t>
            </w:r>
          </w:p>
          <w:p w14:paraId="183E38D7" w14:textId="28784A18" w:rsidR="006A5BB1" w:rsidRPr="00CA4600" w:rsidRDefault="006A5BB1" w:rsidP="0039644A">
            <w:pPr>
              <w:rPr>
                <w:rFonts w:ascii="Architects Daughter" w:eastAsia="Architects Daughter" w:hAnsi="Architects Daughter" w:cs="Architects Daughter"/>
                <w:i/>
                <w:lang w:val="en-GB"/>
              </w:rPr>
            </w:pPr>
            <w:r>
              <w:t>Na vstupe je symbol $ nasledovaný číslom v unárnej sústave. Navrhnite Turingov stroj - riešenie, ktoré vypíše pred vstup binárny a dekadický tvar tohto čísla. Okrem binárneho a dekadického tvaru čísla, symbolu $ a vstupu v pôvodnom tvare nesmie výsledná páska obsahovať nič iné. Prvá cifra binárneho tvaru naľavo od dolára musí reprezentovať 2^0 , druhá 2^1 atď</w:t>
            </w:r>
          </w:p>
        </w:tc>
      </w:tr>
      <w:tr w:rsidR="006A5BB1" w14:paraId="6946D3CB" w14:textId="77777777" w:rsidTr="0039644A">
        <w:trPr>
          <w:trHeight w:val="235"/>
        </w:trPr>
        <w:tc>
          <w:tcPr>
            <w:tcW w:w="1647" w:type="dxa"/>
          </w:tcPr>
          <w:p w14:paraId="6526C132" w14:textId="77777777" w:rsidR="006A5BB1" w:rsidRDefault="006A5BB1" w:rsidP="0039644A">
            <w:pPr>
              <w:pStyle w:val="Heading1"/>
            </w:pPr>
            <w:r>
              <w:t>Vstup:</w:t>
            </w:r>
          </w:p>
        </w:tc>
        <w:tc>
          <w:tcPr>
            <w:tcW w:w="7931" w:type="dxa"/>
          </w:tcPr>
          <w:p w14:paraId="1ACE8D95" w14:textId="77777777" w:rsidR="006A5BB1" w:rsidRPr="00182506" w:rsidRDefault="006A5BB1" w:rsidP="0039644A">
            <w:pPr>
              <w:rPr>
                <w:rFonts w:ascii="Architects Daughter" w:eastAsia="Architects Daughter" w:hAnsi="Architects Daughter" w:cs="Architects Daughter"/>
                <w:lang w:val="en-GB"/>
              </w:rPr>
            </w:pPr>
            <w:r>
              <w:t xml:space="preserve">Akceptované vstupy: </w:t>
            </w:r>
            <w:r>
              <w:rPr>
                <w:lang w:val="en-GB"/>
              </w:rPr>
              <w:t>Všetky</w:t>
            </w:r>
          </w:p>
          <w:p w14:paraId="011A4E9F" w14:textId="77777777" w:rsidR="006A5BB1" w:rsidRDefault="006A5BB1" w:rsidP="0039644A">
            <w:pPr>
              <w:rPr>
                <w:rFonts w:ascii="Architects Daughter" w:eastAsia="Architects Daughter" w:hAnsi="Architects Daughter" w:cs="Architects Daughter"/>
                <w:i/>
              </w:rPr>
            </w:pPr>
            <w:r>
              <w:t>Neakceptované vstupy:  Žiadne</w:t>
            </w:r>
          </w:p>
        </w:tc>
      </w:tr>
      <w:tr w:rsidR="006A5BB1" w14:paraId="58D68874" w14:textId="77777777" w:rsidTr="0039644A">
        <w:trPr>
          <w:trHeight w:val="1610"/>
        </w:trPr>
        <w:tc>
          <w:tcPr>
            <w:tcW w:w="1647" w:type="dxa"/>
          </w:tcPr>
          <w:p w14:paraId="5D380F20" w14:textId="77777777" w:rsidR="006A5BB1" w:rsidRDefault="006A5BB1" w:rsidP="0039644A">
            <w:pPr>
              <w:pStyle w:val="Heading1"/>
            </w:pPr>
            <w:r>
              <w:t>Neformálne riešenie:</w:t>
            </w:r>
          </w:p>
        </w:tc>
        <w:tc>
          <w:tcPr>
            <w:tcW w:w="7931" w:type="dxa"/>
          </w:tcPr>
          <w:p w14:paraId="4AA93802" w14:textId="77777777" w:rsidR="006A5BB1" w:rsidRPr="00182506" w:rsidRDefault="006A5BB1" w:rsidP="0039644A">
            <w:r>
              <w:t xml:space="preserve">Číslo som prepisoval do binárnej sústavy postupne. Každú jednotku som si prepísal na X a následne </w:t>
            </w:r>
            <w:r>
              <w:rPr>
                <w:lang w:val="en-GB"/>
              </w:rPr>
              <w:t>som ju zapísal</w:t>
            </w:r>
            <w:r>
              <w:t xml:space="preserve"> za oddelovač. </w:t>
            </w:r>
            <w:r>
              <w:rPr>
                <w:lang w:val="en-GB"/>
              </w:rPr>
              <w:t xml:space="preserve">Za oddelovačom som hľadal 0, kým som ju nenašiel prepisoval som všetky 1 na 0. Ak som našiel 0 alebo prišiel na koniec zapísal som 1. Takto som postupoval, kým som na pravej strane našiel neoznačené 1. Ak som na pravej strane nenašiel neoznačenú 1, všetky označené som odznačil a vrátil sa na oddelovač </w:t>
            </w:r>
            <w:r>
              <w:t>$. Pre žiadny vstup som napísal za oddelovač 0.</w:t>
            </w:r>
          </w:p>
        </w:tc>
      </w:tr>
      <w:tr w:rsidR="006A5BB1" w14:paraId="761B5732" w14:textId="77777777" w:rsidTr="0039644A">
        <w:trPr>
          <w:trHeight w:val="2238"/>
        </w:trPr>
        <w:tc>
          <w:tcPr>
            <w:tcW w:w="1647" w:type="dxa"/>
          </w:tcPr>
          <w:p w14:paraId="393DC147" w14:textId="77777777" w:rsidR="006A5BB1" w:rsidRDefault="006A5BB1" w:rsidP="0039644A">
            <w:pPr>
              <w:pStyle w:val="Heading1"/>
            </w:pPr>
            <w:r>
              <w:t>Zložitosť riešenia:</w:t>
            </w:r>
          </w:p>
        </w:tc>
        <w:tc>
          <w:tcPr>
            <w:tcW w:w="7931" w:type="dxa"/>
          </w:tcPr>
          <w:p w14:paraId="112C934B" w14:textId="67077AE4" w:rsidR="006A5BB1" w:rsidRDefault="006A5BB1" w:rsidP="0039644A">
            <w:pPr>
              <w:rPr>
                <w:rFonts w:ascii="Calibri" w:eastAsia="Calibri" w:hAnsi="Calibri" w:cs="Calibri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</w:rPr>
              <w:t>Zložitosť riešenia sa odvýja od dĺžky vstupu, každú jednotku musí označiť a prepísať do binárnej sústavy.</w:t>
            </w:r>
            <w:r w:rsidR="000D75D7">
              <w:rPr>
                <w:rFonts w:ascii="Calibri" w:eastAsia="Calibri" w:hAnsi="Calibri" w:cs="Calibri"/>
              </w:rPr>
              <w:t>Následne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D75D7">
              <w:rPr>
                <w:rFonts w:ascii="Calibri" w:eastAsia="Calibri" w:hAnsi="Calibri" w:cs="Calibri"/>
              </w:rPr>
              <w:t>každú jednu odznačenú jednotku prepíšem do dekadického tvaru a zároveň odznačím</w:t>
            </w:r>
          </w:p>
        </w:tc>
      </w:tr>
      <w:tr w:rsidR="006A5BB1" w14:paraId="63A628AA" w14:textId="77777777" w:rsidTr="0039644A">
        <w:trPr>
          <w:trHeight w:val="396"/>
        </w:trPr>
        <w:tc>
          <w:tcPr>
            <w:tcW w:w="1647" w:type="dxa"/>
          </w:tcPr>
          <w:p w14:paraId="11ED06CA" w14:textId="77777777" w:rsidR="006A5BB1" w:rsidRDefault="006A5BB1" w:rsidP="0039644A">
            <w:pPr>
              <w:pStyle w:val="Heading1"/>
            </w:pPr>
            <w:r>
              <w:t>Simulátor:</w:t>
            </w:r>
          </w:p>
        </w:tc>
        <w:tc>
          <w:tcPr>
            <w:tcW w:w="7931" w:type="dxa"/>
          </w:tcPr>
          <w:p w14:paraId="4D2A1CF8" w14:textId="77777777" w:rsidR="006A5BB1" w:rsidRDefault="006A5BB1" w:rsidP="0039644A">
            <w:r>
              <w:t>SimStudio</w:t>
            </w:r>
          </w:p>
        </w:tc>
      </w:tr>
    </w:tbl>
    <w:p w14:paraId="66A98E6B" w14:textId="77777777" w:rsidR="00DF17B9" w:rsidRDefault="00DF17B9"/>
    <w:sectPr w:rsidR="00DF17B9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B1"/>
    <w:rsid w:val="000D75D7"/>
    <w:rsid w:val="004205B2"/>
    <w:rsid w:val="006A5BB1"/>
    <w:rsid w:val="00D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B402"/>
  <w15:chartTrackingRefBased/>
  <w15:docId w15:val="{4EAA7FA8-79BF-4B4F-AFC8-6F41A725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BB1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BB1"/>
    <w:rPr>
      <w:rFonts w:ascii="Arial" w:eastAsia="Times New Roman" w:hAnsi="Arial" w:cs="Arial"/>
      <w:b/>
      <w:bCs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3</cp:revision>
  <dcterms:created xsi:type="dcterms:W3CDTF">2022-05-01T17:02:00Z</dcterms:created>
  <dcterms:modified xsi:type="dcterms:W3CDTF">2022-05-08T15:57:00Z</dcterms:modified>
</cp:coreProperties>
</file>