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152683">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52683" w:rsidRDefault="00152683">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52683" w:rsidRDefault="00152683">
                            <w:pPr>
                              <w:pStyle w:val="NoSpacing"/>
                              <w:rPr>
                                <w:color w:val="FFFFFF" w:themeColor="background1"/>
                                <w:sz w:val="40"/>
                                <w:szCs w:val="40"/>
                              </w:rPr>
                            </w:pPr>
                            <w:r>
                              <w:rPr>
                                <w:color w:val="FFFFFF" w:themeColor="background1"/>
                                <w:sz w:val="40"/>
                                <w:szCs w:val="40"/>
                              </w:rPr>
                              <w:t>Norbert Podsadowski</w:t>
                            </w:r>
                          </w:p>
                        </w:sdtContent>
                      </w:sdt>
                      <w:p w:rsidR="00152683" w:rsidRDefault="00152683">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152683" w:rsidRDefault="00152683">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152683" w:rsidRDefault="00152683">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152683" w:rsidRDefault="00152683">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152683">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152683" w:rsidRDefault="00152683">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152683"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152683" w:rsidRPr="005205A4" w:rsidRDefault="00152683"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152683"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152683" w:rsidRPr="005205A4" w:rsidRDefault="00152683"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152683" w:rsidRPr="005205A4" w:rsidRDefault="00152683"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152683" w:rsidRPr="005205A4" w:rsidRDefault="00152683"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152683" w:rsidRPr="005205A4" w:rsidRDefault="00152683"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152683"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152683" w:rsidRPr="005205A4" w:rsidRDefault="00152683"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152683" w:rsidRPr="005205A4" w:rsidRDefault="00152683"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152683" w:rsidRPr="005205A4" w:rsidRDefault="00152683"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152683" w:rsidRPr="005205A4" w:rsidRDefault="00152683"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152683"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152683" w:rsidRPr="005205A4" w:rsidRDefault="00152683"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152683"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152683" w:rsidRPr="005205A4" w:rsidRDefault="00152683" w:rsidP="00690212">
                  <w:pPr>
                    <w:rPr>
                      <w:rFonts w:ascii="Trebuchet MS" w:hAnsi="Trebuchet MS"/>
                    </w:rPr>
                  </w:pPr>
                  <w:r w:rsidRPr="005205A4">
                    <w:rPr>
                      <w:rFonts w:ascii="Trebuchet MS" w:hAnsi="Trebuchet MS"/>
                    </w:rPr>
                    <w:t xml:space="preserve">The table of materials in the database should store price per unit, amount in stock and type of unit (length, width, units, </w:t>
                  </w:r>
                  <w:proofErr w:type="spellStart"/>
                  <w:r w:rsidRPr="005205A4">
                    <w:rPr>
                      <w:rFonts w:ascii="Trebuchet MS" w:hAnsi="Trebuchet MS"/>
                    </w:rPr>
                    <w:t>etc</w:t>
                  </w:r>
                  <w:proofErr w:type="spellEnd"/>
                  <w:r w:rsidRPr="005205A4">
                    <w:rPr>
                      <w:rFonts w:ascii="Trebuchet MS" w:hAnsi="Trebuchet MS"/>
                    </w:rPr>
                    <w:t>)</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 xml:space="preserve">How many hours per week do you spend on completing tasks related to the running of your business (creating invoices, speaking with customers, </w:t>
      </w:r>
      <w:proofErr w:type="spellStart"/>
      <w:r w:rsidRPr="005205A4">
        <w:rPr>
          <w:rFonts w:ascii="Trebuchet MS" w:hAnsi="Trebuchet MS"/>
        </w:rPr>
        <w:t>etc</w:t>
      </w:r>
      <w:proofErr w:type="spellEnd"/>
      <w:r w:rsidRPr="005205A4">
        <w:rPr>
          <w:rFonts w:ascii="Trebuchet MS" w:hAnsi="Trebuchet MS"/>
        </w:rPr>
        <w:t>)?</w:t>
      </w:r>
    </w:p>
    <w:p w:rsidR="00423B9D" w:rsidRPr="005205A4" w:rsidRDefault="00152683"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152683" w:rsidRPr="00423B9D" w:rsidRDefault="00152683"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152683" w:rsidRPr="00423B9D" w:rsidRDefault="00152683"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152683" w:rsidRPr="00423B9D" w:rsidRDefault="00152683">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152683" w:rsidRPr="00423B9D" w:rsidRDefault="00152683"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152683" w:rsidRPr="00423B9D" w:rsidRDefault="00152683"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152683"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152683"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152683" w:rsidRPr="00423B9D" w:rsidRDefault="00152683"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152683" w:rsidRPr="00423B9D" w:rsidRDefault="00152683"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152683" w:rsidRPr="00423B9D" w:rsidRDefault="00152683"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152683" w:rsidRPr="00423B9D" w:rsidRDefault="00152683"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152683" w:rsidRPr="00423B9D" w:rsidRDefault="00152683"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152683"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152683" w:rsidRPr="00423B9D" w:rsidRDefault="00152683"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152683" w:rsidRPr="00423B9D" w:rsidRDefault="00152683"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152683" w:rsidRPr="00423B9D" w:rsidRDefault="00152683"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152683" w:rsidRPr="00423B9D" w:rsidRDefault="00152683"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152683" w:rsidRPr="00423B9D" w:rsidRDefault="00152683"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152683"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152683"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152683" w:rsidRPr="00423B9D" w:rsidRDefault="00152683"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152683" w:rsidRPr="00423B9D" w:rsidRDefault="00152683"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152683" w:rsidRPr="00423B9D" w:rsidRDefault="00152683"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152683" w:rsidRPr="00423B9D" w:rsidRDefault="00152683"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152683" w:rsidRPr="00423B9D" w:rsidRDefault="00152683"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152683"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152683"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152683" w:rsidRPr="00423B9D" w:rsidRDefault="00152683"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152683" w:rsidRPr="00423B9D" w:rsidRDefault="00152683"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152683" w:rsidRPr="00423B9D" w:rsidRDefault="00152683"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152683" w:rsidRPr="00423B9D" w:rsidRDefault="00152683"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152683" w:rsidRPr="00423B9D" w:rsidRDefault="00152683" w:rsidP="00A12165">
                    <w:pPr>
                      <w:rPr>
                        <w:i/>
                      </w:rPr>
                    </w:pPr>
                    <w:r>
                      <w:rPr>
                        <w:i/>
                      </w:rPr>
                      <w:t>4</w:t>
                    </w:r>
                  </w:p>
                </w:txbxContent>
              </v:textbox>
            </v:shape>
          </v:group>
        </w:pict>
      </w:r>
      <w:r w:rsidR="00704725" w:rsidRPr="005205A4">
        <w:rPr>
          <w:rFonts w:ascii="Trebuchet MS" w:hAnsi="Trebuchet MS"/>
        </w:rPr>
        <w:br/>
      </w:r>
    </w:p>
    <w:p w:rsidR="00423B9D" w:rsidRPr="005205A4" w:rsidRDefault="00152683"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152683"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152683" w:rsidRPr="00423B9D" w:rsidRDefault="00152683"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152683" w:rsidRPr="00423B9D" w:rsidRDefault="00152683"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152683" w:rsidRPr="00423B9D" w:rsidRDefault="00152683"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152683" w:rsidRPr="00423B9D" w:rsidRDefault="00152683"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152683" w:rsidRPr="00423B9D" w:rsidRDefault="00152683" w:rsidP="00704725">
                    <w:pPr>
                      <w:rPr>
                        <w:i/>
                      </w:rPr>
                    </w:pPr>
                    <w:r>
                      <w:rPr>
                        <w:i/>
                      </w:rPr>
                      <w:t>4-9</w:t>
                    </w:r>
                  </w:p>
                </w:txbxContent>
              </v:textbox>
            </v:shape>
          </v:group>
        </w:pict>
      </w:r>
      <w:r w:rsidR="00704725" w:rsidRPr="005205A4">
        <w:rPr>
          <w:rFonts w:ascii="Trebuchet MS" w:hAnsi="Trebuchet MS"/>
        </w:rPr>
        <w:br/>
      </w:r>
    </w:p>
    <w:p w:rsidR="00C92F95" w:rsidRPr="005205A4" w:rsidRDefault="00152683"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152683"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152683" w:rsidRPr="00423B9D" w:rsidRDefault="00152683"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152683" w:rsidRPr="00423B9D" w:rsidRDefault="00152683"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152683" w:rsidRPr="00423B9D" w:rsidRDefault="00152683"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152683" w:rsidRPr="00423B9D" w:rsidRDefault="00152683"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152683" w:rsidRPr="00423B9D" w:rsidRDefault="00152683" w:rsidP="00C92F95">
                    <w:pPr>
                      <w:rPr>
                        <w:i/>
                      </w:rPr>
                    </w:pPr>
                    <w:r>
                      <w:rPr>
                        <w:i/>
                      </w:rPr>
                      <w:t>4-5</w:t>
                    </w:r>
                  </w:p>
                </w:txbxContent>
              </v:textbox>
            </v:shape>
          </v:group>
        </w:pict>
      </w:r>
      <w:r w:rsidR="00C92F95" w:rsidRPr="005205A4">
        <w:rPr>
          <w:rFonts w:ascii="Trebuchet MS" w:hAnsi="Trebuchet MS"/>
        </w:rPr>
        <w:br/>
      </w:r>
    </w:p>
    <w:p w:rsidR="00423B9D" w:rsidRPr="005205A4" w:rsidRDefault="00152683"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152683"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152683" w:rsidRPr="00423B9D" w:rsidRDefault="00152683"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152683" w:rsidRPr="00423B9D" w:rsidRDefault="00152683"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152683" w:rsidRPr="00423B9D" w:rsidRDefault="00152683"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152683" w:rsidRPr="00423B9D" w:rsidRDefault="00152683"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152683" w:rsidRPr="00423B9D" w:rsidRDefault="00152683" w:rsidP="00C92F95">
                    <w:pPr>
                      <w:rPr>
                        <w:i/>
                      </w:rPr>
                    </w:pPr>
                    <w:r>
                      <w:rPr>
                        <w:i/>
                      </w:rPr>
                      <w:t>&gt; 7</w:t>
                    </w:r>
                  </w:p>
                </w:txbxContent>
              </v:textbox>
            </v:shape>
          </v:group>
        </w:pict>
      </w:r>
      <w:r w:rsidR="00C92F95" w:rsidRPr="005205A4">
        <w:rPr>
          <w:rFonts w:ascii="Trebuchet MS" w:hAnsi="Trebuchet MS"/>
        </w:rPr>
        <w:br/>
      </w:r>
    </w:p>
    <w:p w:rsidR="001C406A" w:rsidRPr="005205A4" w:rsidRDefault="00152683"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152683">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152683" w:rsidRPr="00423B9D" w:rsidRDefault="00152683" w:rsidP="001C406A">
                    <w:pPr>
                      <w:rPr>
                        <w:i/>
                      </w:rPr>
                    </w:pPr>
                    <w:r>
                      <w:rPr>
                        <w:i/>
                      </w:rPr>
                      <w:t>6-10</w:t>
                    </w:r>
                  </w:p>
                </w:txbxContent>
              </v:textbox>
            </v:shape>
          </v:group>
        </w:pict>
      </w:r>
      <w:r w:rsidR="00152683">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152683" w:rsidRPr="00423B9D" w:rsidRDefault="00152683" w:rsidP="001C406A">
                    <w:pPr>
                      <w:rPr>
                        <w:i/>
                      </w:rPr>
                    </w:pPr>
                    <w:r>
                      <w:rPr>
                        <w:i/>
                      </w:rPr>
                      <w:t>&lt; 5</w:t>
                    </w:r>
                  </w:p>
                </w:txbxContent>
              </v:textbox>
            </v:shape>
          </v:group>
        </w:pict>
      </w:r>
      <w:r w:rsidR="00152683">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152683" w:rsidRPr="00423B9D" w:rsidRDefault="00152683" w:rsidP="001C406A">
                    <w:pPr>
                      <w:rPr>
                        <w:i/>
                      </w:rPr>
                    </w:pPr>
                    <w:r>
                      <w:rPr>
                        <w:i/>
                      </w:rPr>
                      <w:t>&gt; 20</w:t>
                    </w:r>
                  </w:p>
                </w:txbxContent>
              </v:textbox>
            </v:shape>
          </v:group>
        </w:pict>
      </w:r>
      <w:r w:rsidR="00152683">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152683" w:rsidRPr="00423B9D" w:rsidRDefault="00152683" w:rsidP="001C406A">
                    <w:pPr>
                      <w:rPr>
                        <w:i/>
                      </w:rPr>
                    </w:pPr>
                    <w:r>
                      <w:rPr>
                        <w:i/>
                      </w:rPr>
                      <w:t>16-20</w:t>
                    </w:r>
                  </w:p>
                </w:txbxContent>
              </v:textbox>
            </v:shape>
          </v:group>
        </w:pict>
      </w:r>
      <w:r w:rsidR="00152683">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152683" w:rsidRPr="00423B9D" w:rsidRDefault="00152683" w:rsidP="001C406A">
                    <w:pPr>
                      <w:rPr>
                        <w:i/>
                      </w:rPr>
                    </w:pPr>
                    <w:r>
                      <w:rPr>
                        <w:i/>
                      </w:rPr>
                      <w:t>11-15</w:t>
                    </w:r>
                  </w:p>
                </w:txbxContent>
              </v:textbox>
            </v:shape>
          </v:group>
        </w:pict>
      </w:r>
    </w:p>
    <w:p w:rsidR="005205A4" w:rsidRDefault="00152683"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152683" w:rsidRPr="00423B9D" w:rsidRDefault="00152683"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152683" w:rsidRPr="00423B9D" w:rsidRDefault="00152683"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152683" w:rsidRPr="00423B9D" w:rsidRDefault="00152683"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152683" w:rsidRPr="00423B9D" w:rsidRDefault="00152683"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152683" w:rsidRPr="00423B9D" w:rsidRDefault="00152683"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 xml:space="preserve">This is currently done manually, using an Excel </w:t>
      </w:r>
      <w:proofErr w:type="spellStart"/>
      <w:r w:rsidRPr="005205A4">
        <w:rPr>
          <w:rFonts w:ascii="Trebuchet MS" w:hAnsi="Trebuchet MS"/>
        </w:rPr>
        <w:t>spreadsheet</w:t>
      </w:r>
      <w:proofErr w:type="spellEnd"/>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152683">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152683" w:rsidRPr="00DE534E" w:rsidRDefault="00152683"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 xml:space="preserve">quantities, along with the type of quantity (meters, units, </w:t>
      </w:r>
      <w:proofErr w:type="spellStart"/>
      <w:r w:rsidR="002F563C">
        <w:rPr>
          <w:rFonts w:ascii="Trebuchet MS" w:hAnsi="Trebuchet MS"/>
        </w:rPr>
        <w:t>etc</w:t>
      </w:r>
      <w:proofErr w:type="spellEnd"/>
      <w:r w:rsidR="002F563C">
        <w:rPr>
          <w:rFonts w:ascii="Trebuchet MS" w:hAnsi="Trebuchet MS"/>
        </w:rPr>
        <w:t>).</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 xml:space="preserve">Another, perhaps stronger improvement would be to use Peter’s familiarity with Excel and create a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 xml:space="preserve">lost) of data. Once the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 xml:space="preserve">Storing materials on </w:t>
      </w:r>
      <w:proofErr w:type="spellStart"/>
      <w:r w:rsidRPr="00055C76">
        <w:rPr>
          <w:rFonts w:ascii="Trebuchet MS" w:hAnsi="Trebuchet MS"/>
        </w:rPr>
        <w:t>spreadsheets</w:t>
      </w:r>
      <w:proofErr w:type="spellEnd"/>
      <w:r w:rsidRPr="00055C76">
        <w:rPr>
          <w:rFonts w:ascii="Trebuchet MS" w:hAnsi="Trebuchet MS"/>
        </w:rPr>
        <w:t xml:space="preserve">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 xml:space="preserve">All spread sheet and written solutions are subject to human error in both input (e.g. inputting a wrong value on a </w:t>
      </w:r>
      <w:proofErr w:type="spellStart"/>
      <w:r>
        <w:rPr>
          <w:rFonts w:ascii="Trebuchet MS" w:hAnsi="Trebuchet MS"/>
        </w:rPr>
        <w:t>spreadsheet</w:t>
      </w:r>
      <w:proofErr w:type="spellEnd"/>
      <w:r>
        <w:rPr>
          <w:rFonts w:ascii="Trebuchet MS" w:hAnsi="Trebuchet MS"/>
        </w:rPr>
        <w: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152683"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w:t>
                  </w:r>
                  <w:proofErr w:type="spellStart"/>
                  <w:r w:rsidRPr="00055C76">
                    <w:rPr>
                      <w:rFonts w:ascii="Trebuchet MS" w:hAnsi="Trebuchet MS"/>
                      <w:sz w:val="16"/>
                    </w:rPr>
                    <w:t>etc</w:t>
                  </w:r>
                  <w:proofErr w:type="spellEnd"/>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3675"/>
        <w:gridCol w:w="3675"/>
        <w:gridCol w:w="3675"/>
      </w:tblGrid>
      <w:tr w:rsidR="004C5278" w:rsidRPr="004C5278" w:rsidTr="00257C09">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Outputs</w:t>
            </w:r>
          </w:p>
        </w:tc>
      </w:tr>
      <w:tr w:rsidR="004C5278" w:rsidRPr="00797A04" w:rsidTr="00257C09">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Export project to Excel </w:t>
            </w:r>
            <w:proofErr w:type="spellStart"/>
            <w:r w:rsidRPr="00336EE1">
              <w:rPr>
                <w:rFonts w:ascii="Trebuchet MS" w:hAnsi="Trebuchet MS"/>
                <w:sz w:val="18"/>
                <w:szCs w:val="16"/>
              </w:rPr>
              <w:t>spreadsheet</w:t>
            </w:r>
            <w:proofErr w:type="spellEnd"/>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B63816"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Excel </w:t>
            </w:r>
            <w:proofErr w:type="spellStart"/>
            <w:r w:rsidRPr="00336EE1">
              <w:rPr>
                <w:rFonts w:ascii="Trebuchet MS" w:hAnsi="Trebuchet MS"/>
                <w:sz w:val="18"/>
                <w:szCs w:val="16"/>
              </w:rPr>
              <w:t>spreadsheet</w:t>
            </w:r>
            <w:proofErr w:type="spellEnd"/>
            <w:r w:rsidRPr="00336EE1">
              <w:rPr>
                <w:rFonts w:ascii="Trebuchet MS" w:hAnsi="Trebuchet MS"/>
                <w:sz w:val="18"/>
                <w:szCs w:val="16"/>
              </w:rPr>
              <w:t xml:space="preserve"> with project details</w:t>
            </w:r>
          </w:p>
          <w:p w:rsidR="0073298F" w:rsidRPr="00336EE1" w:rsidRDefault="0073298F" w:rsidP="00257C09">
            <w:pPr>
              <w:pStyle w:val="ListParagraph"/>
              <w:ind w:left="163"/>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6"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425"/>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567"/>
        <w:gridCol w:w="992"/>
        <w:gridCol w:w="851"/>
        <w:gridCol w:w="1275"/>
        <w:gridCol w:w="2268"/>
        <w:gridCol w:w="2376"/>
      </w:tblGrid>
      <w:tr w:rsidR="003E4A25" w:rsidRPr="005205A4" w:rsidTr="003E4A2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Pr="001A503B" w:rsidRDefault="003E4A25" w:rsidP="007B5BD6">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lastRenderedPageBreak/>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 xml:space="preserve">Another advantage resulting from the use of this design pattern is that SQL queries rarely have to be re-written throughout the source code of the project. In fact,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will be responsible for every single query ran in the system. By implementing a very abstract, general query method, classes which are children of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 xml:space="preserve">will be replaced by the child class deriving from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lastRenderedPageBreak/>
        <w:t>field1, field2, field3…</w:t>
      </w:r>
      <w:r>
        <w:rPr>
          <w:rFonts w:ascii="Trebuchet MS" w:hAnsi="Trebuchet MS"/>
          <w:color w:val="000000" w:themeColor="text1"/>
        </w:rPr>
        <w:t xml:space="preserve"> will be replaced by the arguments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at any one time. The server also has a MySQL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lastRenderedPageBreak/>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lastRenderedPageBreak/>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7" o:title=""/>
          </v:shape>
          <o:OLEObject Type="Embed" ProgID="Word.OpenDocumentText.12" ShapeID="_x0000_i1025" DrawAspect="Content" ObjectID="_1488302104" r:id="rId38"/>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lastRenderedPageBreak/>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lastRenderedPageBreak/>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materials</w:t>
      </w:r>
      <w:proofErr w:type="spellEnd"/>
      <w:r>
        <w:rPr>
          <w:rFonts w:ascii="Ubuntu Mono" w:hAnsi="Ubuntu Mono" w:cs="Consolas"/>
          <w:sz w:val="20"/>
          <w:szCs w:val="20"/>
        </w:rPr>
        <w:t xml:space="preserve">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total</w:t>
      </w:r>
      <w:proofErr w:type="spellEnd"/>
      <w:r w:rsidRPr="002036A3">
        <w:rPr>
          <w:rFonts w:ascii="Ubuntu Mono" w:hAnsi="Ubuntu Mono" w:cs="Consolas"/>
          <w:sz w:val="20"/>
          <w:szCs w:val="20"/>
        </w:rPr>
        <w:t xml:space="preserve">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total</w:t>
      </w:r>
      <w:proofErr w:type="spellEnd"/>
      <w:r>
        <w:rPr>
          <w:rFonts w:ascii="Ubuntu Mono" w:hAnsi="Ubuntu Mono" w:cs="Consolas"/>
          <w:sz w:val="20"/>
          <w:szCs w:val="20"/>
        </w:rPr>
        <w:t xml:space="preserve">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total</w:t>
      </w:r>
      <w:proofErr w:type="spellEnd"/>
      <w:r>
        <w:rPr>
          <w:rFonts w:ascii="Ubuntu Mono" w:hAnsi="Ubuntu Mono" w:cs="Consolas"/>
          <w:sz w:val="20"/>
          <w:szCs w:val="20"/>
        </w:rPr>
        <w:t xml:space="preserve">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02C4A" w:rsidRDefault="00102C4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102C4A" w:rsidRPr="00D34890" w:rsidRDefault="00102C4A" w:rsidP="00534965">
      <w:pP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lastRenderedPageBreak/>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152683"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9"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152683"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40"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1"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152683" w:rsidP="006A351E">
      <w:pPr>
        <w:jc w:val="center"/>
        <w:rPr>
          <w:rFonts w:ascii="Trebuchet MS" w:hAnsi="Trebuchet MS"/>
          <w:b/>
          <w:color w:val="FFFFFF" w:themeColor="background1"/>
          <w:sz w:val="36"/>
          <w:u w:val="single"/>
        </w:rPr>
      </w:pPr>
      <w:r>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2"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152683" w:rsidP="0093688B">
      <w:pPr>
        <w:jc w:val="center"/>
        <w:rPr>
          <w:rFonts w:ascii="Trebuchet MS" w:hAnsi="Trebuchet MS"/>
          <w:b/>
          <w:color w:val="C0504D" w:themeColor="accent2"/>
          <w:sz w:val="36"/>
          <w:u w:val="single"/>
        </w:rPr>
      </w:pPr>
      <w:r>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4"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152683"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5"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152683" w:rsidP="006A351E">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6"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152683"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7"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152683"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8"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152683"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w:txbxContent>
                <w:p w:rsidR="00152683" w:rsidRPr="00BB01AB" w:rsidRDefault="00152683" w:rsidP="00BB01AB">
                  <w:pPr>
                    <w:rPr>
                      <w:rFonts w:ascii="Helvetica" w:hAnsi="Helvetica"/>
                    </w:rPr>
                  </w:pPr>
                  <w:r>
                    <w:rPr>
                      <w:rFonts w:ascii="Helvetica" w:hAnsi="Helvetica"/>
                    </w:rPr>
                    <w:t>Discard changes</w:t>
                  </w:r>
                </w:p>
              </w:txbxContent>
            </v:textbox>
          </v:shape>
        </w:pict>
      </w:r>
      <w:r>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w:txbxContent>
                <w:p w:rsidR="00152683" w:rsidRPr="00BB01AB" w:rsidRDefault="00152683"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w:txbxContent>
                <w:p w:rsidR="00152683" w:rsidRPr="00BB01AB" w:rsidRDefault="00152683">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152683"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152683" w:rsidP="00BB01AB">
      <w:pPr>
        <w:ind w:firstLine="720"/>
        <w:jc w:val="center"/>
        <w:rPr>
          <w:rFonts w:ascii="Trebuchet MS" w:hAnsi="Trebuchet MS"/>
          <w:b/>
          <w:color w:val="C0504D" w:themeColor="accent2"/>
          <w:sz w:val="24"/>
          <w:u w:val="single"/>
        </w:rPr>
      </w:pPr>
      <w:r>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152683"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1"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152683"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2"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152683"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152683" w:rsidRPr="00E34115" w:rsidRDefault="00152683"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152683" w:rsidRPr="00E34115" w:rsidRDefault="00152683"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5"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6"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7"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8"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152683"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152683" w:rsidRPr="00E34115" w:rsidRDefault="00152683"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9"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152683" w:rsidRPr="00E34115" w:rsidRDefault="00152683"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152683" w:rsidRPr="00B36955" w:rsidRDefault="00152683" w:rsidP="00B36955">
                  <w:pPr>
                    <w:rPr>
                      <w:rFonts w:ascii="Trebuchet MS" w:hAnsi="Trebuchet MS"/>
                    </w:rPr>
                  </w:pPr>
                  <w:r w:rsidRPr="00B36955">
                    <w:rPr>
                      <w:rFonts w:ascii="Trebuchet MS" w:hAnsi="Trebuchet MS"/>
                    </w:rPr>
                    <w:t>Delete project</w:t>
                  </w:r>
                </w:p>
              </w:txbxContent>
            </v:textbox>
          </v:shape>
        </w:pict>
      </w:r>
      <w:r>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152683" w:rsidRPr="00E34115" w:rsidRDefault="00152683"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152683" w:rsidRPr="00E34115" w:rsidRDefault="00152683"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60"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w:t>
                  </w:r>
                  <w:proofErr w:type="spellStart"/>
                  <w:r>
                    <w:rPr>
                      <w:rFonts w:ascii="Trebuchet MS" w:hAnsi="Trebuchet MS"/>
                      <w:color w:val="FFFFFF" w:themeColor="background1"/>
                    </w:rPr>
                    <w:t>spreadsheet</w:t>
                  </w:r>
                  <w:proofErr w:type="spellEnd"/>
                  <w:r>
                    <w:rPr>
                      <w:rFonts w:ascii="Trebuchet MS" w:hAnsi="Trebuchet MS"/>
                      <w:color w:val="FFFFFF" w:themeColor="background1"/>
                    </w:rPr>
                    <w:t>, which the system will then attempt to open, if Excel is installed on the user’s machine.</w:t>
                  </w:r>
                </w:p>
              </w:txbxContent>
            </v:textbox>
          </v:shape>
        </w:pict>
      </w:r>
    </w:p>
    <w:p w:rsidR="00B36955"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152683"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61"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14:anchorId="56220746" wp14:editId="64EAC561">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bookmarkStart w:id="20" w:name="_GoBack"/>
      <w:bookmarkEnd w:id="20"/>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group as soon </w:t>
      </w:r>
      <w:r>
        <w:rPr>
          <w:rFonts w:ascii="Trebuchet MS" w:hAnsi="Trebuchet MS"/>
        </w:rPr>
        <w:lastRenderedPageBreak/>
        <w:t xml:space="preserve">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user input in place of the parameter at the time of execution and even handles the escaping of reserved keywords, </w:t>
      </w:r>
      <w:r w:rsidR="00E42696">
        <w:rPr>
          <w:rFonts w:ascii="Trebuchet MS" w:hAnsi="Trebuchet MS"/>
        </w:rPr>
        <w:lastRenderedPageBreak/>
        <w:t>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3703BA" w:rsidRPr="00D34890" w:rsidRDefault="006D20A0"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5783A">
      <w:headerReference w:type="default" r:id="rId66"/>
      <w:footerReference w:type="default" r:id="rId67"/>
      <w:pgSz w:w="11906" w:h="16838"/>
      <w:pgMar w:top="426" w:right="424" w:bottom="567" w:left="426"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00F" w:rsidRDefault="0007700F" w:rsidP="00A544F1">
      <w:pPr>
        <w:spacing w:after="0" w:line="240" w:lineRule="auto"/>
      </w:pPr>
      <w:r>
        <w:separator/>
      </w:r>
    </w:p>
  </w:endnote>
  <w:endnote w:type="continuationSeparator" w:id="0">
    <w:p w:rsidR="0007700F" w:rsidRDefault="0007700F"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683" w:rsidRPr="00D01B3F" w:rsidRDefault="00152683">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152683" w:rsidRPr="008B1B2D" w:rsidRDefault="00152683">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Pr="00994F66">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683" w:rsidRPr="00BD774E" w:rsidRDefault="00152683"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683" w:rsidRPr="00D01B3F" w:rsidRDefault="00152683">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152683" w:rsidRPr="008B1B2D" w:rsidRDefault="00152683">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5D6C8C" w:rsidRPr="005D6C8C">
      <w:rPr>
        <w:b/>
        <w:bCs/>
        <w:noProof/>
        <w:color w:val="C0504D" w:themeColor="accent2"/>
      </w:rPr>
      <w:t>60</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00F" w:rsidRDefault="0007700F" w:rsidP="00A544F1">
      <w:pPr>
        <w:spacing w:after="0" w:line="240" w:lineRule="auto"/>
      </w:pPr>
      <w:r>
        <w:separator/>
      </w:r>
    </w:p>
  </w:footnote>
  <w:footnote w:type="continuationSeparator" w:id="0">
    <w:p w:rsidR="0007700F" w:rsidRDefault="0007700F"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152683">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152683" w:rsidRDefault="00152683">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152683" w:rsidRPr="008B1B2D" w:rsidRDefault="00152683"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152683">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152683" w:rsidRDefault="001526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880"/>
      <w:gridCol w:w="1406"/>
    </w:tblGrid>
    <w:tr w:rsidR="00152683">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152683" w:rsidRDefault="00152683">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152683" w:rsidRPr="008B1B2D" w:rsidRDefault="00152683"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8">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0"/>
  </w:num>
  <w:num w:numId="3">
    <w:abstractNumId w:val="4"/>
  </w:num>
  <w:num w:numId="4">
    <w:abstractNumId w:val="16"/>
  </w:num>
  <w:num w:numId="5">
    <w:abstractNumId w:val="6"/>
  </w:num>
  <w:num w:numId="6">
    <w:abstractNumId w:val="32"/>
  </w:num>
  <w:num w:numId="7">
    <w:abstractNumId w:val="21"/>
  </w:num>
  <w:num w:numId="8">
    <w:abstractNumId w:val="22"/>
  </w:num>
  <w:num w:numId="9">
    <w:abstractNumId w:val="12"/>
  </w:num>
  <w:num w:numId="10">
    <w:abstractNumId w:val="34"/>
  </w:num>
  <w:num w:numId="11">
    <w:abstractNumId w:val="9"/>
  </w:num>
  <w:num w:numId="12">
    <w:abstractNumId w:val="11"/>
  </w:num>
  <w:num w:numId="13">
    <w:abstractNumId w:val="5"/>
  </w:num>
  <w:num w:numId="14">
    <w:abstractNumId w:val="17"/>
  </w:num>
  <w:num w:numId="15">
    <w:abstractNumId w:val="2"/>
  </w:num>
  <w:num w:numId="16">
    <w:abstractNumId w:val="7"/>
  </w:num>
  <w:num w:numId="17">
    <w:abstractNumId w:val="15"/>
  </w:num>
  <w:num w:numId="18">
    <w:abstractNumId w:val="18"/>
  </w:num>
  <w:num w:numId="19">
    <w:abstractNumId w:val="25"/>
  </w:num>
  <w:num w:numId="20">
    <w:abstractNumId w:val="27"/>
  </w:num>
  <w:num w:numId="21">
    <w:abstractNumId w:val="14"/>
  </w:num>
  <w:num w:numId="22">
    <w:abstractNumId w:val="24"/>
  </w:num>
  <w:num w:numId="23">
    <w:abstractNumId w:val="29"/>
  </w:num>
  <w:num w:numId="24">
    <w:abstractNumId w:val="26"/>
  </w:num>
  <w:num w:numId="25">
    <w:abstractNumId w:val="30"/>
  </w:num>
  <w:num w:numId="26">
    <w:abstractNumId w:val="13"/>
  </w:num>
  <w:num w:numId="27">
    <w:abstractNumId w:val="31"/>
  </w:num>
  <w:num w:numId="28">
    <w:abstractNumId w:val="0"/>
  </w:num>
  <w:num w:numId="29">
    <w:abstractNumId w:val="36"/>
  </w:num>
  <w:num w:numId="30">
    <w:abstractNumId w:val="23"/>
  </w:num>
  <w:num w:numId="31">
    <w:abstractNumId w:val="3"/>
  </w:num>
  <w:num w:numId="32">
    <w:abstractNumId w:val="28"/>
  </w:num>
  <w:num w:numId="33">
    <w:abstractNumId w:val="19"/>
  </w:num>
  <w:num w:numId="34">
    <w:abstractNumId w:val="8"/>
  </w:num>
  <w:num w:numId="35">
    <w:abstractNumId w:val="1"/>
  </w:num>
  <w:num w:numId="36">
    <w:abstractNumId w:val="3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7700F"/>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4AB0"/>
    <w:rsid w:val="00147022"/>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0746"/>
    <w:rsid w:val="00360B57"/>
    <w:rsid w:val="0036129D"/>
    <w:rsid w:val="00362C7D"/>
    <w:rsid w:val="00363FC3"/>
    <w:rsid w:val="00364189"/>
    <w:rsid w:val="00370290"/>
    <w:rsid w:val="003703BA"/>
    <w:rsid w:val="003724DC"/>
    <w:rsid w:val="003853EF"/>
    <w:rsid w:val="003878D8"/>
    <w:rsid w:val="003954D5"/>
    <w:rsid w:val="003A1B63"/>
    <w:rsid w:val="003A7B23"/>
    <w:rsid w:val="003B2663"/>
    <w:rsid w:val="003B5D3E"/>
    <w:rsid w:val="003B76BE"/>
    <w:rsid w:val="003C0548"/>
    <w:rsid w:val="003C096B"/>
    <w:rsid w:val="003C3B5A"/>
    <w:rsid w:val="003D20D7"/>
    <w:rsid w:val="003D2C8C"/>
    <w:rsid w:val="003D6B54"/>
    <w:rsid w:val="003D6EED"/>
    <w:rsid w:val="003D72FB"/>
    <w:rsid w:val="003E20D1"/>
    <w:rsid w:val="003E4A25"/>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69C"/>
    <w:rsid w:val="0057378A"/>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92CCA"/>
    <w:rsid w:val="00B93745"/>
    <w:rsid w:val="00B94DE1"/>
    <w:rsid w:val="00BA424C"/>
    <w:rsid w:val="00BB01AB"/>
    <w:rsid w:val="00BB0CCC"/>
    <w:rsid w:val="00BB45A7"/>
    <w:rsid w:val="00BB4779"/>
    <w:rsid w:val="00BC25DF"/>
    <w:rsid w:val="00BC51B9"/>
    <w:rsid w:val="00BC6A1D"/>
    <w:rsid w:val="00BD37C3"/>
    <w:rsid w:val="00BD452E"/>
    <w:rsid w:val="00BD774E"/>
    <w:rsid w:val="00BE233E"/>
    <w:rsid w:val="00BE7F09"/>
    <w:rsid w:val="00BF2A63"/>
    <w:rsid w:val="00BF6C7C"/>
    <w:rsid w:val="00C04968"/>
    <w:rsid w:val="00C065FE"/>
    <w:rsid w:val="00C079E2"/>
    <w:rsid w:val="00C1007D"/>
    <w:rsid w:val="00C12F55"/>
    <w:rsid w:val="00C14DE4"/>
    <w:rsid w:val="00C162C5"/>
    <w:rsid w:val="00C21E91"/>
    <w:rsid w:val="00C22328"/>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450FA"/>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161"/>
        <o:r id="V:Rule2" type="connector" idref="#_x0000_s1104"/>
        <o:r id="V:Rule3" type="connector" idref="#_x0000_s1467"/>
        <o:r id="V:Rule4" type="connector" idref="#_x0000_s1403"/>
        <o:r id="V:Rule5" type="connector" idref="#_x0000_s1238"/>
        <o:r id="V:Rule6" type="connector" idref="#_x0000_s1473"/>
        <o:r id="V:Rule7" type="connector" idref="#_x0000_s1085"/>
        <o:r id="V:Rule8" type="connector" idref="#_x0000_s1391"/>
        <o:r id="V:Rule9" type="connector" idref="#_x0000_s1371"/>
        <o:r id="V:Rule10" type="connector" idref="#_x0000_s1395"/>
        <o:r id="V:Rule11" type="connector" idref="#_x0000_s1179"/>
        <o:r id="V:Rule12" type="connector" idref="#_x0000_s1410"/>
        <o:r id="V:Rule13" type="connector" idref="#_x0000_s1144"/>
        <o:r id="V:Rule14" type="connector" idref="#_x0000_s1475"/>
        <o:r id="V:Rule15" type="connector" idref="#_x0000_s1452"/>
        <o:r id="V:Rule16" type="connector" idref="#_x0000_s1103"/>
        <o:r id="V:Rule17" type="connector" idref="#_x0000_s1456"/>
        <o:r id="V:Rule18" type="connector" idref="#_x0000_s1255"/>
        <o:r id="V:Rule19" type="connector" idref="#_x0000_s1376"/>
        <o:r id="V:Rule20" type="connector" idref="#_x0000_s1444"/>
        <o:r id="V:Rule21" type="connector" idref="#_x0000_s1353"/>
        <o:r id="V:Rule22" type="connector" idref="#_x0000_s1065"/>
        <o:r id="V:Rule23" type="connector" idref="#_x0000_s1408"/>
        <o:r id="V:Rule24" type="connector" idref="#_x0000_s1162"/>
        <o:r id="V:Rule25" type="connector" idref="#_x0000_s1201"/>
        <o:r id="V:Rule26" type="connector" idref="#_x0000_s1381"/>
        <o:r id="V:Rule27" type="connector" idref="#_x0000_s1423"/>
        <o:r id="V:Rule28" type="connector" idref="#_x0000_s1360"/>
        <o:r id="V:Rule29" type="connector" idref="#_x0000_s1471"/>
        <o:r id="V:Rule30" type="connector" idref="#_x0000_s1434"/>
        <o:r id="V:Rule31" type="connector" idref="#_x0000_s1429"/>
        <o:r id="V:Rule32" type="connector" idref="#_x0000_s1378"/>
        <o:r id="V:Rule33" type="connector" idref="#_x0000_s1358"/>
        <o:r id="V:Rule34" type="connector" idref="#_x0000_s1465"/>
        <o:r id="V:Rule35" type="connector" idref="#_x0000_s1385"/>
        <o:r id="V:Rule36" type="connector" idref="#_x0000_s1402"/>
        <o:r id="V:Rule37" type="connector" idref="#_x0000_s1405"/>
        <o:r id="V:Rule38" type="connector" idref="#_x0000_s1438"/>
        <o:r id="V:Rule39" type="connector" idref="#_x0000_s1347"/>
        <o:r id="V:Rule40" type="connector" idref="#_x0000_s1122"/>
        <o:r id="V:Rule41" type="connector" idref="#_x0000_s1084"/>
        <o:r id="V:Rule42" type="connector" idref="#_x0000_s1469"/>
        <o:r id="V:Rule43" type="connector" idref="#_x0000_s1442"/>
        <o:r id="V:Rule44" type="connector" idref="#_x0000_s1436"/>
        <o:r id="V:Rule45" type="connector" idref="#_x0000_s1200"/>
        <o:r id="V:Rule46" type="connector" idref="#_x0000_s1121"/>
        <o:r id="V:Rule47" type="connector" idref="#_x0000_s1450"/>
        <o:r id="V:Rule48" type="connector" idref="#_x0000_s1460"/>
        <o:r id="V:Rule49" type="connector" idref="#_x0000_s1427"/>
        <o:r id="V:Rule50" type="connector" idref="#_x0000_s1462"/>
        <o:r id="V:Rule51" type="connector" idref="#_x0000_s1143"/>
        <o:r id="V:Rule52" type="connector" idref="#_x0000_s1421"/>
        <o:r id="V:Rule53" type="connector" idref="#_x0000_s1431"/>
        <o:r id="V:Rule54" type="connector" idref="#_x0000_s1463"/>
        <o:r id="V:Rule55" type="connector" idref="#_x0000_s1237"/>
        <o:r id="V:Rule56" type="connector" idref="#_x0000_s1446"/>
        <o:r id="V:Rule57" type="connector" idref="#_x0000_s1389"/>
        <o:r id="V:Rule58" type="connector" idref="#_x0000_s1180"/>
        <o:r id="V:Rule59" type="connector" idref="#_x0000_s1425"/>
        <o:r id="V:Rule60" type="connector" idref="#_x0000_s1440"/>
        <o:r id="V:Rule61" type="connector" idref="#_x0000_s1356"/>
        <o:r id="V:Rule62" type="connector" idref="#_x0000_s1256"/>
        <o:r id="V:Rule63" type="connector" idref="#_x0000_s1399"/>
        <o:r id="V:Rule64" type="connector" idref="#_x0000_s1454"/>
        <o:r id="V:Rule65" type="connector" idref="#_x0000_s106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594FE-140F-4959-9F0F-BAA37CC1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66</Pages>
  <Words>12894</Words>
  <Characters>73502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86224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532</cp:revision>
  <dcterms:created xsi:type="dcterms:W3CDTF">2014-07-07T09:30:00Z</dcterms:created>
  <dcterms:modified xsi:type="dcterms:W3CDTF">2015-03-19T20:29:00Z</dcterms:modified>
</cp:coreProperties>
</file>