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28EC" w14:textId="6EA5040C" w:rsidR="003E55BE" w:rsidRDefault="00000000">
      <w:pPr>
        <w:spacing w:after="159"/>
        <w:ind w:left="0" w:firstLine="720"/>
      </w:pPr>
      <w:r>
        <w:rPr>
          <w:b/>
        </w:rPr>
        <w:t>Название проекта</w:t>
      </w:r>
      <w:r>
        <w:t xml:space="preserve"> –</w:t>
      </w:r>
      <w:r w:rsidR="009C6468">
        <w:t xml:space="preserve"> сервис для поиска работы по всему миру с механизмом подтверждения качества с помощью технологии блокчейн</w:t>
      </w:r>
      <w:r>
        <w:t xml:space="preserve">. </w:t>
      </w:r>
    </w:p>
    <w:p w14:paraId="15D4D23C" w14:textId="37B36C62" w:rsidR="003E55BE" w:rsidRDefault="00000000">
      <w:pPr>
        <w:spacing w:after="158"/>
        <w:ind w:left="0" w:firstLine="720"/>
        <w:jc w:val="left"/>
      </w:pPr>
      <w:r>
        <w:rPr>
          <w:b/>
        </w:rPr>
        <w:t>Описание</w:t>
      </w:r>
      <w:r>
        <w:t xml:space="preserve"> – удобный и доступный </w:t>
      </w:r>
      <w:r w:rsidR="009C6468">
        <w:t xml:space="preserve">веб-сервис, позволяющий людям и компаниям загружать документы подтверждающие заслуги и квалификацию в </w:t>
      </w:r>
      <w:r w:rsidR="009C6468">
        <w:rPr>
          <w:lang w:val="en-US"/>
        </w:rPr>
        <w:t>NFT</w:t>
      </w:r>
      <w:r w:rsidR="009C6468" w:rsidRPr="009C6468">
        <w:t xml:space="preserve"> </w:t>
      </w:r>
      <w:r w:rsidR="009C6468">
        <w:t>формате, то есть однозначно их верифицировать и исключить подделки</w:t>
      </w:r>
      <w:r>
        <w:t>.</w:t>
      </w:r>
      <w:r w:rsidR="009C6468">
        <w:t xml:space="preserve"> После этого у соискателей есть возможность найти работу, а у компаний – работников. Рассчитано на профессионалов, которым есть что подтверждать.</w:t>
      </w:r>
    </w:p>
    <w:p w14:paraId="2091FBE0" w14:textId="72D1306F" w:rsidR="003E55BE" w:rsidRDefault="00000000">
      <w:pPr>
        <w:spacing w:after="160"/>
        <w:ind w:left="0" w:firstLine="720"/>
      </w:pPr>
      <w:r>
        <w:rPr>
          <w:b/>
        </w:rPr>
        <w:t>Цель</w:t>
      </w:r>
      <w:r>
        <w:t xml:space="preserve"> –</w:t>
      </w:r>
      <w:r w:rsidR="009C6468">
        <w:t xml:space="preserve"> уменьшить проблемы с доверием между работниками отдела кадров и соискателями, особенно когда личная встреча невозможна, а времени на каждое онлайн-собеседование не хватает у той или другой стороны.</w:t>
      </w:r>
    </w:p>
    <w:p w14:paraId="22A102A1" w14:textId="2641BFE6" w:rsidR="009C6468" w:rsidRDefault="00000000" w:rsidP="009C6468">
      <w:pPr>
        <w:spacing w:after="0" w:line="259" w:lineRule="auto"/>
        <w:ind w:left="716" w:hanging="10"/>
        <w:jc w:val="left"/>
      </w:pPr>
      <w:r>
        <w:rPr>
          <w:b/>
        </w:rPr>
        <w:t xml:space="preserve">Аналитический обзор: </w:t>
      </w:r>
    </w:p>
    <w:tbl>
      <w:tblPr>
        <w:tblW w:w="10767" w:type="dxa"/>
        <w:tblCellSpacing w:w="15" w:type="dxa"/>
        <w:tblInd w:w="-7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2F2F2" w:themeFill="background1" w:themeFillShade="F2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795"/>
        <w:gridCol w:w="1794"/>
        <w:gridCol w:w="1795"/>
        <w:gridCol w:w="1794"/>
        <w:gridCol w:w="1795"/>
      </w:tblGrid>
      <w:tr w:rsidR="00CB5E82" w:rsidRPr="00B93E5E" w14:paraId="7D655BD2" w14:textId="11E12653" w:rsidTr="000628D5">
        <w:trPr>
          <w:trHeight w:val="888"/>
          <w:tblHeader/>
          <w:tblCellSpacing w:w="15" w:type="dxa"/>
        </w:trPr>
        <w:tc>
          <w:tcPr>
            <w:tcW w:w="174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  <w:hideMark/>
          </w:tcPr>
          <w:p w14:paraId="7D8ADC57" w14:textId="77777777" w:rsidR="00CB5E82" w:rsidRPr="009C6468" w:rsidRDefault="00CB5E82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</w:pPr>
            <w:r w:rsidRPr="009C6468"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  <w:t>Критерий / Сервис</w:t>
            </w:r>
          </w:p>
        </w:tc>
        <w:tc>
          <w:tcPr>
            <w:tcW w:w="17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  <w:hideMark/>
          </w:tcPr>
          <w:p w14:paraId="5333E985" w14:textId="056F85B9" w:rsidR="00CB5E82" w:rsidRPr="000628D5" w:rsidRDefault="00CB5E82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2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22"/>
                <w14:ligatures w14:val="none"/>
              </w:rPr>
              <w:t>HeadHunter</w:t>
            </w:r>
          </w:p>
        </w:tc>
        <w:tc>
          <w:tcPr>
            <w:tcW w:w="176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  <w:hideMark/>
          </w:tcPr>
          <w:p w14:paraId="09928416" w14:textId="77777777" w:rsidR="00CB5E82" w:rsidRPr="000628D5" w:rsidRDefault="00CB5E82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2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22"/>
                <w14:ligatures w14:val="none"/>
              </w:rPr>
              <w:t>LinkedIn</w:t>
            </w:r>
          </w:p>
        </w:tc>
        <w:tc>
          <w:tcPr>
            <w:tcW w:w="176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  <w:hideMark/>
          </w:tcPr>
          <w:p w14:paraId="54E201A1" w14:textId="77777777" w:rsidR="00CB5E82" w:rsidRPr="000628D5" w:rsidRDefault="00CB5E82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2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22"/>
                <w14:ligatures w14:val="none"/>
              </w:rPr>
              <w:t>Indeed</w:t>
            </w:r>
          </w:p>
        </w:tc>
        <w:tc>
          <w:tcPr>
            <w:tcW w:w="176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192804F1" w14:textId="5C032A9B" w:rsidR="00CB5E82" w:rsidRPr="000628D5" w:rsidRDefault="00CB5E82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22"/>
                <w:lang w:val="en-US"/>
                <w14:ligatures w14:val="none"/>
              </w:rPr>
              <w:t>SuperJob</w:t>
            </w:r>
            <w:proofErr w:type="spellEnd"/>
          </w:p>
        </w:tc>
        <w:tc>
          <w:tcPr>
            <w:tcW w:w="17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05880410" w14:textId="78E5ADB4" w:rsidR="00CB5E82" w:rsidRPr="000628D5" w:rsidRDefault="00CB5E82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2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22"/>
                <w14:ligatures w14:val="none"/>
              </w:rPr>
              <w:t>Мой</w:t>
            </w:r>
          </w:p>
        </w:tc>
      </w:tr>
      <w:tr w:rsidR="00CB5E82" w:rsidRPr="00B93E5E" w14:paraId="0DF7CC91" w14:textId="4E109F58" w:rsidTr="000628D5">
        <w:trPr>
          <w:trHeight w:val="888"/>
          <w:tblCellSpacing w:w="15" w:type="dxa"/>
        </w:trPr>
        <w:tc>
          <w:tcPr>
            <w:tcW w:w="174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34807B6E" w14:textId="2AE32229" w:rsidR="00CB5E82" w:rsidRPr="00CB5E82" w:rsidRDefault="00CB5E82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</w:pPr>
            <w:r w:rsidRPr="00CB5E82"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  <w:t>Безопасность и подлинность</w:t>
            </w:r>
          </w:p>
        </w:tc>
        <w:tc>
          <w:tcPr>
            <w:tcW w:w="17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400BF36B" w14:textId="2D80D7AF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25861C26" w14:textId="525E6E53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24F2B433" w14:textId="1F712328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066A9E76" w14:textId="6011A198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5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6EBDE262" w14:textId="6F411774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+++</w:t>
            </w:r>
          </w:p>
        </w:tc>
      </w:tr>
      <w:tr w:rsidR="00CB5E82" w:rsidRPr="00B93E5E" w14:paraId="2048540A" w14:textId="05A2CDA1" w:rsidTr="000628D5">
        <w:trPr>
          <w:trHeight w:val="888"/>
          <w:tblCellSpacing w:w="15" w:type="dxa"/>
        </w:trPr>
        <w:tc>
          <w:tcPr>
            <w:tcW w:w="174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766F8773" w14:textId="66AFA0AD" w:rsidR="00CB5E82" w:rsidRPr="00CB5E82" w:rsidRDefault="00CB5E82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</w:pPr>
            <w:r w:rsidRPr="00CB5E82"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  <w:t>Доступность и удобство использования</w:t>
            </w:r>
          </w:p>
        </w:tc>
        <w:tc>
          <w:tcPr>
            <w:tcW w:w="17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2FAC507F" w14:textId="33267674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0098EC96" w14:textId="089E1208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-</w:t>
            </w:r>
          </w:p>
        </w:tc>
        <w:tc>
          <w:tcPr>
            <w:tcW w:w="17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05B8DECF" w14:textId="44CD074E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-</w:t>
            </w:r>
          </w:p>
        </w:tc>
        <w:tc>
          <w:tcPr>
            <w:tcW w:w="17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1CDD292F" w14:textId="77925B7F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-</w:t>
            </w:r>
          </w:p>
        </w:tc>
        <w:tc>
          <w:tcPr>
            <w:tcW w:w="175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51B74F10" w14:textId="20A6A23A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</w:tr>
      <w:tr w:rsidR="00CB5E82" w:rsidRPr="00B93E5E" w14:paraId="1429C108" w14:textId="0060EDC9" w:rsidTr="000628D5">
        <w:trPr>
          <w:trHeight w:val="888"/>
          <w:tblCellSpacing w:w="15" w:type="dxa"/>
        </w:trPr>
        <w:tc>
          <w:tcPr>
            <w:tcW w:w="174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11CCC262" w14:textId="6ACC56AE" w:rsidR="00CB5E82" w:rsidRPr="00CB5E82" w:rsidRDefault="00CB5E82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</w:pPr>
            <w:r w:rsidRPr="00CB5E82"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  <w:t>Сотрудничество с официальными учреждениями</w:t>
            </w:r>
          </w:p>
        </w:tc>
        <w:tc>
          <w:tcPr>
            <w:tcW w:w="17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7749ED5F" w14:textId="1356FD99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6A244DCF" w14:textId="0B4B9DD8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0DC9DCD6" w14:textId="6EF310FA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67918836" w14:textId="7DDF38C8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-</w:t>
            </w:r>
          </w:p>
        </w:tc>
        <w:tc>
          <w:tcPr>
            <w:tcW w:w="175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218EEAC0" w14:textId="574A8016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</w:tr>
      <w:tr w:rsidR="00CB5E82" w:rsidRPr="00B93E5E" w14:paraId="7E734B1B" w14:textId="02D07A1B" w:rsidTr="000628D5">
        <w:trPr>
          <w:trHeight w:val="888"/>
          <w:tblCellSpacing w:w="15" w:type="dxa"/>
        </w:trPr>
        <w:tc>
          <w:tcPr>
            <w:tcW w:w="174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20DF07BB" w14:textId="45F40E8D" w:rsidR="00CB5E82" w:rsidRPr="00CB5E82" w:rsidRDefault="00CB5E82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</w:pPr>
            <w:r w:rsidRPr="00CB5E82"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  <w:t>Защита данных и конфиденциальность</w:t>
            </w:r>
          </w:p>
        </w:tc>
        <w:tc>
          <w:tcPr>
            <w:tcW w:w="17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273850C6" w14:textId="3155BD79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-</w:t>
            </w:r>
          </w:p>
        </w:tc>
        <w:tc>
          <w:tcPr>
            <w:tcW w:w="17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367F8C7A" w14:textId="015103D2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563D0846" w14:textId="1C0C31E9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4B9587DC" w14:textId="415286D3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-</w:t>
            </w:r>
          </w:p>
        </w:tc>
        <w:tc>
          <w:tcPr>
            <w:tcW w:w="175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12E92212" w14:textId="5EF9D463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++</w:t>
            </w:r>
          </w:p>
        </w:tc>
      </w:tr>
      <w:tr w:rsidR="00CB5E82" w:rsidRPr="00B93E5E" w14:paraId="45877F1A" w14:textId="14CCD23A" w:rsidTr="000628D5">
        <w:trPr>
          <w:trHeight w:val="888"/>
          <w:tblCellSpacing w:w="15" w:type="dxa"/>
        </w:trPr>
        <w:tc>
          <w:tcPr>
            <w:tcW w:w="1749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2815374E" w14:textId="3AD7EC4C" w:rsidR="00CB5E82" w:rsidRPr="00CB5E82" w:rsidRDefault="00CB5E82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</w:pPr>
            <w:r w:rsidRPr="00CB5E82"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  <w:t>Масштабируемость и глобальная доступность</w:t>
            </w:r>
          </w:p>
        </w:tc>
        <w:tc>
          <w:tcPr>
            <w:tcW w:w="176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50F785C6" w14:textId="1AE367FA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-</w:t>
            </w:r>
          </w:p>
        </w:tc>
        <w:tc>
          <w:tcPr>
            <w:tcW w:w="1764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42D3DFFC" w14:textId="49C667F4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6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5544A555" w14:textId="5B8EE0E8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64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3FCFA087" w14:textId="2118A6DE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-</w:t>
            </w:r>
          </w:p>
        </w:tc>
        <w:tc>
          <w:tcPr>
            <w:tcW w:w="175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10A9C2B4" w14:textId="3B31D1F9" w:rsidR="00CB5E82" w:rsidRPr="000628D5" w:rsidRDefault="000628D5" w:rsidP="000628D5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++</w:t>
            </w:r>
          </w:p>
        </w:tc>
      </w:tr>
      <w:tr w:rsidR="000628D5" w:rsidRPr="00B93E5E" w14:paraId="5916A565" w14:textId="77777777" w:rsidTr="000628D5">
        <w:trPr>
          <w:trHeight w:val="888"/>
          <w:tblCellSpacing w:w="15" w:type="dxa"/>
        </w:trPr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840B12" w14:textId="08624D60" w:rsidR="00CB5E82" w:rsidRPr="00CB5E82" w:rsidRDefault="000628D5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  <w:lastRenderedPageBreak/>
              <w:t>Отзывы и рейтинги пользователей</w:t>
            </w:r>
          </w:p>
        </w:tc>
        <w:tc>
          <w:tcPr>
            <w:tcW w:w="176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04A97AAC" w14:textId="42DF1709" w:rsidR="00CB5E82" w:rsidRPr="000628D5" w:rsidRDefault="000628D5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-</w:t>
            </w:r>
          </w:p>
        </w:tc>
        <w:tc>
          <w:tcPr>
            <w:tcW w:w="1764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74D3D6BF" w14:textId="35283469" w:rsidR="00CB5E82" w:rsidRPr="000628D5" w:rsidRDefault="000628D5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6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7DE25B6A" w14:textId="69993236" w:rsidR="00CB5E82" w:rsidRPr="000628D5" w:rsidRDefault="000628D5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64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6FD9DF6D" w14:textId="03839289" w:rsidR="00CB5E82" w:rsidRPr="000628D5" w:rsidRDefault="000628D5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-</w:t>
            </w:r>
          </w:p>
        </w:tc>
        <w:tc>
          <w:tcPr>
            <w:tcW w:w="175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145D446C" w14:textId="7AE11CAB" w:rsidR="00CB5E82" w:rsidRPr="000628D5" w:rsidRDefault="000628D5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-</w:t>
            </w:r>
          </w:p>
        </w:tc>
      </w:tr>
      <w:tr w:rsidR="00CB5E82" w:rsidRPr="00B93E5E" w14:paraId="5309EE12" w14:textId="77777777" w:rsidTr="00CB5E82">
        <w:trPr>
          <w:trHeight w:val="888"/>
          <w:tblCellSpacing w:w="15" w:type="dxa"/>
        </w:trPr>
        <w:tc>
          <w:tcPr>
            <w:tcW w:w="1749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4A12405A" w14:textId="571BF862" w:rsidR="00CB5E82" w:rsidRPr="00CB5E82" w:rsidRDefault="00CB5E82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</w:pPr>
            <w:r w:rsidRPr="00CB5E82"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  <w:t>Защита от подделок и мошенничества</w:t>
            </w:r>
          </w:p>
        </w:tc>
        <w:tc>
          <w:tcPr>
            <w:tcW w:w="176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393B8FF1" w14:textId="0CD3BA1C" w:rsidR="00CB5E82" w:rsidRPr="000628D5" w:rsidRDefault="000628D5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64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3D0DE2D3" w14:textId="1D1C8069" w:rsidR="00CB5E82" w:rsidRPr="000628D5" w:rsidRDefault="000628D5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65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58C37D10" w14:textId="657A3A53" w:rsidR="00CB5E82" w:rsidRPr="000628D5" w:rsidRDefault="000628D5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64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5EA1A26E" w14:textId="626F5E1C" w:rsidR="00CB5E82" w:rsidRPr="000628D5" w:rsidRDefault="000628D5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-</w:t>
            </w:r>
          </w:p>
        </w:tc>
        <w:tc>
          <w:tcPr>
            <w:tcW w:w="1750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79E14B12" w14:textId="3B0674B9" w:rsidR="00CB5E82" w:rsidRPr="000628D5" w:rsidRDefault="000628D5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+++</w:t>
            </w:r>
          </w:p>
        </w:tc>
      </w:tr>
      <w:tr w:rsidR="00CB5E82" w:rsidRPr="00B93E5E" w14:paraId="3ED549E2" w14:textId="77777777" w:rsidTr="00CB5E82">
        <w:trPr>
          <w:trHeight w:val="888"/>
          <w:tblCellSpacing w:w="15" w:type="dxa"/>
        </w:trPr>
        <w:tc>
          <w:tcPr>
            <w:tcW w:w="174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7D04ED13" w14:textId="5BEBB6F7" w:rsidR="00CB5E82" w:rsidRPr="00CB5E82" w:rsidRDefault="00CB5E82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</w:pPr>
            <w:r w:rsidRPr="00CB5E82">
              <w:rPr>
                <w:rFonts w:ascii="Segoe UI" w:hAnsi="Segoe UI" w:cs="Segoe UI"/>
                <w:b/>
                <w:bCs/>
                <w:color w:val="374151"/>
                <w:kern w:val="0"/>
                <w:sz w:val="18"/>
                <w:szCs w:val="18"/>
                <w14:ligatures w14:val="none"/>
              </w:rPr>
              <w:t>Скорость и эффективность верификации</w:t>
            </w:r>
          </w:p>
        </w:tc>
        <w:tc>
          <w:tcPr>
            <w:tcW w:w="17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4107DE79" w14:textId="31977866" w:rsidR="00CB5E82" w:rsidRPr="000628D5" w:rsidRDefault="000628D5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-</w:t>
            </w:r>
          </w:p>
        </w:tc>
        <w:tc>
          <w:tcPr>
            <w:tcW w:w="17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2F2F2" w:themeFill="background1" w:themeFillShade="F2"/>
            <w:vAlign w:val="center"/>
          </w:tcPr>
          <w:p w14:paraId="65EEA970" w14:textId="4F463EC0" w:rsidR="00CB5E82" w:rsidRPr="000628D5" w:rsidRDefault="000628D5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6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0FE71398" w14:textId="6AB12F1D" w:rsidR="00CB5E82" w:rsidRPr="000628D5" w:rsidRDefault="000628D5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-</w:t>
            </w:r>
          </w:p>
        </w:tc>
        <w:tc>
          <w:tcPr>
            <w:tcW w:w="176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2EE762E5" w14:textId="2A6963DF" w:rsidR="00CB5E82" w:rsidRPr="000628D5" w:rsidRDefault="000628D5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</w:t>
            </w:r>
          </w:p>
        </w:tc>
        <w:tc>
          <w:tcPr>
            <w:tcW w:w="175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2F2F2" w:themeFill="background1" w:themeFillShade="F2"/>
            <w:vAlign w:val="center"/>
          </w:tcPr>
          <w:p w14:paraId="7DC9B943" w14:textId="577DAF52" w:rsidR="00CB5E82" w:rsidRPr="000628D5" w:rsidRDefault="000628D5" w:rsidP="00CB5E82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0628D5">
              <w:rPr>
                <w:rFonts w:ascii="Segoe UI" w:hAnsi="Segoe UI" w:cs="Segoe UI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+++</w:t>
            </w:r>
          </w:p>
        </w:tc>
      </w:tr>
    </w:tbl>
    <w:p w14:paraId="7FE7FEF0" w14:textId="77777777" w:rsidR="009C6468" w:rsidRDefault="009C6468">
      <w:pPr>
        <w:spacing w:after="293" w:line="259" w:lineRule="auto"/>
        <w:ind w:left="720" w:firstLine="0"/>
        <w:jc w:val="left"/>
      </w:pPr>
    </w:p>
    <w:p w14:paraId="4873BED7" w14:textId="77777777" w:rsidR="003E55BE" w:rsidRDefault="00000000">
      <w:pPr>
        <w:spacing w:after="293" w:line="259" w:lineRule="auto"/>
        <w:ind w:left="716" w:hanging="10"/>
        <w:jc w:val="left"/>
      </w:pPr>
      <w:r>
        <w:rPr>
          <w:b/>
        </w:rPr>
        <w:t xml:space="preserve">Результаты проекта:  </w:t>
      </w:r>
    </w:p>
    <w:p w14:paraId="1B6D2BE1" w14:textId="77777777" w:rsidR="003E55BE" w:rsidRDefault="00000000" w:rsidP="000628D5">
      <w:pPr>
        <w:spacing w:after="292" w:line="259" w:lineRule="auto"/>
      </w:pPr>
      <w:r w:rsidRPr="000628D5">
        <w:rPr>
          <w:b/>
          <w:bCs/>
        </w:rPr>
        <w:t>Формат</w:t>
      </w:r>
      <w:r>
        <w:t xml:space="preserve">: веб-приложение </w:t>
      </w:r>
    </w:p>
    <w:p w14:paraId="46390E2F" w14:textId="77777777" w:rsidR="003E55BE" w:rsidRDefault="00000000" w:rsidP="000628D5">
      <w:pPr>
        <w:spacing w:line="259" w:lineRule="auto"/>
      </w:pPr>
      <w:r w:rsidRPr="000628D5">
        <w:rPr>
          <w:b/>
          <w:bCs/>
        </w:rPr>
        <w:t>Функциональные</w:t>
      </w:r>
      <w:r>
        <w:t xml:space="preserve"> </w:t>
      </w:r>
      <w:r w:rsidRPr="000628D5">
        <w:rPr>
          <w:b/>
          <w:bCs/>
        </w:rPr>
        <w:t>требования</w:t>
      </w:r>
      <w:r>
        <w:t xml:space="preserve">: </w:t>
      </w:r>
    </w:p>
    <w:p w14:paraId="2564CFBF" w14:textId="77777777" w:rsidR="000628D5" w:rsidRDefault="000628D5" w:rsidP="000628D5">
      <w:pPr>
        <w:spacing w:line="259" w:lineRule="auto"/>
      </w:pPr>
    </w:p>
    <w:p w14:paraId="35AA1D29" w14:textId="77777777" w:rsidR="005A5FA4" w:rsidRDefault="005A5FA4" w:rsidP="005A5FA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Подсистема аутентификации пользователей и учреждений.</w:t>
      </w:r>
    </w:p>
    <w:p w14:paraId="5A2D73E0" w14:textId="413FD566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Подсистема должна поддерживать регистрацию новых пользователей и учреждений, для этого нужно подключить аккаунт сервиса ГосУслуги</w:t>
      </w:r>
      <w:r w:rsidR="00180950">
        <w:rPr>
          <w:lang w:val="ru-RU"/>
        </w:rPr>
        <w:t>(для РФ)</w:t>
      </w:r>
      <w:r>
        <w:rPr>
          <w:lang w:val="ru-RU"/>
        </w:rPr>
        <w:t xml:space="preserve"> и криптовалютный кошелек.</w:t>
      </w:r>
    </w:p>
    <w:p w14:paraId="1CC34B3E" w14:textId="65B3724E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Подсистема должна поддерживать авторизацию зарегистрированных пользователей с помощью криптовалютного кошелька или аккаунта госуслуг</w:t>
      </w:r>
      <w:r w:rsidR="00180950">
        <w:rPr>
          <w:lang w:val="ru-RU"/>
        </w:rPr>
        <w:t>(для РФ)</w:t>
      </w:r>
      <w:r>
        <w:rPr>
          <w:lang w:val="ru-RU"/>
        </w:rPr>
        <w:t xml:space="preserve">. Важно, что роли, которым доступна авторизация – кандидат, </w:t>
      </w:r>
      <w:r>
        <w:t>HR</w:t>
      </w:r>
      <w:r>
        <w:rPr>
          <w:lang w:val="ru-RU"/>
        </w:rPr>
        <w:t>, учреждение и администратор.</w:t>
      </w:r>
    </w:p>
    <w:p w14:paraId="0B2A4E76" w14:textId="215CCE5A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Подсистема должна поддерживать запоминание подключенного криптовалютного кошелька и аккаунта госуслуг</w:t>
      </w:r>
      <w:r w:rsidR="00180950">
        <w:rPr>
          <w:lang w:val="ru-RU"/>
        </w:rPr>
        <w:t>(для РФ)</w:t>
      </w:r>
      <w:r>
        <w:rPr>
          <w:lang w:val="ru-RU"/>
        </w:rPr>
        <w:t>, переключение режима запоминания на взаимодействие с флажком. Если флажок снимается, то запомненные входные данные должны стираться.</w:t>
      </w:r>
    </w:p>
    <w:p w14:paraId="7110BC89" w14:textId="77777777" w:rsidR="005A5FA4" w:rsidRDefault="005A5FA4" w:rsidP="005A5FA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Подсистема загрузки и распространения официальных документов.</w:t>
      </w:r>
    </w:p>
    <w:p w14:paraId="2A1DD266" w14:textId="64A17AD8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lastRenderedPageBreak/>
        <w:t>Подсистема должна предоставлять интерфейс для заполнения информации об официальных бумагах.</w:t>
      </w:r>
    </w:p>
    <w:p w14:paraId="551D6BFE" w14:textId="21F2977F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Подсистема должна предоставлять интерфейс для распространения токенизированных бумаг между получателями на основе уникальных идентификаторов.</w:t>
      </w:r>
    </w:p>
    <w:p w14:paraId="64C4E06A" w14:textId="77777777" w:rsidR="005A5FA4" w:rsidRDefault="005A5FA4" w:rsidP="005A5FA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Подсистема личных кабинетов кандидата, </w:t>
      </w:r>
      <w:r>
        <w:t>HR</w:t>
      </w:r>
      <w:r>
        <w:rPr>
          <w:lang w:val="ru-RU"/>
        </w:rPr>
        <w:t>, учреждений, администрации ресурса. Подсистема должна иметь особый личный кабинет для каждого типа пользователей.</w:t>
      </w:r>
    </w:p>
    <w:p w14:paraId="6FE226FC" w14:textId="77777777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Подсистема должна давать возможность просмотра личного кабинета любому типу пользователей, информация о себе, последняя активность.</w:t>
      </w:r>
    </w:p>
    <w:p w14:paraId="51FE81A4" w14:textId="77777777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Подсистема должна давать возможность выбрать текущий статус поиска работы и четко указать формализованные пожелания.</w:t>
      </w:r>
    </w:p>
    <w:p w14:paraId="2BC0403A" w14:textId="77777777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Подсистема должна давать возможность просмотра токенизированных официальных бумаг типу пользователя «кандидат» и «</w:t>
      </w:r>
      <w:r>
        <w:t>HR</w:t>
      </w:r>
      <w:r>
        <w:rPr>
          <w:lang w:val="ru-RU"/>
        </w:rPr>
        <w:t>».</w:t>
      </w:r>
    </w:p>
    <w:p w14:paraId="096CCE23" w14:textId="77777777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Подсистема должна давать возможность подавать и принимать заявки связанные с работой типам пользователя «кандидат» и «</w:t>
      </w:r>
      <w:r>
        <w:t>HR</w:t>
      </w:r>
      <w:r>
        <w:rPr>
          <w:lang w:val="ru-RU"/>
        </w:rPr>
        <w:t>».</w:t>
      </w:r>
    </w:p>
    <w:p w14:paraId="2E2CB8C2" w14:textId="77777777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Подсистема должна давать возможность просмотра загруженных документов пользователям типа «Учреждение».</w:t>
      </w:r>
    </w:p>
    <w:p w14:paraId="04B8AC1E" w14:textId="77777777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Подсистема должна давать возможность скрыть себя от другой учетной записи для всех типов пользователей.</w:t>
      </w:r>
    </w:p>
    <w:p w14:paraId="3BAFB2DF" w14:textId="77777777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Подсистема должна давать возможность создать сервисный криптовалютный кошелек без прямого доступа со стороны пользователя для всех типов пользователей.</w:t>
      </w:r>
    </w:p>
    <w:p w14:paraId="5E6DE2C9" w14:textId="77777777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Подсистема должна давать возможность сменить криптовалютный кошелек на новый для всех типов пользователей.</w:t>
      </w:r>
    </w:p>
    <w:p w14:paraId="38A227B0" w14:textId="77777777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lastRenderedPageBreak/>
        <w:t>Подсистема должна давать возможность добавить собственный криптовалютный кошелек для всех типов пользователей</w:t>
      </w:r>
    </w:p>
    <w:p w14:paraId="3FD96FA4" w14:textId="77777777" w:rsidR="005A5FA4" w:rsidRDefault="005A5FA4" w:rsidP="005A5FA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Подсистема управления пользователями.</w:t>
      </w:r>
    </w:p>
    <w:p w14:paraId="139CC537" w14:textId="77777777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Подсистема должна получать список пользователей из базы данных и визуально представлять этот список администратору.</w:t>
      </w:r>
    </w:p>
    <w:p w14:paraId="00469245" w14:textId="77777777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Подсистема должна давать возможность удалять пользователей из списка и базы данных при нажатии на кнопку.</w:t>
      </w:r>
    </w:p>
    <w:p w14:paraId="2E6618E4" w14:textId="77777777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Подсистема должна показывать информацию для администраторов – учетные данные от хостингов, базы данных. Также давать возможность открыть панель хостинга.</w:t>
      </w:r>
    </w:p>
    <w:p w14:paraId="1DD5A2AC" w14:textId="77777777" w:rsidR="005A5FA4" w:rsidRDefault="005A5FA4" w:rsidP="005A5FA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Подсистема должна получать список всех существенных взаимодействий из базы данных и визуально представлять этот список администратору.</w:t>
      </w:r>
    </w:p>
    <w:p w14:paraId="5EC731BA" w14:textId="77777777" w:rsidR="003E55BE" w:rsidRDefault="00000000">
      <w:pPr>
        <w:spacing w:after="293" w:line="259" w:lineRule="auto"/>
        <w:ind w:left="716" w:hanging="10"/>
        <w:jc w:val="left"/>
      </w:pPr>
      <w:r>
        <w:rPr>
          <w:b/>
        </w:rPr>
        <w:t xml:space="preserve">Допущения и ограничения: </w:t>
      </w:r>
    </w:p>
    <w:p w14:paraId="4DE24687" w14:textId="77777777" w:rsidR="00180950" w:rsidRPr="00180950" w:rsidRDefault="00180950" w:rsidP="00180950">
      <w:pPr>
        <w:spacing w:after="300" w:line="240" w:lineRule="auto"/>
        <w:ind w:left="0" w:firstLine="0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180950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При проектировании и разработке веб-сервиса для верификации профессиональных документов следует учитывать следующие основные допущения и ограничения:</w:t>
      </w:r>
    </w:p>
    <w:p w14:paraId="7CB88DAB" w14:textId="77777777" w:rsidR="00180950" w:rsidRPr="00180950" w:rsidRDefault="00180950" w:rsidP="00180950">
      <w:pPr>
        <w:numPr>
          <w:ilvl w:val="0"/>
          <w:numId w:val="6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180950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Зависимость от официальных учреждений:</w:t>
      </w:r>
    </w:p>
    <w:p w14:paraId="4F1FD726" w14:textId="77777777" w:rsidR="00180950" w:rsidRPr="00180950" w:rsidRDefault="00180950" w:rsidP="00180950">
      <w:pPr>
        <w:numPr>
          <w:ilvl w:val="1"/>
          <w:numId w:val="6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180950">
        <w:rPr>
          <w:rFonts w:ascii="Segoe UI" w:hAnsi="Segoe UI" w:cs="Segoe UI"/>
          <w:b/>
          <w:bCs/>
          <w:color w:val="auto"/>
          <w:kern w:val="0"/>
          <w:sz w:val="24"/>
          <w:szCs w:val="24"/>
          <w14:ligatures w14:val="none"/>
        </w:rPr>
        <w:t>Ограничение</w:t>
      </w:r>
      <w:r w:rsidRPr="00180950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: Платформа будет зависеть от официальных учреждений, которые выдают документы и сертификаты. Эти учреждения должны согласиться выпускать документы в формате NFT и предоставлять доступ к аккаунтам для получателей.</w:t>
      </w:r>
    </w:p>
    <w:p w14:paraId="138DBABA" w14:textId="77777777" w:rsidR="00180950" w:rsidRPr="00180950" w:rsidRDefault="00180950" w:rsidP="00180950">
      <w:pPr>
        <w:numPr>
          <w:ilvl w:val="1"/>
          <w:numId w:val="6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180950">
        <w:rPr>
          <w:rFonts w:ascii="Segoe UI" w:hAnsi="Segoe UI" w:cs="Segoe UI"/>
          <w:b/>
          <w:bCs/>
          <w:color w:val="auto"/>
          <w:kern w:val="0"/>
          <w:sz w:val="24"/>
          <w:szCs w:val="24"/>
          <w14:ligatures w14:val="none"/>
        </w:rPr>
        <w:t>Допущение</w:t>
      </w:r>
      <w:r w:rsidRPr="00180950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: Не все учреждения будут готовы и способны внедрить технологию NFT. Это может ограничить доступность сервиса и создать неравномерное покрытие различных сфер профессиональной деятельности.</w:t>
      </w:r>
    </w:p>
    <w:p w14:paraId="3F4136F4" w14:textId="77777777" w:rsidR="00180950" w:rsidRPr="00180950" w:rsidRDefault="00180950" w:rsidP="00180950">
      <w:pPr>
        <w:numPr>
          <w:ilvl w:val="0"/>
          <w:numId w:val="6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180950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Конфиденциальность данных:</w:t>
      </w:r>
    </w:p>
    <w:p w14:paraId="43E6101F" w14:textId="77777777" w:rsidR="00180950" w:rsidRPr="00180950" w:rsidRDefault="00180950" w:rsidP="00180950">
      <w:pPr>
        <w:numPr>
          <w:ilvl w:val="1"/>
          <w:numId w:val="6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180950">
        <w:rPr>
          <w:rFonts w:ascii="Segoe UI" w:hAnsi="Segoe UI" w:cs="Segoe UI"/>
          <w:b/>
          <w:bCs/>
          <w:color w:val="auto"/>
          <w:kern w:val="0"/>
          <w:sz w:val="24"/>
          <w:szCs w:val="24"/>
          <w14:ligatures w14:val="none"/>
        </w:rPr>
        <w:t>Ограничение</w:t>
      </w:r>
      <w:r w:rsidRPr="00180950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 xml:space="preserve">: Важно обеспечить высокий уровень конфиденциальности данных пользователей, так как в сервисе будут </w:t>
      </w:r>
      <w:r w:rsidRPr="00180950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lastRenderedPageBreak/>
        <w:t>храниться чувствительные информационные данные, такие как дипломы и сертификаты.</w:t>
      </w:r>
    </w:p>
    <w:p w14:paraId="6C055B29" w14:textId="77777777" w:rsidR="00180950" w:rsidRPr="00180950" w:rsidRDefault="00180950" w:rsidP="00180950">
      <w:pPr>
        <w:numPr>
          <w:ilvl w:val="1"/>
          <w:numId w:val="6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180950">
        <w:rPr>
          <w:rFonts w:ascii="Segoe UI" w:hAnsi="Segoe UI" w:cs="Segoe UI"/>
          <w:b/>
          <w:bCs/>
          <w:color w:val="auto"/>
          <w:kern w:val="0"/>
          <w:sz w:val="24"/>
          <w:szCs w:val="24"/>
          <w14:ligatures w14:val="none"/>
        </w:rPr>
        <w:t>Допущение</w:t>
      </w:r>
      <w:r w:rsidRPr="00180950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: Существует риск утечки или несанкционированного доступа к этим данным. Для минимизации этого риска потребуется разработка надежных систем шифрования и безопасности.</w:t>
      </w:r>
    </w:p>
    <w:p w14:paraId="2487354C" w14:textId="77777777" w:rsidR="00180950" w:rsidRPr="00180950" w:rsidRDefault="00180950" w:rsidP="00180950">
      <w:pPr>
        <w:numPr>
          <w:ilvl w:val="0"/>
          <w:numId w:val="6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180950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Легитимность и подделки:</w:t>
      </w:r>
    </w:p>
    <w:p w14:paraId="721472C2" w14:textId="77777777" w:rsidR="00180950" w:rsidRPr="00180950" w:rsidRDefault="00180950" w:rsidP="00180950">
      <w:pPr>
        <w:numPr>
          <w:ilvl w:val="1"/>
          <w:numId w:val="6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180950">
        <w:rPr>
          <w:rFonts w:ascii="Segoe UI" w:hAnsi="Segoe UI" w:cs="Segoe UI"/>
          <w:b/>
          <w:bCs/>
          <w:color w:val="auto"/>
          <w:kern w:val="0"/>
          <w:sz w:val="24"/>
          <w:szCs w:val="24"/>
          <w14:ligatures w14:val="none"/>
        </w:rPr>
        <w:t>Ограничение</w:t>
      </w:r>
      <w:r w:rsidRPr="00180950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: Несмотря на то, что использование технологии NFT делает подделку сложнее, она не является невозможной. Некоторые пользователи могут попытаться подделать свои документы или получить их от недобросовестных источников.</w:t>
      </w:r>
    </w:p>
    <w:p w14:paraId="158367A0" w14:textId="77777777" w:rsidR="00180950" w:rsidRPr="00180950" w:rsidRDefault="00180950" w:rsidP="00180950">
      <w:pPr>
        <w:numPr>
          <w:ilvl w:val="1"/>
          <w:numId w:val="6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180950">
        <w:rPr>
          <w:rFonts w:ascii="Segoe UI" w:hAnsi="Segoe UI" w:cs="Segoe UI"/>
          <w:b/>
          <w:bCs/>
          <w:color w:val="auto"/>
          <w:kern w:val="0"/>
          <w:sz w:val="24"/>
          <w:szCs w:val="24"/>
          <w14:ligatures w14:val="none"/>
        </w:rPr>
        <w:t>Допущение</w:t>
      </w:r>
      <w:r w:rsidRPr="00180950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: Для уменьшения риска подделок и обеспечения легитимности документов, сервис должен внедрить систему проверки подлинности учреждений, выдающих документы, и мониторинга активности пользователей.</w:t>
      </w:r>
    </w:p>
    <w:p w14:paraId="1C5197EF" w14:textId="16A8E799" w:rsidR="00180950" w:rsidRPr="00180950" w:rsidRDefault="00180950" w:rsidP="00180950">
      <w:pPr>
        <w:pStyle w:val="a3"/>
        <w:numPr>
          <w:ilvl w:val="0"/>
          <w:numId w:val="6"/>
        </w:numPr>
        <w:spacing w:after="0" w:line="240" w:lineRule="auto"/>
        <w:jc w:val="left"/>
        <w:rPr>
          <w:sz w:val="24"/>
          <w:szCs w:val="24"/>
        </w:rPr>
      </w:pPr>
      <w:r w:rsidRPr="00180950">
        <w:rPr>
          <w:rFonts w:ascii="Segoe UI" w:hAnsi="Segoe UI" w:cs="Segoe UI"/>
          <w:sz w:val="24"/>
          <w:szCs w:val="24"/>
        </w:rPr>
        <w:t>Регулирование и</w:t>
      </w:r>
      <w:r>
        <w:rPr>
          <w:rFonts w:ascii="Segoe UI" w:hAnsi="Segoe UI" w:cs="Segoe UI"/>
          <w:sz w:val="24"/>
          <w:szCs w:val="24"/>
          <w:lang w:val="ru-RU"/>
        </w:rPr>
        <w:t xml:space="preserve"> законодательство</w:t>
      </w:r>
      <w:r w:rsidRPr="00180950">
        <w:rPr>
          <w:rFonts w:ascii="Segoe UI" w:hAnsi="Segoe UI" w:cs="Segoe UI"/>
          <w:sz w:val="24"/>
          <w:szCs w:val="24"/>
        </w:rPr>
        <w:t>:</w:t>
      </w:r>
    </w:p>
    <w:p w14:paraId="013E5CFB" w14:textId="77777777" w:rsidR="00180950" w:rsidRPr="00180950" w:rsidRDefault="00180950" w:rsidP="00180950">
      <w:pPr>
        <w:numPr>
          <w:ilvl w:val="0"/>
          <w:numId w:val="7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180950">
        <w:rPr>
          <w:rFonts w:ascii="Segoe UI" w:hAnsi="Segoe UI" w:cs="Segoe UI"/>
          <w:b/>
          <w:bCs/>
          <w:color w:val="auto"/>
          <w:kern w:val="0"/>
          <w:sz w:val="24"/>
          <w:szCs w:val="24"/>
          <w14:ligatures w14:val="none"/>
        </w:rPr>
        <w:t>Ограничение</w:t>
      </w:r>
      <w:r w:rsidRPr="00180950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: Разработчики должны учитывать различные международные и национальные законы, касающиеся хранения и передачи личных данных и официальных документов. Регулирование в сфере криптовалют и NFT также может иметь влияние на функционирование сервиса.</w:t>
      </w:r>
    </w:p>
    <w:p w14:paraId="5081C2A7" w14:textId="77777777" w:rsidR="00180950" w:rsidRPr="00180950" w:rsidRDefault="00180950" w:rsidP="00180950">
      <w:pPr>
        <w:numPr>
          <w:ilvl w:val="0"/>
          <w:numId w:val="7"/>
        </w:num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180950">
        <w:rPr>
          <w:rFonts w:ascii="Segoe UI" w:hAnsi="Segoe UI" w:cs="Segoe UI"/>
          <w:b/>
          <w:bCs/>
          <w:color w:val="auto"/>
          <w:kern w:val="0"/>
          <w:sz w:val="24"/>
          <w:szCs w:val="24"/>
          <w14:ligatures w14:val="none"/>
        </w:rPr>
        <w:t>Допущение</w:t>
      </w:r>
      <w:r w:rsidRPr="00180950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: Следует ожидать изменения в законодательстве и соответствующие требования к сервису. Неправильное соблюдение законодательства может привести к юридическим последствиям и штрафам.</w:t>
      </w:r>
    </w:p>
    <w:p w14:paraId="23876F8A" w14:textId="2099F7D3" w:rsidR="00180950" w:rsidRPr="00180950" w:rsidRDefault="00180950" w:rsidP="00180950">
      <w:pPr>
        <w:spacing w:after="0" w:line="240" w:lineRule="auto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</w:p>
    <w:p w14:paraId="6D2B355F" w14:textId="77777777" w:rsidR="00180950" w:rsidRPr="00180950" w:rsidRDefault="00180950" w:rsidP="00180950">
      <w:pPr>
        <w:spacing w:before="300" w:after="0" w:line="240" w:lineRule="auto"/>
        <w:ind w:left="0" w:firstLine="0"/>
        <w:jc w:val="left"/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</w:pPr>
      <w:r w:rsidRPr="00180950">
        <w:rPr>
          <w:rFonts w:ascii="Segoe UI" w:hAnsi="Segoe UI" w:cs="Segoe UI"/>
          <w:color w:val="auto"/>
          <w:kern w:val="0"/>
          <w:sz w:val="24"/>
          <w:szCs w:val="24"/>
          <w14:ligatures w14:val="none"/>
        </w:rPr>
        <w:t>Эти допущения и ограничения важно учитывать при разработке веб-сервиса для верификации профессиональных документов, чтобы обеспечить надежность, безопасность и доверие к сервису как со стороны профессионалов, так и со стороны компаний, использующих его для оценки кандидатов.</w:t>
      </w:r>
    </w:p>
    <w:p w14:paraId="2049F3D9" w14:textId="3C38109E" w:rsidR="003E55BE" w:rsidRDefault="003E55BE" w:rsidP="00180950">
      <w:pPr>
        <w:spacing w:after="302" w:line="259" w:lineRule="auto"/>
        <w:ind w:left="719" w:firstLine="0"/>
      </w:pPr>
    </w:p>
    <w:sectPr w:rsidR="003E55BE">
      <w:pgSz w:w="12240" w:h="15840"/>
      <w:pgMar w:top="1508" w:right="1439" w:bottom="15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C3D"/>
    <w:multiLevelType w:val="multilevel"/>
    <w:tmpl w:val="C0A6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1247" w:hanging="113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732493D"/>
    <w:multiLevelType w:val="hybridMultilevel"/>
    <w:tmpl w:val="FC34194E"/>
    <w:lvl w:ilvl="0" w:tplc="0738521C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/>
        <w:bCs/>
      </w:rPr>
    </w:lvl>
    <w:lvl w:ilvl="1" w:tplc="1DB05F98">
      <w:start w:val="1"/>
      <w:numFmt w:val="lowerLetter"/>
      <w:suff w:val="space"/>
      <w:lvlText w:val="%2."/>
      <w:lvlJc w:val="left"/>
      <w:pPr>
        <w:ind w:left="624" w:firstLine="0"/>
      </w:pPr>
      <w:rPr>
        <w:rFonts w:hint="default"/>
        <w:b/>
        <w:bCs/>
        <w:sz w:val="32"/>
        <w:szCs w:val="32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0C2FA6"/>
    <w:multiLevelType w:val="hybridMultilevel"/>
    <w:tmpl w:val="43C8A8D0"/>
    <w:lvl w:ilvl="0" w:tplc="B61E3AB8">
      <w:start w:val="1"/>
      <w:numFmt w:val="decimal"/>
      <w:lvlText w:val="%1)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10567A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981CD4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01BA4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64F13E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F061CC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B80DA6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7CD6EC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9AC8B8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865EA8"/>
    <w:multiLevelType w:val="multilevel"/>
    <w:tmpl w:val="47DC24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4D35D1"/>
    <w:multiLevelType w:val="hybridMultilevel"/>
    <w:tmpl w:val="C3508420"/>
    <w:lvl w:ilvl="0" w:tplc="21EE1F32">
      <w:start w:val="1"/>
      <w:numFmt w:val="decimal"/>
      <w:lvlText w:val="%1)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EEAC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B4E4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4016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2C88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CA10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AAFC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E420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866A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8D36A7"/>
    <w:multiLevelType w:val="hybridMultilevel"/>
    <w:tmpl w:val="DC38EF16"/>
    <w:lvl w:ilvl="0" w:tplc="9F027CFE">
      <w:start w:val="1"/>
      <w:numFmt w:val="decimal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962660">
      <w:start w:val="1"/>
      <w:numFmt w:val="lowerLetter"/>
      <w:lvlText w:val="%2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6C8E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B436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E04D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3449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548C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862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2AC4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5092654">
    <w:abstractNumId w:val="5"/>
  </w:num>
  <w:num w:numId="2" w16cid:durableId="998534771">
    <w:abstractNumId w:val="2"/>
  </w:num>
  <w:num w:numId="3" w16cid:durableId="647980861">
    <w:abstractNumId w:val="4"/>
  </w:num>
  <w:num w:numId="4" w16cid:durableId="1570190595">
    <w:abstractNumId w:val="1"/>
  </w:num>
  <w:num w:numId="5" w16cid:durableId="875508098">
    <w:abstractNumId w:val="1"/>
  </w:num>
  <w:num w:numId="6" w16cid:durableId="699432548">
    <w:abstractNumId w:val="0"/>
  </w:num>
  <w:num w:numId="7" w16cid:durableId="961378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5BE"/>
    <w:rsid w:val="000628D5"/>
    <w:rsid w:val="000A3B84"/>
    <w:rsid w:val="00180950"/>
    <w:rsid w:val="001D16A4"/>
    <w:rsid w:val="003E55BE"/>
    <w:rsid w:val="005A5FA4"/>
    <w:rsid w:val="009C6468"/>
    <w:rsid w:val="00B93E5E"/>
    <w:rsid w:val="00CB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1733"/>
  <w15:docId w15:val="{9AF6F1D9-9A70-4501-A51D-03EDECD0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" w:line="358" w:lineRule="auto"/>
      <w:ind w:left="369" w:hanging="36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A5FA4"/>
    <w:pPr>
      <w:spacing w:after="160" w:line="360" w:lineRule="auto"/>
      <w:ind w:left="720" w:firstLine="720"/>
      <w:contextualSpacing/>
    </w:pPr>
    <w:rPr>
      <w:rFonts w:eastAsiaTheme="minorEastAsia"/>
      <w:color w:val="auto"/>
      <w:kern w:val="0"/>
      <w:szCs w:val="28"/>
      <w:lang w:val="en-US" w:eastAsia="ja-JP"/>
      <w14:ligatures w14:val="none"/>
    </w:rPr>
  </w:style>
  <w:style w:type="paragraph" w:styleId="a4">
    <w:name w:val="Normal (Web)"/>
    <w:basedOn w:val="a"/>
    <w:uiPriority w:val="99"/>
    <w:semiHidden/>
    <w:unhideWhenUsed/>
    <w:rsid w:val="00180950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CB5E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cp:lastModifiedBy>Rustam Gubaydullin</cp:lastModifiedBy>
  <cp:revision>4</cp:revision>
  <dcterms:created xsi:type="dcterms:W3CDTF">2023-12-19T22:02:00Z</dcterms:created>
  <dcterms:modified xsi:type="dcterms:W3CDTF">2023-12-20T12:54:00Z</dcterms:modified>
</cp:coreProperties>
</file>