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системы умного дома.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</w:rPr>
        <w:t>Цель: Создать доступную систему умного дома с широким спектром возможностей, для автоматизации типичных действии, таких как автоматическое выключение света, открытие и закрытие штор, а также управление домом при помощи мобильного устройства.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Аналитический обзор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ind w:left="1065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a.) </w:t>
      </w:r>
      <w:r>
        <w:rPr>
          <w:rFonts w:cs="Times New Roman" w:ascii="Times New Roman" w:hAnsi="Times New Roman"/>
          <w:sz w:val="28"/>
          <w:szCs w:val="28"/>
        </w:rPr>
        <w:t>Конкуренты</w:t>
      </w:r>
      <w:r>
        <w:rPr>
          <w:rFonts w:cs="Times New Roman" w:ascii="Times New Roman" w:hAnsi="Times New Roman"/>
          <w:sz w:val="28"/>
          <w:szCs w:val="28"/>
          <w:lang w:val="en-US"/>
        </w:rPr>
        <w:t>: easysmartbox, art-in, intelectica,</w:t>
      </w:r>
      <w:r>
        <w:rPr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smarthome18.</w:t>
      </w:r>
    </w:p>
    <w:p>
      <w:pPr>
        <w:pStyle w:val="ListParagraph"/>
        <w:ind w:left="1065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b.) </w:t>
      </w:r>
    </w:p>
    <w:tbl>
      <w:tblPr>
        <w:tblStyle w:val="a4"/>
        <w:tblW w:w="9350" w:type="dxa"/>
        <w:jc w:val="left"/>
        <w:tblInd w:w="-25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71"/>
        <w:gridCol w:w="1323"/>
        <w:gridCol w:w="1785"/>
        <w:gridCol w:w="854"/>
        <w:gridCol w:w="1499"/>
        <w:gridCol w:w="1817"/>
      </w:tblGrid>
      <w:tr>
        <w:trPr>
          <w:trHeight w:val="635" w:hRule="atLeast"/>
        </w:trPr>
        <w:tc>
          <w:tcPr>
            <w:tcW w:w="207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132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Наша система</w:t>
            </w:r>
          </w:p>
        </w:tc>
        <w:tc>
          <w:tcPr>
            <w:tcW w:w="178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easysmartbox</w:t>
            </w:r>
          </w:p>
        </w:tc>
        <w:tc>
          <w:tcPr>
            <w:tcW w:w="85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art-in</w:t>
            </w:r>
          </w:p>
        </w:tc>
        <w:tc>
          <w:tcPr>
            <w:tcW w:w="1499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intelectica</w:t>
            </w:r>
          </w:p>
        </w:tc>
        <w:tc>
          <w:tcPr>
            <w:tcW w:w="1817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smarthome18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Мультимедиа</w:t>
            </w:r>
          </w:p>
        </w:tc>
        <w:tc>
          <w:tcPr>
            <w:tcW w:w="132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85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817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Теплый пол</w:t>
            </w:r>
          </w:p>
        </w:tc>
        <w:tc>
          <w:tcPr>
            <w:tcW w:w="132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85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817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Управление освещением</w:t>
            </w:r>
          </w:p>
        </w:tc>
        <w:tc>
          <w:tcPr>
            <w:tcW w:w="132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5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817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Сигнализация</w:t>
            </w:r>
          </w:p>
        </w:tc>
        <w:tc>
          <w:tcPr>
            <w:tcW w:w="132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5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817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Вентиляция</w:t>
            </w:r>
          </w:p>
        </w:tc>
        <w:tc>
          <w:tcPr>
            <w:tcW w:w="132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5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817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Расширяемость</w:t>
            </w:r>
          </w:p>
        </w:tc>
        <w:tc>
          <w:tcPr>
            <w:tcW w:w="132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85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817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8"/>
                <w:szCs w:val="28"/>
                <w:shd w:fill="FCFCFC" w:val="clear"/>
              </w:rPr>
              <w:t>Управляемые шторы</w:t>
            </w:r>
          </w:p>
        </w:tc>
        <w:tc>
          <w:tcPr>
            <w:tcW w:w="1323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5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854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499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817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left" w:pos="855" w:leader="none"/>
          <w:tab w:val="left" w:pos="1185" w:leader="none"/>
          <w:tab w:val="left" w:pos="1305" w:leader="none"/>
          <w:tab w:val="left" w:pos="1875" w:leader="none"/>
        </w:tabs>
        <w:spacing w:before="0" w:after="0"/>
        <w:ind w:left="0" w:firstLine="709"/>
        <w:rPr/>
      </w:pPr>
      <w:r>
        <w:rPr>
          <w:rFonts w:cs="Times New Roman" w:ascii="Times New Roman" w:hAnsi="Times New Roman"/>
          <w:sz w:val="28"/>
          <w:szCs w:val="28"/>
        </w:rPr>
        <w:t>Результаты проекта:</w:t>
      </w:r>
    </w:p>
    <w:p>
      <w:pPr>
        <w:pStyle w:val="ListParagraph"/>
        <w:widowControl/>
        <w:numPr>
          <w:ilvl w:val="1"/>
          <w:numId w:val="1"/>
        </w:numPr>
        <w:tabs>
          <w:tab w:val="left" w:pos="1134" w:leader="none"/>
        </w:tabs>
        <w:bidi w:val="0"/>
        <w:spacing w:lineRule="auto" w:line="259" w:before="0" w:after="0"/>
        <w:ind w:left="964" w:right="0" w:firstLine="5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домашний контроллер</w:t>
      </w:r>
    </w:p>
    <w:p>
      <w:pPr>
        <w:pStyle w:val="ListParagraph"/>
        <w:widowControl/>
        <w:numPr>
          <w:ilvl w:val="4"/>
          <w:numId w:val="1"/>
        </w:numPr>
        <w:tabs>
          <w:tab w:val="left" w:pos="2490" w:leader="none"/>
        </w:tabs>
        <w:bidi w:val="0"/>
        <w:spacing w:lineRule="auto" w:line="259" w:before="0" w:after="0"/>
        <w:ind w:left="2268" w:right="0" w:hanging="5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масштабирование (добавление новых устройств)</w:t>
      </w:r>
    </w:p>
    <w:p>
      <w:pPr>
        <w:pStyle w:val="ListParagraph"/>
        <w:widowControl/>
        <w:numPr>
          <w:ilvl w:val="2"/>
          <w:numId w:val="1"/>
        </w:numPr>
        <w:tabs>
          <w:tab w:val="left" w:pos="1305" w:leader="none"/>
          <w:tab w:val="left" w:pos="1470" w:leader="none"/>
        </w:tabs>
        <w:bidi w:val="0"/>
        <w:spacing w:lineRule="auto" w:line="259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размещается в доме владельца </w:t>
      </w:r>
    </w:p>
    <w:p>
      <w:pPr>
        <w:pStyle w:val="ListParagraph"/>
        <w:widowControl/>
        <w:numPr>
          <w:ilvl w:val="2"/>
          <w:numId w:val="1"/>
        </w:numPr>
        <w:tabs>
          <w:tab w:val="left" w:pos="1305" w:leader="none"/>
          <w:tab w:val="left" w:pos="1470" w:leader="none"/>
        </w:tabs>
        <w:bidi w:val="0"/>
        <w:spacing w:lineRule="auto" w:line="259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управляет элементами дома </w:t>
      </w:r>
    </w:p>
    <w:p>
      <w:pPr>
        <w:pStyle w:val="ListParagraph"/>
        <w:widowControl/>
        <w:numPr>
          <w:ilvl w:val="2"/>
          <w:numId w:val="1"/>
        </w:numPr>
        <w:tabs>
          <w:tab w:val="left" w:pos="1365" w:leader="none"/>
          <w:tab w:val="left" w:pos="1590" w:leader="none"/>
          <w:tab w:val="left" w:pos="1650" w:leader="none"/>
        </w:tabs>
        <w:bidi w:val="0"/>
        <w:spacing w:lineRule="auto" w:line="259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соединяется с сервером</w:t>
      </w:r>
    </w:p>
    <w:p>
      <w:pPr>
        <w:pStyle w:val="ListParagraph"/>
        <w:widowControl/>
        <w:numPr>
          <w:ilvl w:val="2"/>
          <w:numId w:val="1"/>
        </w:numPr>
        <w:tabs>
          <w:tab w:val="left" w:pos="1590" w:leader="none"/>
          <w:tab w:val="left" w:pos="1605" w:leader="none"/>
        </w:tabs>
        <w:bidi w:val="0"/>
        <w:spacing w:lineRule="auto" w:line="259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интеграция со сторонними системами (если уже существуют смарт-устройства подключаются в систему)</w:t>
      </w:r>
    </w:p>
    <w:p>
      <w:pPr>
        <w:pStyle w:val="ListParagraph"/>
        <w:widowControl/>
        <w:numPr>
          <w:ilvl w:val="1"/>
          <w:numId w:val="1"/>
        </w:numPr>
        <w:tabs>
          <w:tab w:val="left" w:pos="1134" w:leader="none"/>
        </w:tabs>
        <w:bidi w:val="0"/>
        <w:spacing w:lineRule="auto" w:line="259" w:before="0" w:after="0"/>
        <w:ind w:left="964" w:right="0" w:firstLine="5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основной сервер</w:t>
      </w:r>
    </w:p>
    <w:p>
      <w:pPr>
        <w:pStyle w:val="ListParagraph"/>
        <w:widowControl/>
        <w:numPr>
          <w:ilvl w:val="2"/>
          <w:numId w:val="1"/>
        </w:numPr>
        <w:tabs>
          <w:tab w:val="left" w:pos="1134" w:leader="none"/>
          <w:tab w:val="left" w:pos="1470" w:leader="none"/>
          <w:tab w:val="left" w:pos="1710" w:leader="none"/>
        </w:tabs>
        <w:bidi w:val="0"/>
        <w:spacing w:lineRule="auto" w:line="259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валидация контроллера и клиента </w:t>
      </w:r>
    </w:p>
    <w:p>
      <w:pPr>
        <w:pStyle w:val="ListParagraph"/>
        <w:widowControl/>
        <w:numPr>
          <w:ilvl w:val="2"/>
          <w:numId w:val="1"/>
        </w:numPr>
        <w:tabs>
          <w:tab w:val="left" w:pos="1134" w:leader="none"/>
          <w:tab w:val="left" w:pos="1470" w:leader="none"/>
          <w:tab w:val="left" w:pos="1710" w:leader="none"/>
        </w:tabs>
        <w:bidi w:val="0"/>
        <w:spacing w:lineRule="auto" w:line="259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выдача доступа</w:t>
      </w:r>
    </w:p>
    <w:p>
      <w:pPr>
        <w:pStyle w:val="ListParagraph"/>
        <w:widowControl/>
        <w:numPr>
          <w:ilvl w:val="2"/>
          <w:numId w:val="1"/>
        </w:numPr>
        <w:tabs>
          <w:tab w:val="left" w:pos="1134" w:leader="none"/>
          <w:tab w:val="left" w:pos="1410" w:leader="none"/>
        </w:tabs>
        <w:bidi w:val="0"/>
        <w:spacing w:lineRule="auto" w:line="259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высокая отказоустойчивость (аптайм сервера 95%)</w:t>
        <w:tab/>
      </w:r>
    </w:p>
    <w:p>
      <w:pPr>
        <w:pStyle w:val="ListParagraph"/>
        <w:widowControl/>
        <w:numPr>
          <w:ilvl w:val="1"/>
          <w:numId w:val="1"/>
        </w:numPr>
        <w:tabs>
          <w:tab w:val="left" w:pos="1134" w:leader="none"/>
        </w:tabs>
        <w:bidi w:val="0"/>
        <w:spacing w:lineRule="auto" w:line="259" w:before="0" w:after="0"/>
        <w:ind w:left="964" w:right="0" w:firstLine="5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клиентская часть приложения </w:t>
      </w:r>
    </w:p>
    <w:p>
      <w:pPr>
        <w:pStyle w:val="ListParagraph"/>
        <w:widowControl/>
        <w:numPr>
          <w:ilvl w:val="2"/>
          <w:numId w:val="1"/>
        </w:numPr>
        <w:tabs>
          <w:tab w:val="left" w:pos="1470" w:leader="none"/>
        </w:tabs>
        <w:bidi w:val="0"/>
        <w:spacing w:lineRule="auto" w:line="259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управление устройствами</w:t>
      </w:r>
    </w:p>
    <w:p>
      <w:pPr>
        <w:pStyle w:val="ListParagraph"/>
        <w:widowControl/>
        <w:numPr>
          <w:ilvl w:val="2"/>
          <w:numId w:val="1"/>
        </w:numPr>
        <w:tabs>
          <w:tab w:val="left" w:pos="1470" w:leader="none"/>
        </w:tabs>
        <w:bidi w:val="0"/>
        <w:spacing w:lineRule="auto" w:line="259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подключается к серверу</w:t>
      </w:r>
    </w:p>
    <w:p>
      <w:pPr>
        <w:pStyle w:val="ListParagraph"/>
        <w:widowControl/>
        <w:numPr>
          <w:ilvl w:val="2"/>
          <w:numId w:val="1"/>
        </w:numPr>
        <w:tabs>
          <w:tab w:val="left" w:pos="1470" w:leader="none"/>
        </w:tabs>
        <w:bidi w:val="0"/>
        <w:spacing w:lineRule="auto" w:line="259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поддержки (электронная почта и телефон)</w:t>
      </w:r>
    </w:p>
    <w:p>
      <w:pPr>
        <w:pStyle w:val="ListParagraph"/>
        <w:numPr>
          <w:ilvl w:val="0"/>
          <w:numId w:val="0"/>
        </w:numPr>
        <w:tabs>
          <w:tab w:val="left" w:pos="1134" w:leader="none"/>
        </w:tabs>
        <w:spacing w:before="0" w:after="0"/>
        <w:ind w:left="1785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left" w:pos="1134" w:leader="none"/>
        </w:tabs>
        <w:spacing w:before="0"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Задачи</w:t>
      </w:r>
    </w:p>
    <w:p>
      <w:pPr>
        <w:pStyle w:val="ListParagraph"/>
        <w:numPr>
          <w:ilvl w:val="1"/>
          <w:numId w:val="1"/>
        </w:numPr>
        <w:tabs>
          <w:tab w:val="left" w:pos="1134" w:leader="none"/>
        </w:tabs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Илья: разработка клиенсткой части, интеграция сторонних систем, тестирование.</w:t>
      </w:r>
    </w:p>
    <w:p>
      <w:pPr>
        <w:pStyle w:val="ListParagraph"/>
        <w:numPr>
          <w:ilvl w:val="1"/>
          <w:numId w:val="1"/>
        </w:numPr>
        <w:tabs>
          <w:tab w:val="left" w:pos="1134" w:leader="none"/>
        </w:tabs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Роман: разработка серверной части, тех. поддержка, разработка базы данных.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."/>
      <w:lvlJc w:val="left"/>
      <w:pPr>
        <w:ind w:left="1065" w:hanging="360"/>
      </w:pPr>
    </w:lvl>
    <w:lvl w:ilvl="1">
      <w:start w:val="1"/>
      <w:numFmt w:val="lowerLetter"/>
      <w:lvlText w:val=" %2)"/>
      <w:lvlJc w:val="left"/>
      <w:pPr>
        <w:ind w:left="1785" w:hanging="360"/>
      </w:pPr>
    </w:lvl>
    <w:lvl w:ilvl="2">
      <w:start w:val="1"/>
      <w:numFmt w:val="bullet"/>
      <w:lvlText w:val=""/>
      <w:lvlJc w:val="right"/>
      <w:pPr>
        <w:ind w:left="2505" w:hanging="180"/>
      </w:pPr>
      <w:rPr>
        <w:rFonts w:ascii="Symbol" w:hAnsi="Symbol" w:cs="Symbol" w:hint="default"/>
        <w:sz w:val="28"/>
        <w:rFonts w:cs="Symbol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ind w:left="3945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right"/>
      <w:pPr>
        <w:ind w:left="4665" w:hanging="1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ind w:left="6105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right"/>
      <w:pPr>
        <w:ind w:left="6825" w:hanging="18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ascii="Times New Roman" w:hAnsi="Times New Roman" w:cs="Symbol"/>
      <w:sz w:val="28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856b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4856b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LibreOffice/5.1.4.2$Linux_X86_64 LibreOffice_project/10m0$Build-2</Application>
  <Pages>2</Pages>
  <Words>189</Words>
  <Characters>1105</Characters>
  <CharactersWithSpaces>1219</CharactersWithSpaces>
  <Paragraphs>70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2016-10-04T13:45:00Z</dcterms:created>
  <dc:creator>NP350</dc:creator>
  <dc:description/>
  <dc:language>en-US</dc:language>
  <cp:lastModifiedBy/>
  <dcterms:modified xsi:type="dcterms:W3CDTF">2016-10-18T19:12:25Z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